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D9" w:rsidRPr="00555DF6" w:rsidRDefault="00555DF6" w:rsidP="00555D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71CD9" w:rsidRPr="00555DF6">
        <w:rPr>
          <w:sz w:val="28"/>
          <w:szCs w:val="28"/>
        </w:rPr>
        <w:t>ГОРОДСКОГО ОКРУГА ЭЛЕКТРОСТАЛЬ</w:t>
      </w:r>
    </w:p>
    <w:p w:rsidR="00171CD9" w:rsidRPr="00555DF6" w:rsidRDefault="00171CD9" w:rsidP="00555DF6">
      <w:pPr>
        <w:jc w:val="center"/>
        <w:rPr>
          <w:sz w:val="28"/>
          <w:szCs w:val="28"/>
        </w:rPr>
      </w:pPr>
    </w:p>
    <w:p w:rsidR="00171CD9" w:rsidRPr="00555DF6" w:rsidRDefault="00555DF6" w:rsidP="00555DF6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171CD9" w:rsidRPr="00555DF6">
        <w:rPr>
          <w:sz w:val="28"/>
          <w:szCs w:val="28"/>
        </w:rPr>
        <w:t xml:space="preserve"> ОБЛАСТИ</w:t>
      </w:r>
    </w:p>
    <w:p w:rsidR="00171CD9" w:rsidRPr="00555DF6" w:rsidRDefault="00171CD9" w:rsidP="00555DF6">
      <w:pPr>
        <w:jc w:val="center"/>
        <w:rPr>
          <w:sz w:val="28"/>
          <w:szCs w:val="28"/>
        </w:rPr>
      </w:pPr>
    </w:p>
    <w:p w:rsidR="00171CD9" w:rsidRPr="00555DF6" w:rsidRDefault="00171CD9" w:rsidP="00171CD9">
      <w:pPr>
        <w:jc w:val="center"/>
        <w:rPr>
          <w:sz w:val="44"/>
          <w:szCs w:val="44"/>
        </w:rPr>
      </w:pPr>
      <w:bookmarkStart w:id="0" w:name="_GoBack"/>
      <w:r w:rsidRPr="00555DF6">
        <w:rPr>
          <w:sz w:val="44"/>
          <w:szCs w:val="44"/>
        </w:rPr>
        <w:t>ПОСТАНОВЛЕНИЕ</w:t>
      </w:r>
    </w:p>
    <w:p w:rsidR="00171CD9" w:rsidRPr="00555DF6" w:rsidRDefault="00171CD9" w:rsidP="00171CD9">
      <w:pPr>
        <w:ind w:right="-2"/>
        <w:jc w:val="center"/>
        <w:rPr>
          <w:sz w:val="44"/>
          <w:szCs w:val="44"/>
        </w:rPr>
      </w:pPr>
    </w:p>
    <w:p w:rsidR="00A545B3" w:rsidRDefault="00672C1A" w:rsidP="00555DF6">
      <w:pPr>
        <w:ind w:right="-2"/>
        <w:jc w:val="center"/>
        <w:outlineLvl w:val="0"/>
      </w:pPr>
      <w:r w:rsidRPr="00555DF6">
        <w:t>21.09.2018</w:t>
      </w:r>
      <w:r w:rsidR="00171CD9" w:rsidRPr="00E027F2">
        <w:t xml:space="preserve"> № </w:t>
      </w:r>
      <w:r w:rsidRPr="00555DF6">
        <w:t>867/9</w:t>
      </w:r>
    </w:p>
    <w:p w:rsidR="00A545B3" w:rsidRDefault="00A545B3" w:rsidP="00171CD9">
      <w:pPr>
        <w:spacing w:line="0" w:lineRule="atLeast"/>
        <w:rPr>
          <w:rFonts w:cs="Times New Roman"/>
        </w:rPr>
      </w:pPr>
    </w:p>
    <w:p w:rsidR="00A1302D" w:rsidRPr="002D6AF8" w:rsidRDefault="00942136" w:rsidP="002D6AF8">
      <w:pPr>
        <w:spacing w:line="0" w:lineRule="atLeast"/>
        <w:jc w:val="center"/>
        <w:rPr>
          <w:rFonts w:cs="Times New Roman"/>
        </w:rPr>
      </w:pPr>
      <w:r w:rsidRPr="002D6AF8">
        <w:rPr>
          <w:rFonts w:cs="Times New Roman"/>
        </w:rPr>
        <w:t xml:space="preserve">О внесении изменений в </w:t>
      </w:r>
      <w:r w:rsidR="00585097" w:rsidRPr="002D6AF8">
        <w:rPr>
          <w:rFonts w:cs="Times New Roman"/>
        </w:rPr>
        <w:t>А</w:t>
      </w:r>
      <w:r w:rsidR="00454641" w:rsidRPr="002D6AF8">
        <w:rPr>
          <w:rFonts w:cs="Times New Roman"/>
        </w:rPr>
        <w:t>дминистративный регламент по предоставлению</w:t>
      </w:r>
      <w:r w:rsidRPr="002D6AF8">
        <w:rPr>
          <w:rFonts w:cs="Times New Roman"/>
        </w:rPr>
        <w:t xml:space="preserve"> муниципальной услуги </w:t>
      </w:r>
      <w:r w:rsidR="00A1302D" w:rsidRPr="002D6AF8">
        <w:rPr>
          <w:rFonts w:cs="Times New Roman"/>
        </w:rPr>
        <w:t>«Предоставление</w:t>
      </w:r>
      <w:r w:rsidR="00A1302D" w:rsidRPr="002D6AF8">
        <w:rPr>
          <w:rFonts w:cs="Times New Roman"/>
          <w:b/>
        </w:rPr>
        <w:t xml:space="preserve"> </w:t>
      </w:r>
      <w:r w:rsidR="00A1302D" w:rsidRPr="002D6AF8">
        <w:rPr>
          <w:rFonts w:cs="Times New Roman"/>
        </w:rPr>
        <w:t>в аренду имущества (за исключением земельных участков), находящегося в муниципальной собственности, без проведения торгов»</w:t>
      </w:r>
      <w:bookmarkEnd w:id="0"/>
    </w:p>
    <w:p w:rsidR="00A1302D" w:rsidRPr="00555DF6" w:rsidRDefault="00A1302D" w:rsidP="00555DF6">
      <w:pPr>
        <w:pStyle w:val="ConsPlusTitle"/>
        <w:spacing w:line="0" w:lineRule="atLeast"/>
        <w:rPr>
          <w:rFonts w:ascii="Times New Roman" w:hAnsi="Times New Roman" w:cs="Times New Roman"/>
          <w:b w:val="0"/>
          <w:sz w:val="24"/>
          <w:szCs w:val="24"/>
        </w:rPr>
      </w:pPr>
    </w:p>
    <w:p w:rsidR="00942136" w:rsidRPr="002D6AF8" w:rsidRDefault="00942136" w:rsidP="002D6AF8">
      <w:pPr>
        <w:spacing w:line="0" w:lineRule="atLeast"/>
        <w:jc w:val="both"/>
      </w:pPr>
      <w:r w:rsidRPr="002D6AF8">
        <w:rPr>
          <w:lang w:eastAsia="en-US"/>
        </w:rPr>
        <w:tab/>
        <w:t xml:space="preserve">В соответствии с </w:t>
      </w:r>
      <w:r w:rsidR="00C002F1" w:rsidRPr="002D6AF8">
        <w:t>ф</w:t>
      </w:r>
      <w:r w:rsidRPr="002D6AF8">
        <w:t>едеральным</w:t>
      </w:r>
      <w:r w:rsidR="00C002F1" w:rsidRPr="002D6AF8">
        <w:t>и законами</w:t>
      </w:r>
      <w:r w:rsidRPr="002D6AF8">
        <w:t xml:space="preserve"> от 27.07.2010 № 210-ФЗ «Об организации предоставления государственных и муниципальных услуг», </w:t>
      </w:r>
      <w:r w:rsidRPr="002D6AF8">
        <w:rPr>
          <w:color w:val="000000"/>
        </w:rPr>
        <w:t>от 06.10.2003 № 131-ФЗ «Об общих принципах организации местного самоуправления в Российской Федерации»,</w:t>
      </w:r>
      <w:r w:rsidR="00C002F1" w:rsidRPr="002D6AF8">
        <w:rPr>
          <w:bCs/>
          <w:color w:val="000000"/>
          <w:shd w:val="clear" w:color="auto" w:fill="FFFFFF"/>
        </w:rPr>
        <w:t xml:space="preserve">  </w:t>
      </w:r>
      <w:r w:rsidR="00056244">
        <w:rPr>
          <w:bCs/>
          <w:color w:val="000000"/>
          <w:shd w:val="clear" w:color="auto" w:fill="FFFFFF"/>
        </w:rPr>
        <w:t>П</w:t>
      </w:r>
      <w:r w:rsidR="00454641" w:rsidRPr="002D6AF8">
        <w:rPr>
          <w:bCs/>
          <w:color w:val="000000"/>
          <w:shd w:val="clear" w:color="auto" w:fill="FFFFFF"/>
        </w:rPr>
        <w:t xml:space="preserve">орядком </w:t>
      </w:r>
      <w:r w:rsidR="00C002F1" w:rsidRPr="002D6AF8">
        <w:rPr>
          <w:bCs/>
          <w:color w:val="000000"/>
          <w:shd w:val="clear" w:color="auto" w:fill="FFFFFF"/>
        </w:rPr>
        <w:t>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r w:rsidR="00454641" w:rsidRPr="002D6AF8">
        <w:rPr>
          <w:bCs/>
          <w:color w:val="000000"/>
          <w:shd w:val="clear" w:color="auto" w:fill="FFFFFF"/>
        </w:rPr>
        <w:t xml:space="preserve"> статьи 16 Федерального закона «</w:t>
      </w:r>
      <w:r w:rsidR="00C002F1" w:rsidRPr="002D6AF8">
        <w:rPr>
          <w:bCs/>
          <w:color w:val="000000"/>
          <w:shd w:val="clear" w:color="auto" w:fill="FFFFFF"/>
        </w:rPr>
        <w:t>Об организации предоставления госуда</w:t>
      </w:r>
      <w:r w:rsidR="00454641" w:rsidRPr="002D6AF8">
        <w:rPr>
          <w:bCs/>
          <w:color w:val="000000"/>
          <w:shd w:val="clear" w:color="auto" w:fill="FFFFFF"/>
        </w:rPr>
        <w:t>рственных и муниципальных услуг»</w:t>
      </w:r>
      <w:r w:rsidR="00C002F1" w:rsidRPr="002D6AF8">
        <w:rPr>
          <w:bCs/>
          <w:color w:val="000000"/>
          <w:shd w:val="clear" w:color="auto" w:fill="FFFFFF"/>
        </w:rPr>
        <w:t xml:space="preserve">, и их работников, а также многофункциональных </w:t>
      </w:r>
      <w:r w:rsidR="00C002F1" w:rsidRPr="002D6AF8">
        <w:rPr>
          <w:bCs/>
          <w:shd w:val="clear" w:color="auto" w:fill="FFFFFF"/>
        </w:rPr>
        <w:t xml:space="preserve">центров </w:t>
      </w:r>
      <w:r w:rsidR="00C002F1" w:rsidRPr="002D6AF8">
        <w:rPr>
          <w:spacing w:val="2"/>
        </w:rPr>
        <w:t>предоставления государственных и муниципальных услуг и их работников</w:t>
      </w:r>
      <w:r w:rsidR="00C002F1" w:rsidRPr="002D6AF8">
        <w:rPr>
          <w:bCs/>
          <w:color w:val="000000"/>
          <w:shd w:val="clear" w:color="auto" w:fill="FFFFFF"/>
        </w:rPr>
        <w:t>,</w:t>
      </w:r>
      <w:r w:rsidR="00454641" w:rsidRPr="002D6AF8">
        <w:rPr>
          <w:bCs/>
          <w:color w:val="000000"/>
          <w:shd w:val="clear" w:color="auto" w:fill="FFFFFF"/>
        </w:rPr>
        <w:t xml:space="preserve"> утвержденным постановлением Правительства Российской Федерации от 16.08.2012 № 840,</w:t>
      </w:r>
      <w:r w:rsidRPr="002D6AF8">
        <w:rPr>
          <w:color w:val="000000"/>
        </w:rPr>
        <w:t xml:space="preserve"> постановлением Администрации городского округа Электросталь Московской области от 18.05.2018 № 418/5 «</w:t>
      </w:r>
      <w:r w:rsidRPr="002D6AF8">
        <w:t xml:space="preserve"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 Администрация городского округа Электросталь Московской области ПОСТАНОВЛЯЕТ: </w:t>
      </w:r>
    </w:p>
    <w:p w:rsidR="00942136" w:rsidRPr="00555DF6" w:rsidRDefault="002D6AF8" w:rsidP="002D6AF8">
      <w:pPr>
        <w:numPr>
          <w:ilvl w:val="0"/>
          <w:numId w:val="1"/>
        </w:numPr>
        <w:spacing w:line="0" w:lineRule="atLeast"/>
        <w:jc w:val="both"/>
        <w:rPr>
          <w:rFonts w:cs="Times New Roman"/>
        </w:rPr>
      </w:pPr>
      <w:r>
        <w:t>Внести</w:t>
      </w:r>
      <w:r w:rsidR="00454641" w:rsidRPr="002D6AF8">
        <w:t xml:space="preserve"> </w:t>
      </w:r>
      <w:r>
        <w:t>в</w:t>
      </w:r>
      <w:r w:rsidR="00454641" w:rsidRPr="002D6AF8">
        <w:t xml:space="preserve"> </w:t>
      </w:r>
      <w:r w:rsidR="00942136" w:rsidRPr="002D6AF8">
        <w:t>административный регламент</w:t>
      </w:r>
      <w:r w:rsidR="00555DF6">
        <w:t xml:space="preserve"> </w:t>
      </w:r>
      <w:r w:rsidR="00942136" w:rsidRPr="002D6AF8">
        <w:t>предоставления муниципальной услуги</w:t>
      </w:r>
      <w:r w:rsidR="0012573B" w:rsidRPr="00555DF6">
        <w:rPr>
          <w:rFonts w:cs="Times New Roman"/>
        </w:rPr>
        <w:t xml:space="preserve"> «Предоставление</w:t>
      </w:r>
      <w:r w:rsidR="0012573B" w:rsidRPr="00555DF6">
        <w:rPr>
          <w:rFonts w:cs="Times New Roman"/>
          <w:b/>
        </w:rPr>
        <w:t xml:space="preserve"> </w:t>
      </w:r>
      <w:r w:rsidR="0012573B" w:rsidRPr="00555DF6">
        <w:rPr>
          <w:rFonts w:cs="Times New Roman"/>
        </w:rPr>
        <w:t>в аренду имущества (за исключением земельных участков), находящегося в муниципальной собственности, без проведения торгов»</w:t>
      </w:r>
      <w:r w:rsidR="00942136" w:rsidRPr="002D6AF8">
        <w:t>, утве</w:t>
      </w:r>
      <w:r w:rsidR="00056244">
        <w:t>ржденный</w:t>
      </w:r>
      <w:r w:rsidR="0012573B" w:rsidRPr="002D6AF8">
        <w:t xml:space="preserve"> постановлением</w:t>
      </w:r>
      <w:r w:rsidR="002728ED" w:rsidRPr="00555DF6">
        <w:rPr>
          <w:rFonts w:cs="Times New Roman"/>
        </w:rPr>
        <w:t xml:space="preserve"> Администрации городского округа Электросталь Московской области</w:t>
      </w:r>
      <w:r w:rsidR="00585097" w:rsidRPr="002D6AF8">
        <w:t xml:space="preserve"> </w:t>
      </w:r>
      <w:r w:rsidR="00F46F67" w:rsidRPr="00555DF6">
        <w:rPr>
          <w:rFonts w:cs="Times New Roman"/>
        </w:rPr>
        <w:t xml:space="preserve">от 21.06.2018 № 564/6 </w:t>
      </w:r>
      <w:r w:rsidR="00585097" w:rsidRPr="002D6AF8">
        <w:t>следующее изменение</w:t>
      </w:r>
      <w:r w:rsidR="00942136" w:rsidRPr="002D6AF8">
        <w:t>:</w:t>
      </w:r>
    </w:p>
    <w:p w:rsidR="00942136" w:rsidRPr="002D6AF8" w:rsidRDefault="009B68D5" w:rsidP="00555DF6">
      <w:pPr>
        <w:pStyle w:val="a8"/>
        <w:numPr>
          <w:ilvl w:val="1"/>
          <w:numId w:val="1"/>
        </w:numPr>
        <w:spacing w:line="0" w:lineRule="atLeast"/>
        <w:jc w:val="both"/>
      </w:pPr>
      <w:r w:rsidRPr="002D6AF8">
        <w:t>Пункт 26.27</w:t>
      </w:r>
      <w:r w:rsidR="00555DF6">
        <w:t>.</w:t>
      </w:r>
      <w:r w:rsidR="002D6AF8" w:rsidRPr="002D6AF8">
        <w:t xml:space="preserve"> </w:t>
      </w:r>
      <w:r w:rsidR="00942136" w:rsidRPr="002D6AF8">
        <w:t xml:space="preserve">административного регламента </w:t>
      </w:r>
      <w:r w:rsidR="0012573B" w:rsidRPr="002D6AF8">
        <w:t>дополнить абзацем следующего</w:t>
      </w:r>
      <w:r w:rsidR="00555DF6">
        <w:t xml:space="preserve"> </w:t>
      </w:r>
      <w:r w:rsidR="0012573B" w:rsidRPr="002D6AF8">
        <w:t>содержания</w:t>
      </w:r>
      <w:r w:rsidR="00942136" w:rsidRPr="002D6AF8">
        <w:t xml:space="preserve">: </w:t>
      </w:r>
      <w:r w:rsidR="0012573B" w:rsidRPr="002D6AF8">
        <w:t>«Комитет имущественных отношений сообщает Заявителю об оставлении жалобы без ответа в течение 3 рабочих дней со дня регистрации жалобы»</w:t>
      </w:r>
      <w:r w:rsidR="002728ED" w:rsidRPr="002D6AF8">
        <w:t>.</w:t>
      </w:r>
    </w:p>
    <w:p w:rsidR="00942136" w:rsidRPr="002D6AF8" w:rsidRDefault="00555DF6" w:rsidP="002D6AF8">
      <w:pPr>
        <w:spacing w:line="0" w:lineRule="atLeast"/>
        <w:jc w:val="both"/>
      </w:pPr>
      <w:r>
        <w:tab/>
      </w:r>
      <w:r w:rsidR="00942136" w:rsidRPr="002D6AF8"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5" w:history="1">
        <w:r w:rsidR="00942136" w:rsidRPr="002D6AF8">
          <w:rPr>
            <w:rStyle w:val="a7"/>
            <w:u w:val="none"/>
          </w:rPr>
          <w:t>www.electrostal.ru</w:t>
        </w:r>
      </w:hyperlink>
      <w:r w:rsidR="00942136" w:rsidRPr="002D6AF8">
        <w:t>.</w:t>
      </w:r>
    </w:p>
    <w:p w:rsidR="00C002F1" w:rsidRPr="00555DF6" w:rsidRDefault="00942136" w:rsidP="00555DF6">
      <w:pPr>
        <w:spacing w:line="0" w:lineRule="atLeast"/>
        <w:jc w:val="both"/>
      </w:pPr>
      <w:r w:rsidRPr="002D6AF8">
        <w:tab/>
        <w:t>3.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42136" w:rsidRPr="002D6AF8" w:rsidRDefault="00555DF6" w:rsidP="00C002F1">
      <w:pPr>
        <w:pStyle w:val="Default"/>
        <w:tabs>
          <w:tab w:val="left" w:pos="567"/>
          <w:tab w:val="left" w:pos="8340"/>
        </w:tabs>
        <w:spacing w:line="264" w:lineRule="auto"/>
        <w:ind w:firstLine="567"/>
        <w:jc w:val="both"/>
        <w:rPr>
          <w:color w:val="auto"/>
        </w:rPr>
      </w:pPr>
      <w:r>
        <w:rPr>
          <w:color w:val="auto"/>
        </w:rPr>
        <w:lastRenderedPageBreak/>
        <w:t xml:space="preserve">4. </w:t>
      </w:r>
      <w:r w:rsidR="00942136" w:rsidRPr="002D6AF8">
        <w:rPr>
          <w:color w:val="auto"/>
        </w:rPr>
        <w:t xml:space="preserve">Назначить ответственным за предоставление муниципальной услуги </w:t>
      </w:r>
      <w:r w:rsidR="0012573B" w:rsidRPr="002D6AF8">
        <w:rPr>
          <w:color w:val="auto"/>
        </w:rPr>
        <w:t>заместителя Председателя Комитета имущественных отношений Администрации городского округа Электросталь Московской области Головину Е.Ю.</w:t>
      </w:r>
    </w:p>
    <w:p w:rsidR="00942136" w:rsidRPr="002D6AF8" w:rsidRDefault="00942136" w:rsidP="00942136">
      <w:pPr>
        <w:jc w:val="both"/>
      </w:pPr>
      <w:r w:rsidRPr="002D6AF8">
        <w:tab/>
        <w:t>5. Контроль за исполнением настоящего постановления возложить на заместителя Главы Администрации городского округа Э</w:t>
      </w:r>
      <w:r w:rsidR="00FB65AF" w:rsidRPr="002D6AF8">
        <w:t>лектросталь Московской области И.Ю. Волкову</w:t>
      </w:r>
      <w:r w:rsidRPr="002D6AF8">
        <w:t>.</w:t>
      </w:r>
    </w:p>
    <w:p w:rsidR="00942136" w:rsidRDefault="00942136" w:rsidP="00942136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555DF6" w:rsidRDefault="00555DF6" w:rsidP="00942136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555DF6" w:rsidRPr="002D6AF8" w:rsidRDefault="00555DF6" w:rsidP="00942136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942136" w:rsidRPr="00555DF6" w:rsidRDefault="00942136" w:rsidP="00555DF6">
      <w:pPr>
        <w:jc w:val="both"/>
      </w:pPr>
      <w:r w:rsidRPr="00555DF6">
        <w:t>Глава городского округа                                                                                           В.Я. Пекарев</w:t>
      </w:r>
    </w:p>
    <w:p w:rsidR="00942136" w:rsidRPr="00C002F1" w:rsidRDefault="00942136" w:rsidP="00942136">
      <w:pPr>
        <w:rPr>
          <w:sz w:val="23"/>
          <w:szCs w:val="23"/>
        </w:rPr>
      </w:pPr>
    </w:p>
    <w:sectPr w:rsidR="00942136" w:rsidRPr="00C002F1" w:rsidSect="00555DF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F7DDB"/>
    <w:multiLevelType w:val="multilevel"/>
    <w:tmpl w:val="36220B64"/>
    <w:lvl w:ilvl="0">
      <w:start w:val="1"/>
      <w:numFmt w:val="decimal"/>
      <w:lvlText w:val="%1."/>
      <w:lvlJc w:val="left"/>
      <w:pPr>
        <w:ind w:left="1110" w:hanging="48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14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56244"/>
    <w:rsid w:val="00067B44"/>
    <w:rsid w:val="000C09A6"/>
    <w:rsid w:val="000F4FA3"/>
    <w:rsid w:val="00125556"/>
    <w:rsid w:val="0012573B"/>
    <w:rsid w:val="00135D18"/>
    <w:rsid w:val="00171CD9"/>
    <w:rsid w:val="002448FA"/>
    <w:rsid w:val="00251CCB"/>
    <w:rsid w:val="002728ED"/>
    <w:rsid w:val="00273625"/>
    <w:rsid w:val="002C2ABF"/>
    <w:rsid w:val="002D6AF8"/>
    <w:rsid w:val="002E796F"/>
    <w:rsid w:val="003B6483"/>
    <w:rsid w:val="003F31D4"/>
    <w:rsid w:val="00403261"/>
    <w:rsid w:val="00454641"/>
    <w:rsid w:val="00462853"/>
    <w:rsid w:val="00491D93"/>
    <w:rsid w:val="004B002A"/>
    <w:rsid w:val="004C0E0E"/>
    <w:rsid w:val="004F1750"/>
    <w:rsid w:val="00504369"/>
    <w:rsid w:val="00515EC2"/>
    <w:rsid w:val="00521A72"/>
    <w:rsid w:val="00555DF6"/>
    <w:rsid w:val="0058294C"/>
    <w:rsid w:val="00585097"/>
    <w:rsid w:val="005B5B19"/>
    <w:rsid w:val="005E75CE"/>
    <w:rsid w:val="00654D06"/>
    <w:rsid w:val="00672C1A"/>
    <w:rsid w:val="006F7B9A"/>
    <w:rsid w:val="0072220D"/>
    <w:rsid w:val="00742C48"/>
    <w:rsid w:val="00770635"/>
    <w:rsid w:val="007F698B"/>
    <w:rsid w:val="00845208"/>
    <w:rsid w:val="008808E0"/>
    <w:rsid w:val="008855D4"/>
    <w:rsid w:val="008A6126"/>
    <w:rsid w:val="00931221"/>
    <w:rsid w:val="00942136"/>
    <w:rsid w:val="009A19A1"/>
    <w:rsid w:val="009B68D5"/>
    <w:rsid w:val="009C4F65"/>
    <w:rsid w:val="00A1302D"/>
    <w:rsid w:val="00A32B2B"/>
    <w:rsid w:val="00A37D17"/>
    <w:rsid w:val="00A545B3"/>
    <w:rsid w:val="00A8176C"/>
    <w:rsid w:val="00AA2C4B"/>
    <w:rsid w:val="00AC251E"/>
    <w:rsid w:val="00AC4C04"/>
    <w:rsid w:val="00B75C77"/>
    <w:rsid w:val="00B867A7"/>
    <w:rsid w:val="00BF6853"/>
    <w:rsid w:val="00C002F1"/>
    <w:rsid w:val="00C15259"/>
    <w:rsid w:val="00C51C8A"/>
    <w:rsid w:val="00DA0872"/>
    <w:rsid w:val="00DC35E4"/>
    <w:rsid w:val="00E22BB9"/>
    <w:rsid w:val="00EB0892"/>
    <w:rsid w:val="00F46F67"/>
    <w:rsid w:val="00F53D6B"/>
    <w:rsid w:val="00F911DE"/>
    <w:rsid w:val="00FB65AF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72992F-7EC8-40CF-AABA-0AE1787A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942136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styleId="a7">
    <w:name w:val="Hyperlink"/>
    <w:uiPriority w:val="99"/>
    <w:rsid w:val="00942136"/>
    <w:rPr>
      <w:color w:val="0000FF"/>
      <w:u w:val="single"/>
    </w:rPr>
  </w:style>
  <w:style w:type="paragraph" w:styleId="a8">
    <w:name w:val="List Paragraph"/>
    <w:aliases w:val="Абзац списка нумерованный"/>
    <w:basedOn w:val="a"/>
    <w:link w:val="a9"/>
    <w:uiPriority w:val="34"/>
    <w:qFormat/>
    <w:rsid w:val="00942136"/>
    <w:pPr>
      <w:ind w:left="720"/>
    </w:pPr>
    <w:rPr>
      <w:rFonts w:cs="Times New Roman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942136"/>
    <w:rPr>
      <w:sz w:val="24"/>
      <w:szCs w:val="24"/>
    </w:rPr>
  </w:style>
  <w:style w:type="paragraph" w:customStyle="1" w:styleId="ConsPlusTitle">
    <w:name w:val="ConsPlusTitle"/>
    <w:rsid w:val="00A1302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3318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2018-09-19T08:12:00Z</cp:lastPrinted>
  <dcterms:created xsi:type="dcterms:W3CDTF">2018-09-21T09:37:00Z</dcterms:created>
  <dcterms:modified xsi:type="dcterms:W3CDTF">2018-10-15T09:12:00Z</dcterms:modified>
</cp:coreProperties>
</file>