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B2" w:rsidRPr="00E47DA9" w:rsidRDefault="000F27B2" w:rsidP="00E47DA9">
      <w:pPr>
        <w:jc w:val="center"/>
        <w:rPr>
          <w:sz w:val="28"/>
          <w:szCs w:val="28"/>
        </w:rPr>
      </w:pPr>
      <w:r w:rsidRPr="00E47DA9">
        <w:rPr>
          <w:noProof/>
          <w:sz w:val="28"/>
          <w:szCs w:val="28"/>
        </w:rPr>
        <w:drawing>
          <wp:inline distT="0" distB="0" distL="0" distR="0" wp14:anchorId="4ADB4D0D" wp14:editId="5A27BAF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B2" w:rsidRPr="00E47DA9" w:rsidRDefault="000F27B2" w:rsidP="00E47DA9">
      <w:pPr>
        <w:jc w:val="center"/>
        <w:rPr>
          <w:sz w:val="28"/>
          <w:szCs w:val="28"/>
        </w:rPr>
      </w:pPr>
    </w:p>
    <w:p w:rsidR="004B616D" w:rsidRPr="00E47DA9" w:rsidRDefault="00E47DA9" w:rsidP="00E47DA9">
      <w:pPr>
        <w:jc w:val="center"/>
        <w:rPr>
          <w:sz w:val="28"/>
          <w:szCs w:val="28"/>
        </w:rPr>
      </w:pPr>
      <w:r w:rsidRPr="00E47DA9">
        <w:rPr>
          <w:sz w:val="28"/>
          <w:szCs w:val="28"/>
        </w:rPr>
        <w:t xml:space="preserve">АДМИНИСТРАЦИЯ </w:t>
      </w:r>
      <w:r w:rsidR="004B616D" w:rsidRPr="00E47DA9">
        <w:rPr>
          <w:sz w:val="28"/>
          <w:szCs w:val="28"/>
        </w:rPr>
        <w:t>ГОРОДСКОГО ОКРУГА ЭЛЕКТРОСТАЛЬ</w:t>
      </w:r>
    </w:p>
    <w:p w:rsidR="004B616D" w:rsidRPr="00E47DA9" w:rsidRDefault="004B616D" w:rsidP="00E47DA9">
      <w:pPr>
        <w:jc w:val="center"/>
        <w:rPr>
          <w:sz w:val="28"/>
          <w:szCs w:val="28"/>
        </w:rPr>
      </w:pPr>
    </w:p>
    <w:p w:rsidR="004B616D" w:rsidRPr="00E47DA9" w:rsidRDefault="00E47DA9" w:rsidP="00E47DA9">
      <w:pPr>
        <w:jc w:val="center"/>
        <w:rPr>
          <w:sz w:val="28"/>
          <w:szCs w:val="28"/>
        </w:rPr>
      </w:pPr>
      <w:r w:rsidRPr="00E47DA9">
        <w:rPr>
          <w:sz w:val="28"/>
          <w:szCs w:val="28"/>
        </w:rPr>
        <w:t xml:space="preserve">МОСКОВСКОЙ </w:t>
      </w:r>
      <w:r w:rsidR="004B616D" w:rsidRPr="00E47DA9">
        <w:rPr>
          <w:sz w:val="28"/>
          <w:szCs w:val="28"/>
        </w:rPr>
        <w:t>ОБЛАСТИ</w:t>
      </w:r>
    </w:p>
    <w:p w:rsidR="004B616D" w:rsidRPr="00E47DA9" w:rsidRDefault="004B616D" w:rsidP="00E47DA9">
      <w:pPr>
        <w:jc w:val="center"/>
        <w:rPr>
          <w:sz w:val="28"/>
          <w:szCs w:val="28"/>
        </w:rPr>
      </w:pPr>
    </w:p>
    <w:p w:rsidR="004B616D" w:rsidRPr="00E47DA9" w:rsidRDefault="004B616D" w:rsidP="00E47DA9">
      <w:pPr>
        <w:jc w:val="center"/>
        <w:rPr>
          <w:sz w:val="44"/>
        </w:rPr>
      </w:pPr>
      <w:bookmarkStart w:id="0" w:name="_GoBack"/>
      <w:r w:rsidRPr="00E47DA9">
        <w:rPr>
          <w:sz w:val="44"/>
        </w:rPr>
        <w:t>ПОСТАНОВЛЕНИЕ</w:t>
      </w:r>
    </w:p>
    <w:p w:rsidR="004B616D" w:rsidRPr="00E47DA9" w:rsidRDefault="004B616D" w:rsidP="00E47DA9">
      <w:pPr>
        <w:jc w:val="center"/>
        <w:rPr>
          <w:sz w:val="44"/>
          <w:szCs w:val="44"/>
        </w:rPr>
      </w:pPr>
    </w:p>
    <w:p w:rsidR="004B616D" w:rsidRDefault="002B3701" w:rsidP="00E47DA9">
      <w:pPr>
        <w:jc w:val="center"/>
        <w:outlineLvl w:val="0"/>
      </w:pPr>
      <w:r w:rsidRPr="00E47DA9">
        <w:t>10.04.2020</w:t>
      </w:r>
      <w:r w:rsidR="004B616D" w:rsidRPr="00537687">
        <w:t xml:space="preserve"> № </w:t>
      </w:r>
      <w:r w:rsidRPr="00E47DA9">
        <w:t>241/4</w:t>
      </w:r>
    </w:p>
    <w:p w:rsidR="004B616D" w:rsidRDefault="004B616D" w:rsidP="00E47DA9">
      <w:pPr>
        <w:jc w:val="center"/>
      </w:pPr>
    </w:p>
    <w:p w:rsidR="002B7DBF" w:rsidRPr="002B7DBF" w:rsidRDefault="002B7DBF" w:rsidP="00E47DA9">
      <w:pPr>
        <w:spacing w:line="240" w:lineRule="exact"/>
        <w:jc w:val="center"/>
        <w:rPr>
          <w:rFonts w:cs="Times New Roman"/>
        </w:rPr>
      </w:pPr>
      <w:r w:rsidRPr="002B7DBF">
        <w:t>О внесении изменений в муниципальную программу</w:t>
      </w:r>
      <w:r w:rsidR="004B616D">
        <w:t xml:space="preserve"> </w:t>
      </w:r>
      <w:r w:rsidRPr="002B7DBF">
        <w:rPr>
          <w:rFonts w:cs="Times New Roman"/>
        </w:rPr>
        <w:t>городского округа Электросталь Московской области</w:t>
      </w:r>
      <w:r w:rsidR="004B616D">
        <w:rPr>
          <w:rFonts w:cs="Times New Roman"/>
        </w:rPr>
        <w:t xml:space="preserve"> </w:t>
      </w:r>
      <w:r w:rsidRPr="002B7DBF">
        <w:rPr>
          <w:rFonts w:cs="Times New Roman"/>
        </w:rPr>
        <w:t>«Развитие институтов гражданского общества, повышение эффективности</w:t>
      </w:r>
      <w:r w:rsidR="004B616D">
        <w:rPr>
          <w:rFonts w:cs="Times New Roman"/>
        </w:rPr>
        <w:t xml:space="preserve"> </w:t>
      </w:r>
      <w:r w:rsidRPr="002B7DBF">
        <w:rPr>
          <w:rFonts w:cs="Times New Roman"/>
        </w:rPr>
        <w:t xml:space="preserve">местного </w:t>
      </w:r>
      <w:r w:rsidR="00643DA3" w:rsidRPr="002B7DBF">
        <w:rPr>
          <w:rFonts w:cs="Times New Roman"/>
        </w:rPr>
        <w:t>самоуправления</w:t>
      </w:r>
      <w:r w:rsidR="00643DA3">
        <w:rPr>
          <w:rFonts w:cs="Times New Roman"/>
        </w:rPr>
        <w:t xml:space="preserve"> </w:t>
      </w:r>
      <w:r w:rsidR="00643DA3" w:rsidRPr="002B7DBF">
        <w:rPr>
          <w:rFonts w:cs="Times New Roman"/>
        </w:rPr>
        <w:t>и</w:t>
      </w:r>
      <w:r w:rsidRPr="002B7DBF">
        <w:rPr>
          <w:rFonts w:cs="Times New Roman"/>
        </w:rPr>
        <w:t xml:space="preserve"> реализации молодежной политики»</w:t>
      </w:r>
      <w:bookmarkEnd w:id="0"/>
    </w:p>
    <w:p w:rsidR="002B7DBF" w:rsidRDefault="002B7DBF" w:rsidP="00E47DA9">
      <w:pPr>
        <w:spacing w:line="240" w:lineRule="exact"/>
        <w:jc w:val="center"/>
      </w:pPr>
    </w:p>
    <w:p w:rsidR="00E47DA9" w:rsidRDefault="00E47DA9" w:rsidP="00E47DA9">
      <w:pPr>
        <w:spacing w:line="240" w:lineRule="exact"/>
        <w:jc w:val="center"/>
      </w:pPr>
    </w:p>
    <w:p w:rsidR="00126552" w:rsidRPr="009120FA" w:rsidRDefault="00126552" w:rsidP="00126552">
      <w:pPr>
        <w:ind w:firstLine="709"/>
        <w:jc w:val="both"/>
      </w:pPr>
      <w:r w:rsidRPr="009120FA">
        <w:t xml:space="preserve">В соответствии с частью 2 статьи 179 Бюджетного Кодекса Российской Федерации, </w:t>
      </w:r>
      <w:r w:rsidR="00CB464F">
        <w:rPr>
          <w:color w:val="000000"/>
          <w:shd w:val="clear" w:color="auto" w:fill="FFFFFF"/>
        </w:rPr>
        <w:t>решением Совета депутатов городского округа Электросталь Московской области от 18.12.2019 №400/65 «О бюджете городского округа Электросталь Московской области на 20</w:t>
      </w:r>
      <w:r w:rsidR="00CB464F">
        <w:rPr>
          <w:color w:val="333333"/>
          <w:shd w:val="clear" w:color="auto" w:fill="FFFFFF"/>
        </w:rPr>
        <w:t>20 год и на плановый период 2021 и 2022</w:t>
      </w:r>
      <w:r w:rsidR="00CB464F">
        <w:rPr>
          <w:color w:val="000000"/>
          <w:shd w:val="clear" w:color="auto" w:fill="FFFFFF"/>
        </w:rPr>
        <w:t> годов», 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>
        <w:t>,</w:t>
      </w:r>
      <w:r w:rsidRPr="009120FA">
        <w:rPr>
          <w:kern w:val="16"/>
        </w:rPr>
        <w:t xml:space="preserve"> Администрация </w:t>
      </w:r>
      <w:r w:rsidRPr="009120FA">
        <w:t>городского округа Электросталь Московской области ПОСТАНОВЛЯЕТ:</w:t>
      </w:r>
    </w:p>
    <w:p w:rsidR="002B7DBF" w:rsidRPr="002B7DBF" w:rsidRDefault="002B7DBF" w:rsidP="00126552">
      <w:pPr>
        <w:ind w:firstLine="709"/>
        <w:jc w:val="both"/>
      </w:pPr>
      <w:r w:rsidRPr="002B7DBF">
        <w:t xml:space="preserve">1. Внести изменения </w:t>
      </w:r>
      <w:r w:rsidR="00187436" w:rsidRPr="00187436">
        <w:t>в муниципальную программу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2B7DBF">
        <w:rPr>
          <w:rFonts w:cs="Times New Roman"/>
        </w:rPr>
        <w:t>, утвержденную постановлением Администрации городского округа Элект</w:t>
      </w:r>
      <w:r w:rsidR="00187436">
        <w:rPr>
          <w:rFonts w:cs="Times New Roman"/>
        </w:rPr>
        <w:t>росталь Московской области от 16.12.2019</w:t>
      </w:r>
      <w:r w:rsidRPr="002B7DBF">
        <w:rPr>
          <w:rFonts w:cs="Times New Roman"/>
        </w:rPr>
        <w:t xml:space="preserve"> № </w:t>
      </w:r>
      <w:r w:rsidR="00187436">
        <w:rPr>
          <w:rFonts w:cs="Times New Roman"/>
        </w:rPr>
        <w:t>955/12</w:t>
      </w:r>
      <w:r w:rsidR="00CB464F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от 27.01.2020 №54/1)</w:t>
      </w:r>
      <w:r w:rsidRPr="002B7DBF">
        <w:t>, изложив ее в новой редакции согласно приложению к настоящему постановлению.</w:t>
      </w:r>
    </w:p>
    <w:p w:rsidR="002B7DBF" w:rsidRDefault="002B7DBF" w:rsidP="00D4741A">
      <w:pPr>
        <w:ind w:firstLine="709"/>
        <w:jc w:val="both"/>
      </w:pPr>
      <w:r w:rsidRPr="002B7DBF">
        <w:t xml:space="preserve">2. Опубликовать настоящее постановление в газете «Официальный </w:t>
      </w:r>
      <w:proofErr w:type="gramStart"/>
      <w:r w:rsidRPr="002B7DBF">
        <w:t xml:space="preserve">вестник» </w:t>
      </w:r>
      <w:r w:rsidR="00D4741A">
        <w:t xml:space="preserve">  </w:t>
      </w:r>
      <w:proofErr w:type="gramEnd"/>
      <w:r w:rsidR="00D4741A">
        <w:t xml:space="preserve">                  </w:t>
      </w:r>
      <w:r w:rsidRPr="002B7DBF">
        <w:t xml:space="preserve">и разместить на официальном сайте городского округа Электросталь Московской области </w:t>
      </w:r>
      <w:r w:rsidR="00D4741A">
        <w:t xml:space="preserve">     </w:t>
      </w:r>
      <w:r w:rsidRPr="002B7DBF">
        <w:t>в сети «Интерне</w:t>
      </w:r>
      <w:r w:rsidRPr="00187436">
        <w:rPr>
          <w:color w:val="000000" w:themeColor="text1"/>
        </w:rPr>
        <w:t xml:space="preserve">т»: </w:t>
      </w:r>
      <w:hyperlink r:id="rId9" w:history="1">
        <w:r w:rsidR="00187436" w:rsidRPr="00187436">
          <w:rPr>
            <w:rStyle w:val="a5"/>
            <w:color w:val="000000" w:themeColor="text1"/>
            <w:u w:val="none"/>
          </w:rPr>
          <w:t>www.electrostal.ru</w:t>
        </w:r>
      </w:hyperlink>
      <w:r w:rsidRPr="002B7DBF">
        <w:t>.</w:t>
      </w:r>
    </w:p>
    <w:p w:rsidR="002B7DBF" w:rsidRDefault="002B7DBF" w:rsidP="00126552">
      <w:pPr>
        <w:ind w:firstLine="709"/>
        <w:jc w:val="both"/>
      </w:pPr>
      <w:r w:rsidRPr="002B7DBF">
        <w:t>3.  Настоящее постановление вступает в силу после его официального опубликования.</w:t>
      </w:r>
    </w:p>
    <w:p w:rsidR="00126552" w:rsidRDefault="002B7DBF" w:rsidP="00126552">
      <w:pPr>
        <w:ind w:firstLine="709"/>
        <w:jc w:val="both"/>
      </w:pPr>
      <w:r w:rsidRPr="002B7DBF"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2B7DBF" w:rsidRPr="002B7DBF" w:rsidRDefault="002B7DBF" w:rsidP="00D4741A">
      <w:pPr>
        <w:ind w:firstLine="709"/>
        <w:jc w:val="both"/>
      </w:pPr>
      <w:r w:rsidRPr="002B7DBF"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D4741A">
        <w:t xml:space="preserve">                           </w:t>
      </w:r>
      <w:r w:rsidRPr="002B7DBF">
        <w:t xml:space="preserve">М.Ю. </w:t>
      </w:r>
      <w:proofErr w:type="spellStart"/>
      <w:r w:rsidRPr="002B7DBF">
        <w:t>Кокунову</w:t>
      </w:r>
      <w:proofErr w:type="spellEnd"/>
      <w:r w:rsidRPr="002B7DBF">
        <w:t>.</w:t>
      </w:r>
    </w:p>
    <w:p w:rsidR="002B7DBF" w:rsidRPr="002B7DBF" w:rsidRDefault="002B7DBF" w:rsidP="002B7DBF">
      <w:pPr>
        <w:jc w:val="both"/>
      </w:pPr>
    </w:p>
    <w:p w:rsidR="002B7DBF" w:rsidRDefault="002B7DBF" w:rsidP="002B7DBF">
      <w:pPr>
        <w:jc w:val="both"/>
      </w:pPr>
    </w:p>
    <w:p w:rsidR="00E47DA9" w:rsidRDefault="00E47DA9" w:rsidP="002B7DBF">
      <w:pPr>
        <w:jc w:val="both"/>
      </w:pPr>
    </w:p>
    <w:p w:rsidR="00954223" w:rsidRDefault="002B7DBF" w:rsidP="002B7DBF">
      <w:pPr>
        <w:jc w:val="both"/>
      </w:pPr>
      <w:r w:rsidRPr="002B7DBF">
        <w:t>Глава городского округа                                                                                            В.Я. Пекарев</w:t>
      </w:r>
    </w:p>
    <w:p w:rsidR="00064392" w:rsidRDefault="00064392" w:rsidP="002B7DBF">
      <w:pPr>
        <w:jc w:val="both"/>
      </w:pPr>
    </w:p>
    <w:p w:rsidR="002B7DBF" w:rsidRPr="002B7DBF" w:rsidRDefault="002B7DBF" w:rsidP="002B7DBF">
      <w:pPr>
        <w:spacing w:line="240" w:lineRule="exact"/>
        <w:jc w:val="both"/>
      </w:pPr>
    </w:p>
    <w:p w:rsidR="002B7DBF" w:rsidRPr="002B7DBF" w:rsidRDefault="002B7DBF" w:rsidP="002B7DBF">
      <w:pPr>
        <w:spacing w:line="240" w:lineRule="exact"/>
        <w:jc w:val="both"/>
        <w:rPr>
          <w:sz w:val="36"/>
          <w:szCs w:val="36"/>
        </w:rPr>
        <w:sectPr w:rsidR="002B7DBF" w:rsidRPr="002B7DBF" w:rsidSect="00392DAF">
          <w:headerReference w:type="default" r:id="rId10"/>
          <w:pgSz w:w="11906" w:h="16838"/>
          <w:pgMar w:top="1134" w:right="707" w:bottom="993" w:left="1701" w:header="709" w:footer="709" w:gutter="0"/>
          <w:cols w:space="708"/>
          <w:titlePg/>
          <w:docGrid w:linePitch="360"/>
        </w:sectPr>
      </w:pP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 xml:space="preserve">к постановлению </w:t>
      </w:r>
      <w:r w:rsidRPr="00AA0E7D">
        <w:rPr>
          <w:rFonts w:cs="Times New Roman"/>
        </w:rPr>
        <w:t>Администрации</w:t>
      </w:r>
    </w:p>
    <w:p w:rsidR="00126552" w:rsidRDefault="00126552" w:rsidP="00126552">
      <w:pPr>
        <w:ind w:left="4395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</w:p>
    <w:p w:rsidR="00126552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>М</w:t>
      </w:r>
      <w:r w:rsidRPr="00AA0E7D">
        <w:rPr>
          <w:rFonts w:cs="Times New Roman"/>
        </w:rPr>
        <w:t>осковской области</w:t>
      </w:r>
    </w:p>
    <w:p w:rsidR="00126552" w:rsidRDefault="00E47DA9" w:rsidP="00126552">
      <w:pPr>
        <w:ind w:left="4395"/>
        <w:outlineLvl w:val="0"/>
        <w:rPr>
          <w:rFonts w:cs="Times New Roman"/>
        </w:rPr>
      </w:pPr>
      <w:r w:rsidRPr="00E47DA9">
        <w:t>10.04.2020</w:t>
      </w:r>
      <w:r w:rsidRPr="00537687">
        <w:t xml:space="preserve"> № </w:t>
      </w:r>
      <w:r w:rsidRPr="00E47DA9">
        <w:t>241/4</w:t>
      </w:r>
    </w:p>
    <w:p w:rsidR="00126552" w:rsidRDefault="00126552" w:rsidP="00126552">
      <w:pPr>
        <w:ind w:left="4395"/>
        <w:rPr>
          <w:rFonts w:cs="Times New Roman"/>
        </w:rPr>
      </w:pPr>
    </w:p>
    <w:p w:rsidR="00AA0E7D" w:rsidRPr="00AA0E7D" w:rsidRDefault="00126552" w:rsidP="00126552">
      <w:pPr>
        <w:ind w:left="4395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126552">
      <w:pPr>
        <w:tabs>
          <w:tab w:val="left" w:pos="851"/>
        </w:tabs>
        <w:ind w:left="4395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126552">
      <w:pPr>
        <w:ind w:left="4395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126552">
        <w:rPr>
          <w:rFonts w:cs="Times New Roman"/>
        </w:rPr>
        <w:t xml:space="preserve">16.12 2019 </w:t>
      </w:r>
      <w:r w:rsidRPr="00AA0E7D">
        <w:rPr>
          <w:rFonts w:cs="Times New Roman"/>
        </w:rPr>
        <w:t xml:space="preserve">№ </w:t>
      </w:r>
      <w:r w:rsidR="00126552">
        <w:rPr>
          <w:rFonts w:cs="Times New Roman"/>
        </w:rPr>
        <w:t>955/12</w:t>
      </w:r>
      <w:r w:rsidR="004B616D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27.01.2020 №54/1, от _</w:t>
      </w:r>
      <w:r w:rsidR="002B3701">
        <w:rPr>
          <w:rFonts w:cs="Times New Roman"/>
          <w:u w:val="single"/>
        </w:rPr>
        <w:t>10.04.2020</w:t>
      </w:r>
      <w:r w:rsidR="004B616D">
        <w:rPr>
          <w:rFonts w:cs="Times New Roman"/>
        </w:rPr>
        <w:t>__№__</w:t>
      </w:r>
      <w:r w:rsidR="00FD500A">
        <w:rPr>
          <w:rFonts w:cs="Times New Roman"/>
          <w:u w:val="single"/>
        </w:rPr>
        <w:t>241/4</w:t>
      </w:r>
      <w:r w:rsidR="004B616D">
        <w:rPr>
          <w:rFonts w:cs="Times New Roman"/>
        </w:rPr>
        <w:t>_)</w:t>
      </w:r>
    </w:p>
    <w:p w:rsidR="00AA0E7D" w:rsidRDefault="00AA0E7D" w:rsidP="00126552">
      <w:pPr>
        <w:ind w:left="4395"/>
        <w:outlineLvl w:val="0"/>
        <w:rPr>
          <w:rFonts w:cs="Times New Roman"/>
        </w:rPr>
      </w:pPr>
    </w:p>
    <w:p w:rsidR="00AA0E7D" w:rsidRDefault="00AA0E7D" w:rsidP="005231A2">
      <w:pPr>
        <w:outlineLvl w:val="0"/>
        <w:rPr>
          <w:rFonts w:cs="Times New Roman"/>
        </w:rPr>
      </w:pPr>
    </w:p>
    <w:p w:rsidR="00AA0E7D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5231A2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B1370B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915F62">
        <w:rPr>
          <w:rFonts w:cs="Times New Roman"/>
        </w:rPr>
        <w:t>»</w:t>
      </w:r>
    </w:p>
    <w:p w:rsidR="009F239E" w:rsidRDefault="009F239E" w:rsidP="005231A2">
      <w:pPr>
        <w:jc w:val="center"/>
        <w:outlineLvl w:val="0"/>
        <w:rPr>
          <w:rFonts w:cs="Times New Roman"/>
        </w:rPr>
      </w:pPr>
    </w:p>
    <w:p w:rsidR="00484ABF" w:rsidRDefault="00484ABF" w:rsidP="005231A2">
      <w:pPr>
        <w:jc w:val="center"/>
        <w:outlineLvl w:val="0"/>
        <w:rPr>
          <w:rFonts w:cs="Times New Roman"/>
        </w:rPr>
      </w:pPr>
    </w:p>
    <w:p w:rsidR="00920E42" w:rsidRPr="004D5F6D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«</w:t>
      </w:r>
      <w:r w:rsidR="00B1370B" w:rsidRPr="00843F10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843F1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43F10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163DE6" w:rsidRDefault="00920E42" w:rsidP="005231A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09"/>
        <w:gridCol w:w="1201"/>
        <w:gridCol w:w="1275"/>
        <w:gridCol w:w="992"/>
        <w:gridCol w:w="1276"/>
      </w:tblGrid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B6246C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</w:t>
            </w:r>
            <w:r w:rsidR="00DA75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gridSpan w:val="6"/>
          </w:tcPr>
          <w:p w:rsidR="00920E42" w:rsidRPr="00163DE6" w:rsidRDefault="00DA75CD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повышение эффективности местного самоуправления и реализации молодежной политики</w:t>
            </w:r>
          </w:p>
        </w:tc>
      </w:tr>
      <w:tr w:rsidR="00920E42" w:rsidRPr="00163DE6" w:rsidTr="000D1BB5">
        <w:tc>
          <w:tcPr>
            <w:tcW w:w="2269" w:type="dxa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29" w:type="dxa"/>
            <w:gridSpan w:val="6"/>
          </w:tcPr>
          <w:p w:rsidR="00843F10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="00D53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Молодежь Подмосковья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0" w:rsidRDefault="00843F10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F10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42" w:rsidRPr="00163DE6" w:rsidRDefault="00D53605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43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843F10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43F10">
              <w:rPr>
                <w:rFonts w:ascii="Times New Roman" w:hAnsi="Times New Roman" w:cs="Times New Roman"/>
                <w:sz w:val="24"/>
                <w:szCs w:val="24"/>
              </w:rPr>
              <w:t>ие туризма в Московской области»</w:t>
            </w:r>
          </w:p>
        </w:tc>
      </w:tr>
      <w:tr w:rsidR="00920E42" w:rsidRPr="00163DE6" w:rsidTr="000D1BB5">
        <w:tc>
          <w:tcPr>
            <w:tcW w:w="2269" w:type="dxa"/>
            <w:vMerge w:val="restart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229" w:type="dxa"/>
            <w:gridSpan w:val="6"/>
          </w:tcPr>
          <w:p w:rsidR="00920E42" w:rsidRPr="00163DE6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0D1BB5">
        <w:trPr>
          <w:trHeight w:val="242"/>
        </w:trPr>
        <w:tc>
          <w:tcPr>
            <w:tcW w:w="2269" w:type="dxa"/>
            <w:vMerge/>
          </w:tcPr>
          <w:p w:rsidR="00920E42" w:rsidRPr="00163DE6" w:rsidRDefault="00920E42" w:rsidP="005231A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lastRenderedPageBreak/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</w:tcPr>
          <w:p w:rsidR="00E362B9" w:rsidRPr="00D82634" w:rsidRDefault="00454563" w:rsidP="00E362B9">
            <w:pPr>
              <w:jc w:val="center"/>
              <w:rPr>
                <w:rFonts w:cs="Times New Roman"/>
              </w:rPr>
            </w:pPr>
            <w:r w:rsidRPr="00D82634">
              <w:t>336 645,48</w:t>
            </w:r>
          </w:p>
        </w:tc>
        <w:tc>
          <w:tcPr>
            <w:tcW w:w="1209" w:type="dxa"/>
          </w:tcPr>
          <w:p w:rsidR="00E362B9" w:rsidRPr="00D82634" w:rsidRDefault="00733435" w:rsidP="00E362B9">
            <w:pPr>
              <w:jc w:val="center"/>
            </w:pPr>
            <w:r w:rsidRPr="00D82634">
              <w:t>74 906,58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058,6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010,1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66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510,1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67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160,1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362B9" w:rsidRPr="00C312E4" w:rsidRDefault="00E362B9" w:rsidP="00E362B9">
            <w:pPr>
              <w:jc w:val="center"/>
            </w:pPr>
            <w:r w:rsidRPr="00C312E4">
              <w:rPr>
                <w:lang w:val="en-US"/>
              </w:rPr>
              <w:t>54</w:t>
            </w:r>
            <w:r w:rsidRPr="00C312E4">
              <w:t xml:space="preserve"> </w:t>
            </w:r>
            <w:r w:rsidR="00D82634" w:rsidRPr="00C312E4">
              <w:rPr>
                <w:lang w:val="en-US"/>
              </w:rPr>
              <w:t>504</w:t>
            </w:r>
            <w:r w:rsidRPr="00C312E4">
              <w:t>,0</w:t>
            </w:r>
          </w:p>
        </w:tc>
        <w:tc>
          <w:tcPr>
            <w:tcW w:w="1209" w:type="dxa"/>
          </w:tcPr>
          <w:p w:rsidR="00E362B9" w:rsidRPr="00C312E4" w:rsidRDefault="00E362B9" w:rsidP="00E362B9">
            <w:pPr>
              <w:jc w:val="center"/>
              <w:rPr>
                <w:bCs/>
              </w:rPr>
            </w:pPr>
            <w:r w:rsidRPr="00C312E4">
              <w:rPr>
                <w:bCs/>
              </w:rPr>
              <w:t xml:space="preserve">11 </w:t>
            </w:r>
            <w:r w:rsidR="00D82634" w:rsidRPr="00C312E4">
              <w:rPr>
                <w:bCs/>
              </w:rPr>
              <w:t>631</w:t>
            </w:r>
            <w:r w:rsidRPr="00C312E4">
              <w:rPr>
                <w:bCs/>
              </w:rPr>
              <w:t>,0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045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764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bCs/>
                <w:color w:val="000000"/>
              </w:rPr>
            </w:pPr>
            <w:r w:rsidRPr="00E362B9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 xml:space="preserve"> </w:t>
            </w:r>
            <w:r w:rsidRPr="00E362B9">
              <w:rPr>
                <w:bCs/>
                <w:color w:val="000000"/>
              </w:rPr>
              <w:t>532</w:t>
            </w:r>
            <w:r>
              <w:rPr>
                <w:bCs/>
                <w:color w:val="000000"/>
              </w:rPr>
              <w:t>,0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9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0</w:t>
            </w:r>
          </w:p>
        </w:tc>
      </w:tr>
      <w:tr w:rsidR="00E362B9" w:rsidRPr="00163DE6" w:rsidTr="000D1BB5">
        <w:tc>
          <w:tcPr>
            <w:tcW w:w="2269" w:type="dxa"/>
          </w:tcPr>
          <w:p w:rsidR="00E362B9" w:rsidRPr="00163DE6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E362B9" w:rsidRPr="00C312E4" w:rsidRDefault="00D82634" w:rsidP="00E362B9">
            <w:pPr>
              <w:jc w:val="center"/>
            </w:pPr>
            <w:r w:rsidRPr="00C312E4">
              <w:t>391 149</w:t>
            </w:r>
            <w:r w:rsidR="00454563" w:rsidRPr="00C312E4">
              <w:t>,48</w:t>
            </w:r>
          </w:p>
        </w:tc>
        <w:tc>
          <w:tcPr>
            <w:tcW w:w="1209" w:type="dxa"/>
          </w:tcPr>
          <w:p w:rsidR="00733435" w:rsidRPr="00C312E4" w:rsidRDefault="00D82634" w:rsidP="00E362B9">
            <w:pPr>
              <w:jc w:val="center"/>
            </w:pPr>
            <w:r w:rsidRPr="00C312E4">
              <w:t>86 537</w:t>
            </w:r>
            <w:r w:rsidR="00733435" w:rsidRPr="00C312E4">
              <w:t>,58</w:t>
            </w:r>
          </w:p>
        </w:tc>
        <w:tc>
          <w:tcPr>
            <w:tcW w:w="1201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74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103,6</w:t>
            </w:r>
          </w:p>
        </w:tc>
        <w:tc>
          <w:tcPr>
            <w:tcW w:w="1275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774,1</w:t>
            </w:r>
          </w:p>
        </w:tc>
        <w:tc>
          <w:tcPr>
            <w:tcW w:w="992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042,1</w:t>
            </w:r>
          </w:p>
        </w:tc>
        <w:tc>
          <w:tcPr>
            <w:tcW w:w="1276" w:type="dxa"/>
          </w:tcPr>
          <w:p w:rsidR="00E362B9" w:rsidRPr="00E362B9" w:rsidRDefault="00E362B9" w:rsidP="00E362B9">
            <w:pPr>
              <w:jc w:val="center"/>
              <w:rPr>
                <w:color w:val="000000"/>
              </w:rPr>
            </w:pPr>
            <w:r w:rsidRPr="00E362B9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E362B9">
              <w:rPr>
                <w:color w:val="000000"/>
              </w:rPr>
              <w:t>692,1</w:t>
            </w:r>
          </w:p>
        </w:tc>
      </w:tr>
    </w:tbl>
    <w:p w:rsidR="0050202D" w:rsidRDefault="0050202D" w:rsidP="005231A2">
      <w:pPr>
        <w:tabs>
          <w:tab w:val="left" w:pos="851"/>
        </w:tabs>
        <w:jc w:val="center"/>
        <w:rPr>
          <w:rFonts w:cs="Times New Roman"/>
        </w:rPr>
      </w:pPr>
    </w:p>
    <w:p w:rsidR="0050202D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C44661" w:rsidRDefault="00C44661" w:rsidP="005231A2">
      <w:pPr>
        <w:tabs>
          <w:tab w:val="left" w:pos="851"/>
        </w:tabs>
        <w:jc w:val="center"/>
        <w:rPr>
          <w:rFonts w:cs="Times New Roman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Открытость и прозрачность деятельности центральных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</w:t>
      </w:r>
      <w:r w:rsidR="005231A2" w:rsidRPr="005231A2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5231A2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власти, органами местного самоуправления.</w:t>
      </w:r>
    </w:p>
    <w:p w:rsidR="00140C3C" w:rsidRDefault="00A42138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140C3C" w:rsidRPr="00140C3C">
        <w:rPr>
          <w:rFonts w:cs="Times New Roman"/>
        </w:rPr>
        <w:t>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461EC5" w:rsidRPr="00D3064E" w:rsidRDefault="00140C3C" w:rsidP="00140C3C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461EC5" w:rsidRPr="00D3064E">
        <w:rPr>
          <w:rFonts w:cs="Times New Roman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области.</w:t>
      </w: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140C3C" w:rsidRPr="00D3064E" w:rsidRDefault="00140C3C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lastRenderedPageBreak/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в Московской области стоит ряд проблем как федерального уровня, так и обусловленных региональной спецификой, требующих решения: так, по данным социологического опроса жителей Московской </w:t>
      </w:r>
      <w:r w:rsidR="00140C3C" w:rsidRPr="00D3064E">
        <w:rPr>
          <w:rFonts w:ascii="Times New Roman" w:hAnsi="Times New Roman" w:cs="Times New Roman"/>
          <w:sz w:val="24"/>
          <w:szCs w:val="24"/>
        </w:rPr>
        <w:t>области, наиболее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актуальны следующие: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региона;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140C3C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D3064E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(далее -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программа) </w:t>
      </w:r>
      <w:r w:rsidR="000565DA">
        <w:rPr>
          <w:rFonts w:ascii="Times New Roman" w:hAnsi="Times New Roman" w:cs="Times New Roman"/>
          <w:sz w:val="24"/>
          <w:szCs w:val="24"/>
        </w:rPr>
        <w:t>планируется выполнение следующих задач</w:t>
      </w:r>
      <w:r w:rsidRPr="00D3064E">
        <w:rPr>
          <w:rFonts w:ascii="Times New Roman" w:hAnsi="Times New Roman" w:cs="Times New Roman"/>
          <w:sz w:val="24"/>
          <w:szCs w:val="24"/>
        </w:rPr>
        <w:t>: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64E">
        <w:rPr>
          <w:rFonts w:ascii="Times New Roman" w:hAnsi="Times New Roman" w:cs="Times New Roman"/>
          <w:sz w:val="24"/>
          <w:szCs w:val="24"/>
        </w:rPr>
        <w:t xml:space="preserve">овышение уровня информированности населения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64E">
        <w:rPr>
          <w:rFonts w:ascii="Times New Roman" w:hAnsi="Times New Roman" w:cs="Times New Roman"/>
          <w:sz w:val="24"/>
          <w:szCs w:val="24"/>
        </w:rPr>
        <w:t>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Московской области;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 w:rsidRPr="00EE4CB8">
        <w:rPr>
          <w:rFonts w:ascii="Times New Roman" w:hAnsi="Times New Roman" w:cs="Times New Roman"/>
          <w:sz w:val="24"/>
          <w:szCs w:val="24"/>
        </w:rPr>
        <w:t>увеличение доли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D3064E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</w:t>
      </w:r>
      <w:r w:rsidR="00E362B9" w:rsidRPr="00EE4CB8">
        <w:rPr>
          <w:rFonts w:ascii="Times New Roman" w:hAnsi="Times New Roman" w:cs="Times New Roman"/>
          <w:sz w:val="24"/>
          <w:szCs w:val="24"/>
        </w:rPr>
        <w:t>молодых граждан,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 участвующих в деятельности общественных организаций и объединений и принявших участие в добровольческой (волонтерской) деятельности</w:t>
      </w:r>
      <w:r w:rsidR="0071170B">
        <w:rPr>
          <w:rFonts w:ascii="Times New Roman" w:hAnsi="Times New Roman" w:cs="Times New Roman"/>
          <w:sz w:val="24"/>
          <w:szCs w:val="24"/>
        </w:rPr>
        <w:t>;</w:t>
      </w:r>
    </w:p>
    <w:p w:rsidR="0071170B" w:rsidRPr="000565DA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70B" w:rsidRPr="00D3064E">
        <w:rPr>
          <w:rFonts w:ascii="Times New Roman" w:hAnsi="Times New Roman" w:cs="Times New Roman"/>
          <w:sz w:val="24"/>
          <w:szCs w:val="24"/>
        </w:rPr>
        <w:t xml:space="preserve">) </w:t>
      </w:r>
      <w:r w:rsidR="0071170B">
        <w:rPr>
          <w:rFonts w:ascii="Times New Roman" w:hAnsi="Times New Roman" w:cs="Times New Roman"/>
          <w:sz w:val="24"/>
          <w:szCs w:val="24"/>
        </w:rPr>
        <w:t>у</w:t>
      </w:r>
      <w:r w:rsidR="0071170B" w:rsidRPr="00EE4CB8">
        <w:rPr>
          <w:rFonts w:ascii="Times New Roman" w:hAnsi="Times New Roman" w:cs="Times New Roman"/>
          <w:sz w:val="24"/>
          <w:szCs w:val="24"/>
        </w:rPr>
        <w:t xml:space="preserve">величение доли специалистов, занятых в сфере молодежной политики, обучающими </w:t>
      </w:r>
      <w:r w:rsidR="0071170B" w:rsidRPr="000565DA">
        <w:rPr>
          <w:rFonts w:ascii="Times New Roman" w:hAnsi="Times New Roman" w:cs="Times New Roman"/>
          <w:sz w:val="24"/>
          <w:szCs w:val="24"/>
        </w:rPr>
        <w:t>мероприятиями</w:t>
      </w:r>
      <w:r w:rsidRPr="000565DA">
        <w:rPr>
          <w:rFonts w:ascii="Times New Roman" w:hAnsi="Times New Roman" w:cs="Times New Roman"/>
          <w:sz w:val="24"/>
          <w:szCs w:val="24"/>
        </w:rPr>
        <w:t>;</w:t>
      </w:r>
    </w:p>
    <w:p w:rsidR="000565DA" w:rsidRPr="00BE0958" w:rsidRDefault="000565DA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5DA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565DA">
        <w:rPr>
          <w:rFonts w:ascii="Times New Roman" w:hAnsi="Times New Roman" w:cs="Times New Roman"/>
          <w:sz w:val="24"/>
          <w:szCs w:val="24"/>
        </w:rPr>
        <w:t>азвитие городского туристско-информационного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0DCB" w:rsidRPr="00915F62" w:rsidRDefault="00520DCB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44661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о деятельности органов </w:t>
      </w:r>
      <w:r w:rsidR="00140C3C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а также механизм взаимодействия между гражданским обществом и властью, повысить эффективность беспрепятственного исполнения мировыми судьями полномочий по осуществлению правосудия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44661" w:rsidRPr="00D3064E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Осуществление мероприятий </w:t>
      </w:r>
      <w:r w:rsidR="00140C3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приведет к консолидации информационного и общественно-политического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C3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со следующими характеристиками эффективности: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оперативность доведения до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 xml:space="preserve">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социальном и экономическом развитии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доведение до жителей информации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важных и значимых событиях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>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охват молодых жителей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мероприятиями по гражданско-патриотическому воспитанию;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8E5613" w:rsidRPr="00D3064E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8E5613" w:rsidRDefault="008E5613" w:rsidP="008E561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института мировых судей на территории </w:t>
      </w:r>
      <w:r w:rsidRPr="008E56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E5613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области.</w:t>
      </w:r>
    </w:p>
    <w:p w:rsidR="00C44661" w:rsidRDefault="00C44661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8E5613">
        <w:rPr>
          <w:rFonts w:ascii="Times New Roman" w:hAnsi="Times New Roman" w:cs="Times New Roman"/>
          <w:sz w:val="24"/>
        </w:rPr>
        <w:t xml:space="preserve">В результате осуществления мероприятий </w:t>
      </w:r>
      <w:r w:rsidR="00A42138" w:rsidRPr="008E5613">
        <w:rPr>
          <w:rFonts w:ascii="Times New Roman" w:hAnsi="Times New Roman" w:cs="Times New Roman"/>
          <w:sz w:val="24"/>
        </w:rPr>
        <w:t>муниципальной</w:t>
      </w:r>
      <w:r w:rsidRPr="008E5613">
        <w:rPr>
          <w:rFonts w:ascii="Times New Roman" w:hAnsi="Times New Roman" w:cs="Times New Roman"/>
          <w:sz w:val="24"/>
        </w:rPr>
        <w:t xml:space="preserve"> программы повысится качество жизни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2138" w:rsidRPr="008E5613">
        <w:rPr>
          <w:rFonts w:ascii="Times New Roman" w:hAnsi="Times New Roman" w:cs="Times New Roman"/>
          <w:sz w:val="24"/>
        </w:rPr>
        <w:t>Электросталь</w:t>
      </w:r>
      <w:r w:rsidRPr="008E5613">
        <w:rPr>
          <w:rFonts w:ascii="Times New Roman" w:hAnsi="Times New Roman" w:cs="Times New Roman"/>
          <w:sz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региона, будут созданы условия для повышения </w:t>
      </w:r>
      <w:r w:rsidR="00A42138" w:rsidRPr="008E5613">
        <w:rPr>
          <w:rFonts w:ascii="Times New Roman" w:hAnsi="Times New Roman" w:cs="Times New Roman"/>
          <w:sz w:val="24"/>
        </w:rPr>
        <w:t>эффективности местного самоуправления</w:t>
      </w:r>
      <w:r w:rsidRPr="008E5613">
        <w:rPr>
          <w:rFonts w:ascii="Times New Roman" w:hAnsi="Times New Roman" w:cs="Times New Roman"/>
          <w:sz w:val="24"/>
        </w:rPr>
        <w:t xml:space="preserve">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E5613">
        <w:rPr>
          <w:rFonts w:ascii="Times New Roman" w:hAnsi="Times New Roman" w:cs="Times New Roman"/>
          <w:sz w:val="24"/>
        </w:rPr>
        <w:t>Электросталь Московской области.</w:t>
      </w:r>
    </w:p>
    <w:p w:rsidR="00A53BF4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</w:t>
      </w:r>
      <w:r w:rsidR="0018743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рограммы: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D066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«Молодежь Подмосковья» (приложение №2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Default="000D0663" w:rsidP="000D06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0663" w:rsidRPr="000D0663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66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0D066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D0663">
        <w:rPr>
          <w:rFonts w:ascii="Times New Roman" w:hAnsi="Times New Roman" w:cs="Times New Roman"/>
          <w:sz w:val="24"/>
          <w:szCs w:val="24"/>
        </w:rPr>
        <w:t xml:space="preserve"> «Развитие туризма в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663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№4</w:t>
      </w:r>
      <w:r w:rsidRPr="000D0663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613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843F10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D0663" w:rsidRP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направлена на обеспечение населения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Московской области информацией о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="00D53605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области, социально-экономических и общественных процессах, происходящих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05" w:rsidRPr="00D3064E" w:rsidRDefault="00D53605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В ходе реализации мероприятий подпрограммы планируется организовать размещение информации, направленной на привлечение внимания населения</w:t>
      </w:r>
      <w:r w:rsidRPr="00D53605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 актуальным проблемам, и формировать положительный имидж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как социально ориентированного </w:t>
      </w:r>
      <w:r w:rsidR="008E56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3064E">
        <w:rPr>
          <w:rFonts w:ascii="Times New Roman" w:hAnsi="Times New Roman" w:cs="Times New Roman"/>
          <w:sz w:val="24"/>
          <w:szCs w:val="24"/>
        </w:rPr>
        <w:t>, комфортного для жизни и ведения предпринимательской деятельности, а также на создание общего рекламного пространства на территории</w:t>
      </w:r>
      <w:r w:rsidR="00C44661">
        <w:rPr>
          <w:rFonts w:ascii="Times New Roman" w:hAnsi="Times New Roman" w:cs="Times New Roman"/>
          <w:sz w:val="24"/>
          <w:szCs w:val="24"/>
        </w:rPr>
        <w:t xml:space="preserve"> </w:t>
      </w:r>
      <w:r w:rsidR="008E561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4466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Московской области путем увеличения доли соответствия фактических мест установки рекламных конструкций утвержденн</w:t>
      </w:r>
      <w:r w:rsidR="008E5613">
        <w:rPr>
          <w:rFonts w:ascii="Times New Roman" w:hAnsi="Times New Roman" w:cs="Times New Roman"/>
          <w:sz w:val="24"/>
          <w:szCs w:val="24"/>
        </w:rPr>
        <w:t>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схем</w:t>
      </w:r>
      <w:r w:rsidR="008E5613">
        <w:rPr>
          <w:rFonts w:ascii="Times New Roman" w:hAnsi="Times New Roman" w:cs="Times New Roman"/>
          <w:sz w:val="24"/>
          <w:szCs w:val="24"/>
        </w:rPr>
        <w:t xml:space="preserve">е </w:t>
      </w:r>
      <w:r w:rsidRPr="00D3064E">
        <w:rPr>
          <w:rFonts w:ascii="Times New Roman" w:hAnsi="Times New Roman" w:cs="Times New Roman"/>
          <w:sz w:val="24"/>
          <w:szCs w:val="24"/>
        </w:rPr>
        <w:t xml:space="preserve">размещения рекламных конструкций на территории </w:t>
      </w:r>
      <w:r w:rsidR="008E561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4661">
        <w:rPr>
          <w:rFonts w:ascii="Times New Roman" w:hAnsi="Times New Roman" w:cs="Times New Roman"/>
          <w:sz w:val="24"/>
          <w:szCs w:val="24"/>
        </w:rPr>
        <w:t>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Pr="00D3064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4661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0663">
        <w:rPr>
          <w:rFonts w:ascii="Times New Roman" w:hAnsi="Times New Roman" w:cs="Times New Roman"/>
          <w:sz w:val="24"/>
          <w:szCs w:val="24"/>
        </w:rPr>
        <w:t xml:space="preserve"> </w:t>
      </w:r>
      <w:r w:rsidR="00C44661" w:rsidRPr="00D3064E">
        <w:rPr>
          <w:rFonts w:ascii="Times New Roman" w:hAnsi="Times New Roman" w:cs="Times New Roman"/>
          <w:sz w:val="24"/>
          <w:szCs w:val="24"/>
        </w:rPr>
        <w:t>направлена на создание условий для гражданского и патриотического воспитания молодежи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C44661" w:rsidRPr="00D3064E">
        <w:rPr>
          <w:rFonts w:ascii="Times New Roman" w:hAnsi="Times New Roman" w:cs="Times New Roman"/>
          <w:sz w:val="24"/>
          <w:szCs w:val="24"/>
        </w:rPr>
        <w:t>, поддержки молодежных инициатив, вовлечение подрастающего поколения в научно-</w:t>
      </w:r>
      <w:r w:rsidR="00C44661" w:rsidRPr="00D3064E">
        <w:rPr>
          <w:rFonts w:ascii="Times New Roman" w:hAnsi="Times New Roman" w:cs="Times New Roman"/>
          <w:sz w:val="24"/>
          <w:szCs w:val="24"/>
        </w:rPr>
        <w:lastRenderedPageBreak/>
        <w:t>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инфраструктуры по работе с молодежью.</w:t>
      </w:r>
    </w:p>
    <w:p w:rsidR="008E5613" w:rsidRDefault="008E5613" w:rsidP="00E468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F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E5613">
        <w:rPr>
          <w:rFonts w:ascii="Times New Roman" w:hAnsi="Times New Roman" w:cs="Times New Roman"/>
          <w:sz w:val="24"/>
          <w:szCs w:val="24"/>
        </w:rPr>
        <w:t>направлена на обеспечение эффективного</w:t>
      </w:r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E468CC" w:rsidRPr="00D3064E">
        <w:rPr>
          <w:rFonts w:ascii="Times New Roman" w:hAnsi="Times New Roman" w:cs="Times New Roman"/>
          <w:sz w:val="24"/>
          <w:szCs w:val="24"/>
        </w:rPr>
        <w:t>орган</w:t>
      </w:r>
      <w:r w:rsidR="00E468CC">
        <w:rPr>
          <w:rFonts w:ascii="Times New Roman" w:hAnsi="Times New Roman" w:cs="Times New Roman"/>
          <w:sz w:val="24"/>
          <w:szCs w:val="24"/>
        </w:rPr>
        <w:t>ами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</w:t>
      </w:r>
      <w:r w:rsidR="00E468C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переданных полномочий по </w:t>
      </w:r>
      <w:r w:rsidR="00E468CC" w:rsidRPr="00E468CC">
        <w:rPr>
          <w:rFonts w:ascii="Times New Roman" w:hAnsi="Times New Roman" w:cs="Times New Roman"/>
          <w:sz w:val="24"/>
          <w:szCs w:val="24"/>
        </w:rPr>
        <w:t>первичному воинскому учету на территориях, где отсутствуют военные комиссариаты</w:t>
      </w:r>
      <w:r w:rsidR="00E468CC">
        <w:rPr>
          <w:rFonts w:ascii="Times New Roman" w:hAnsi="Times New Roman" w:cs="Times New Roman"/>
          <w:sz w:val="24"/>
          <w:szCs w:val="24"/>
        </w:rPr>
        <w:t xml:space="preserve">, и </w:t>
      </w:r>
      <w:r w:rsidR="00E468CC" w:rsidRPr="00E468CC">
        <w:rPr>
          <w:rFonts w:ascii="Times New Roman" w:hAnsi="Times New Roman" w:cs="Times New Roman"/>
          <w:sz w:val="24"/>
          <w:szCs w:val="24"/>
        </w:rPr>
        <w:t>на осуществление полномочий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по составлению (изменению, дополнению) списков кандидатов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присяжные заседатели федеральных судов общей юрисдикции</w:t>
      </w:r>
      <w:r w:rsidR="00E468CC">
        <w:rPr>
          <w:rFonts w:ascii="Times New Roman" w:hAnsi="Times New Roman" w:cs="Times New Roman"/>
          <w:sz w:val="24"/>
          <w:szCs w:val="24"/>
        </w:rPr>
        <w:t xml:space="preserve"> </w:t>
      </w:r>
      <w:r w:rsidR="00E468CC" w:rsidRPr="00E468CC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E468CC">
        <w:rPr>
          <w:rFonts w:ascii="Times New Roman" w:hAnsi="Times New Roman" w:cs="Times New Roman"/>
          <w:sz w:val="24"/>
          <w:szCs w:val="24"/>
        </w:rPr>
        <w:t>.</w:t>
      </w:r>
    </w:p>
    <w:p w:rsidR="005B1E26" w:rsidRPr="005B1E26" w:rsidRDefault="005B1E26" w:rsidP="005B1E26">
      <w:pPr>
        <w:pStyle w:val="a3"/>
        <w:spacing w:before="0" w:beforeAutospacing="0" w:after="0" w:afterAutospacing="0"/>
        <w:ind w:firstLine="708"/>
        <w:jc w:val="both"/>
      </w:pPr>
      <w:r w:rsidRPr="005B1E26">
        <w:t xml:space="preserve">Подпрограмма </w:t>
      </w:r>
      <w:r w:rsidRPr="005B1E26">
        <w:rPr>
          <w:lang w:val="en-US"/>
        </w:rPr>
        <w:t>VI</w:t>
      </w:r>
      <w:r w:rsidRPr="005B1E26">
        <w:t xml:space="preserve"> «Развитие туризма в Московской области» предусматривает развитие туристско-информационного центра и экскурсионной деятельности на территории городского округа Электросталь, наличие информации об экскурсиях, объектах посещения, иных объектах, о мероприятиях для посещения гостями и жителями городского округа Электросталь.</w:t>
      </w:r>
    </w:p>
    <w:p w:rsidR="008E5613" w:rsidRPr="005B0F8D" w:rsidRDefault="008E5613" w:rsidP="005231A2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0F0C61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>Основные мероприятия представляют собой укрупненн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3064E">
        <w:rPr>
          <w:rFonts w:ascii="Times New Roman" w:hAnsi="Times New Roman" w:cs="Times New Roman"/>
          <w:sz w:val="24"/>
          <w:szCs w:val="24"/>
        </w:rPr>
        <w:t>, объединяющ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D3064E">
        <w:rPr>
          <w:rFonts w:ascii="Times New Roman" w:hAnsi="Times New Roman" w:cs="Times New Roman"/>
          <w:sz w:val="24"/>
          <w:szCs w:val="24"/>
        </w:rPr>
        <w:t xml:space="preserve"> группу мероприятий, направленных на решение задач, определенных в рамках реализации подпрограмм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77506" w:rsidRPr="00D3064E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Внутри подпрограмм </w:t>
      </w:r>
      <w:r w:rsidR="00A42138">
        <w:rPr>
          <w:rFonts w:ascii="Times New Roman" w:hAnsi="Times New Roman" w:cs="Times New Roman"/>
          <w:sz w:val="24"/>
          <w:szCs w:val="24"/>
        </w:rPr>
        <w:t>муниципальной</w:t>
      </w:r>
      <w:r w:rsidRPr="00D3064E">
        <w:rPr>
          <w:rFonts w:ascii="Times New Roman" w:hAnsi="Times New Roman" w:cs="Times New Roman"/>
          <w:sz w:val="24"/>
          <w:szCs w:val="24"/>
        </w:rPr>
        <w:t xml:space="preserve"> программы мероприятия сгруппированы исходя из принципа соотнесения с задачей, достижению которой способствует их выполнение.</w:t>
      </w:r>
    </w:p>
    <w:p w:rsidR="00E468CC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64E">
        <w:rPr>
          <w:rFonts w:ascii="Times New Roman" w:hAnsi="Times New Roman" w:cs="Times New Roman"/>
          <w:sz w:val="24"/>
          <w:szCs w:val="24"/>
        </w:rPr>
        <w:t xml:space="preserve">Перечни основных мероприятий и мероприятий приведены в соответствующих подпрограммах </w:t>
      </w:r>
      <w:r w:rsidR="00E468CC">
        <w:rPr>
          <w:rFonts w:ascii="Times New Roman" w:hAnsi="Times New Roman" w:cs="Times New Roman"/>
          <w:sz w:val="24"/>
          <w:szCs w:val="24"/>
        </w:rPr>
        <w:t>муниципальной</w:t>
      </w:r>
      <w:r w:rsidR="00E468CC" w:rsidRPr="00D3064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D3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A0" w:rsidRPr="002443A0" w:rsidRDefault="002443A0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мероприятий, государственной программы несут Управление по культуре и делам молодежи Администрации </w:t>
      </w:r>
      <w:r w:rsidR="00E468CC" w:rsidRPr="002443A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231A2" w:rsidRPr="002443A0"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2443A0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 и </w:t>
      </w:r>
      <w:r w:rsidRPr="002443A0">
        <w:rPr>
          <w:rFonts w:ascii="Times New Roman" w:hAnsi="Times New Roman" w:cs="Times New Roman"/>
          <w:sz w:val="24"/>
          <w:szCs w:val="24"/>
        </w:rPr>
        <w:t>Отдел по связям с общественностью Администрации городского округа Электросталь Московской области</w:t>
      </w:r>
    </w:p>
    <w:p w:rsidR="00520DCB" w:rsidRDefault="00520DCB" w:rsidP="005231A2">
      <w:pPr>
        <w:tabs>
          <w:tab w:val="left" w:pos="851"/>
        </w:tabs>
        <w:jc w:val="both"/>
        <w:rPr>
          <w:rFonts w:cs="Times New Roman"/>
        </w:rPr>
      </w:pPr>
    </w:p>
    <w:p w:rsidR="002443A0" w:rsidRDefault="002443A0" w:rsidP="005231A2">
      <w:pPr>
        <w:tabs>
          <w:tab w:val="left" w:pos="851"/>
        </w:tabs>
        <w:jc w:val="center"/>
        <w:rPr>
          <w:rFonts w:cs="Times New Roman"/>
        </w:rPr>
        <w:sectPr w:rsidR="002443A0" w:rsidSect="00392DAF">
          <w:headerReference w:type="default" r:id="rId11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20E42" w:rsidRPr="00915F62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468CC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468CC" w:rsidRPr="00E468CC">
        <w:rPr>
          <w:rFonts w:ascii="Times New Roman" w:hAnsi="Times New Roman" w:cs="Times New Roman"/>
          <w:sz w:val="24"/>
          <w:szCs w:val="24"/>
        </w:rPr>
        <w:t xml:space="preserve">Развитие институтов гражданского общества, повышение эффективности местного самоуправления </w:t>
      </w:r>
    </w:p>
    <w:p w:rsidR="00520DCB" w:rsidRPr="00520DCB" w:rsidRDefault="00E468CC" w:rsidP="00523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8CC">
        <w:rPr>
          <w:rFonts w:ascii="Times New Roman" w:hAnsi="Times New Roman" w:cs="Times New Roman"/>
          <w:sz w:val="24"/>
          <w:szCs w:val="24"/>
        </w:rPr>
        <w:t>и реализации молодежной политики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520DCB" w:rsidP="005231A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1"/>
        <w:gridCol w:w="1418"/>
        <w:gridCol w:w="1417"/>
        <w:gridCol w:w="1221"/>
        <w:gridCol w:w="1134"/>
        <w:gridCol w:w="1134"/>
        <w:gridCol w:w="1069"/>
        <w:gridCol w:w="927"/>
        <w:gridCol w:w="1177"/>
      </w:tblGrid>
      <w:tr w:rsidR="00520DCB" w:rsidRPr="00761BD2" w:rsidTr="00761BD2">
        <w:tc>
          <w:tcPr>
            <w:tcW w:w="569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Тип показателя*</w:t>
            </w:r>
          </w:p>
        </w:tc>
        <w:tc>
          <w:tcPr>
            <w:tcW w:w="1418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Базовое значение </w:t>
            </w:r>
          </w:p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 начало реализации программы</w:t>
            </w:r>
          </w:p>
        </w:tc>
        <w:tc>
          <w:tcPr>
            <w:tcW w:w="5485" w:type="dxa"/>
            <w:gridSpan w:val="5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177" w:type="dxa"/>
            <w:vMerge w:val="restart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761BD2" w:rsidTr="00761BD2">
        <w:tc>
          <w:tcPr>
            <w:tcW w:w="569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20DCB" w:rsidRPr="00761BD2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77" w:type="dxa"/>
            <w:vMerge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1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855" w:type="dxa"/>
            <w:gridSpan w:val="9"/>
          </w:tcPr>
          <w:p w:rsidR="00520DCB" w:rsidRPr="00761BD2" w:rsidRDefault="00520DCB" w:rsidP="00F46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F461E5" w:rsidRPr="00761BD2">
              <w:rPr>
                <w:rFonts w:ascii="Times New Roman" w:hAnsi="Times New Roman" w:cs="Times New Roman"/>
                <w:sz w:val="16"/>
                <w:szCs w:val="16"/>
              </w:rPr>
              <w:t>медиасреды</w:t>
            </w:r>
            <w:proofErr w:type="spellEnd"/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834" w:type="dxa"/>
          </w:tcPr>
          <w:p w:rsidR="00C6670D" w:rsidRPr="00761BD2" w:rsidRDefault="004F76B2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Информи</w:t>
            </w:r>
            <w:r w:rsidR="007363BD">
              <w:rPr>
                <w:rFonts w:ascii="Times New Roman" w:hAnsi="Times New Roman" w:cs="Times New Roman"/>
                <w:sz w:val="16"/>
                <w:szCs w:val="16"/>
              </w:rPr>
              <w:t>рование населения через СМИ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21" w:type="dxa"/>
          </w:tcPr>
          <w:p w:rsidR="00C6670D" w:rsidRPr="00C312E4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159,90</w:t>
            </w:r>
          </w:p>
        </w:tc>
        <w:tc>
          <w:tcPr>
            <w:tcW w:w="1134" w:type="dxa"/>
          </w:tcPr>
          <w:p w:rsidR="00C6670D" w:rsidRPr="00C312E4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162,44</w:t>
            </w:r>
          </w:p>
        </w:tc>
        <w:tc>
          <w:tcPr>
            <w:tcW w:w="1134" w:type="dxa"/>
          </w:tcPr>
          <w:p w:rsidR="00C6670D" w:rsidRPr="00C312E4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164,99</w:t>
            </w:r>
          </w:p>
        </w:tc>
        <w:tc>
          <w:tcPr>
            <w:tcW w:w="1069" w:type="dxa"/>
          </w:tcPr>
          <w:p w:rsidR="00C6670D" w:rsidRPr="00C312E4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167,54</w:t>
            </w:r>
          </w:p>
        </w:tc>
        <w:tc>
          <w:tcPr>
            <w:tcW w:w="927" w:type="dxa"/>
          </w:tcPr>
          <w:p w:rsidR="00C6670D" w:rsidRPr="00C312E4" w:rsidRDefault="00D84AE0" w:rsidP="00C6670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C312E4">
              <w:rPr>
                <w:rFonts w:cs="Times New Roman"/>
                <w:sz w:val="16"/>
                <w:szCs w:val="16"/>
              </w:rPr>
              <w:t>170,09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C6670D" w:rsidRPr="00761BD2" w:rsidTr="00761BD2">
        <w:tc>
          <w:tcPr>
            <w:tcW w:w="569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834" w:type="dxa"/>
          </w:tcPr>
          <w:p w:rsidR="00C6670D" w:rsidRPr="00761BD2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:rsidR="00C6670D" w:rsidRPr="00761BD2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41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4,00</w:t>
            </w:r>
          </w:p>
        </w:tc>
        <w:tc>
          <w:tcPr>
            <w:tcW w:w="1221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069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927" w:type="dxa"/>
          </w:tcPr>
          <w:p w:rsidR="00C6670D" w:rsidRPr="00761BD2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77" w:type="dxa"/>
          </w:tcPr>
          <w:p w:rsidR="00C6670D" w:rsidRPr="00761BD2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F42C94" w:rsidRPr="00761BD2" w:rsidTr="00761BD2">
        <w:tc>
          <w:tcPr>
            <w:tcW w:w="569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834" w:type="dxa"/>
          </w:tcPr>
          <w:p w:rsidR="00F42C94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Приоритетный целевой показатель</w:t>
            </w:r>
          </w:p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761BD2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761BD2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520DCB" w:rsidRPr="00761BD2" w:rsidTr="00761BD2">
        <w:tc>
          <w:tcPr>
            <w:tcW w:w="569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855" w:type="dxa"/>
            <w:gridSpan w:val="9"/>
          </w:tcPr>
          <w:p w:rsidR="009B69A5" w:rsidRPr="00761BD2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«Молодежь Подмосковья»</w:t>
            </w:r>
          </w:p>
        </w:tc>
        <w:tc>
          <w:tcPr>
            <w:tcW w:w="1177" w:type="dxa"/>
          </w:tcPr>
          <w:p w:rsidR="00520DCB" w:rsidRPr="00761BD2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  <w:lang w:eastAsia="en-US"/>
              </w:rPr>
              <w:t>Доля граждан, вовлеченных в добровольческую деятельность</w:t>
            </w:r>
          </w:p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2E043E" w:rsidRPr="00761BD2" w:rsidTr="00761BD2">
        <w:tc>
          <w:tcPr>
            <w:tcW w:w="5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2834" w:type="dxa"/>
            <w:shd w:val="clear" w:color="auto" w:fill="auto"/>
          </w:tcPr>
          <w:p w:rsidR="002E043E" w:rsidRPr="00761BD2" w:rsidRDefault="002E043E" w:rsidP="002E043E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Доля молодежи, </w:t>
            </w:r>
            <w:r w:rsidRPr="00761BD2">
              <w:rPr>
                <w:rFonts w:cs="Times New Roman"/>
                <w:sz w:val="16"/>
                <w:szCs w:val="16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16"/>
                <w:szCs w:val="16"/>
              </w:rPr>
              <w:t xml:space="preserve"> </w:t>
            </w:r>
            <w:r w:rsidRPr="00761BD2">
              <w:rPr>
                <w:rFonts w:cs="Times New Roman"/>
                <w:sz w:val="16"/>
                <w:szCs w:val="16"/>
              </w:rPr>
              <w:t>в Московской области</w:t>
            </w:r>
          </w:p>
        </w:tc>
        <w:tc>
          <w:tcPr>
            <w:tcW w:w="1701" w:type="dxa"/>
          </w:tcPr>
          <w:p w:rsidR="002E043E" w:rsidRPr="00761BD2" w:rsidRDefault="002E043E" w:rsidP="002E04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2E043E" w:rsidRPr="00761BD2" w:rsidRDefault="002E043E" w:rsidP="002E043E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1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4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069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2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177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Е8</w:t>
            </w:r>
          </w:p>
        </w:tc>
      </w:tr>
      <w:tr w:rsidR="00322B19" w:rsidRPr="00761BD2" w:rsidTr="00761BD2">
        <w:tc>
          <w:tcPr>
            <w:tcW w:w="5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834" w:type="dxa"/>
            <w:shd w:val="clear" w:color="auto" w:fill="auto"/>
          </w:tcPr>
          <w:p w:rsidR="00322B19" w:rsidRPr="00761BD2" w:rsidRDefault="00322B19" w:rsidP="00E468CC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>Количество трудоустроенных подростков возрасте от 14 до 18 лет</w:t>
            </w:r>
          </w:p>
        </w:tc>
        <w:tc>
          <w:tcPr>
            <w:tcW w:w="1701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2E043E" w:rsidRPr="00761BD2">
              <w:rPr>
                <w:rFonts w:ascii="Times New Roman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141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21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69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27" w:type="dxa"/>
          </w:tcPr>
          <w:p w:rsidR="00322B19" w:rsidRPr="00761BD2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7" w:type="dxa"/>
          </w:tcPr>
          <w:p w:rsidR="00322B19" w:rsidRPr="00761BD2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4D59" w:rsidRPr="00761B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4B05" w:rsidRPr="00761BD2" w:rsidTr="00761BD2">
        <w:tc>
          <w:tcPr>
            <w:tcW w:w="569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855" w:type="dxa"/>
            <w:gridSpan w:val="9"/>
            <w:shd w:val="clear" w:color="auto" w:fill="auto"/>
          </w:tcPr>
          <w:p w:rsidR="00224B05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61B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туризма в Московской области»</w:t>
            </w:r>
          </w:p>
        </w:tc>
        <w:tc>
          <w:tcPr>
            <w:tcW w:w="1177" w:type="dxa"/>
          </w:tcPr>
          <w:p w:rsidR="00224B05" w:rsidRPr="00761BD2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62B9" w:rsidRPr="00761BD2" w:rsidTr="00761BD2">
        <w:tc>
          <w:tcPr>
            <w:tcW w:w="569" w:type="dxa"/>
          </w:tcPr>
          <w:p w:rsidR="00E362B9" w:rsidRPr="00761BD2" w:rsidRDefault="00E362B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:rsidR="00E362B9" w:rsidRPr="00761BD2" w:rsidRDefault="007D0C96" w:rsidP="00A7258F">
            <w:pPr>
              <w:rPr>
                <w:rFonts w:eastAsia="Arial Unicode MS" w:cs="Times New Roman"/>
                <w:sz w:val="16"/>
                <w:szCs w:val="16"/>
              </w:rPr>
            </w:pPr>
            <w:r w:rsidRPr="00761BD2">
              <w:rPr>
                <w:rFonts w:eastAsia="Arial Unicode MS" w:cs="Times New Roman"/>
                <w:sz w:val="16"/>
                <w:szCs w:val="16"/>
              </w:rPr>
              <w:t xml:space="preserve">Увеличение туристского и экскурсионного потока </w:t>
            </w:r>
          </w:p>
        </w:tc>
        <w:tc>
          <w:tcPr>
            <w:tcW w:w="1701" w:type="dxa"/>
          </w:tcPr>
          <w:p w:rsidR="00E362B9" w:rsidRPr="00761BD2" w:rsidRDefault="007D0C96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E404C3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</w:tc>
        <w:tc>
          <w:tcPr>
            <w:tcW w:w="141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21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069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77" w:type="dxa"/>
          </w:tcPr>
          <w:p w:rsidR="00E362B9" w:rsidRPr="00761BD2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</w:tbl>
    <w:p w:rsidR="00920E42" w:rsidRDefault="00920E42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Default="00E27A7D" w:rsidP="005231A2">
      <w:pPr>
        <w:jc w:val="center"/>
        <w:rPr>
          <w:rFonts w:cs="Times New Roman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A55F79" w:rsidRPr="00915F62" w:rsidRDefault="00A55F79" w:rsidP="005231A2">
      <w:pPr>
        <w:jc w:val="center"/>
        <w:rPr>
          <w:rFonts w:cs="Times New Roman"/>
          <w:sz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1844"/>
      </w:tblGrid>
      <w:tr w:rsidR="00520DCB" w:rsidRPr="00761BD2" w:rsidTr="000D1BB5">
        <w:trPr>
          <w:trHeight w:val="759"/>
        </w:trPr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9D3356" w:rsidRPr="00761BD2" w:rsidTr="000D1BB5">
        <w:tc>
          <w:tcPr>
            <w:tcW w:w="693" w:type="dxa"/>
          </w:tcPr>
          <w:p w:rsidR="009D3356" w:rsidRPr="00761BD2" w:rsidRDefault="009D3356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3625" w:type="dxa"/>
            <w:gridSpan w:val="4"/>
          </w:tcPr>
          <w:p w:rsidR="009D3356" w:rsidRPr="00761BD2" w:rsidRDefault="00224B05" w:rsidP="00224B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86B18" w:rsidRPr="00761BD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Развитие системы информирования населения о деятельности органов местного самоуправления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 xml:space="preserve">. Электросталь Московской области, создание доступной современной </w:t>
            </w:r>
            <w:proofErr w:type="spellStart"/>
            <w:r w:rsidR="009D3356" w:rsidRPr="00761BD2">
              <w:rPr>
                <w:rFonts w:ascii="Times New Roman" w:hAnsi="Times New Roman" w:cs="Times New Roman"/>
                <w:szCs w:val="22"/>
              </w:rPr>
              <w:t>медиасреды</w:t>
            </w:r>
            <w:proofErr w:type="spellEnd"/>
            <w:r w:rsidR="009D3356" w:rsidRPr="00761BD2">
              <w:rPr>
                <w:rFonts w:ascii="Times New Roman" w:hAnsi="Times New Roman" w:cs="Times New Roman"/>
                <w:szCs w:val="22"/>
              </w:rPr>
              <w:t>»»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122" w:type="dxa"/>
          </w:tcPr>
          <w:p w:rsidR="002E043E" w:rsidRPr="00761BD2" w:rsidRDefault="004F76B2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Информи</w:t>
            </w:r>
            <w:r w:rsidR="007363BD">
              <w:rPr>
                <w:rFonts w:ascii="Times New Roman" w:hAnsi="Times New Roman" w:cs="Times New Roman"/>
                <w:szCs w:val="22"/>
              </w:rPr>
              <w:t>рование населения через СМИ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4F76B2" w:rsidRPr="004F76B2" w:rsidRDefault="004F76B2" w:rsidP="004F76B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F76B2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  <w:r w:rsidRPr="004F76B2">
              <w:rPr>
                <w:rFonts w:ascii="Times New Roman" w:hAnsi="Times New Roman" w:cs="Times New Roman"/>
                <w:b/>
                <w:szCs w:val="22"/>
              </w:rPr>
              <w:t xml:space="preserve"> – показатель информированности населения в СМИ</w:t>
            </w:r>
          </w:p>
          <w:p w:rsidR="004F76B2" w:rsidRPr="004F76B2" w:rsidRDefault="004F76B2" w:rsidP="004F7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Pr="004F76B2">
              <w:rPr>
                <w:rFonts w:ascii="Times New Roman" w:hAnsi="Times New Roman" w:cs="Times New Roman"/>
                <w:szCs w:val="22"/>
                <w:vertAlign w:val="subscript"/>
              </w:rPr>
              <w:t xml:space="preserve">   ,</w:t>
            </w:r>
          </w:p>
          <w:p w:rsidR="004F76B2" w:rsidRPr="004F76B2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4F76B2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4F76B2" w:rsidRPr="004F76B2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F76B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4F76B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4F76B2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4F76B2" w:rsidRPr="004F76B2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F76B2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F76B2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proofErr w:type="spellEnd"/>
            <w:r w:rsidRPr="004F76B2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4F76B2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4F76B2" w:rsidRPr="004F76B2" w:rsidRDefault="00E47DA9" w:rsidP="004F76B2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(…)</m:t>
                  </m:r>
                </m:sub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4F76B2" w:rsidRPr="004F76B2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4F76B2" w:rsidRPr="004F76B2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4F76B2" w:rsidRPr="004F76B2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F76B2" w:rsidRPr="004F76B2" w:rsidRDefault="00E47DA9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4F76B2" w:rsidRPr="004F76B2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4F76B2" w:rsidRPr="004F76B2" w:rsidRDefault="00E47DA9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4F76B2" w:rsidRPr="004F76B2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4F76B2" w:rsidRPr="004F76B2" w:rsidRDefault="00E47DA9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4F76B2" w:rsidRPr="004F76B2">
              <w:rPr>
                <w:rFonts w:ascii="Times New Roman" w:hAnsi="Times New Roman" w:cs="Times New Roman"/>
                <w:szCs w:val="22"/>
              </w:rPr>
              <w:t xml:space="preserve"> – телевидения; </w:t>
            </w:r>
          </w:p>
          <w:p w:rsidR="004F76B2" w:rsidRPr="004F76B2" w:rsidRDefault="00E47DA9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4F76B2" w:rsidRPr="004F76B2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4F76B2" w:rsidRPr="004F76B2" w:rsidRDefault="00E47DA9" w:rsidP="004F7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4F76B2" w:rsidRPr="004F76B2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4F76B2" w:rsidRPr="004F76B2" w:rsidRDefault="004F76B2" w:rsidP="004F7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</w:p>
          <w:p w:rsidR="004F76B2" w:rsidRPr="004F76B2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F76B2">
              <w:rPr>
                <w:rFonts w:ascii="Times New Roman" w:hAnsi="Times New Roman" w:cs="Times New Roman"/>
                <w:szCs w:val="22"/>
              </w:rPr>
              <w:t>I_мо</w:t>
            </w:r>
            <w:proofErr w:type="spellEnd"/>
            <w:r w:rsidRPr="004F76B2">
              <w:rPr>
                <w:rFonts w:ascii="Times New Roman" w:hAnsi="Times New Roman" w:cs="Times New Roman"/>
                <w:szCs w:val="22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минут радио-, </w:t>
            </w:r>
            <w:r w:rsidRPr="004F76B2">
              <w:rPr>
                <w:rFonts w:ascii="Times New Roman" w:hAnsi="Times New Roman" w:cs="Times New Roman"/>
                <w:szCs w:val="22"/>
              </w:rPr>
              <w:lastRenderedPageBreak/>
              <w:t xml:space="preserve">телепередач, количество материалов, опубликованных в сетевых изданиях); 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C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F76B2">
              <w:rPr>
                <w:rFonts w:ascii="Times New Roman" w:hAnsi="Times New Roman" w:cs="Times New Roman"/>
                <w:szCs w:val="22"/>
              </w:rPr>
              <w:t>k  –</w:t>
            </w:r>
            <w:proofErr w:type="gramEnd"/>
            <w:r w:rsidRPr="004F76B2">
              <w:rPr>
                <w:rFonts w:ascii="Times New Roman" w:hAnsi="Times New Roman" w:cs="Times New Roman"/>
                <w:szCs w:val="22"/>
              </w:rPr>
              <w:t xml:space="preserve"> коэффициент значимости;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F76B2">
              <w:rPr>
                <w:rFonts w:ascii="Times New Roman" w:hAnsi="Times New Roman" w:cs="Times New Roman"/>
                <w:szCs w:val="22"/>
              </w:rPr>
              <w:t>Ца</w:t>
            </w:r>
            <w:proofErr w:type="spellEnd"/>
            <w:r w:rsidRPr="004F76B2">
              <w:rPr>
                <w:rFonts w:ascii="Times New Roman" w:hAnsi="Times New Roman" w:cs="Times New Roman"/>
                <w:szCs w:val="22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ab/>
              <w:t xml:space="preserve">Коэффициент значимости печатных СМИ* – 0,5 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– при отсутствии подтверждающих документов применяется коэффициент 0,05.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2. Коэффициент значимости радио – 0,5 (максимальная сумма коэффициентов)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– кабельное вещание/IPTV–0,1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– ФМ/УКВ–0,1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 xml:space="preserve">– </w:t>
            </w:r>
            <w:proofErr w:type="gramStart"/>
            <w:r w:rsidRPr="004F76B2">
              <w:rPr>
                <w:rFonts w:ascii="Times New Roman" w:hAnsi="Times New Roman" w:cs="Times New Roman"/>
                <w:szCs w:val="22"/>
              </w:rPr>
              <w:t>он-</w:t>
            </w:r>
            <w:proofErr w:type="spellStart"/>
            <w:r w:rsidRPr="004F76B2">
              <w:rPr>
                <w:rFonts w:ascii="Times New Roman" w:hAnsi="Times New Roman" w:cs="Times New Roman"/>
                <w:szCs w:val="22"/>
              </w:rPr>
              <w:t>лайн</w:t>
            </w:r>
            <w:proofErr w:type="spellEnd"/>
            <w:proofErr w:type="gramEnd"/>
            <w:r w:rsidRPr="004F76B2">
              <w:rPr>
                <w:rFonts w:ascii="Times New Roman" w:hAnsi="Times New Roman" w:cs="Times New Roman"/>
                <w:szCs w:val="22"/>
              </w:rPr>
              <w:t xml:space="preserve"> интернет вещание – 0,1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–городское радио** – 0,1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– вещание в ТЦ – 0,1.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3. Коэффициенты значимости телевидение – 0,5 (максимальная сумма коэффициентов)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– кабельное /IPTV вещание – 0,2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– спутниковое вещание – 0,1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 xml:space="preserve">– </w:t>
            </w:r>
            <w:proofErr w:type="gramStart"/>
            <w:r w:rsidRPr="004F76B2">
              <w:rPr>
                <w:rFonts w:ascii="Times New Roman" w:hAnsi="Times New Roman" w:cs="Times New Roman"/>
                <w:szCs w:val="22"/>
              </w:rPr>
              <w:t>он-</w:t>
            </w:r>
            <w:proofErr w:type="spellStart"/>
            <w:r w:rsidRPr="004F76B2">
              <w:rPr>
                <w:rFonts w:ascii="Times New Roman" w:hAnsi="Times New Roman" w:cs="Times New Roman"/>
                <w:szCs w:val="22"/>
              </w:rPr>
              <w:t>лайн</w:t>
            </w:r>
            <w:proofErr w:type="spellEnd"/>
            <w:proofErr w:type="gramEnd"/>
            <w:r w:rsidRPr="004F76B2">
              <w:rPr>
                <w:rFonts w:ascii="Times New Roman" w:hAnsi="Times New Roman" w:cs="Times New Roman"/>
                <w:szCs w:val="22"/>
              </w:rPr>
              <w:t xml:space="preserve"> интернет вещание – 0,1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– наличие/соотв. критериям «22» («21») кнопки– 0,1.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4. Коэффициент значимости сетевые СМИ* – 0,5 (максимальная сумма коэффициентов)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 xml:space="preserve">– посещаемость более 20% целевой </w:t>
            </w:r>
            <w:proofErr w:type="gramStart"/>
            <w:r w:rsidRPr="004F76B2">
              <w:rPr>
                <w:rFonts w:ascii="Times New Roman" w:hAnsi="Times New Roman" w:cs="Times New Roman"/>
                <w:szCs w:val="22"/>
              </w:rPr>
              <w:t>аудитории  –</w:t>
            </w:r>
            <w:proofErr w:type="gramEnd"/>
            <w:r w:rsidRPr="004F76B2">
              <w:rPr>
                <w:rFonts w:ascii="Times New Roman" w:hAnsi="Times New Roman" w:cs="Times New Roman"/>
                <w:szCs w:val="22"/>
              </w:rPr>
              <w:t xml:space="preserve"> 0,2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– посещаемость от 10% до 20 % от целевой аудитории– 0,1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lastRenderedPageBreak/>
              <w:t>– посещаемость менее 10</w:t>
            </w:r>
            <w:proofErr w:type="gramStart"/>
            <w:r w:rsidRPr="004F76B2">
              <w:rPr>
                <w:rFonts w:ascii="Times New Roman" w:hAnsi="Times New Roman" w:cs="Times New Roman"/>
                <w:szCs w:val="22"/>
              </w:rPr>
              <w:t>%  от</w:t>
            </w:r>
            <w:proofErr w:type="gramEnd"/>
            <w:r w:rsidRPr="004F76B2">
              <w:rPr>
                <w:rFonts w:ascii="Times New Roman" w:hAnsi="Times New Roman" w:cs="Times New Roman"/>
                <w:szCs w:val="22"/>
              </w:rPr>
              <w:t xml:space="preserve"> целевой аудитории – 0,05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– наличие счетчика просмотров к каждой публикации – 0,1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– наличие обратной связи – 0,2.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4F76B2">
              <w:rPr>
                <w:rFonts w:ascii="Times New Roman" w:hAnsi="Times New Roman" w:cs="Times New Roman"/>
                <w:szCs w:val="22"/>
              </w:rPr>
              <w:t>Медиалогия</w:t>
            </w:r>
            <w:proofErr w:type="spellEnd"/>
            <w:r w:rsidRPr="004F76B2">
              <w:rPr>
                <w:rFonts w:ascii="Times New Roman" w:hAnsi="Times New Roman" w:cs="Times New Roman"/>
                <w:szCs w:val="22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>* При расчете значения по печатным СМИ и сетевым издания применяется множитель 100.</w:t>
            </w:r>
          </w:p>
          <w:p w:rsidR="002E043E" w:rsidRPr="004F76B2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 w:val="20"/>
              </w:rPr>
            </w:pPr>
            <w:r w:rsidRPr="004F76B2">
              <w:rPr>
                <w:rFonts w:ascii="Times New Roman" w:hAnsi="Times New Roman" w:cs="Times New Roman"/>
                <w:szCs w:val="22"/>
              </w:rPr>
              <w:t xml:space="preserve">**Радиовещание через громкоговорители, установленные в местах массового пребывания людей. </w:t>
            </w:r>
            <w:proofErr w:type="gramStart"/>
            <w:r w:rsidRPr="004F76B2">
              <w:rPr>
                <w:rFonts w:ascii="Times New Roman" w:hAnsi="Times New Roman" w:cs="Times New Roman"/>
                <w:szCs w:val="22"/>
              </w:rPr>
              <w:t>Например</w:t>
            </w:r>
            <w:proofErr w:type="gramEnd"/>
            <w:r w:rsidRPr="004F76B2">
              <w:rPr>
                <w:rFonts w:ascii="Times New Roman" w:hAnsi="Times New Roman" w:cs="Times New Roman"/>
                <w:szCs w:val="22"/>
              </w:rPr>
              <w:t>: парках,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761BD2" w:rsidTr="000D1BB5">
        <w:trPr>
          <w:trHeight w:val="41"/>
        </w:trPr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403" w:type="dxa"/>
          </w:tcPr>
          <w:p w:rsidR="002E043E" w:rsidRPr="00761BD2" w:rsidRDefault="00BA2EA6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 – показатель уровня информированности населения в социальных сетях</w:t>
            </w:r>
          </w:p>
          <w:p w:rsidR="00A55F79" w:rsidRPr="00761BD2" w:rsidRDefault="00761BD2" w:rsidP="00A55F79">
            <w:pPr>
              <w:jc w:val="center"/>
              <w:rPr>
                <w:rFonts w:eastAsiaTheme="minorEastAsia" w:cs="Times New Roman"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А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>,</w:t>
            </w:r>
          </w:p>
          <w:p w:rsidR="00A55F79" w:rsidRPr="00761BD2" w:rsidRDefault="00A55F79" w:rsidP="00A55F79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где: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1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1" w:name="OLE_LINK14"/>
          <w:bookmarkStart w:id="2" w:name="OLE_LINK15"/>
          <w:p w:rsidR="00A55F79" w:rsidRPr="00761BD2" w:rsidRDefault="00E47DA9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1000</m:t>
                      </m:r>
                    </m:den>
                  </m:f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E47DA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</m:t>
                  </m:r>
                </m:e>
              </m:nary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общее число просмотров всех публикаций, размещенных на официальных страницах и аккаунтах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lastRenderedPageBreak/>
              <w:t>муниципального образования и главы муниципального образования в не менее чем 8 социальных сетях за отчетный период;</w:t>
            </w:r>
          </w:p>
          <w:p w:rsidR="00A55F79" w:rsidRPr="00761BD2" w:rsidRDefault="00761BD2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SI</m:t>
              </m:r>
            </m:oMath>
            <w:r w:rsidR="00A55F79" w:rsidRPr="00761BD2">
              <w:rPr>
                <w:rFonts w:eastAsiaTheme="minorEastAsia" w:cs="Times New Roman"/>
                <w:sz w:val="22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число реакций (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лайков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, комментариев, </w:t>
            </w:r>
            <w:proofErr w:type="spellStart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репостов</w:t>
            </w:r>
            <w:proofErr w:type="spellEnd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) на публикации, размещенные на официальных страницах и аккаунтах муниципального образования и главы муниципального образования за отчетный период;</w:t>
            </w:r>
          </w:p>
          <w:p w:rsidR="00A55F79" w:rsidRPr="00761BD2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</w:t>
            </w:r>
            <w:r w:rsidRPr="00761BD2">
              <w:rPr>
                <w:rFonts w:ascii="Times New Roman" w:hAnsi="Times New Roman" w:cs="Times New Roman"/>
                <w:szCs w:val="22"/>
              </w:rPr>
              <w:t>;</w:t>
            </w:r>
          </w:p>
          <w:p w:rsidR="00A55F79" w:rsidRPr="00761BD2" w:rsidRDefault="00E47DA9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период;</w:t>
            </w:r>
          </w:p>
          <w:p w:rsidR="00A55F79" w:rsidRPr="00761BD2" w:rsidRDefault="00E47DA9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A55F79"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761BD2">
              <w:rPr>
                <w:rFonts w:ascii="Times New Roman" w:hAnsi="Times New Roman" w:cs="Times New Roman"/>
                <w:szCs w:val="22"/>
              </w:rPr>
              <w:t>– численность населения, официально зарегистрированного в муниципальном образовании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761BD2"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Theme="minorEastAsia"/>
                <w:sz w:val="22"/>
                <w:szCs w:val="22"/>
              </w:rPr>
              <w:t>– коэффициент выполнения лимита постов</w:t>
            </w:r>
          </w:p>
          <w:p w:rsidR="00A55F79" w:rsidRPr="00761BD2" w:rsidRDefault="00A55F79" w:rsidP="00A55F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   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≥ 1, то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= 1, если 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</w:t>
            </w:r>
            <w:proofErr w:type="gramStart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>&lt; 1</w:t>
            </w:r>
            <w:proofErr w:type="gramEnd"/>
            <w:r w:rsidRPr="00761BD2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, то </w:t>
            </w:r>
            <w:r w:rsidRPr="00761BD2">
              <w:rPr>
                <w:rFonts w:eastAsia="+mn-ea"/>
                <w:bCs/>
                <w:color w:val="000000"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color w:val="000000"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color w:val="000000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.</m:t>
              </m:r>
            </m:oMath>
          </w:p>
          <w:p w:rsidR="00A55F79" w:rsidRPr="00761BD2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при </w:t>
            </w:r>
            <w:proofErr w:type="gramStart"/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proofErr w:type="gramEnd"/>
            <w:r w:rsidRPr="00761BD2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761BD2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A55F79" w:rsidRPr="00761BD2" w:rsidRDefault="00761BD2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="00A55F79" w:rsidRPr="00761BD2">
              <w:rPr>
                <w:szCs w:val="22"/>
              </w:rPr>
              <w:t xml:space="preserve"> </w:t>
            </w:r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</w:t>
            </w:r>
            <w:proofErr w:type="spellStart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лайков</w:t>
            </w:r>
            <w:proofErr w:type="spellEnd"/>
            <w:r w:rsidR="00A55F79" w:rsidRPr="00761BD2">
              <w:rPr>
                <w:rFonts w:ascii="Times New Roman" w:eastAsiaTheme="minorEastAsia" w:hAnsi="Times New Roman" w:cs="Times New Roman"/>
                <w:szCs w:val="22"/>
              </w:rPr>
              <w:t>, комментариев).</w:t>
            </w:r>
          </w:p>
          <w:p w:rsidR="00A55F79" w:rsidRPr="00761BD2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А</w:t>
            </w:r>
            <w:r w:rsidRPr="00761BD2">
              <w:rPr>
                <w:rFonts w:cs="Times New Roman"/>
                <w:sz w:val="22"/>
                <w:szCs w:val="22"/>
                <w:vertAlign w:val="subscript"/>
              </w:rPr>
              <w:t>2</w:t>
            </w:r>
            <w:r w:rsidRPr="00761BD2">
              <w:rPr>
                <w:rFonts w:cs="Times New Roman"/>
                <w:sz w:val="22"/>
                <w:szCs w:val="22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A55F79" w:rsidRPr="00761BD2" w:rsidRDefault="00E47DA9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A55F79" w:rsidRPr="00761BD2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761BD2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761BD2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761BD2" w:rsidRDefault="00E47DA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отр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2E043E" w:rsidRPr="00761BD2" w:rsidRDefault="00E47DA9" w:rsidP="00A55F7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назн</m:t>
                  </m:r>
                </m:sub>
              </m:sSub>
            </m:oMath>
            <w:r w:rsidR="00A55F79" w:rsidRPr="00761BD2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t xml:space="preserve">общее количество выявленных в социальных сетях </w:t>
            </w:r>
            <w:r w:rsidR="00A55F79" w:rsidRPr="00761BD2">
              <w:rPr>
                <w:rFonts w:eastAsiaTheme="minorEastAsia" w:cs="Times New Roman"/>
                <w:sz w:val="22"/>
                <w:szCs w:val="22"/>
              </w:rPr>
              <w:lastRenderedPageBreak/>
              <w:t>негативных сообщений с помощью информационной системы отработки негативных сообщений «Инцидент. Менеджмент» за отчетный период для конкретного муниципального образования</w:t>
            </w:r>
            <w:bookmarkEnd w:id="1"/>
            <w:bookmarkEnd w:id="2"/>
            <w:r w:rsidR="00A55F79" w:rsidRPr="00761BD2">
              <w:rPr>
                <w:rFonts w:eastAsiaTheme="minorEastAsia" w:cs="Times New Roman"/>
                <w:sz w:val="22"/>
                <w:szCs w:val="22"/>
              </w:rPr>
              <w:t>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761BD2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городского округа Электросталь Московской области</w:t>
            </w:r>
          </w:p>
        </w:tc>
        <w:tc>
          <w:tcPr>
            <w:tcW w:w="1403" w:type="dxa"/>
          </w:tcPr>
          <w:p w:rsidR="002E043E" w:rsidRPr="00761BD2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761BD2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Cs w:val="22"/>
                  </w:rPr>
                  <m:t>0%</m:t>
                </m:r>
              </m:oMath>
            </m:oMathPara>
          </w:p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C = X + Y + Z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А – незаконные рекламные конструкции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 отношению к общему количеству на территории, в процентах;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С – общее количество рекламных конструкций на территории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(сумма X, Y и Z);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844" w:type="dxa"/>
          </w:tcPr>
          <w:p w:rsidR="002E043E" w:rsidRPr="00761BD2" w:rsidRDefault="00A55F79" w:rsidP="00A55F7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2E043E" w:rsidRPr="00761BD2" w:rsidTr="000D1BB5">
        <w:tc>
          <w:tcPr>
            <w:tcW w:w="693" w:type="dxa"/>
          </w:tcPr>
          <w:p w:rsidR="002E043E" w:rsidRPr="00761BD2" w:rsidRDefault="002E043E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122" w:type="dxa"/>
          </w:tcPr>
          <w:p w:rsidR="002E043E" w:rsidRPr="00761BD2" w:rsidRDefault="002E043E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403" w:type="dxa"/>
          </w:tcPr>
          <w:p w:rsidR="002E043E" w:rsidRPr="00761BD2" w:rsidRDefault="00BB600F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761BD2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Зрк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Прк</m:t>
                  </m:r>
                </m:den>
              </m:f>
            </m:oMath>
            <w:r w:rsidRPr="00761BD2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</w:rPr>
                <m:t>*10</m:t>
              </m:r>
              <m:r>
                <w:rPr>
                  <w:rFonts w:ascii="Cambria Math" w:hAnsi="Cambria Math" w:cs="Times New Roman"/>
                  <w:szCs w:val="22"/>
                </w:rPr>
                <m:t>0%</m:t>
              </m:r>
            </m:oMath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где: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761BD2">
              <w:rPr>
                <w:rFonts w:ascii="Times New Roman" w:hAnsi="Times New Roman"/>
              </w:rPr>
              <w:t>Зрк</w:t>
            </w:r>
            <w:proofErr w:type="spellEnd"/>
            <w:r w:rsidRPr="00761BD2">
              <w:rPr>
                <w:rFonts w:ascii="Times New Roman" w:hAnsi="Times New Roman"/>
              </w:rPr>
              <w:t xml:space="preserve"> –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конструкций, в процентах;</w:t>
            </w:r>
          </w:p>
          <w:p w:rsidR="00A55F79" w:rsidRPr="00761BD2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761BD2">
              <w:rPr>
                <w:rFonts w:ascii="Times New Roman" w:hAnsi="Times New Roman"/>
              </w:rPr>
              <w:t>З</w:t>
            </w:r>
            <w:r w:rsidRPr="00761BD2">
              <w:rPr>
                <w:rFonts w:ascii="Times New Roman" w:hAnsi="Times New Roman"/>
                <w:sz w:val="16"/>
                <w:szCs w:val="16"/>
              </w:rPr>
              <w:t>1</w:t>
            </w:r>
            <w:r w:rsidRPr="00761BD2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A55F79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761BD2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i</m:t>
                  </m:r>
                </m:sub>
              </m:sSub>
            </m:oMath>
            <w:r w:rsidRPr="00761BD2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761BD2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761BD2">
              <w:rPr>
                <w:rFonts w:ascii="Times New Roman" w:hAnsi="Times New Roman" w:cs="Times New Roman"/>
                <w:szCs w:val="22"/>
              </w:rPr>
              <w:t>З</w:t>
            </w:r>
            <w:r w:rsidRPr="00761B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1BD2">
              <w:rPr>
                <w:rFonts w:ascii="Times New Roman" w:hAnsi="Times New Roman" w:cs="Times New Roman"/>
                <w:szCs w:val="22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</w:t>
            </w:r>
            <w:r w:rsidRPr="00761BD2">
              <w:rPr>
                <w:rFonts w:ascii="Times New Roman" w:hAnsi="Times New Roman" w:cs="Times New Roman"/>
                <w:szCs w:val="22"/>
              </w:rPr>
              <w:lastRenderedPageBreak/>
              <w:t>ведутся следующие меры по взысканию, в млн. рублей: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рассматривается дело о несостоятельности (банкротстве);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рассматривается дело о взыскании задолженности в судебном порядке: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получен исполнительный документ;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возбуждено исполнительное производство;</w:t>
            </w:r>
          </w:p>
          <w:p w:rsidR="00A55F79" w:rsidRPr="00761BD2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исполнительное производство окончено ввиду невозможности установить местонахождение должника и его имущества.</w:t>
            </w:r>
          </w:p>
          <w:p w:rsidR="002E043E" w:rsidRPr="00761BD2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BD2">
              <w:rPr>
                <w:rFonts w:ascii="Times New Roman" w:hAnsi="Times New Roman" w:cs="Times New Roman"/>
                <w:szCs w:val="22"/>
              </w:rPr>
              <w:t>Прк</w:t>
            </w:r>
            <w:proofErr w:type="spellEnd"/>
            <w:r w:rsidRPr="00761BD2">
              <w:rPr>
                <w:rFonts w:ascii="Times New Roman" w:hAnsi="Times New Roman" w:cs="Times New Roman"/>
                <w:szCs w:val="22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</w:tc>
        <w:tc>
          <w:tcPr>
            <w:tcW w:w="1844" w:type="dxa"/>
          </w:tcPr>
          <w:p w:rsidR="002E043E" w:rsidRPr="00761BD2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lastRenderedPageBreak/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520DCB" w:rsidRPr="00761BD2" w:rsidTr="000D1BB5">
        <w:tc>
          <w:tcPr>
            <w:tcW w:w="693" w:type="dxa"/>
          </w:tcPr>
          <w:p w:rsidR="00520DCB" w:rsidRPr="00761BD2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1781" w:type="dxa"/>
            <w:gridSpan w:val="3"/>
          </w:tcPr>
          <w:p w:rsidR="00520DCB" w:rsidRPr="00761BD2" w:rsidRDefault="00E86B18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="009D3356" w:rsidRPr="00761BD2">
              <w:rPr>
                <w:rFonts w:cs="Times New Roman"/>
                <w:sz w:val="22"/>
                <w:szCs w:val="22"/>
              </w:rPr>
              <w:t xml:space="preserve"> «Молодежь Электростали»</w:t>
            </w:r>
          </w:p>
        </w:tc>
        <w:tc>
          <w:tcPr>
            <w:tcW w:w="1844" w:type="dxa"/>
          </w:tcPr>
          <w:p w:rsidR="00520DCB" w:rsidRPr="00761BD2" w:rsidRDefault="00520DCB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Доля граждан, вовлеченных в добровольческую деятельность</w:t>
            </w:r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E47DA9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E47DA9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твор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BB600F" w:rsidRPr="00761BD2" w:rsidRDefault="00E47DA9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молодежи,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 xml:space="preserve">Доля молодежи, </w:t>
            </w:r>
            <w:r w:rsidRPr="00761BD2">
              <w:rPr>
                <w:rFonts w:cs="Times New Roman"/>
                <w:sz w:val="22"/>
                <w:szCs w:val="22"/>
              </w:rPr>
              <w:t>задействованной в мероприятиях по вовлечению в творческую деятельность, от общего числа молодежи</w:t>
            </w:r>
            <w:r w:rsidRPr="00761BD2">
              <w:rPr>
                <w:sz w:val="22"/>
                <w:szCs w:val="22"/>
              </w:rPr>
              <w:t xml:space="preserve"> </w:t>
            </w:r>
            <w:r w:rsidRPr="00761BD2">
              <w:rPr>
                <w:rFonts w:cs="Times New Roman"/>
                <w:sz w:val="22"/>
                <w:szCs w:val="22"/>
              </w:rPr>
              <w:t>в Московской области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jc w:val="center"/>
              <w:rPr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BB600F" w:rsidRPr="00761BD2" w:rsidRDefault="00E47DA9" w:rsidP="00BB600F">
            <w:pPr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  <w:szCs w:val="22"/>
                  </w:rPr>
                  <m:t>*100%</m:t>
                </m:r>
              </m:oMath>
            </m:oMathPara>
          </w:p>
          <w:p w:rsidR="00BB600F" w:rsidRPr="00761BD2" w:rsidRDefault="00BB600F" w:rsidP="00BB600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761BD2">
              <w:rPr>
                <w:rFonts w:cs="Times New Roman"/>
                <w:sz w:val="22"/>
                <w:szCs w:val="22"/>
                <w:lang w:eastAsia="en-US"/>
              </w:rPr>
              <w:t>где</w:t>
            </w:r>
          </w:p>
          <w:p w:rsidR="00BB600F" w:rsidRPr="00761BD2" w:rsidRDefault="00E47DA9" w:rsidP="00BB600F">
            <w:pPr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вол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– численность граждан, вовлеченных в </w:t>
            </w:r>
            <w:r w:rsidR="00BB600F" w:rsidRPr="00761BD2">
              <w:rPr>
                <w:rFonts w:cs="Times New Roman"/>
                <w:sz w:val="22"/>
                <w:szCs w:val="22"/>
                <w:lang w:eastAsia="en-US"/>
              </w:rPr>
              <w:t xml:space="preserve">добровольческую </w:t>
            </w:r>
            <w:r w:rsidR="00BB600F" w:rsidRPr="00761BD2">
              <w:rPr>
                <w:rFonts w:cs="Times New Roman"/>
                <w:sz w:val="22"/>
                <w:szCs w:val="22"/>
              </w:rPr>
              <w:t>деятельность,</w:t>
            </w:r>
          </w:p>
          <w:p w:rsidR="00BB600F" w:rsidRPr="00761BD2" w:rsidRDefault="00E47DA9" w:rsidP="00BB600F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BB600F" w:rsidRPr="00761BD2">
              <w:rPr>
                <w:rFonts w:cs="Times New Roman"/>
                <w:sz w:val="22"/>
                <w:szCs w:val="22"/>
              </w:rPr>
              <w:t xml:space="preserve"> - численность населения, чел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color w:val="000000"/>
                <w:sz w:val="22"/>
                <w:szCs w:val="22"/>
              </w:rPr>
              <w:lastRenderedPageBreak/>
              <w:t>Межведомственная статистика, аналитический отчет</w:t>
            </w:r>
          </w:p>
        </w:tc>
      </w:tr>
      <w:tr w:rsidR="00BB600F" w:rsidRPr="00761BD2" w:rsidTr="000D1BB5">
        <w:tc>
          <w:tcPr>
            <w:tcW w:w="693" w:type="dxa"/>
          </w:tcPr>
          <w:p w:rsidR="00BB600F" w:rsidRPr="00761BD2" w:rsidRDefault="00BB600F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4122" w:type="dxa"/>
          </w:tcPr>
          <w:p w:rsidR="00BB600F" w:rsidRPr="00761BD2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403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BB600F" w:rsidRPr="00761BD2" w:rsidRDefault="00BB600F" w:rsidP="00BB600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</w:rPr>
              <w:t xml:space="preserve">Показатель формируется на основе данных о 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количестве трудоустроенных подростков возрасте от 14 до 18 лет</w:t>
            </w:r>
            <w:r w:rsidRPr="00761BD2">
              <w:rPr>
                <w:rFonts w:cs="Times New Roman"/>
                <w:sz w:val="22"/>
              </w:rPr>
              <w:t>, представленных ответственным учреждением по работе с молодежью</w:t>
            </w:r>
          </w:p>
        </w:tc>
        <w:tc>
          <w:tcPr>
            <w:tcW w:w="1844" w:type="dxa"/>
          </w:tcPr>
          <w:p w:rsidR="00BB600F" w:rsidRPr="00761BD2" w:rsidRDefault="00BB600F" w:rsidP="00BB600F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761BD2">
              <w:rPr>
                <w:rFonts w:cs="Times New Roman"/>
                <w:sz w:val="22"/>
              </w:rPr>
              <w:t>Данные  ответственного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учреждения по работе с молодежью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E86B18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BD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625" w:type="dxa"/>
            <w:gridSpan w:val="4"/>
          </w:tcPr>
          <w:p w:rsidR="00E86B18" w:rsidRPr="00761BD2" w:rsidRDefault="00E86B18" w:rsidP="00E86B18">
            <w:pPr>
              <w:widowControl w:val="0"/>
              <w:suppressAutoHyphens/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761BD2">
              <w:rPr>
                <w:rFonts w:cs="Times New Roman"/>
                <w:sz w:val="22"/>
                <w:szCs w:val="22"/>
                <w:lang w:val="en-US"/>
              </w:rPr>
              <w:t>VI</w:t>
            </w:r>
            <w:r w:rsidRPr="00761BD2">
              <w:rPr>
                <w:rFonts w:cs="Times New Roman"/>
                <w:sz w:val="22"/>
                <w:szCs w:val="22"/>
              </w:rPr>
              <w:t xml:space="preserve"> «Развитие туризма в Московской области»</w:t>
            </w:r>
          </w:p>
        </w:tc>
      </w:tr>
      <w:tr w:rsidR="00E86B18" w:rsidRPr="00761BD2" w:rsidTr="000D1BB5">
        <w:tc>
          <w:tcPr>
            <w:tcW w:w="693" w:type="dxa"/>
          </w:tcPr>
          <w:p w:rsidR="00E86B18" w:rsidRPr="00761BD2" w:rsidRDefault="00F163D0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61BD2">
              <w:rPr>
                <w:rFonts w:ascii="Times New Roman" w:hAnsi="Times New Roman" w:cs="Times New Roman"/>
                <w:szCs w:val="22"/>
                <w:lang w:val="en-US"/>
              </w:rPr>
              <w:t>3.1.</w:t>
            </w:r>
          </w:p>
        </w:tc>
        <w:tc>
          <w:tcPr>
            <w:tcW w:w="4122" w:type="dxa"/>
          </w:tcPr>
          <w:p w:rsidR="00E86B18" w:rsidRPr="00761BD2" w:rsidRDefault="009742D3" w:rsidP="009742D3">
            <w:pPr>
              <w:rPr>
                <w:rFonts w:eastAsia="Arial Unicode MS" w:cs="Times New Roman"/>
                <w:sz w:val="22"/>
                <w:szCs w:val="22"/>
              </w:rPr>
            </w:pPr>
            <w:r w:rsidRPr="00761BD2">
              <w:rPr>
                <w:rFonts w:eastAsia="Arial Unicode MS" w:cs="Times New Roman"/>
                <w:sz w:val="22"/>
                <w:szCs w:val="22"/>
              </w:rPr>
              <w:t>Э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>кскурсионн</w:t>
            </w:r>
            <w:r w:rsidRPr="00761BD2">
              <w:rPr>
                <w:rFonts w:eastAsia="Arial Unicode MS" w:cs="Times New Roman"/>
                <w:sz w:val="22"/>
                <w:szCs w:val="22"/>
              </w:rPr>
              <w:t>ый поток</w:t>
            </w:r>
            <w:r w:rsidR="007D0C96" w:rsidRPr="00761BD2">
              <w:rPr>
                <w:rFonts w:eastAsia="Arial Unicode M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F163D0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 xml:space="preserve">Тыс. </w:t>
            </w:r>
          </w:p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86B18" w:rsidRPr="00761BD2" w:rsidRDefault="00C61449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Е</w:t>
            </w:r>
            <w:r w:rsidR="009D3436" w:rsidRPr="00761BD2">
              <w:rPr>
                <w:rFonts w:cs="Times New Roman"/>
                <w:sz w:val="22"/>
              </w:rPr>
              <w:t xml:space="preserve"> = </w:t>
            </w:r>
            <w:r w:rsidRPr="00761BD2">
              <w:rPr>
                <w:rFonts w:cs="Times New Roman"/>
                <w:sz w:val="22"/>
              </w:rPr>
              <w:t>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="009D3436" w:rsidRPr="00761BD2">
              <w:rPr>
                <w:rFonts w:cs="Times New Roman"/>
                <w:sz w:val="22"/>
              </w:rPr>
              <w:t xml:space="preserve"> 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</w:rPr>
              <w:t>DZ</w:t>
            </w:r>
            <w:r w:rsidR="009D3436" w:rsidRPr="00761BD2">
              <w:rPr>
                <w:rFonts w:cs="Times New Roman"/>
                <w:sz w:val="22"/>
              </w:rPr>
              <w:t>+</w:t>
            </w:r>
            <w:r w:rsidRPr="00761BD2">
              <w:rPr>
                <w:rFonts w:cs="Times New Roman"/>
                <w:sz w:val="22"/>
              </w:rPr>
              <w:t>Е</w:t>
            </w:r>
            <w:r w:rsidR="00CB1404"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="009D3436" w:rsidRPr="00761BD2">
              <w:rPr>
                <w:rFonts w:cs="Times New Roman"/>
                <w:sz w:val="22"/>
              </w:rPr>
              <w:t xml:space="preserve">, где: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  <w:lang w:val="en-US"/>
              </w:rPr>
              <w:t>E</w:t>
            </w:r>
            <w:r w:rsidRPr="00761BD2">
              <w:rPr>
                <w:rFonts w:cs="Times New Roman"/>
                <w:sz w:val="22"/>
              </w:rPr>
              <w:t xml:space="preserve"> - </w:t>
            </w:r>
            <w:proofErr w:type="gramStart"/>
            <w:r w:rsidRPr="00761BD2">
              <w:rPr>
                <w:rFonts w:cs="Times New Roman"/>
                <w:sz w:val="22"/>
              </w:rPr>
              <w:t>суммарное</w:t>
            </w:r>
            <w:proofErr w:type="gramEnd"/>
            <w:r w:rsidRPr="00761BD2">
              <w:rPr>
                <w:rFonts w:cs="Times New Roman"/>
                <w:sz w:val="22"/>
              </w:rPr>
              <w:t xml:space="preserve"> количество экскурсионных прибытий на территорию муниципального образования (прибытия на срок менее 24х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 xml:space="preserve"> 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жителей регионов Российской Федерации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-Е</w:t>
            </w:r>
            <w:r w:rsidRPr="00761BD2">
              <w:rPr>
                <w:rFonts w:cs="Times New Roman"/>
                <w:sz w:val="16"/>
                <w:szCs w:val="16"/>
              </w:rPr>
              <w:t>DZ</w:t>
            </w:r>
            <w:r w:rsidRPr="00761BD2">
              <w:rPr>
                <w:rFonts w:cs="Times New Roman"/>
                <w:sz w:val="22"/>
              </w:rPr>
              <w:t xml:space="preserve"> - количество экскурсионных прибытий граждан стран дальнего зарубежья на территорию муниципального образования в течение года, </w:t>
            </w:r>
          </w:p>
          <w:p w:rsidR="00CB1404" w:rsidRPr="00761BD2" w:rsidRDefault="00CB1404" w:rsidP="00CB1404">
            <w:pPr>
              <w:rPr>
                <w:rFonts w:cs="Times New Roman"/>
                <w:sz w:val="22"/>
              </w:rPr>
            </w:pPr>
            <w:r w:rsidRPr="00761BD2">
              <w:rPr>
                <w:rFonts w:cs="Times New Roman"/>
                <w:sz w:val="22"/>
              </w:rPr>
              <w:t>- Е</w:t>
            </w:r>
            <w:r w:rsidRPr="00761BD2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Pr="00761BD2">
              <w:rPr>
                <w:rFonts w:cs="Times New Roman"/>
                <w:sz w:val="22"/>
              </w:rPr>
              <w:t xml:space="preserve"> количество экскурсионных прибытий граждан стран ближнего зарубежья на территорию муниципального образования в течение года.</w:t>
            </w:r>
          </w:p>
        </w:tc>
        <w:tc>
          <w:tcPr>
            <w:tcW w:w="1844" w:type="dxa"/>
          </w:tcPr>
          <w:p w:rsidR="00E86B18" w:rsidRPr="00761BD2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lang w:val="en-US"/>
              </w:rPr>
            </w:pPr>
            <w:r w:rsidRPr="00761BD2">
              <w:rPr>
                <w:color w:val="000000"/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</w:tbl>
    <w:p w:rsidR="00A53BF4" w:rsidRPr="00520DCB" w:rsidRDefault="00A53BF4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 w:rsidP="005231A2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5231A2">
      <w:pPr>
        <w:tabs>
          <w:tab w:val="left" w:pos="851"/>
        </w:tabs>
        <w:jc w:val="center"/>
        <w:rPr>
          <w:rFonts w:cs="Times New Roman"/>
          <w:b/>
        </w:rPr>
        <w:sectPr w:rsidR="00E27A7D" w:rsidSect="00392DAF">
          <w:pgSz w:w="16838" w:h="11906" w:orient="landscape"/>
          <w:pgMar w:top="1701" w:right="1134" w:bottom="1276" w:left="1560" w:header="709" w:footer="709" w:gutter="0"/>
          <w:pgNumType w:start="7"/>
          <w:cols w:space="708"/>
          <w:titlePg/>
          <w:docGrid w:linePitch="360"/>
        </w:sectPr>
      </w:pPr>
    </w:p>
    <w:p w:rsidR="00A53BF4" w:rsidRPr="00915F62" w:rsidRDefault="00454CD9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5231A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61BD2" w:rsidRDefault="00E27A7D" w:rsidP="00761B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761BD2" w:rsidRDefault="00761BD2" w:rsidP="00761BD2">
      <w:pPr>
        <w:ind w:firstLine="708"/>
        <w:jc w:val="both"/>
        <w:rPr>
          <w:rFonts w:cs="Times New Roman"/>
        </w:rPr>
      </w:pPr>
    </w:p>
    <w:p w:rsidR="00E27A7D" w:rsidRPr="00226FFF" w:rsidRDefault="00E27A7D" w:rsidP="00761BD2">
      <w:pPr>
        <w:jc w:val="both"/>
        <w:rPr>
          <w:rFonts w:cs="Times New Roman"/>
        </w:rPr>
        <w:sectPr w:rsidR="00E27A7D" w:rsidRPr="00226FFF" w:rsidSect="00392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F1730A">
      <w:pPr>
        <w:tabs>
          <w:tab w:val="left" w:pos="851"/>
        </w:tabs>
        <w:ind w:firstLine="949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F1730A">
      <w:pPr>
        <w:autoSpaceDE w:val="0"/>
        <w:autoSpaceDN w:val="0"/>
        <w:adjustRightInd w:val="0"/>
        <w:ind w:left="9498"/>
        <w:rPr>
          <w:rFonts w:cs="Times New Roman"/>
        </w:rPr>
      </w:pPr>
      <w:r w:rsidRPr="00E27A7D">
        <w:rPr>
          <w:rFonts w:cs="Times New Roman"/>
        </w:rPr>
        <w:t>«</w:t>
      </w:r>
      <w:r w:rsidR="00F1730A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9671C" w:rsidRDefault="0049671C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A1C15" w:rsidRPr="002A1C15" w:rsidRDefault="002A1C15" w:rsidP="002A1C1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:rsidR="002A1C15" w:rsidRDefault="00E84E6C" w:rsidP="005231A2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="002A1C15"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E84E6C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="00E84E6C" w:rsidRPr="00E84E6C">
        <w:rPr>
          <w:rFonts w:cs="Times New Roman"/>
        </w:rPr>
        <w:t>»</w:t>
      </w:r>
    </w:p>
    <w:p w:rsidR="002A1C15" w:rsidRPr="00025001" w:rsidRDefault="002A1C15" w:rsidP="002A1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C15" w:rsidRPr="00E84E6C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918"/>
      </w:tblGrid>
      <w:tr w:rsidR="002A1C15" w:rsidRPr="00E86B18" w:rsidTr="00A7258F">
        <w:tc>
          <w:tcPr>
            <w:tcW w:w="2344" w:type="dxa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257" w:type="dxa"/>
            <w:gridSpan w:val="8"/>
          </w:tcPr>
          <w:p w:rsidR="002A1C15" w:rsidRPr="00E86B18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Администрации городского округа Электросталь Московской области</w:t>
            </w:r>
          </w:p>
        </w:tc>
      </w:tr>
      <w:tr w:rsidR="00015B9B" w:rsidRPr="00E86B18" w:rsidTr="00A7258F">
        <w:tc>
          <w:tcPr>
            <w:tcW w:w="2344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96" w:type="dxa"/>
            <w:gridSpan w:val="6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8" w:type="dxa"/>
          </w:tcPr>
          <w:p w:rsidR="00015B9B" w:rsidRPr="00E86B18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33435" w:rsidRPr="00E86B18" w:rsidTr="00A7258F">
        <w:tc>
          <w:tcPr>
            <w:tcW w:w="2344" w:type="dxa"/>
            <w:vMerge/>
          </w:tcPr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</w:p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</w:t>
            </w:r>
            <w:r w:rsidRPr="00E86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</w:t>
            </w:r>
            <w:proofErr w:type="spellStart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C312E4" w:rsidRDefault="00733435" w:rsidP="00733435">
            <w:pPr>
              <w:jc w:val="center"/>
            </w:pPr>
            <w:r w:rsidRPr="00C312E4">
              <w:t>178066,28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C312E4" w:rsidRDefault="00733435" w:rsidP="00733435">
            <w:pPr>
              <w:jc w:val="center"/>
            </w:pPr>
            <w:r w:rsidRPr="00C312E4">
              <w:t>40916,28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E86B18" w:rsidRDefault="00733435" w:rsidP="00733435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E86B18" w:rsidRDefault="00733435" w:rsidP="00733435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E86B18" w:rsidRDefault="00733435" w:rsidP="00733435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35" w:rsidRPr="00E86B18" w:rsidRDefault="00733435" w:rsidP="00733435">
            <w:pPr>
              <w:jc w:val="center"/>
            </w:pPr>
            <w:r w:rsidRPr="00E86B18">
              <w:t>36150</w:t>
            </w:r>
          </w:p>
        </w:tc>
      </w:tr>
      <w:tr w:rsidR="00F433EC" w:rsidRPr="00E86B18" w:rsidTr="00A7258F">
        <w:tc>
          <w:tcPr>
            <w:tcW w:w="2344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433EC" w:rsidRPr="00E86B18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C312E4" w:rsidRDefault="00733435" w:rsidP="00F433EC">
            <w:pPr>
              <w:jc w:val="center"/>
            </w:pPr>
            <w:r w:rsidRPr="00C312E4">
              <w:t>178066,28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C312E4" w:rsidRDefault="00733435" w:rsidP="00F433EC">
            <w:pPr>
              <w:jc w:val="center"/>
            </w:pPr>
            <w:r w:rsidRPr="00C312E4">
              <w:t>40916,28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32500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35500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86B18" w:rsidRDefault="00F433EC" w:rsidP="00F433EC">
            <w:pPr>
              <w:jc w:val="center"/>
            </w:pPr>
            <w:r w:rsidRPr="00E86B18">
              <w:t>36150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 xml:space="preserve">Администрация городского округа Электросталь 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174050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40400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32150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31950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34450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86B18" w:rsidRDefault="00812F09" w:rsidP="003C54A2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35100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015B9B" w:rsidRPr="00E86B18" w:rsidRDefault="00015B9B" w:rsidP="000C38BF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15B9B" w:rsidRPr="00E86B18" w:rsidTr="00A7258F">
        <w:tc>
          <w:tcPr>
            <w:tcW w:w="2344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015B9B" w:rsidRPr="00E86B18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15B9B" w:rsidRPr="00E86B18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86B18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2F09" w:rsidRPr="00E86B18" w:rsidTr="00A7258F">
        <w:tc>
          <w:tcPr>
            <w:tcW w:w="2344" w:type="dxa"/>
            <w:vMerge/>
          </w:tcPr>
          <w:p w:rsidR="00812F09" w:rsidRPr="00E86B18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86B18" w:rsidRDefault="00812F09" w:rsidP="00812F09">
            <w:pPr>
              <w:rPr>
                <w:rFonts w:cs="Times New Roman"/>
              </w:rPr>
            </w:pPr>
            <w:r w:rsidRPr="00E86B18">
              <w:rPr>
                <w:rFonts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86B18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812F09" w:rsidRPr="00C312E4" w:rsidRDefault="00733435" w:rsidP="003C54A2">
            <w:pPr>
              <w:jc w:val="center"/>
              <w:rPr>
                <w:rFonts w:cs="Times New Roman"/>
                <w:bCs/>
              </w:rPr>
            </w:pPr>
            <w:r w:rsidRPr="00C312E4">
              <w:rPr>
                <w:rFonts w:cs="Times New Roman"/>
                <w:bCs/>
              </w:rPr>
              <w:t>3766,28</w:t>
            </w:r>
          </w:p>
        </w:tc>
        <w:tc>
          <w:tcPr>
            <w:tcW w:w="1201" w:type="dxa"/>
            <w:vAlign w:val="center"/>
          </w:tcPr>
          <w:p w:rsidR="00812F09" w:rsidRPr="00C312E4" w:rsidRDefault="00733435" w:rsidP="003C54A2">
            <w:pPr>
              <w:jc w:val="center"/>
              <w:rPr>
                <w:rFonts w:cs="Times New Roman"/>
                <w:bCs/>
              </w:rPr>
            </w:pPr>
            <w:r w:rsidRPr="00C312E4">
              <w:rPr>
                <w:rFonts w:cs="Times New Roman"/>
                <w:bCs/>
              </w:rPr>
              <w:t>466,28</w:t>
            </w:r>
          </w:p>
        </w:tc>
        <w:tc>
          <w:tcPr>
            <w:tcW w:w="1134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86B18" w:rsidRDefault="00812F09" w:rsidP="003C54A2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  <w:tr w:rsidR="00733435" w:rsidRPr="00E86B18" w:rsidTr="00A7258F">
        <w:tc>
          <w:tcPr>
            <w:tcW w:w="2344" w:type="dxa"/>
            <w:vMerge/>
          </w:tcPr>
          <w:p w:rsidR="00733435" w:rsidRPr="00E86B18" w:rsidRDefault="00733435" w:rsidP="00733435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733435" w:rsidRPr="00E86B18" w:rsidRDefault="00733435" w:rsidP="0073343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733435" w:rsidRPr="00E86B18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733435" w:rsidRPr="00C312E4" w:rsidRDefault="00733435" w:rsidP="00733435">
            <w:pPr>
              <w:jc w:val="center"/>
              <w:rPr>
                <w:rFonts w:cs="Times New Roman"/>
                <w:bCs/>
              </w:rPr>
            </w:pPr>
            <w:r w:rsidRPr="00C312E4">
              <w:rPr>
                <w:rFonts w:cs="Times New Roman"/>
                <w:bCs/>
              </w:rPr>
              <w:t>3766,28</w:t>
            </w:r>
          </w:p>
        </w:tc>
        <w:tc>
          <w:tcPr>
            <w:tcW w:w="1201" w:type="dxa"/>
            <w:vAlign w:val="center"/>
          </w:tcPr>
          <w:p w:rsidR="00733435" w:rsidRPr="00C312E4" w:rsidRDefault="00733435" w:rsidP="00733435">
            <w:pPr>
              <w:jc w:val="center"/>
              <w:rPr>
                <w:rFonts w:cs="Times New Roman"/>
                <w:bCs/>
              </w:rPr>
            </w:pPr>
            <w:r w:rsidRPr="00C312E4">
              <w:rPr>
                <w:rFonts w:cs="Times New Roman"/>
                <w:bCs/>
              </w:rPr>
              <w:t>466,28</w:t>
            </w:r>
          </w:p>
        </w:tc>
        <w:tc>
          <w:tcPr>
            <w:tcW w:w="1134" w:type="dxa"/>
            <w:vAlign w:val="center"/>
          </w:tcPr>
          <w:p w:rsidR="00733435" w:rsidRPr="00E86B18" w:rsidRDefault="00733435" w:rsidP="00733435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733435" w:rsidRPr="00E86B18" w:rsidRDefault="00733435" w:rsidP="00733435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733435" w:rsidRPr="00E86B18" w:rsidRDefault="00733435" w:rsidP="00733435">
            <w:pPr>
              <w:jc w:val="center"/>
              <w:rPr>
                <w:rFonts w:cs="Times New Roman"/>
                <w:bCs/>
              </w:rPr>
            </w:pPr>
            <w:r w:rsidRPr="00E86B18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733435" w:rsidRPr="00E86B18" w:rsidRDefault="00733435" w:rsidP="00733435">
            <w:pPr>
              <w:jc w:val="center"/>
              <w:rPr>
                <w:rFonts w:cs="Times New Roman"/>
              </w:rPr>
            </w:pPr>
            <w:r w:rsidRPr="00E86B18">
              <w:rPr>
                <w:rFonts w:cs="Times New Roman"/>
              </w:rPr>
              <w:t>1000</w:t>
            </w:r>
          </w:p>
        </w:tc>
      </w:tr>
    </w:tbl>
    <w:p w:rsidR="00E84E6C" w:rsidRDefault="00E84E6C" w:rsidP="005231A2">
      <w:pPr>
        <w:tabs>
          <w:tab w:val="left" w:pos="851"/>
        </w:tabs>
        <w:jc w:val="center"/>
        <w:rPr>
          <w:rFonts w:cs="Times New Roman"/>
        </w:rPr>
      </w:pPr>
    </w:p>
    <w:p w:rsidR="002A1C15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5231A2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Открытость и прозрачность деятельности органов местного самоуправления городского округа Электросталь Московской области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lastRenderedPageBreak/>
        <w:t>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нормативно-правовыми актами: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Закон РФ от 27.12.1991 N 2124-1 «О средствах массовой информации»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Федеральный закон от 06.10.2003 N 131-ФЗ «Об общих принципах организации местного самоуправления в Российской Федерации»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Устав городского округа Электросталь Московской области (с изм. и доп.);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Постановление Администрации городского округа Электросталь Московской области от 21.09.2018 № 869/9 «Об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На территории городского округа Электросталь Московской области осуществляют свою деятельность следующие средства массовой информации: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1. Газета «Новости Недели» (ГАУ МО «Электростальское информационное агентство Московской области»). Общий суммарный разовый тираж составляет 7 000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Газета «Официальный вестник» (ГАУ МО «Электростальское информационное агентство Московской области»). Общий суммарный разовый тираж составляет 1 000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Газета «Молва» (ООО «Газета «Молва»). Общий суммарный разовый тираж составляет 6 000 экземпляров в неделю.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Электростальская редакция радиовещания ООО «Студия «Радио Электростали». Осуществляет производство и трансляцию собственных радиопрограмм на территории городского округа Электросталь Московской области. Общая продолжительность звучания в эфире составляет не менее 3650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Электростальское кабельное телевидение «Телеканал ВРТ» (ООО «МСС»). Осуществляет собственное вещание в сетях ОАО «Ростелеком», ООО «МСС», ООО «Информационные и коммуникационные технологии» общей продолжительностью информационного вещания не менее 1338 минут в месяц.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самоуправления, требуется разработка и реализация данной подпрограммы, как основного документа,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области, создания доступной современной </w:t>
      </w:r>
      <w:proofErr w:type="spellStart"/>
      <w:r w:rsidRPr="00015B9B">
        <w:rPr>
          <w:rFonts w:cs="Times New Roman"/>
        </w:rPr>
        <w:t>медиасреды</w:t>
      </w:r>
      <w:proofErr w:type="spellEnd"/>
      <w:r w:rsidRPr="00015B9B">
        <w:rPr>
          <w:rFonts w:cs="Times New Roman"/>
        </w:rPr>
        <w:t>, соблюдения принципов открытости,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области.</w:t>
      </w:r>
    </w:p>
    <w:p w:rsidR="00015B9B" w:rsidRDefault="00015B9B" w:rsidP="00015B9B">
      <w:pPr>
        <w:ind w:firstLine="709"/>
        <w:jc w:val="both"/>
        <w:rPr>
          <w:rFonts w:cs="Times New Roman"/>
        </w:rPr>
      </w:pP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Для достижения намеченных целей и решения поставленных задач в рамках подпрограммы предусматривается реализация следующих мероприятий: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lastRenderedPageBreak/>
        <w:t>1.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2.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4.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5.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городского округа Электросталь Московской области как социально ориентированного, комфортного для жизни и ведения предпринимательской деятельности.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6.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7.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 xml:space="preserve">8. Организация мониторинга СМИ, </w:t>
      </w:r>
      <w:proofErr w:type="spellStart"/>
      <w:r w:rsidRPr="00015B9B">
        <w:rPr>
          <w:rFonts w:cs="Times New Roman"/>
        </w:rPr>
        <w:t>блогосферы</w:t>
      </w:r>
      <w:proofErr w:type="spellEnd"/>
      <w:r w:rsidRPr="00015B9B">
        <w:rPr>
          <w:rFonts w:cs="Times New Roman"/>
        </w:rPr>
        <w:t>, проведение медиа-исследований аудитории СМИ на территории городского округа Электросталь Московской области.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9.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области, согласованной Правительством Московской области схеме размещения рекламных конструкций.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10. Проведение мероприятий, к которым обеспечено праздничное/тематическое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11.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информации.</w:t>
      </w:r>
    </w:p>
    <w:p w:rsidR="00015B9B" w:rsidRPr="00015B9B" w:rsidRDefault="00015B9B" w:rsidP="00015B9B">
      <w:pPr>
        <w:ind w:firstLine="709"/>
        <w:jc w:val="both"/>
        <w:rPr>
          <w:rFonts w:cs="Times New Roman"/>
        </w:rPr>
      </w:pPr>
      <w:r w:rsidRPr="00015B9B">
        <w:rPr>
          <w:rFonts w:cs="Times New Roman"/>
        </w:rPr>
        <w:t>12. Осуществление мониторинга задолженности за установку и эксплуатацию рекламных конструкций и реализация мер по её взысканию.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</w:p>
    <w:p w:rsidR="00E86B18" w:rsidRDefault="00E86B18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15B9B" w:rsidRPr="002A1C15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015B9B">
        <w:rPr>
          <w:rFonts w:cs="Times New Roman"/>
        </w:rPr>
        <w:lastRenderedPageBreak/>
        <w:t xml:space="preserve">3. Перечень мероприятий </w:t>
      </w:r>
      <w:r w:rsidRPr="00163DE6">
        <w:rPr>
          <w:rFonts w:cs="Times New Roman"/>
        </w:rPr>
        <w:t xml:space="preserve">подпрограммы </w:t>
      </w:r>
      <w:r>
        <w:rPr>
          <w:rFonts w:cs="Times New Roman"/>
          <w:lang w:val="en-US"/>
        </w:rPr>
        <w:t>I</w:t>
      </w:r>
    </w:p>
    <w:p w:rsidR="00015B9B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84E6C">
        <w:rPr>
          <w:rFonts w:cs="Times New Roman"/>
        </w:rPr>
        <w:t xml:space="preserve"> «</w:t>
      </w:r>
      <w:r w:rsidRPr="00843F10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015B9B" w:rsidRPr="00E84E6C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843F10">
        <w:rPr>
          <w:rFonts w:cs="Times New Roman"/>
        </w:rPr>
        <w:t xml:space="preserve">создание доступной современной </w:t>
      </w:r>
      <w:proofErr w:type="spellStart"/>
      <w:r w:rsidRPr="00843F10">
        <w:rPr>
          <w:rFonts w:cs="Times New Roman"/>
        </w:rPr>
        <w:t>медиасреды</w:t>
      </w:r>
      <w:proofErr w:type="spellEnd"/>
      <w:r w:rsidRPr="00E84E6C">
        <w:rPr>
          <w:rFonts w:cs="Times New Roman"/>
        </w:rPr>
        <w:t>»</w:t>
      </w:r>
    </w:p>
    <w:p w:rsidR="00015B9B" w:rsidRDefault="00015B9B" w:rsidP="00015B9B">
      <w:pPr>
        <w:jc w:val="center"/>
        <w:rPr>
          <w:rFonts w:cs="Times New Roman"/>
          <w:b/>
        </w:rPr>
      </w:pPr>
    </w:p>
    <w:tbl>
      <w:tblPr>
        <w:tblW w:w="149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78"/>
        <w:gridCol w:w="1214"/>
        <w:gridCol w:w="1196"/>
        <w:gridCol w:w="972"/>
        <w:gridCol w:w="1000"/>
        <w:gridCol w:w="979"/>
        <w:gridCol w:w="891"/>
        <w:gridCol w:w="891"/>
        <w:gridCol w:w="891"/>
        <w:gridCol w:w="891"/>
        <w:gridCol w:w="1281"/>
        <w:gridCol w:w="1720"/>
      </w:tblGrid>
      <w:tr w:rsidR="000C38BF" w:rsidRPr="0039067A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№ п/п</w:t>
            </w:r>
          </w:p>
        </w:tc>
        <w:tc>
          <w:tcPr>
            <w:tcW w:w="2278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>Мероприятие  подпрограммы</w:t>
            </w:r>
            <w:proofErr w:type="gramEnd"/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Сроки     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исполнения </w:t>
            </w:r>
            <w:r w:rsidRPr="0039067A">
              <w:rPr>
                <w:rFonts w:cs="Times New Roman"/>
                <w:sz w:val="16"/>
                <w:szCs w:val="20"/>
              </w:rPr>
              <w:br/>
              <w:t>мероприятия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Источники     </w:t>
            </w:r>
            <w:r w:rsidRPr="0039067A">
              <w:rPr>
                <w:rFonts w:cs="Times New Roman"/>
                <w:sz w:val="16"/>
                <w:szCs w:val="20"/>
              </w:rPr>
              <w:br/>
              <w:t>финансирования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подпрограммы  </w:t>
            </w:r>
            <w:r w:rsidRPr="0039067A">
              <w:rPr>
                <w:rFonts w:cs="Times New Roman"/>
                <w:sz w:val="16"/>
                <w:szCs w:val="20"/>
              </w:rPr>
              <w:br/>
              <w:t>(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>тыс. руб.)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 xml:space="preserve">Всего </w:t>
            </w:r>
            <w:r w:rsidRPr="0039067A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39067A">
              <w:rPr>
                <w:rFonts w:cs="Times New Roman"/>
                <w:sz w:val="16"/>
                <w:szCs w:val="20"/>
              </w:rPr>
              <w:t>Ответственный</w:t>
            </w:r>
            <w:r w:rsidRPr="0039067A">
              <w:rPr>
                <w:rFonts w:cs="Times New Roman"/>
                <w:sz w:val="16"/>
                <w:szCs w:val="20"/>
              </w:rPr>
              <w:br/>
              <w:t>за выполнение</w:t>
            </w:r>
            <w:r w:rsidRPr="0039067A">
              <w:rPr>
                <w:rFonts w:cs="Times New Roman"/>
                <w:sz w:val="16"/>
                <w:szCs w:val="20"/>
              </w:rPr>
              <w:br/>
            </w: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мероприятия 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  <w:proofErr w:type="gramEnd"/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39067A">
              <w:rPr>
                <w:rFonts w:cs="Times New Roman"/>
                <w:sz w:val="16"/>
                <w:szCs w:val="20"/>
              </w:rPr>
              <w:t xml:space="preserve">Результаты  </w:t>
            </w:r>
            <w:r w:rsidRPr="0039067A">
              <w:rPr>
                <w:rFonts w:cs="Times New Roman"/>
                <w:sz w:val="16"/>
                <w:szCs w:val="20"/>
              </w:rPr>
              <w:br/>
              <w:t>выполнения</w:t>
            </w:r>
            <w:proofErr w:type="gramEnd"/>
            <w:r w:rsidRPr="0039067A">
              <w:rPr>
                <w:rFonts w:cs="Times New Roman"/>
                <w:sz w:val="16"/>
                <w:szCs w:val="20"/>
              </w:rPr>
              <w:t xml:space="preserve">  </w:t>
            </w:r>
            <w:r w:rsidRPr="0039067A">
              <w:rPr>
                <w:rFonts w:cs="Times New Roman"/>
                <w:sz w:val="16"/>
                <w:szCs w:val="20"/>
              </w:rPr>
              <w:br/>
              <w:t xml:space="preserve">мероприятий </w:t>
            </w:r>
            <w:r w:rsidRPr="0039067A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</w:tr>
      <w:tr w:rsidR="000C38BF" w:rsidRPr="0039067A" w:rsidTr="00523F31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281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86B18" w:rsidRPr="0039067A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01.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86B18" w:rsidRPr="0039067A" w:rsidRDefault="00E86B18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86B18" w:rsidRPr="00C312E4" w:rsidRDefault="00E86B18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3</w:t>
            </w:r>
            <w:r w:rsidRPr="00C312E4">
              <w:rPr>
                <w:sz w:val="20"/>
                <w:szCs w:val="20"/>
                <w:lang w:val="en-US"/>
              </w:rPr>
              <w:t>7</w:t>
            </w:r>
            <w:r w:rsidRPr="00C312E4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E6FBB" w:rsidP="004E7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31550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</w:tr>
      <w:tr w:rsidR="00E00B59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  <w:p w:rsidR="00E00B59" w:rsidRPr="0039067A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E00B59" w:rsidRPr="0039067A" w:rsidRDefault="00E86B18" w:rsidP="00E00B59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050</w:t>
            </w:r>
          </w:p>
        </w:tc>
        <w:tc>
          <w:tcPr>
            <w:tcW w:w="1000" w:type="dxa"/>
            <w:shd w:val="clear" w:color="auto" w:fill="auto"/>
          </w:tcPr>
          <w:p w:rsidR="00E00B59" w:rsidRPr="0039067A" w:rsidRDefault="00E00B59" w:rsidP="00E86B18">
            <w:pPr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</w:t>
            </w:r>
            <w:r w:rsidR="00E86B18" w:rsidRPr="0039067A">
              <w:rPr>
                <w:sz w:val="20"/>
                <w:szCs w:val="20"/>
                <w:lang w:val="en-US"/>
              </w:rPr>
              <w:t>9</w:t>
            </w: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00B59" w:rsidRPr="00C312E4" w:rsidRDefault="00E00B59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3</w:t>
            </w:r>
            <w:r w:rsidR="00E86B18" w:rsidRPr="00C312E4">
              <w:rPr>
                <w:sz w:val="20"/>
                <w:szCs w:val="20"/>
                <w:lang w:val="en-US"/>
              </w:rPr>
              <w:t>7</w:t>
            </w:r>
            <w:r w:rsidRPr="00C312E4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00B59" w:rsidRPr="00EE6FBB" w:rsidRDefault="00EE6FBB" w:rsidP="00E86B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3005</w:t>
            </w:r>
            <w:r w:rsidR="00E00B59"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  <w:lang w:val="en-US"/>
              </w:rPr>
              <w:t>30</w:t>
            </w:r>
            <w:r w:rsidR="00E00B59" w:rsidRPr="0039067A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00B59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31</w:t>
            </w:r>
            <w:r w:rsidR="00E00B59" w:rsidRPr="0039067A">
              <w:rPr>
                <w:sz w:val="20"/>
                <w:szCs w:val="20"/>
              </w:rPr>
              <w:t>550</w:t>
            </w:r>
          </w:p>
        </w:tc>
        <w:tc>
          <w:tcPr>
            <w:tcW w:w="1281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00B59" w:rsidRPr="000D1BB5" w:rsidRDefault="00E00B59" w:rsidP="00E00B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9E5551" w:rsidRPr="0039067A" w:rsidRDefault="006B3EE5" w:rsidP="009E5551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9D3FEF">
              <w:rPr>
                <w:rFonts w:cs="Times New Roman"/>
                <w:sz w:val="20"/>
                <w:szCs w:val="20"/>
              </w:rPr>
              <w:t>0</w:t>
            </w:r>
            <w:r w:rsidRPr="00326255">
              <w:rPr>
                <w:rFonts w:cs="Times New Roman"/>
                <w:sz w:val="20"/>
                <w:szCs w:val="20"/>
              </w:rPr>
              <w:t>1.</w:t>
            </w:r>
            <w:r w:rsidR="009D3FEF" w:rsidRPr="009D3FEF">
              <w:rPr>
                <w:rFonts w:cs="Times New Roman"/>
                <w:sz w:val="20"/>
                <w:szCs w:val="20"/>
              </w:rPr>
              <w:t>01</w:t>
            </w:r>
            <w:r w:rsidR="009D3FEF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7291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C312E4" w:rsidRDefault="0058662B" w:rsidP="009E5551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42699,5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C312E4" w:rsidRDefault="00C72180" w:rsidP="009E5551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10499,5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7650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9E5551" w:rsidRPr="000D1BB5" w:rsidTr="00523F31">
        <w:trPr>
          <w:trHeight w:val="529"/>
        </w:trPr>
        <w:tc>
          <w:tcPr>
            <w:tcW w:w="700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7241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C312E4" w:rsidRDefault="0058662B" w:rsidP="009E5551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42449,5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C312E4" w:rsidRDefault="00C72180" w:rsidP="009E5551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10449,5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7400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7600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</w:t>
            </w:r>
            <w:r w:rsidRPr="000D1BB5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D1BB5">
              <w:rPr>
                <w:rFonts w:cs="Times New Roman"/>
                <w:sz w:val="20"/>
                <w:szCs w:val="20"/>
              </w:rPr>
              <w:t>объемом не менее 600 полос формата А3 в год</w:t>
            </w:r>
          </w:p>
        </w:tc>
      </w:tr>
      <w:tr w:rsidR="000C38BF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0C38BF" w:rsidRPr="0039067A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00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shd w:val="clear" w:color="auto" w:fill="auto"/>
            <w:hideMark/>
          </w:tcPr>
          <w:p w:rsidR="000C38BF" w:rsidRPr="0039067A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</w:t>
            </w:r>
            <w:r w:rsidR="003C54A2" w:rsidRPr="0039067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39067A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281" w:type="dxa"/>
            <w:shd w:val="clear" w:color="auto" w:fill="auto"/>
            <w:hideMark/>
          </w:tcPr>
          <w:p w:rsidR="000C38BF" w:rsidRPr="000D1BB5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0C38BF" w:rsidRPr="000D1BB5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Размещение в печатных изданиях официальной информации о проведении торгов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(аукционов) в сфере земельно-имущественных</w:t>
            </w:r>
            <w:r w:rsidRPr="000D1BB5">
              <w:rPr>
                <w:rFonts w:cs="Times New Roman"/>
                <w:sz w:val="20"/>
                <w:szCs w:val="20"/>
              </w:rPr>
              <w:br/>
              <w:t>отношений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>
              <w:rPr>
                <w:rFonts w:cs="Times New Roman"/>
                <w:sz w:val="20"/>
                <w:szCs w:val="20"/>
              </w:rPr>
              <w:t>01.0</w:t>
            </w:r>
            <w:r w:rsidRPr="00326255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23000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9E5551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9E5551" w:rsidP="003C54A2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Распространение информационных материалов объемом не менее 43000 минут в год</w:t>
            </w:r>
          </w:p>
        </w:tc>
      </w:tr>
      <w:tr w:rsidR="009E5551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2278" w:type="dxa"/>
            <w:shd w:val="clear" w:color="auto" w:fill="auto"/>
            <w:hideMark/>
          </w:tcPr>
          <w:p w:rsidR="009E5551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>
              <w:rPr>
                <w:rFonts w:cs="Times New Roman"/>
                <w:sz w:val="20"/>
                <w:szCs w:val="20"/>
              </w:rPr>
              <w:t>01.0</w:t>
            </w:r>
            <w:r w:rsidRPr="00326255">
              <w:rPr>
                <w:rFonts w:cs="Times New Roman"/>
                <w:sz w:val="20"/>
                <w:szCs w:val="20"/>
              </w:rPr>
              <w:t>3.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39067A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39067A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9E5551" w:rsidRPr="0039067A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</w:t>
            </w:r>
            <w:r w:rsidRPr="0039067A">
              <w:rPr>
                <w:sz w:val="20"/>
                <w:szCs w:val="20"/>
              </w:rPr>
              <w:t>459</w:t>
            </w:r>
          </w:p>
        </w:tc>
        <w:tc>
          <w:tcPr>
            <w:tcW w:w="1000" w:type="dxa"/>
            <w:shd w:val="clear" w:color="auto" w:fill="auto"/>
            <w:hideMark/>
          </w:tcPr>
          <w:p w:rsidR="009E5551" w:rsidRPr="00C312E4" w:rsidRDefault="0058662B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89250,5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C312E4" w:rsidRDefault="00C72180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20900,5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C312E4" w:rsidRDefault="003C54A2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</w:t>
            </w:r>
            <w:r w:rsidR="00E86B18" w:rsidRPr="00C312E4">
              <w:rPr>
                <w:sz w:val="20"/>
                <w:szCs w:val="20"/>
                <w:lang w:val="en-US"/>
              </w:rPr>
              <w:t>68</w:t>
            </w:r>
            <w:r w:rsidRPr="00C312E4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68</w:t>
            </w:r>
            <w:r w:rsidRPr="0039067A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250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39067A" w:rsidRDefault="003C54A2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</w:t>
            </w:r>
            <w:r w:rsidR="00E86B18" w:rsidRPr="0039067A">
              <w:rPr>
                <w:sz w:val="20"/>
                <w:szCs w:val="20"/>
                <w:lang w:val="en-US"/>
              </w:rPr>
              <w:t>7</w:t>
            </w: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1281" w:type="dxa"/>
            <w:shd w:val="clear" w:color="auto" w:fill="auto"/>
            <w:hideMark/>
          </w:tcPr>
          <w:p w:rsidR="009E5551" w:rsidRPr="000D1BB5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0D1BB5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16000 минут в год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2C44D8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>
              <w:rPr>
                <w:rFonts w:cs="Times New Roman"/>
                <w:sz w:val="20"/>
                <w:szCs w:val="20"/>
              </w:rPr>
              <w:t>01.0</w:t>
            </w:r>
            <w:r w:rsidRPr="00326255">
              <w:rPr>
                <w:rFonts w:cs="Times New Roman"/>
                <w:sz w:val="20"/>
                <w:szCs w:val="20"/>
              </w:rPr>
              <w:t>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</w:t>
            </w:r>
            <w:r w:rsidR="00E86B18" w:rsidRPr="0039067A">
              <w:rPr>
                <w:rFonts w:cs="Times New Roman"/>
                <w:sz w:val="20"/>
                <w:szCs w:val="20"/>
              </w:rPr>
              <w:lastRenderedPageBreak/>
              <w:t xml:space="preserve">распространяемых в сети Интернет (сетевых изданиях). Создание и ведение информационных ресурсов и баз данных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C312E4" w:rsidRDefault="0058662B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3350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C312E4" w:rsidRDefault="00C72180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650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C312E4" w:rsidRDefault="00E86B18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4000 сообщений в год.</w:t>
            </w:r>
            <w:r w:rsidRPr="000D1BB5">
              <w:rPr>
                <w:rFonts w:cs="Times New Roman"/>
                <w:sz w:val="20"/>
                <w:szCs w:val="20"/>
              </w:rPr>
              <w:br/>
              <w:t xml:space="preserve">Создание и ведение информационных ресурсов и баз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данных: 1 информационный ресурс (интернет-сайт городского округа Электросталь Московской области www.electrostal.ru)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>
              <w:rPr>
                <w:rFonts w:cs="Times New Roman"/>
                <w:sz w:val="20"/>
                <w:szCs w:val="20"/>
              </w:rPr>
              <w:t>01.0</w:t>
            </w:r>
            <w:r w:rsidRPr="00326255">
              <w:rPr>
                <w:rFonts w:cs="Times New Roman"/>
                <w:sz w:val="20"/>
                <w:szCs w:val="20"/>
              </w:rPr>
              <w:t>5.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, формирование положительного образа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>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650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C312E4" w:rsidRDefault="002347CA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1300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C312E4" w:rsidRDefault="00C72180" w:rsidP="00E86B1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700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18"/>
                <w:szCs w:val="18"/>
              </w:rPr>
            </w:pPr>
            <w:r w:rsidRPr="000D1BB5">
              <w:rPr>
                <w:rFonts w:cs="Times New Roman"/>
                <w:sz w:val="18"/>
                <w:szCs w:val="18"/>
              </w:rPr>
              <w:t xml:space="preserve">Распространение информационных материалов о городском округе Электросталь Московской области объемом 3000 экземпляров в год к </w:t>
            </w:r>
            <w:r w:rsidR="003943FD">
              <w:rPr>
                <w:rFonts w:cs="Times New Roman"/>
                <w:sz w:val="18"/>
                <w:szCs w:val="18"/>
              </w:rPr>
              <w:t>0</w:t>
            </w:r>
            <w:r w:rsidRPr="000D1BB5">
              <w:rPr>
                <w:rFonts w:cs="Times New Roman"/>
                <w:sz w:val="18"/>
                <w:szCs w:val="18"/>
              </w:rPr>
              <w:t>1 мероприятию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6B3EE5" w:rsidP="004D5F6D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>
              <w:rPr>
                <w:rFonts w:cs="Times New Roman"/>
                <w:sz w:val="20"/>
                <w:szCs w:val="20"/>
              </w:rPr>
              <w:t>01.0</w:t>
            </w:r>
            <w:r w:rsidRPr="00326255">
              <w:rPr>
                <w:rFonts w:cs="Times New Roman"/>
                <w:sz w:val="20"/>
                <w:szCs w:val="20"/>
              </w:rPr>
              <w:t>6.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86B18" w:rsidRPr="0039067A">
              <w:rPr>
                <w:rFonts w:cs="Times New Roman"/>
                <w:sz w:val="20"/>
                <w:szCs w:val="20"/>
              </w:rPr>
              <w:t xml:space="preserve">Осуществление взаимодействия органов местного самоуправления с </w:t>
            </w:r>
            <w:r w:rsidR="00E86B18" w:rsidRPr="0039067A">
              <w:rPr>
                <w:rFonts w:cs="Times New Roman"/>
                <w:sz w:val="20"/>
                <w:szCs w:val="20"/>
              </w:rPr>
              <w:lastRenderedPageBreak/>
              <w:t>печатными СМИ в области подписки, доставки и распространения тиражей печатных изданий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муниципальными бюджетными учреждениями и предприятиями на подписку на областные и муниципальные печатные издания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Муниципальные бюджетные учреждения и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предприятия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lastRenderedPageBreak/>
              <w:t xml:space="preserve">Обеспечение областными и муниципальными печатными изданиями </w:t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>учреждения и предприятия городского округа Электросталь Московской области</w:t>
            </w:r>
          </w:p>
        </w:tc>
      </w:tr>
      <w:tr w:rsidR="00E86B1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278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      </w:r>
            <w:r w:rsidR="000A686D">
              <w:rPr>
                <w:rFonts w:cs="Times New Roman"/>
                <w:iCs/>
                <w:sz w:val="20"/>
                <w:szCs w:val="20"/>
              </w:rPr>
              <w:t xml:space="preserve">льно значимым темам, в СМИ, на </w:t>
            </w:r>
            <w:proofErr w:type="spellStart"/>
            <w:r w:rsidR="000A686D">
              <w:rPr>
                <w:rFonts w:cs="Times New Roman"/>
                <w:iCs/>
                <w:sz w:val="20"/>
                <w:szCs w:val="20"/>
              </w:rPr>
              <w:t>и</w:t>
            </w:r>
            <w:r w:rsidRPr="0039067A">
              <w:rPr>
                <w:rFonts w:cs="Times New Roman"/>
                <w:iCs/>
                <w:sz w:val="20"/>
                <w:szCs w:val="20"/>
              </w:rPr>
              <w:t>нтернет-ресурсах</w:t>
            </w:r>
            <w:proofErr w:type="spellEnd"/>
            <w:r w:rsidRPr="0039067A">
              <w:rPr>
                <w:rFonts w:cs="Times New Roman"/>
                <w:iCs/>
                <w:sz w:val="20"/>
                <w:szCs w:val="20"/>
              </w:rPr>
              <w:t xml:space="preserve">, в социальных сетях и </w:t>
            </w:r>
            <w:proofErr w:type="spellStart"/>
            <w:r w:rsidRPr="0039067A">
              <w:rPr>
                <w:rFonts w:cs="Times New Roman"/>
                <w:iCs/>
                <w:sz w:val="20"/>
                <w:szCs w:val="20"/>
              </w:rPr>
              <w:t>блогосфере</w:t>
            </w:r>
            <w:proofErr w:type="spellEnd"/>
          </w:p>
        </w:tc>
        <w:tc>
          <w:tcPr>
            <w:tcW w:w="1214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E86B18" w:rsidRPr="0039067A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E86B18" w:rsidRPr="0039067A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39067A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0D1BB5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39067A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278" w:type="dxa"/>
            <w:shd w:val="clear" w:color="auto" w:fill="auto"/>
            <w:hideMark/>
          </w:tcPr>
          <w:p w:rsidR="0039067A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>
              <w:rPr>
                <w:rFonts w:cs="Times New Roman"/>
                <w:sz w:val="20"/>
                <w:szCs w:val="20"/>
              </w:rPr>
              <w:t>02.0</w:t>
            </w:r>
            <w:r w:rsidRPr="00326255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Информирование населения </w:t>
            </w:r>
            <w:r w:rsidR="003943FD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3943FD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="0039067A" w:rsidRPr="0039067A">
              <w:rPr>
                <w:rFonts w:cs="Times New Roman"/>
                <w:sz w:val="20"/>
                <w:szCs w:val="20"/>
              </w:rPr>
              <w:t xml:space="preserve">о деятельности органов местного самоуправления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</w:t>
            </w:r>
            <w:r w:rsidRPr="00326255">
              <w:rPr>
                <w:rFonts w:cs="Times New Roman"/>
                <w:sz w:val="20"/>
                <w:szCs w:val="20"/>
              </w:rPr>
              <w:t>Московской области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943FD">
              <w:rPr>
                <w:rFonts w:cs="Times New Roman"/>
                <w:sz w:val="20"/>
                <w:szCs w:val="20"/>
              </w:rPr>
              <w:t>посредством социальных сетей</w:t>
            </w:r>
            <w:r w:rsidR="0039067A" w:rsidRPr="0039067A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39067A" w:rsidRPr="0039067A" w:rsidRDefault="0039067A" w:rsidP="0039067A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39067A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  <w:hideMark/>
          </w:tcPr>
          <w:p w:rsidR="0039067A" w:rsidRPr="000D1BB5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39067A" w:rsidRPr="000D1BB5" w:rsidRDefault="0039067A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</w:t>
            </w:r>
            <w:r w:rsidRPr="000D1BB5">
              <w:rPr>
                <w:rFonts w:cs="Times New Roman"/>
                <w:sz w:val="20"/>
                <w:szCs w:val="20"/>
              </w:rPr>
              <w:br/>
            </w:r>
            <w:r w:rsidRPr="000D1BB5">
              <w:rPr>
                <w:rFonts w:cs="Times New Roman"/>
                <w:sz w:val="20"/>
                <w:szCs w:val="20"/>
              </w:rPr>
              <w:lastRenderedPageBreak/>
              <w:t xml:space="preserve">Московской области (12 </w:t>
            </w:r>
            <w:r w:rsidR="003943FD">
              <w:rPr>
                <w:rFonts w:cs="Times New Roman"/>
                <w:sz w:val="20"/>
                <w:szCs w:val="20"/>
              </w:rPr>
              <w:t>аналитических отчетов в год)</w:t>
            </w:r>
            <w:r w:rsidRPr="000D1BB5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278" w:type="dxa"/>
            <w:shd w:val="clear" w:color="auto" w:fill="auto"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>
              <w:rPr>
                <w:rFonts w:cs="Times New Roman"/>
                <w:sz w:val="20"/>
                <w:szCs w:val="20"/>
              </w:rPr>
              <w:t>02.0</w:t>
            </w:r>
            <w:r w:rsidRPr="00326255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="002C44D8" w:rsidRPr="0039067A">
              <w:rPr>
                <w:rFonts w:cs="Times New Roman"/>
                <w:sz w:val="20"/>
                <w:szCs w:val="20"/>
              </w:rPr>
              <w:t>блогосферы</w:t>
            </w:r>
            <w:proofErr w:type="spellEnd"/>
            <w:r w:rsidR="002C44D8" w:rsidRPr="0039067A">
              <w:rPr>
                <w:rFonts w:cs="Times New Roman"/>
                <w:sz w:val="20"/>
                <w:szCs w:val="20"/>
              </w:rPr>
              <w:t xml:space="preserve">, проведение медиа-исследований аудитории СМИ на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noWrap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</w:t>
            </w:r>
            <w:r w:rsidRPr="0039067A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972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39067A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A37728">
              <w:rPr>
                <w:rFonts w:cs="Times New Roman"/>
                <w:sz w:val="20"/>
                <w:szCs w:val="20"/>
              </w:rPr>
              <w:t>Проведение исследований медиа охвата и медиа аудитории СМИ на территории городского округа Электросталь Московской области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2278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Основное мероприятие 07. Организация создания и эксплуатации сети объектов наружной рекламы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C312E4" w:rsidRDefault="00733435" w:rsidP="002C44D8">
            <w:pPr>
              <w:jc w:val="center"/>
              <w:rPr>
                <w:iCs/>
                <w:sz w:val="20"/>
                <w:szCs w:val="20"/>
              </w:rPr>
            </w:pPr>
            <w:r w:rsidRPr="00C312E4">
              <w:rPr>
                <w:iCs/>
                <w:sz w:val="20"/>
                <w:szCs w:val="20"/>
              </w:rPr>
              <w:t>18466,28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C312E4" w:rsidRDefault="00733435" w:rsidP="002C44D8">
            <w:pPr>
              <w:jc w:val="center"/>
              <w:rPr>
                <w:iCs/>
                <w:sz w:val="20"/>
                <w:szCs w:val="20"/>
              </w:rPr>
            </w:pPr>
            <w:r w:rsidRPr="00C312E4">
              <w:rPr>
                <w:iCs/>
                <w:sz w:val="20"/>
                <w:szCs w:val="20"/>
              </w:rPr>
              <w:t>3866,28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281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D1BB5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C312E4" w:rsidRDefault="00733435" w:rsidP="002C44D8">
            <w:pPr>
              <w:jc w:val="center"/>
              <w:rPr>
                <w:iCs/>
                <w:sz w:val="20"/>
                <w:szCs w:val="20"/>
              </w:rPr>
            </w:pPr>
            <w:r w:rsidRPr="00C312E4">
              <w:rPr>
                <w:iCs/>
                <w:sz w:val="20"/>
                <w:szCs w:val="20"/>
              </w:rPr>
              <w:t>18466,28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C312E4" w:rsidRDefault="00733435" w:rsidP="002C44D8">
            <w:pPr>
              <w:jc w:val="center"/>
              <w:rPr>
                <w:iCs/>
                <w:sz w:val="20"/>
                <w:szCs w:val="20"/>
              </w:rPr>
            </w:pPr>
            <w:r w:rsidRPr="00C312E4">
              <w:rPr>
                <w:iCs/>
                <w:sz w:val="20"/>
                <w:szCs w:val="20"/>
              </w:rPr>
              <w:t>3866,28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39067A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281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0D1BB5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>
              <w:rPr>
                <w:rFonts w:cs="Times New Roman"/>
                <w:sz w:val="20"/>
                <w:szCs w:val="20"/>
              </w:rPr>
              <w:t>07.0</w:t>
            </w:r>
            <w:r w:rsidRPr="00326255">
              <w:rPr>
                <w:rFonts w:cs="Times New Roman"/>
                <w:sz w:val="20"/>
                <w:szCs w:val="20"/>
              </w:rPr>
              <w:t>1.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</w:t>
            </w:r>
            <w:r w:rsidR="004D5F6D">
              <w:rPr>
                <w:rFonts w:cs="Times New Roman"/>
                <w:sz w:val="20"/>
                <w:szCs w:val="20"/>
              </w:rPr>
              <w:t xml:space="preserve">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согласованной Правительством Московской области </w:t>
            </w:r>
            <w:r w:rsidR="002C44D8" w:rsidRPr="0039067A">
              <w:rPr>
                <w:rFonts w:cs="Times New Roman"/>
                <w:sz w:val="20"/>
                <w:szCs w:val="20"/>
              </w:rPr>
              <w:lastRenderedPageBreak/>
              <w:t>схеме размещения рекламных конструкций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400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2650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незаконных рекламных конструкций</w:t>
            </w:r>
            <w:r w:rsidRPr="000D1BB5">
              <w:rPr>
                <w:rFonts w:cs="Times New Roman"/>
                <w:sz w:val="20"/>
                <w:szCs w:val="20"/>
              </w:rPr>
              <w:br w:type="page"/>
              <w:t>на территории городского округа Электросталь Московской области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>
              <w:rPr>
                <w:rFonts w:cs="Times New Roman"/>
                <w:sz w:val="20"/>
                <w:szCs w:val="20"/>
              </w:rPr>
              <w:t>07.0</w:t>
            </w:r>
            <w:r w:rsidRPr="00326255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Проведение мероприятий, к которым обеспечено праздничное/ тематическое оформление территории </w:t>
            </w:r>
            <w:r w:rsidR="002C44D8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3854,40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9466,28</w:t>
            </w:r>
          </w:p>
        </w:tc>
        <w:tc>
          <w:tcPr>
            <w:tcW w:w="979" w:type="dxa"/>
            <w:shd w:val="clear" w:color="auto" w:fill="auto"/>
            <w:hideMark/>
          </w:tcPr>
          <w:p w:rsidR="00733435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1766,28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1100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2400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»,</w:t>
            </w:r>
            <w:r w:rsidRPr="000D1BB5">
              <w:rPr>
                <w:rFonts w:cs="Times New Roman"/>
                <w:sz w:val="20"/>
                <w:szCs w:val="20"/>
              </w:rPr>
              <w:br/>
              <w:t>Комитет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 по строительству, дорожной деятельности и благоустройства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Обеспечение праздничного/ тематического оформления территории </w:t>
            </w:r>
            <w:proofErr w:type="gramStart"/>
            <w:r w:rsidRPr="000D1BB5">
              <w:rPr>
                <w:rFonts w:cs="Times New Roman"/>
                <w:sz w:val="20"/>
                <w:szCs w:val="20"/>
              </w:rPr>
              <w:t>к  праздникам</w:t>
            </w:r>
            <w:proofErr w:type="gramEnd"/>
            <w:r w:rsidRPr="000D1BB5">
              <w:rPr>
                <w:rFonts w:cs="Times New Roman"/>
                <w:sz w:val="20"/>
                <w:szCs w:val="20"/>
              </w:rPr>
              <w:t xml:space="preserve">, согласно утверждённой на текущий год концепции </w:t>
            </w:r>
          </w:p>
        </w:tc>
      </w:tr>
      <w:tr w:rsidR="00186FF0" w:rsidRPr="000D1BB5" w:rsidTr="00523F31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3.2.1.</w:t>
            </w:r>
          </w:p>
        </w:tc>
        <w:tc>
          <w:tcPr>
            <w:tcW w:w="2278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>
              <w:rPr>
                <w:rFonts w:cs="Times New Roman"/>
                <w:sz w:val="20"/>
                <w:szCs w:val="20"/>
              </w:rPr>
              <w:t>07.0</w:t>
            </w:r>
            <w:r w:rsidRPr="00326255">
              <w:rPr>
                <w:rFonts w:cs="Times New Roman"/>
                <w:sz w:val="20"/>
                <w:szCs w:val="20"/>
              </w:rPr>
              <w:t>2.1.</w:t>
            </w:r>
            <w:r w:rsidRPr="0039067A">
              <w:rPr>
                <w:rFonts w:cs="Times New Roman"/>
                <w:sz w:val="20"/>
                <w:szCs w:val="20"/>
              </w:rPr>
              <w:t xml:space="preserve"> Установка и размещение элементов праздничного и тематического оформления на территории </w:t>
            </w:r>
            <w:r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3310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186FF0" w:rsidRPr="00C312E4" w:rsidRDefault="00733435" w:rsidP="00186FF0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3766,28</w:t>
            </w:r>
          </w:p>
        </w:tc>
        <w:tc>
          <w:tcPr>
            <w:tcW w:w="979" w:type="dxa"/>
            <w:shd w:val="clear" w:color="auto" w:fill="auto"/>
            <w:hideMark/>
          </w:tcPr>
          <w:p w:rsidR="002347CA" w:rsidRPr="00C312E4" w:rsidRDefault="002347CA" w:rsidP="00186FF0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466,28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C312E4" w:rsidRDefault="00186FF0" w:rsidP="00186FF0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186FF0" w:rsidRPr="000D1BB5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0D1BB5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6FF0" w:rsidRPr="000D1BB5" w:rsidTr="00523F31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lastRenderedPageBreak/>
              <w:t>3.2.2.</w:t>
            </w:r>
          </w:p>
        </w:tc>
        <w:tc>
          <w:tcPr>
            <w:tcW w:w="2278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>
              <w:rPr>
                <w:rFonts w:cs="Times New Roman"/>
                <w:sz w:val="20"/>
                <w:szCs w:val="20"/>
              </w:rPr>
              <w:t>07.0</w:t>
            </w:r>
            <w:r w:rsidRPr="00326255">
              <w:rPr>
                <w:rFonts w:cs="Times New Roman"/>
                <w:sz w:val="20"/>
                <w:szCs w:val="20"/>
              </w:rPr>
              <w:t>2.2.</w:t>
            </w:r>
            <w:r w:rsidRPr="0039067A">
              <w:rPr>
                <w:rFonts w:cs="Times New Roman"/>
                <w:sz w:val="20"/>
                <w:szCs w:val="20"/>
              </w:rPr>
              <w:t xml:space="preserve"> Размещение праздничного и тематического оформления на отдельно стоящих рекламных конструкциях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000000" w:fill="FFFFFF"/>
            <w:hideMark/>
          </w:tcPr>
          <w:p w:rsidR="00186FF0" w:rsidRPr="0039067A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544,4</w:t>
            </w:r>
          </w:p>
        </w:tc>
        <w:tc>
          <w:tcPr>
            <w:tcW w:w="1000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5700</w:t>
            </w:r>
          </w:p>
        </w:tc>
        <w:tc>
          <w:tcPr>
            <w:tcW w:w="979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523F31" w:rsidP="00186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39067A" w:rsidRDefault="00186FF0" w:rsidP="00186FF0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1400</w:t>
            </w:r>
          </w:p>
        </w:tc>
        <w:tc>
          <w:tcPr>
            <w:tcW w:w="1281" w:type="dxa"/>
            <w:shd w:val="clear" w:color="000000" w:fill="FFFFFF"/>
            <w:hideMark/>
          </w:tcPr>
          <w:p w:rsidR="00186FF0" w:rsidRPr="000D1BB5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0D1BB5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>
              <w:rPr>
                <w:rFonts w:cs="Times New Roman"/>
                <w:sz w:val="20"/>
                <w:szCs w:val="20"/>
              </w:rPr>
              <w:t>07.0</w:t>
            </w:r>
            <w:r w:rsidRPr="00326255">
              <w:rPr>
                <w:rFonts w:cs="Times New Roman"/>
                <w:sz w:val="20"/>
                <w:szCs w:val="20"/>
              </w:rPr>
              <w:t xml:space="preserve">3. </w:t>
            </w:r>
            <w:r w:rsidR="002C44D8" w:rsidRPr="00326255">
              <w:rPr>
                <w:rFonts w:cs="Times New Roman"/>
                <w:sz w:val="20"/>
                <w:szCs w:val="20"/>
              </w:rPr>
              <w:t>Информирование</w:t>
            </w:r>
            <w:r w:rsidR="002C44D8" w:rsidRPr="0039067A">
              <w:rPr>
                <w:rFonts w:cs="Times New Roman"/>
                <w:sz w:val="20"/>
                <w:szCs w:val="20"/>
              </w:rPr>
              <w:t xml:space="preserve">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972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1029,5</w:t>
            </w:r>
          </w:p>
        </w:tc>
        <w:tc>
          <w:tcPr>
            <w:tcW w:w="10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6350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sz w:val="20"/>
                <w:szCs w:val="20"/>
              </w:rPr>
            </w:pPr>
            <w:r w:rsidRPr="0039067A">
              <w:rPr>
                <w:sz w:val="20"/>
                <w:szCs w:val="20"/>
              </w:rPr>
              <w:t>1600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0D1BB5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 xml:space="preserve">Размещение установленного на год числа рекламных кампаний социальной направленности </w:t>
            </w:r>
          </w:p>
        </w:tc>
      </w:tr>
      <w:tr w:rsidR="002C44D8" w:rsidRPr="000D1BB5" w:rsidTr="00523F31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2278" w:type="dxa"/>
            <w:shd w:val="clear" w:color="auto" w:fill="auto"/>
            <w:hideMark/>
          </w:tcPr>
          <w:p w:rsidR="002C44D8" w:rsidRPr="0039067A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32625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>
              <w:rPr>
                <w:rFonts w:cs="Times New Roman"/>
                <w:sz w:val="20"/>
                <w:szCs w:val="20"/>
              </w:rPr>
              <w:t>07.0</w:t>
            </w:r>
            <w:r w:rsidRPr="00326255">
              <w:rPr>
                <w:rFonts w:cs="Times New Roman"/>
                <w:sz w:val="20"/>
                <w:szCs w:val="20"/>
              </w:rPr>
              <w:t>4.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C44D8" w:rsidRPr="0039067A">
              <w:rPr>
                <w:rFonts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39067A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6515" w:type="dxa"/>
            <w:gridSpan w:val="7"/>
            <w:shd w:val="clear" w:color="auto" w:fill="auto"/>
            <w:hideMark/>
          </w:tcPr>
          <w:p w:rsidR="002C44D8" w:rsidRPr="0039067A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9067A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281" w:type="dxa"/>
            <w:shd w:val="clear" w:color="auto" w:fill="auto"/>
            <w:hideMark/>
          </w:tcPr>
          <w:p w:rsidR="002C44D8" w:rsidRPr="002C44D8" w:rsidRDefault="002C44D8" w:rsidP="002C44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C44D8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0D1BB5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0D1BB5">
              <w:rPr>
                <w:rFonts w:cs="Times New Roman"/>
                <w:sz w:val="20"/>
                <w:szCs w:val="20"/>
              </w:rPr>
              <w:t>Отсутствие задолженности за установку и эксплуатацию рекламных конструкций</w:t>
            </w:r>
          </w:p>
        </w:tc>
      </w:tr>
      <w:tr w:rsidR="002C44D8" w:rsidRPr="00761BD2" w:rsidTr="00523F31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78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2020-2024</w:t>
            </w: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178066,28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2C44D8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40916,28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281" w:type="dxa"/>
            <w:vMerge w:val="restart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2C44D8" w:rsidRPr="00761BD2" w:rsidRDefault="002C44D8" w:rsidP="002C44D8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61BD2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</w:tr>
      <w:tr w:rsidR="002C44D8" w:rsidRPr="00761BD2" w:rsidTr="00523F31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761BD2">
              <w:rPr>
                <w:rFonts w:cs="Times New Roman"/>
                <w:bCs/>
                <w:sz w:val="20"/>
                <w:szCs w:val="20"/>
              </w:rPr>
              <w:t xml:space="preserve">Средства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  <w:t xml:space="preserve">бюджета      </w:t>
            </w:r>
            <w:r w:rsidRPr="00761BD2">
              <w:rPr>
                <w:rFonts w:cs="Times New Roman"/>
                <w:bCs/>
                <w:sz w:val="20"/>
                <w:szCs w:val="20"/>
              </w:rPr>
              <w:br/>
              <w:t xml:space="preserve">городского округа </w:t>
            </w:r>
            <w:r w:rsidRPr="00761BD2">
              <w:rPr>
                <w:rFonts w:cs="Times New Roman"/>
                <w:bCs/>
                <w:sz w:val="20"/>
                <w:szCs w:val="20"/>
              </w:rPr>
              <w:lastRenderedPageBreak/>
              <w:t xml:space="preserve">Электросталь   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lastRenderedPageBreak/>
              <w:t>35333,9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2C44D8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178066,28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733435" w:rsidRPr="00C312E4" w:rsidRDefault="00733435" w:rsidP="002C44D8">
            <w:pPr>
              <w:jc w:val="center"/>
              <w:rPr>
                <w:sz w:val="20"/>
                <w:szCs w:val="20"/>
              </w:rPr>
            </w:pPr>
            <w:r w:rsidRPr="00C312E4">
              <w:rPr>
                <w:sz w:val="20"/>
                <w:szCs w:val="20"/>
              </w:rPr>
              <w:t>40916,28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761BD2" w:rsidRDefault="002C44D8" w:rsidP="002C44D8">
            <w:pPr>
              <w:jc w:val="center"/>
              <w:rPr>
                <w:sz w:val="20"/>
                <w:szCs w:val="20"/>
              </w:rPr>
            </w:pPr>
            <w:r w:rsidRPr="00761BD2">
              <w:rPr>
                <w:sz w:val="20"/>
                <w:szCs w:val="20"/>
              </w:rPr>
              <w:t>36150</w:t>
            </w:r>
          </w:p>
        </w:tc>
        <w:tc>
          <w:tcPr>
            <w:tcW w:w="1281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761BD2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015B9B" w:rsidRDefault="00015B9B">
      <w:pPr>
        <w:spacing w:after="160" w:line="259" w:lineRule="auto"/>
        <w:rPr>
          <w:rFonts w:cs="Times New Roman"/>
          <w:b/>
        </w:rPr>
      </w:pPr>
    </w:p>
    <w:p w:rsidR="006B3EE5" w:rsidRDefault="006B3EE5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0C38BF" w:rsidRPr="00E27A7D" w:rsidRDefault="000C38BF" w:rsidP="000C38BF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0C38BF" w:rsidRPr="00E27A7D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0C38B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0C38BF" w:rsidRDefault="000C38BF" w:rsidP="000C38BF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38BF" w:rsidRPr="00025001" w:rsidRDefault="000C38BF" w:rsidP="000C38BF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0C38BF" w:rsidRPr="00E84E6C" w:rsidRDefault="000C38BF" w:rsidP="000C38BF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408"/>
        <w:gridCol w:w="1275"/>
        <w:gridCol w:w="1351"/>
        <w:gridCol w:w="1276"/>
        <w:gridCol w:w="1275"/>
        <w:gridCol w:w="1344"/>
        <w:gridCol w:w="992"/>
      </w:tblGrid>
      <w:tr w:rsidR="000C38BF" w:rsidRPr="00025001" w:rsidTr="00761BD2">
        <w:tc>
          <w:tcPr>
            <w:tcW w:w="2769" w:type="dxa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8"/>
          </w:tcPr>
          <w:p w:rsidR="000C38BF" w:rsidRPr="000C38BF" w:rsidRDefault="000C38BF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8B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C38BF" w:rsidRPr="00025001" w:rsidTr="00761BD2">
        <w:tc>
          <w:tcPr>
            <w:tcW w:w="2769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513" w:type="dxa"/>
            <w:gridSpan w:val="6"/>
          </w:tcPr>
          <w:p w:rsidR="000C38BF" w:rsidRPr="00025001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0C38BF" w:rsidRPr="00025001" w:rsidTr="00761BD2">
        <w:tc>
          <w:tcPr>
            <w:tcW w:w="2769" w:type="dxa"/>
            <w:vMerge/>
          </w:tcPr>
          <w:p w:rsidR="000C38BF" w:rsidRPr="00025001" w:rsidRDefault="000C38BF" w:rsidP="000C38BF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0C38BF" w:rsidRPr="00025001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344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0C38BF" w:rsidRPr="00025001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C38BF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A1C15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A1C1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C38BF">
              <w:rPr>
                <w:rFonts w:ascii="Times New Roman" w:hAnsi="Times New Roman" w:cs="Times New Roman"/>
                <w:szCs w:val="22"/>
              </w:rPr>
              <w:t xml:space="preserve">IV 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C38BF">
              <w:rPr>
                <w:rFonts w:ascii="Times New Roman" w:hAnsi="Times New Roman" w:cs="Times New Roman"/>
                <w:szCs w:val="22"/>
              </w:rPr>
              <w:t>«Молодежь Подмосковья»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  <w:r w:rsidRPr="000C38BF">
              <w:rPr>
                <w:rFonts w:cs="Times New Roman"/>
                <w:sz w:val="22"/>
              </w:rPr>
              <w:t>Управление по культуре и делам молодежи</w:t>
            </w: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  <w:tr w:rsidR="00A33577" w:rsidRPr="00025001" w:rsidTr="00761BD2">
        <w:tc>
          <w:tcPr>
            <w:tcW w:w="2769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025001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A33577" w:rsidRPr="00025001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157829,2</w:t>
            </w:r>
          </w:p>
        </w:tc>
        <w:tc>
          <w:tcPr>
            <w:tcW w:w="1351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33840,3</w:t>
            </w:r>
          </w:p>
        </w:tc>
        <w:tc>
          <w:tcPr>
            <w:tcW w:w="1276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A33577" w:rsidRDefault="00A33577" w:rsidP="00A33577">
            <w:pPr>
              <w:jc w:val="center"/>
              <w:rPr>
                <w:rFonts w:cs="Times New Roman"/>
              </w:rPr>
            </w:pPr>
            <w:r w:rsidRPr="00A33577">
              <w:rPr>
                <w:rFonts w:cs="Times New Roman"/>
              </w:rPr>
              <w:t>30860,1</w:t>
            </w:r>
          </w:p>
        </w:tc>
      </w:tr>
    </w:tbl>
    <w:p w:rsidR="001153B7" w:rsidRPr="00B52FF9" w:rsidRDefault="001153B7" w:rsidP="005231A2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1153B7" w:rsidRPr="00B52FF9" w:rsidSect="00453CAB">
          <w:pgSz w:w="16838" w:h="11906" w:orient="landscape"/>
          <w:pgMar w:top="1702" w:right="820" w:bottom="1134" w:left="1560" w:header="709" w:footer="709" w:gutter="0"/>
          <w:pgNumType w:start="17"/>
          <w:cols w:space="708"/>
          <w:docGrid w:linePitch="360"/>
        </w:sectPr>
      </w:pPr>
    </w:p>
    <w:p w:rsidR="001153B7" w:rsidRPr="000C38BF" w:rsidRDefault="001153B7" w:rsidP="0039067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rFonts w:cs="Times New Roman"/>
        </w:rPr>
      </w:pPr>
      <w:r w:rsidRPr="000C38BF">
        <w:rPr>
          <w:rFonts w:cs="Times New Roman"/>
        </w:rPr>
        <w:lastRenderedPageBreak/>
        <w:t>Характеристика проблем, решаемых посредством мероприятий подпрограммы</w:t>
      </w:r>
      <w:r w:rsidR="0039067A" w:rsidRPr="0039067A">
        <w:rPr>
          <w:rFonts w:cs="Times New Roman"/>
        </w:rPr>
        <w:t xml:space="preserve"> </w:t>
      </w:r>
      <w:r w:rsidR="0039067A">
        <w:rPr>
          <w:rFonts w:cs="Times New Roman"/>
          <w:lang w:val="en-US"/>
        </w:rPr>
        <w:t>IV</w:t>
      </w:r>
    </w:p>
    <w:p w:rsidR="001153B7" w:rsidRPr="001153B7" w:rsidRDefault="001153B7" w:rsidP="005231A2">
      <w:pPr>
        <w:widowControl w:val="0"/>
        <w:autoSpaceDE w:val="0"/>
        <w:autoSpaceDN w:val="0"/>
        <w:adjustRightInd w:val="0"/>
        <w:contextualSpacing/>
        <w:outlineLvl w:val="1"/>
        <w:rPr>
          <w:rFonts w:cs="Times New Roman"/>
          <w:b/>
        </w:rPr>
      </w:pPr>
    </w:p>
    <w:p w:rsidR="000C38BF" w:rsidRDefault="001153B7" w:rsidP="005231A2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На федеральном уровне в целях реализации молодежной политики утверждены </w:t>
      </w:r>
      <w:hyperlink r:id="rId12" w:history="1">
        <w:r w:rsidRPr="001153B7">
          <w:rPr>
            <w:rFonts w:cs="Times New Roman"/>
          </w:rPr>
          <w:t>Основы</w:t>
        </w:r>
      </w:hyperlink>
      <w:r w:rsidRPr="001153B7">
        <w:rPr>
          <w:rFonts w:cs="Times New Roman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3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4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5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155/2003-ОЗ «О государственной молодежной политике в Московской области», </w:t>
      </w:r>
      <w:hyperlink r:id="rId16" w:history="1">
        <w:r w:rsidRPr="001153B7">
          <w:rPr>
            <w:rFonts w:cs="Times New Roman"/>
          </w:rPr>
          <w:t>Закон</w:t>
        </w:r>
      </w:hyperlink>
      <w:r w:rsidRPr="001153B7">
        <w:rPr>
          <w:rFonts w:cs="Times New Roman"/>
        </w:rPr>
        <w:t xml:space="preserve"> Московской области № 114/2021-ОЗ «О патриотическом воспитании в Московской области».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человеческого капитала молодежи и нации в целом;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усиление территориальной дифференциации человеческого капитала молодежи в стране;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рост заболеваемости молодежи, снижение общего уровня здоровья молодого поколения;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 xml:space="preserve">В части реализации молодежной политики на территории городского округа </w:t>
      </w:r>
      <w:r w:rsidR="000C38BF" w:rsidRPr="001153B7">
        <w:rPr>
          <w:rFonts w:cs="Times New Roman"/>
        </w:rPr>
        <w:t>и в</w:t>
      </w:r>
      <w:r w:rsidRPr="001153B7">
        <w:rPr>
          <w:rFonts w:cs="Times New Roman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наиболее актуальны следующие:</w:t>
      </w:r>
    </w:p>
    <w:p w:rsidR="000C38B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активность молодежи в общественно-политической жизни городов и региона;</w:t>
      </w:r>
    </w:p>
    <w:p w:rsidR="001153B7" w:rsidRPr="001153B7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1153B7">
        <w:rPr>
          <w:rFonts w:cs="Times New Roman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3818D2" w:rsidRDefault="003818D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818D2" w:rsidSect="00392DAF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0C38BF" w:rsidRDefault="009A6844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</w:t>
      </w:r>
      <w:r w:rsidR="000C38BF" w:rsidRPr="000C38BF">
        <w:rPr>
          <w:rFonts w:ascii="Times New Roman" w:hAnsi="Times New Roman" w:cs="Times New Roman"/>
          <w:sz w:val="24"/>
          <w:szCs w:val="24"/>
        </w:rPr>
        <w:t>Подпрограмм</w:t>
      </w:r>
      <w:r w:rsidR="000C38BF">
        <w:rPr>
          <w:rFonts w:ascii="Times New Roman" w:hAnsi="Times New Roman" w:cs="Times New Roman"/>
          <w:sz w:val="24"/>
          <w:szCs w:val="24"/>
        </w:rPr>
        <w:t xml:space="preserve">ы </w:t>
      </w:r>
      <w:r w:rsidR="000C38B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C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Молодежь Подмосковья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818D2" w:rsidRDefault="009A6844" w:rsidP="0052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1134"/>
        <w:gridCol w:w="1417"/>
        <w:gridCol w:w="1124"/>
        <w:gridCol w:w="861"/>
        <w:gridCol w:w="992"/>
        <w:gridCol w:w="850"/>
        <w:gridCol w:w="964"/>
        <w:gridCol w:w="991"/>
        <w:gridCol w:w="990"/>
        <w:gridCol w:w="1308"/>
        <w:gridCol w:w="1383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2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1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787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08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64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0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308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65A3F" w:rsidRPr="00761BD2" w:rsidTr="00470442">
        <w:trPr>
          <w:trHeight w:val="2510"/>
        </w:trPr>
        <w:tc>
          <w:tcPr>
            <w:tcW w:w="56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1" w:type="dxa"/>
          </w:tcPr>
          <w:p w:rsidR="00565A3F" w:rsidRPr="00761BD2" w:rsidRDefault="00565A3F" w:rsidP="0047044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01</w:t>
            </w:r>
            <w:r w:rsidR="0039067A" w:rsidRPr="00761BD2">
              <w:rPr>
                <w:rFonts w:cs="Times New Roman"/>
                <w:sz w:val="16"/>
                <w:szCs w:val="16"/>
              </w:rPr>
              <w:t xml:space="preserve">. </w:t>
            </w:r>
            <w:r w:rsidRPr="00761BD2">
              <w:rPr>
                <w:rFonts w:cs="Times New Roman"/>
                <w:sz w:val="16"/>
                <w:szCs w:val="16"/>
              </w:rPr>
              <w:t>«Организация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сотрудничество»</w:t>
            </w:r>
          </w:p>
        </w:tc>
        <w:tc>
          <w:tcPr>
            <w:tcW w:w="1134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565A3F" w:rsidRPr="00761BD2" w:rsidRDefault="009A19B0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565A3F" w:rsidRPr="00761BD2" w:rsidRDefault="00CE02A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148622,8</w:t>
            </w:r>
          </w:p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31804</w:t>
            </w:r>
            <w:r w:rsidR="0024491C" w:rsidRPr="00761BD2">
              <w:rPr>
                <w:rFonts w:cs="Times New Roman"/>
                <w:sz w:val="16"/>
                <w:szCs w:val="16"/>
              </w:rPr>
              <w:t>,8</w:t>
            </w:r>
          </w:p>
        </w:tc>
        <w:tc>
          <w:tcPr>
            <w:tcW w:w="85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29580,7</w:t>
            </w:r>
          </w:p>
        </w:tc>
        <w:tc>
          <w:tcPr>
            <w:tcW w:w="964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1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0" w:type="dxa"/>
          </w:tcPr>
          <w:p w:rsidR="00565A3F" w:rsidRPr="00761BD2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1308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Управление по культуре и делам молодежи</w:t>
            </w:r>
          </w:p>
        </w:tc>
        <w:tc>
          <w:tcPr>
            <w:tcW w:w="1383" w:type="dxa"/>
          </w:tcPr>
          <w:p w:rsidR="00565A3F" w:rsidRPr="00761BD2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</w:t>
            </w:r>
          </w:p>
        </w:tc>
      </w:tr>
      <w:tr w:rsidR="00E71477" w:rsidRPr="00761BD2" w:rsidTr="00470442">
        <w:trPr>
          <w:trHeight w:val="1114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1" w:type="dxa"/>
          </w:tcPr>
          <w:p w:rsidR="00E71477" w:rsidRPr="00326255" w:rsidRDefault="006B3EE5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>
              <w:rPr>
                <w:rFonts w:cs="Times New Roman"/>
                <w:sz w:val="16"/>
                <w:szCs w:val="20"/>
              </w:rPr>
              <w:t>01.0</w:t>
            </w:r>
            <w:r w:rsidRPr="00326255">
              <w:rPr>
                <w:rFonts w:cs="Times New Roman"/>
                <w:sz w:val="16"/>
                <w:szCs w:val="20"/>
              </w:rPr>
              <w:t xml:space="preserve">1.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:rsidR="00E71477" w:rsidRPr="00326255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4491C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1160</w:t>
            </w:r>
          </w:p>
        </w:tc>
        <w:tc>
          <w:tcPr>
            <w:tcW w:w="861" w:type="dxa"/>
          </w:tcPr>
          <w:p w:rsidR="00E71477" w:rsidRPr="00761BD2" w:rsidRDefault="00CE02AC" w:rsidP="003455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3208,1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709,3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637,0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 w:val="restart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мероприятий по гражданско-патриотическому, духовно-нравственному воспитанию, а также по вовлечению молодежи в международное, межрегиональное и межмуниципальное сотрудничество</w:t>
            </w:r>
          </w:p>
        </w:tc>
      </w:tr>
      <w:tr w:rsidR="00E71477" w:rsidRPr="00761BD2" w:rsidTr="00470442">
        <w:trPr>
          <w:trHeight w:val="1387"/>
        </w:trPr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>
              <w:rPr>
                <w:rFonts w:cs="Times New Roman"/>
                <w:sz w:val="16"/>
                <w:szCs w:val="20"/>
              </w:rPr>
              <w:t>01.0</w:t>
            </w:r>
            <w:r w:rsidRPr="00326255">
              <w:rPr>
                <w:rFonts w:cs="Times New Roman"/>
                <w:sz w:val="16"/>
                <w:szCs w:val="20"/>
              </w:rPr>
              <w:t xml:space="preserve">2. </w:t>
            </w:r>
            <w:r w:rsidR="00E71477" w:rsidRPr="00326255">
              <w:rPr>
                <w:rFonts w:cs="Times New Roman"/>
                <w:sz w:val="16"/>
                <w:szCs w:val="16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22489F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BD2"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383" w:type="dxa"/>
            <w:vMerge/>
            <w:vAlign w:val="center"/>
          </w:tcPr>
          <w:p w:rsidR="00E71477" w:rsidRPr="00761BD2" w:rsidRDefault="00E71477" w:rsidP="00E71477">
            <w:pPr>
              <w:rPr>
                <w:rFonts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455AF" w:rsidRPr="00761BD2" w:rsidTr="00761BD2">
        <w:tc>
          <w:tcPr>
            <w:tcW w:w="562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91" w:type="dxa"/>
          </w:tcPr>
          <w:p w:rsidR="003455AF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>
              <w:rPr>
                <w:rFonts w:cs="Times New Roman"/>
                <w:sz w:val="16"/>
                <w:szCs w:val="20"/>
              </w:rPr>
              <w:t>01.0</w:t>
            </w:r>
            <w:r w:rsidRPr="00326255">
              <w:rPr>
                <w:rFonts w:cs="Times New Roman"/>
                <w:sz w:val="16"/>
                <w:szCs w:val="20"/>
              </w:rPr>
              <w:t xml:space="preserve">3. </w:t>
            </w:r>
            <w:r w:rsidR="003455AF" w:rsidRPr="00326255">
              <w:rPr>
                <w:rFonts w:cs="Times New Roman"/>
                <w:sz w:val="16"/>
                <w:szCs w:val="16"/>
              </w:rPr>
              <w:t xml:space="preserve">Проведение мероприятий по обеспечению </w:t>
            </w:r>
            <w:r w:rsidR="003455AF" w:rsidRPr="00326255">
              <w:rPr>
                <w:rFonts w:cs="Times New Roman"/>
                <w:sz w:val="16"/>
                <w:szCs w:val="16"/>
              </w:rPr>
              <w:lastRenderedPageBreak/>
              <w:t>занятости несовершеннолетних</w:t>
            </w:r>
          </w:p>
        </w:tc>
        <w:tc>
          <w:tcPr>
            <w:tcW w:w="1134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1417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761BD2">
              <w:rPr>
                <w:rFonts w:cs="Times New Roman"/>
                <w:sz w:val="16"/>
                <w:szCs w:val="16"/>
              </w:rPr>
              <w:lastRenderedPageBreak/>
              <w:t>округа Электросталь</w:t>
            </w:r>
          </w:p>
        </w:tc>
        <w:tc>
          <w:tcPr>
            <w:tcW w:w="1124" w:type="dxa"/>
          </w:tcPr>
          <w:p w:rsidR="003455AF" w:rsidRPr="00761BD2" w:rsidRDefault="008F6DDB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10341,37</w:t>
            </w:r>
          </w:p>
        </w:tc>
        <w:tc>
          <w:tcPr>
            <w:tcW w:w="861" w:type="dxa"/>
          </w:tcPr>
          <w:p w:rsidR="00CE02AC" w:rsidRPr="00761BD2" w:rsidRDefault="00CE02AC" w:rsidP="0024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500000</w:t>
            </w:r>
          </w:p>
          <w:p w:rsidR="003455AF" w:rsidRPr="00761BD2" w:rsidRDefault="003455AF" w:rsidP="0024491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</w:tcPr>
          <w:p w:rsidR="003455AF" w:rsidRPr="00761BD2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64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1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0" w:type="dxa"/>
          </w:tcPr>
          <w:p w:rsidR="003455AF" w:rsidRPr="00761BD2" w:rsidRDefault="0024491C" w:rsidP="0024491C">
            <w:pPr>
              <w:jc w:val="center"/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1308" w:type="dxa"/>
          </w:tcPr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3455AF" w:rsidRPr="00761BD2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«ЭГЦПВ»</w:t>
            </w:r>
          </w:p>
        </w:tc>
        <w:tc>
          <w:tcPr>
            <w:tcW w:w="1383" w:type="dxa"/>
            <w:vMerge/>
          </w:tcPr>
          <w:p w:rsidR="003455AF" w:rsidRPr="00761BD2" w:rsidRDefault="003455AF" w:rsidP="003455A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1.4</w:t>
            </w:r>
          </w:p>
        </w:tc>
        <w:tc>
          <w:tcPr>
            <w:tcW w:w="1991" w:type="dxa"/>
          </w:tcPr>
          <w:p w:rsidR="00E71477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>
              <w:rPr>
                <w:rFonts w:cs="Times New Roman"/>
                <w:sz w:val="16"/>
                <w:szCs w:val="20"/>
              </w:rPr>
              <w:t>01.0</w:t>
            </w:r>
            <w:r w:rsidRPr="00326255">
              <w:rPr>
                <w:rFonts w:cs="Times New Roman"/>
                <w:sz w:val="16"/>
                <w:szCs w:val="20"/>
              </w:rPr>
              <w:t xml:space="preserve">4. </w:t>
            </w:r>
            <w:r w:rsidR="00E71477" w:rsidRPr="00326255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8F6DDB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</w:tr>
      <w:tr w:rsidR="00E71477" w:rsidRPr="00761BD2" w:rsidTr="00761BD2">
        <w:trPr>
          <w:trHeight w:val="936"/>
        </w:trPr>
        <w:tc>
          <w:tcPr>
            <w:tcW w:w="562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1991" w:type="dxa"/>
          </w:tcPr>
          <w:p w:rsidR="006B3EE5" w:rsidRPr="00326255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>
              <w:rPr>
                <w:rFonts w:cs="Times New Roman"/>
                <w:sz w:val="16"/>
                <w:szCs w:val="20"/>
              </w:rPr>
              <w:t>01.0</w:t>
            </w:r>
            <w:r w:rsidRPr="00326255">
              <w:rPr>
                <w:rFonts w:cs="Times New Roman"/>
                <w:sz w:val="16"/>
                <w:szCs w:val="20"/>
              </w:rPr>
              <w:t xml:space="preserve">5. </w:t>
            </w:r>
          </w:p>
          <w:p w:rsidR="00E71477" w:rsidRPr="00326255" w:rsidRDefault="00AB3E1F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Расходы н</w:t>
            </w:r>
            <w:r w:rsidR="00E71477" w:rsidRPr="00326255">
              <w:rPr>
                <w:rFonts w:cs="Times New Roman"/>
                <w:sz w:val="16"/>
                <w:szCs w:val="16"/>
              </w:rPr>
              <w:t>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20900</w:t>
            </w:r>
          </w:p>
        </w:tc>
        <w:tc>
          <w:tcPr>
            <w:tcW w:w="861" w:type="dxa"/>
          </w:tcPr>
          <w:p w:rsidR="00E71477" w:rsidRPr="00761BD2" w:rsidRDefault="00CE02AC" w:rsidP="00CE02AC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95414,7</w:t>
            </w:r>
          </w:p>
        </w:tc>
        <w:tc>
          <w:tcPr>
            <w:tcW w:w="992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21095,5</w:t>
            </w:r>
          </w:p>
        </w:tc>
        <w:tc>
          <w:tcPr>
            <w:tcW w:w="850" w:type="dxa"/>
          </w:tcPr>
          <w:p w:rsidR="00E71477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18943,7</w:t>
            </w:r>
          </w:p>
        </w:tc>
        <w:tc>
          <w:tcPr>
            <w:tcW w:w="964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1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0" w:type="dxa"/>
          </w:tcPr>
          <w:p w:rsidR="00E71477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1308" w:type="dxa"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  <w:vMerge/>
          </w:tcPr>
          <w:p w:rsidR="00E71477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F56B3" w:rsidRPr="00761BD2" w:rsidTr="00761BD2">
        <w:tc>
          <w:tcPr>
            <w:tcW w:w="562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1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Основное мероприятие Е8. Федеральный проект «Социальная активность»</w:t>
            </w:r>
          </w:p>
        </w:tc>
        <w:tc>
          <w:tcPr>
            <w:tcW w:w="1134" w:type="dxa"/>
          </w:tcPr>
          <w:p w:rsidR="008F56B3" w:rsidRPr="00761BD2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8F56B3" w:rsidRPr="00761BD2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8F56B3" w:rsidRPr="00761BD2" w:rsidRDefault="00401E4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8F56B3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8F56B3" w:rsidRPr="00761BD2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8F56B3" w:rsidRPr="00761BD2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8F56B3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2121B" w:rsidRPr="00761BD2" w:rsidTr="00761BD2">
        <w:tc>
          <w:tcPr>
            <w:tcW w:w="562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1" w:type="dxa"/>
          </w:tcPr>
          <w:p w:rsidR="006B3EE5" w:rsidRPr="00326255" w:rsidRDefault="006B3EE5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>
              <w:rPr>
                <w:rFonts w:cs="Times New Roman"/>
                <w:sz w:val="16"/>
                <w:szCs w:val="20"/>
              </w:rPr>
              <w:t>Е8.0</w:t>
            </w:r>
            <w:r w:rsidRPr="00326255">
              <w:rPr>
                <w:rFonts w:cs="Times New Roman"/>
                <w:sz w:val="16"/>
                <w:szCs w:val="20"/>
              </w:rPr>
              <w:t xml:space="preserve">1. 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326255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326255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326255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D2121B" w:rsidRPr="00761BD2" w:rsidRDefault="00401E4A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D2121B" w:rsidRPr="00761BD2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D2121B" w:rsidRPr="00761BD2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D2121B" w:rsidRPr="00761BD2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D2121B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мероприятий по созданию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761BD2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761BD2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761BD2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71477" w:rsidRPr="00761BD2" w:rsidTr="00761BD2">
        <w:tc>
          <w:tcPr>
            <w:tcW w:w="56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91" w:type="dxa"/>
          </w:tcPr>
          <w:p w:rsidR="00E71477" w:rsidRPr="00326255" w:rsidRDefault="006B3EE5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>Меропр</w:t>
            </w:r>
            <w:r w:rsidR="00C06D1E">
              <w:rPr>
                <w:rFonts w:cs="Times New Roman"/>
                <w:sz w:val="16"/>
                <w:szCs w:val="20"/>
              </w:rPr>
              <w:t>иятие Е8.0</w:t>
            </w:r>
            <w:r w:rsidRPr="00326255">
              <w:rPr>
                <w:rFonts w:cs="Times New Roman"/>
                <w:sz w:val="16"/>
                <w:szCs w:val="20"/>
              </w:rPr>
              <w:t xml:space="preserve">2. </w:t>
            </w:r>
            <w:r w:rsidR="00E71477" w:rsidRPr="00326255">
              <w:rPr>
                <w:rFonts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  <w:p w:rsidR="00E71477" w:rsidRPr="00326255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761BD2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761BD2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383" w:type="dxa"/>
          </w:tcPr>
          <w:p w:rsidR="000C5197" w:rsidRPr="00761BD2" w:rsidRDefault="000C5197" w:rsidP="000C51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Создание условий для формирования эффективной системы выявления, поддержки и развития способностей и талантов у детей и молодежи</w:t>
            </w:r>
          </w:p>
          <w:p w:rsidR="00E71477" w:rsidRPr="00761BD2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24" w:type="dxa"/>
          </w:tcPr>
          <w:p w:rsidR="0039067A" w:rsidRPr="00761BD2" w:rsidRDefault="009A19B0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61BD2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3906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</w:tcPr>
          <w:p w:rsidR="0039067A" w:rsidRPr="00761BD2" w:rsidRDefault="0039067A" w:rsidP="003906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9067A" w:rsidRPr="00761BD2" w:rsidTr="00761BD2">
        <w:tc>
          <w:tcPr>
            <w:tcW w:w="562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24" w:type="dxa"/>
          </w:tcPr>
          <w:p w:rsidR="0039067A" w:rsidRPr="00761BD2" w:rsidRDefault="009A19B0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32401,37</w:t>
            </w:r>
          </w:p>
        </w:tc>
        <w:tc>
          <w:tcPr>
            <w:tcW w:w="861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157829,2</w:t>
            </w:r>
          </w:p>
        </w:tc>
        <w:tc>
          <w:tcPr>
            <w:tcW w:w="992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33840,3</w:t>
            </w:r>
          </w:p>
        </w:tc>
        <w:tc>
          <w:tcPr>
            <w:tcW w:w="850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39067A" w:rsidRPr="00761BD2" w:rsidRDefault="0039067A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39067A" w:rsidRPr="00761BD2" w:rsidRDefault="0039067A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39067A" w:rsidRPr="00761BD2" w:rsidRDefault="0039067A" w:rsidP="005231A2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470442" w:rsidRDefault="0047044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76047E" w:rsidRDefault="0076047E" w:rsidP="00761BD2">
      <w:pPr>
        <w:spacing w:line="259" w:lineRule="auto"/>
        <w:ind w:firstLine="8364"/>
        <w:rPr>
          <w:rFonts w:cs="Times New Roman"/>
        </w:rPr>
      </w:pPr>
    </w:p>
    <w:p w:rsidR="00E71477" w:rsidRPr="00E27A7D" w:rsidRDefault="00E71477" w:rsidP="00761BD2">
      <w:pPr>
        <w:spacing w:line="259" w:lineRule="auto"/>
        <w:ind w:firstLine="8364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E71477" w:rsidRPr="00E27A7D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E71477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E71477" w:rsidRDefault="00E71477" w:rsidP="00E71477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38BF">
        <w:rPr>
          <w:rFonts w:ascii="Times New Roman" w:hAnsi="Times New Roman" w:cs="Times New Roman"/>
          <w:sz w:val="24"/>
          <w:szCs w:val="24"/>
        </w:rPr>
        <w:t>1. Паспорт 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77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025001" w:rsidRDefault="00E71477" w:rsidP="00E7147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на срок 2020-2024 годы</w:t>
      </w:r>
    </w:p>
    <w:p w:rsidR="00E71477" w:rsidRPr="00E84E6C" w:rsidRDefault="00E71477" w:rsidP="00E71477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E71477" w:rsidRPr="00E970B5" w:rsidTr="00761BD2">
        <w:tc>
          <w:tcPr>
            <w:tcW w:w="2486" w:type="dxa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E71477" w:rsidRPr="00E970B5" w:rsidRDefault="00E71477" w:rsidP="00E97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Администраци</w:t>
            </w:r>
            <w:r w:rsidR="00E970B5" w:rsidRPr="00E970B5">
              <w:rPr>
                <w:rFonts w:ascii="Times New Roman" w:hAnsi="Times New Roman" w:cs="Times New Roman"/>
                <w:szCs w:val="22"/>
              </w:rPr>
              <w:t>я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E71477" w:rsidRPr="00E970B5" w:rsidTr="00761BD2">
        <w:tc>
          <w:tcPr>
            <w:tcW w:w="2486" w:type="dxa"/>
            <w:vMerge w:val="restart"/>
          </w:tcPr>
          <w:p w:rsidR="00E71477" w:rsidRPr="00E970B5" w:rsidRDefault="00E71477" w:rsidP="008B7F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E71477" w:rsidRPr="00E970B5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71477" w:rsidRPr="00E970B5" w:rsidTr="00761BD2">
        <w:tc>
          <w:tcPr>
            <w:tcW w:w="2486" w:type="dxa"/>
            <w:vMerge/>
          </w:tcPr>
          <w:p w:rsidR="00E71477" w:rsidRPr="00E970B5" w:rsidRDefault="00E71477" w:rsidP="00E7147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E71477" w:rsidRPr="00E970B5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71477" w:rsidRPr="00E970B5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Подпрограмма V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Pr="00C312E4" w:rsidRDefault="00D82634" w:rsidP="007A143F">
            <w:pPr>
              <w:jc w:val="center"/>
            </w:pPr>
            <w:r w:rsidRPr="00C312E4">
              <w:t>54504</w:t>
            </w:r>
          </w:p>
        </w:tc>
        <w:tc>
          <w:tcPr>
            <w:tcW w:w="1351" w:type="dxa"/>
          </w:tcPr>
          <w:p w:rsidR="007A143F" w:rsidRPr="00C312E4" w:rsidRDefault="00D82634" w:rsidP="007A143F">
            <w:pPr>
              <w:jc w:val="center"/>
            </w:pPr>
            <w:r w:rsidRPr="00C312E4">
              <w:t>11631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7A143F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 xml:space="preserve">бюджета </w:t>
            </w:r>
          </w:p>
        </w:tc>
        <w:tc>
          <w:tcPr>
            <w:tcW w:w="1275" w:type="dxa"/>
          </w:tcPr>
          <w:p w:rsidR="007A143F" w:rsidRPr="00C312E4" w:rsidRDefault="00D82634" w:rsidP="007A143F">
            <w:pPr>
              <w:jc w:val="center"/>
            </w:pPr>
            <w:r w:rsidRPr="00C312E4">
              <w:t>54504</w:t>
            </w:r>
          </w:p>
        </w:tc>
        <w:tc>
          <w:tcPr>
            <w:tcW w:w="1351" w:type="dxa"/>
          </w:tcPr>
          <w:p w:rsidR="007A143F" w:rsidRPr="00C312E4" w:rsidRDefault="00D82634" w:rsidP="007A143F">
            <w:pPr>
              <w:jc w:val="center"/>
            </w:pPr>
            <w:r w:rsidRPr="00C312E4">
              <w:t>11631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7A143F" w:rsidRPr="00E970B5" w:rsidTr="00761BD2">
        <w:tc>
          <w:tcPr>
            <w:tcW w:w="2486" w:type="dxa"/>
            <w:vMerge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A143F" w:rsidRPr="00E970B5" w:rsidRDefault="007A143F" w:rsidP="007A143F">
            <w:pPr>
              <w:rPr>
                <w:rFonts w:cs="Times New Roman"/>
                <w:sz w:val="22"/>
                <w:szCs w:val="22"/>
              </w:rPr>
            </w:pPr>
            <w:r w:rsidRPr="00E970B5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8" w:type="dxa"/>
          </w:tcPr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A143F" w:rsidRPr="00E970B5" w:rsidRDefault="007A143F" w:rsidP="007A14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A143F" w:rsidRPr="00C312E4" w:rsidRDefault="00D82634" w:rsidP="007A143F">
            <w:pPr>
              <w:jc w:val="center"/>
            </w:pPr>
            <w:r w:rsidRPr="00C312E4">
              <w:t>54504</w:t>
            </w:r>
          </w:p>
        </w:tc>
        <w:tc>
          <w:tcPr>
            <w:tcW w:w="1351" w:type="dxa"/>
          </w:tcPr>
          <w:p w:rsidR="007A143F" w:rsidRPr="00C312E4" w:rsidRDefault="00D82634" w:rsidP="007A143F">
            <w:pPr>
              <w:jc w:val="center"/>
            </w:pPr>
            <w:r w:rsidRPr="00C312E4">
              <w:t>11631</w:t>
            </w:r>
          </w:p>
        </w:tc>
        <w:tc>
          <w:tcPr>
            <w:tcW w:w="1276" w:type="dxa"/>
          </w:tcPr>
          <w:p w:rsidR="007A143F" w:rsidRPr="008A79FE" w:rsidRDefault="007A143F" w:rsidP="007A143F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7A143F" w:rsidRPr="008A79FE" w:rsidRDefault="007A143F" w:rsidP="007A143F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7A143F" w:rsidRPr="008A79FE" w:rsidRDefault="007A143F" w:rsidP="007A143F">
            <w:pPr>
              <w:jc w:val="center"/>
            </w:pPr>
            <w:r w:rsidRPr="008A79FE">
              <w:t>10532</w:t>
            </w:r>
          </w:p>
        </w:tc>
      </w:tr>
      <w:tr w:rsidR="008B7F59" w:rsidRPr="00E970B5" w:rsidTr="00761BD2">
        <w:tc>
          <w:tcPr>
            <w:tcW w:w="2486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8B7F59" w:rsidRPr="00E970B5" w:rsidRDefault="008B7F59" w:rsidP="008B7F5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8B7F59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70B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8B7F59" w:rsidRPr="00E970B5" w:rsidRDefault="008B7F59" w:rsidP="008B7F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федерального </w:t>
            </w:r>
            <w:r w:rsidRPr="00E970B5">
              <w:rPr>
                <w:rFonts w:ascii="Times New Roman" w:hAnsi="Times New Roman" w:cs="Times New Roman"/>
                <w:szCs w:val="22"/>
              </w:rPr>
              <w:t>бюджета</w:t>
            </w:r>
          </w:p>
        </w:tc>
        <w:tc>
          <w:tcPr>
            <w:tcW w:w="1275" w:type="dxa"/>
          </w:tcPr>
          <w:p w:rsidR="008B7F59" w:rsidRPr="00C312E4" w:rsidRDefault="00D82634" w:rsidP="008B7F59">
            <w:pPr>
              <w:jc w:val="center"/>
            </w:pPr>
            <w:r w:rsidRPr="00C312E4">
              <w:t>54504</w:t>
            </w:r>
          </w:p>
        </w:tc>
        <w:tc>
          <w:tcPr>
            <w:tcW w:w="1351" w:type="dxa"/>
          </w:tcPr>
          <w:p w:rsidR="008B7F59" w:rsidRPr="00C312E4" w:rsidRDefault="00D82634" w:rsidP="008B7F59">
            <w:pPr>
              <w:jc w:val="center"/>
            </w:pPr>
            <w:r w:rsidRPr="00C312E4">
              <w:t>11631</w:t>
            </w:r>
          </w:p>
        </w:tc>
        <w:tc>
          <w:tcPr>
            <w:tcW w:w="1276" w:type="dxa"/>
          </w:tcPr>
          <w:p w:rsidR="008B7F59" w:rsidRPr="008A79FE" w:rsidRDefault="008B7F59" w:rsidP="008B7F59">
            <w:pPr>
              <w:jc w:val="center"/>
            </w:pPr>
            <w:r w:rsidRPr="008A79FE">
              <w:t>10045</w:t>
            </w:r>
          </w:p>
        </w:tc>
        <w:tc>
          <w:tcPr>
            <w:tcW w:w="1275" w:type="dxa"/>
          </w:tcPr>
          <w:p w:rsidR="008B7F59" w:rsidRPr="008A79FE" w:rsidRDefault="008B7F59" w:rsidP="008B7F59">
            <w:pPr>
              <w:jc w:val="center"/>
            </w:pPr>
            <w:r w:rsidRPr="008A79FE">
              <w:t>11764</w:t>
            </w:r>
          </w:p>
        </w:tc>
        <w:tc>
          <w:tcPr>
            <w:tcW w:w="1344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  <w:tc>
          <w:tcPr>
            <w:tcW w:w="1288" w:type="dxa"/>
          </w:tcPr>
          <w:p w:rsidR="008B7F59" w:rsidRPr="008A79FE" w:rsidRDefault="008B7F59" w:rsidP="008B7F59">
            <w:pPr>
              <w:jc w:val="center"/>
            </w:pPr>
            <w:r w:rsidRPr="008A79FE">
              <w:t>10532</w:t>
            </w:r>
          </w:p>
        </w:tc>
      </w:tr>
    </w:tbl>
    <w:p w:rsidR="00E71477" w:rsidRPr="00B52FF9" w:rsidRDefault="00E71477" w:rsidP="00E71477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E71477" w:rsidRPr="00B52FF9" w:rsidSect="00453CAB">
          <w:pgSz w:w="16838" w:h="11906" w:orient="landscape"/>
          <w:pgMar w:top="1701" w:right="567" w:bottom="1134" w:left="1560" w:header="709" w:footer="709" w:gutter="0"/>
          <w:pgNumType w:start="31"/>
          <w:cols w:space="708"/>
          <w:docGrid w:linePitch="360"/>
        </w:sectPr>
      </w:pPr>
    </w:p>
    <w:p w:rsidR="00E71477" w:rsidRPr="000C38BF" w:rsidRDefault="00E970B5" w:rsidP="00E970B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cs="Times New Roman"/>
        </w:rPr>
      </w:pPr>
      <w:r>
        <w:rPr>
          <w:rFonts w:cs="Times New Roman"/>
        </w:rPr>
        <w:lastRenderedPageBreak/>
        <w:t xml:space="preserve">2. </w:t>
      </w:r>
      <w:r w:rsidR="00E71477" w:rsidRPr="000C38BF">
        <w:rPr>
          <w:rFonts w:cs="Times New Roman"/>
        </w:rPr>
        <w:t>Характеристика проблем, решаемых посредством мероприятий подпрограммы</w:t>
      </w:r>
    </w:p>
    <w:p w:rsidR="00E970B5" w:rsidRDefault="00E970B5" w:rsidP="00E970B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В рамках Подпрограммы </w:t>
      </w:r>
      <w:r w:rsidR="00CE02AC">
        <w:rPr>
          <w:rFonts w:eastAsiaTheme="minorHAnsi" w:cs="Times New Roman"/>
          <w:lang w:val="en-US" w:eastAsia="en-US"/>
        </w:rPr>
        <w:t>V</w:t>
      </w:r>
      <w:r w:rsidRPr="00E970B5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предусматривается реализация мероприятий, направленных на: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осуществление первичного воинского учета на территориях, где отсутствуют военные комиссариаты;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корректировку списков кандидатов в присяжные заседатели федеральных судов общей юрисдикции в Российской Федерации;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>
        <w:rPr>
          <w:rFonts w:eastAsiaTheme="minorHAnsi" w:cs="Times New Roman"/>
          <w:lang w:val="en-US" w:eastAsia="en-US"/>
        </w:rPr>
        <w:t>IV</w:t>
      </w:r>
      <w:r>
        <w:rPr>
          <w:rFonts w:eastAsiaTheme="minorHAnsi" w:cs="Times New Roman"/>
          <w:lang w:eastAsia="en-US"/>
        </w:rPr>
        <w:t xml:space="preserve"> осуществляется за счет средств федерального бюджета.</w:t>
      </w:r>
    </w:p>
    <w:p w:rsidR="00E970B5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</w:p>
    <w:p w:rsidR="00E970B5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970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B5" w:rsidRDefault="00E970B5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43F10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1477" w:rsidRPr="003818D2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134"/>
        <w:gridCol w:w="1135"/>
        <w:gridCol w:w="1266"/>
        <w:gridCol w:w="860"/>
        <w:gridCol w:w="992"/>
        <w:gridCol w:w="851"/>
        <w:gridCol w:w="992"/>
        <w:gridCol w:w="939"/>
        <w:gridCol w:w="1079"/>
        <w:gridCol w:w="1242"/>
        <w:gridCol w:w="1559"/>
      </w:tblGrid>
      <w:tr w:rsidR="00E71477" w:rsidRPr="00761BD2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61BD2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761BD2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761BD2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761BD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761BD2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761BD2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61BD2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Всего </w:t>
            </w:r>
            <w:r w:rsidRPr="00761BD2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53" w:type="dxa"/>
            <w:gridSpan w:val="5"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42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71477" w:rsidRPr="00761BD2" w:rsidTr="00761BD2">
        <w:tc>
          <w:tcPr>
            <w:tcW w:w="562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vAlign w:val="center"/>
          </w:tcPr>
          <w:p w:rsidR="00E71477" w:rsidRPr="00761BD2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3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9" w:type="dxa"/>
            <w:vAlign w:val="center"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242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1477" w:rsidRPr="00761BD2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03.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D82634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82634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C312E4" w:rsidRDefault="00A05A67" w:rsidP="009B13B6">
            <w:pPr>
              <w:jc w:val="center"/>
              <w:rPr>
                <w:sz w:val="16"/>
                <w:szCs w:val="16"/>
              </w:rPr>
            </w:pPr>
            <w:r w:rsidRPr="00C312E4">
              <w:rPr>
                <w:sz w:val="16"/>
                <w:szCs w:val="16"/>
                <w:lang w:val="en-US"/>
              </w:rPr>
              <w:t>51545</w:t>
            </w:r>
          </w:p>
        </w:tc>
        <w:tc>
          <w:tcPr>
            <w:tcW w:w="992" w:type="dxa"/>
          </w:tcPr>
          <w:p w:rsidR="00427F11" w:rsidRPr="00C312E4" w:rsidRDefault="00A05A67" w:rsidP="009B13B6">
            <w:pPr>
              <w:jc w:val="center"/>
              <w:rPr>
                <w:sz w:val="16"/>
                <w:szCs w:val="16"/>
              </w:rPr>
            </w:pPr>
            <w:r w:rsidRPr="00C312E4">
              <w:rPr>
                <w:sz w:val="16"/>
                <w:szCs w:val="16"/>
                <w:lang w:val="en-US"/>
              </w:rPr>
              <w:t>9908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rPr>
          <w:trHeight w:val="1396"/>
        </w:trPr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3615BD">
              <w:rPr>
                <w:rFonts w:cs="Times New Roman"/>
                <w:sz w:val="16"/>
                <w:szCs w:val="20"/>
              </w:rPr>
              <w:t>03.0</w:t>
            </w:r>
            <w:r w:rsidRPr="00326255">
              <w:rPr>
                <w:rFonts w:cs="Times New Roman"/>
                <w:sz w:val="16"/>
                <w:szCs w:val="20"/>
              </w:rPr>
              <w:t xml:space="preserve">1. </w:t>
            </w:r>
            <w:r w:rsidR="00427F11" w:rsidRPr="00326255">
              <w:rPr>
                <w:rFonts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D82634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82634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C312E4" w:rsidRDefault="00A05A67" w:rsidP="009B13B6">
            <w:pPr>
              <w:jc w:val="center"/>
              <w:rPr>
                <w:sz w:val="16"/>
                <w:szCs w:val="16"/>
              </w:rPr>
            </w:pPr>
            <w:r w:rsidRPr="00C312E4">
              <w:rPr>
                <w:sz w:val="16"/>
                <w:szCs w:val="16"/>
                <w:lang w:val="en-US"/>
              </w:rPr>
              <w:t>51545</w:t>
            </w:r>
          </w:p>
        </w:tc>
        <w:tc>
          <w:tcPr>
            <w:tcW w:w="992" w:type="dxa"/>
          </w:tcPr>
          <w:p w:rsidR="00427F11" w:rsidRPr="00C312E4" w:rsidRDefault="00A05A67" w:rsidP="009B13B6">
            <w:pPr>
              <w:jc w:val="center"/>
              <w:rPr>
                <w:sz w:val="16"/>
                <w:szCs w:val="16"/>
              </w:rPr>
            </w:pPr>
            <w:r w:rsidRPr="00C312E4">
              <w:rPr>
                <w:sz w:val="16"/>
                <w:szCs w:val="16"/>
                <w:lang w:val="en-US"/>
              </w:rPr>
              <w:t>9908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10041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Осуществление финансирования органов местного самоуправления, осуществляющих первичный воинский учет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0" w:type="dxa"/>
          </w:tcPr>
          <w:p w:rsidR="00427F11" w:rsidRPr="00326255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04. «Корректировка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761BD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27F11" w:rsidRPr="00761BD2" w:rsidTr="00761BD2">
        <w:tc>
          <w:tcPr>
            <w:tcW w:w="56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0" w:type="dxa"/>
          </w:tcPr>
          <w:p w:rsidR="00427F11" w:rsidRPr="00326255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>Мероприятие</w:t>
            </w:r>
            <w:r w:rsidR="003615BD">
              <w:rPr>
                <w:rFonts w:cs="Times New Roman"/>
                <w:sz w:val="16"/>
                <w:szCs w:val="20"/>
              </w:rPr>
              <w:t xml:space="preserve"> 04.0</w:t>
            </w:r>
            <w:r w:rsidRPr="00326255">
              <w:rPr>
                <w:rFonts w:cs="Times New Roman"/>
                <w:sz w:val="16"/>
                <w:szCs w:val="20"/>
              </w:rPr>
              <w:t xml:space="preserve">1. </w:t>
            </w:r>
            <w:r w:rsidR="00427F11" w:rsidRPr="00326255">
              <w:rPr>
                <w:rFonts w:cs="Times New Roman"/>
                <w:sz w:val="16"/>
                <w:szCs w:val="16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761BD2" w:rsidRDefault="00427F11" w:rsidP="00427F11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761BD2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3615BD">
              <w:rPr>
                <w:sz w:val="16"/>
                <w:szCs w:val="16"/>
              </w:rPr>
              <w:t>1239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3615BD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3615B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27F11" w:rsidRPr="00761BD2" w:rsidRDefault="00427F11" w:rsidP="009B13B6">
            <w:pPr>
              <w:jc w:val="center"/>
              <w:rPr>
                <w:sz w:val="16"/>
                <w:szCs w:val="16"/>
              </w:rPr>
            </w:pPr>
            <w:r w:rsidRPr="003615BD">
              <w:rPr>
                <w:sz w:val="16"/>
                <w:szCs w:val="16"/>
              </w:rPr>
              <w:t>1232</w:t>
            </w:r>
          </w:p>
        </w:tc>
        <w:tc>
          <w:tcPr>
            <w:tcW w:w="939" w:type="dxa"/>
          </w:tcPr>
          <w:p w:rsidR="00427F11" w:rsidRPr="003615BD" w:rsidRDefault="00427F11" w:rsidP="009B13B6">
            <w:pPr>
              <w:jc w:val="center"/>
              <w:rPr>
                <w:sz w:val="16"/>
                <w:szCs w:val="16"/>
              </w:rPr>
            </w:pPr>
            <w:r w:rsidRPr="003615BD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427F11" w:rsidRPr="003615BD" w:rsidRDefault="00427F11" w:rsidP="009B13B6">
            <w:pPr>
              <w:jc w:val="center"/>
              <w:rPr>
                <w:sz w:val="16"/>
                <w:szCs w:val="16"/>
              </w:rPr>
            </w:pPr>
            <w:r w:rsidRPr="003615BD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761BD2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Осуществление финансирования проведения работ по корректировке списков кандидатов в присяжные заседатели </w:t>
            </w:r>
            <w:r w:rsidRPr="00761BD2">
              <w:rPr>
                <w:rFonts w:cs="Times New Roman"/>
                <w:sz w:val="16"/>
                <w:szCs w:val="16"/>
              </w:rPr>
              <w:lastRenderedPageBreak/>
              <w:t>федеральных судов общей юрисдикции в Российской Федерации (1 раз в 4 года)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990" w:type="dxa"/>
          </w:tcPr>
          <w:p w:rsidR="00EB0062" w:rsidRPr="00326255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Основное мероприятие 06. Подготовка и проведение Всероссийской переписи населения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B0062" w:rsidRPr="00761BD2" w:rsidTr="00761BD2">
        <w:tc>
          <w:tcPr>
            <w:tcW w:w="56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90" w:type="dxa"/>
          </w:tcPr>
          <w:p w:rsidR="00EB0062" w:rsidRPr="00326255" w:rsidRDefault="006B3EE5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3615BD">
              <w:rPr>
                <w:rFonts w:cs="Times New Roman"/>
                <w:sz w:val="16"/>
                <w:szCs w:val="20"/>
              </w:rPr>
              <w:t>06.0</w:t>
            </w:r>
            <w:r w:rsidRPr="00326255">
              <w:rPr>
                <w:rFonts w:cs="Times New Roman"/>
                <w:sz w:val="16"/>
                <w:szCs w:val="20"/>
              </w:rPr>
              <w:t xml:space="preserve">1. </w:t>
            </w:r>
            <w:r w:rsidR="00EB0062" w:rsidRPr="00326255">
              <w:rPr>
                <w:rFonts w:cs="Times New Roman"/>
                <w:sz w:val="16"/>
                <w:szCs w:val="16"/>
              </w:rPr>
              <w:t>Проведение Всероссийской переписи населения</w:t>
            </w:r>
            <w:r w:rsidRPr="00326255">
              <w:rPr>
                <w:rFonts w:cs="Times New Roman"/>
                <w:sz w:val="16"/>
                <w:szCs w:val="16"/>
              </w:rPr>
              <w:t xml:space="preserve"> 2020 года</w:t>
            </w:r>
          </w:p>
        </w:tc>
        <w:tc>
          <w:tcPr>
            <w:tcW w:w="1134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761BD2" w:rsidRDefault="00EB0062" w:rsidP="00EB0062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761BD2" w:rsidRDefault="00EB0062" w:rsidP="00EB0062">
            <w:pPr>
              <w:jc w:val="center"/>
              <w:rPr>
                <w:sz w:val="16"/>
                <w:szCs w:val="16"/>
              </w:rPr>
            </w:pPr>
            <w:r w:rsidRPr="00761BD2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761BD2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</w:tr>
      <w:tr w:rsidR="007A143F" w:rsidRPr="00761BD2" w:rsidTr="00761BD2">
        <w:tc>
          <w:tcPr>
            <w:tcW w:w="56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</w:tcPr>
          <w:p w:rsidR="007A143F" w:rsidRPr="00326255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26255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C312E4" w:rsidRDefault="00A05A67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  <w:lang w:val="en-US"/>
              </w:rPr>
              <w:t>54504</w:t>
            </w:r>
          </w:p>
        </w:tc>
        <w:tc>
          <w:tcPr>
            <w:tcW w:w="992" w:type="dxa"/>
          </w:tcPr>
          <w:p w:rsidR="007A143F" w:rsidRPr="00C312E4" w:rsidRDefault="00A05A67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11631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A143F" w:rsidRPr="00761BD2" w:rsidTr="00761BD2">
        <w:tc>
          <w:tcPr>
            <w:tcW w:w="56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7A143F" w:rsidRPr="00761BD2" w:rsidRDefault="007A143F" w:rsidP="007A143F">
            <w:pPr>
              <w:rPr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761BD2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7A143F" w:rsidRPr="00C312E4" w:rsidRDefault="00A05A67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  <w:lang w:val="en-US"/>
              </w:rPr>
              <w:t>54504</w:t>
            </w:r>
          </w:p>
        </w:tc>
        <w:tc>
          <w:tcPr>
            <w:tcW w:w="992" w:type="dxa"/>
          </w:tcPr>
          <w:p w:rsidR="007A143F" w:rsidRPr="00C312E4" w:rsidRDefault="00A05A67" w:rsidP="007A14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12E4">
              <w:rPr>
                <w:rFonts w:cs="Times New Roman"/>
                <w:sz w:val="16"/>
                <w:szCs w:val="16"/>
              </w:rPr>
              <w:t>11631</w:t>
            </w:r>
          </w:p>
        </w:tc>
        <w:tc>
          <w:tcPr>
            <w:tcW w:w="851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10045</w:t>
            </w:r>
          </w:p>
        </w:tc>
        <w:tc>
          <w:tcPr>
            <w:tcW w:w="992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11764</w:t>
            </w:r>
          </w:p>
        </w:tc>
        <w:tc>
          <w:tcPr>
            <w:tcW w:w="93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079" w:type="dxa"/>
          </w:tcPr>
          <w:p w:rsidR="007A143F" w:rsidRPr="00761BD2" w:rsidRDefault="007A143F" w:rsidP="007A14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1BD2">
              <w:rPr>
                <w:rFonts w:cs="Times New Roman"/>
                <w:color w:val="000000"/>
                <w:sz w:val="16"/>
                <w:szCs w:val="16"/>
              </w:rPr>
              <w:t>10532</w:t>
            </w:r>
          </w:p>
        </w:tc>
        <w:tc>
          <w:tcPr>
            <w:tcW w:w="1242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A143F" w:rsidRPr="00761BD2" w:rsidRDefault="007A143F" w:rsidP="007A143F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3818D2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470442" w:rsidRDefault="00470442">
      <w:pPr>
        <w:spacing w:after="160" w:line="259" w:lineRule="auto"/>
        <w:rPr>
          <w:rFonts w:cs="Times New Roman"/>
        </w:rPr>
      </w:pPr>
    </w:p>
    <w:p w:rsidR="00971AC1" w:rsidRDefault="00971AC1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21A6A" w:rsidRPr="00E27A7D" w:rsidRDefault="00421A6A" w:rsidP="00421A6A">
      <w:pPr>
        <w:tabs>
          <w:tab w:val="left" w:pos="851"/>
        </w:tabs>
        <w:ind w:left="8364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421A6A" w:rsidRPr="00E27A7D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 Электросталь Московской области</w:t>
      </w:r>
    </w:p>
    <w:p w:rsidR="00421A6A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27A7D">
        <w:rPr>
          <w:rFonts w:cs="Times New Roman"/>
        </w:rPr>
        <w:t>»</w:t>
      </w:r>
    </w:p>
    <w:p w:rsidR="00421A6A" w:rsidRDefault="00421A6A" w:rsidP="00421A6A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B0062" w:rsidRDefault="00EB0062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421A6A" w:rsidRPr="00E84E6C" w:rsidRDefault="00421A6A" w:rsidP="00421A6A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125"/>
        <w:gridCol w:w="1275"/>
        <w:gridCol w:w="1351"/>
        <w:gridCol w:w="1276"/>
        <w:gridCol w:w="1275"/>
        <w:gridCol w:w="1344"/>
        <w:gridCol w:w="1288"/>
      </w:tblGrid>
      <w:tr w:rsidR="00421A6A" w:rsidRPr="00421A6A" w:rsidTr="00761BD2">
        <w:tc>
          <w:tcPr>
            <w:tcW w:w="2769" w:type="dxa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78" w:type="dxa"/>
            <w:gridSpan w:val="8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21A6A" w:rsidRPr="00421A6A" w:rsidTr="00761BD2">
        <w:tc>
          <w:tcPr>
            <w:tcW w:w="2769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421A6A" w:rsidRPr="00421A6A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421A6A" w:rsidRPr="00421A6A" w:rsidTr="00761BD2">
        <w:tc>
          <w:tcPr>
            <w:tcW w:w="2769" w:type="dxa"/>
            <w:vMerge/>
          </w:tcPr>
          <w:p w:rsidR="00421A6A" w:rsidRPr="00421A6A" w:rsidRDefault="00421A6A" w:rsidP="00421A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421A6A" w:rsidRPr="00421A6A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421A6A" w:rsidRPr="00421A6A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3C2155" w:rsidRPr="00421A6A" w:rsidTr="00761BD2">
        <w:tc>
          <w:tcPr>
            <w:tcW w:w="2769" w:type="dxa"/>
            <w:vMerge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 xml:space="preserve">Подпрограмма VI 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«Развитие туризма в Московской области»</w:t>
            </w:r>
          </w:p>
        </w:tc>
        <w:tc>
          <w:tcPr>
            <w:tcW w:w="2125" w:type="dxa"/>
          </w:tcPr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C2155" w:rsidRPr="00421A6A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3C2155" w:rsidRPr="003C2155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3C2155" w:rsidRPr="003C2155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  <w:r w:rsidRPr="00421A6A">
              <w:rPr>
                <w:rFonts w:eastAsia="Calibri" w:cs="Times New Roman"/>
                <w:sz w:val="22"/>
                <w:szCs w:val="22"/>
                <w:lang w:eastAsia="en-US"/>
              </w:rPr>
              <w:t xml:space="preserve">Управление по культуре и делам молодежи </w:t>
            </w: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24491C" w:rsidRPr="00421A6A" w:rsidTr="00761BD2">
        <w:tc>
          <w:tcPr>
            <w:tcW w:w="2769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24491C" w:rsidRPr="00421A6A" w:rsidRDefault="0024491C" w:rsidP="0024491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24491C" w:rsidRPr="00421A6A" w:rsidRDefault="0024491C" w:rsidP="002449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1A6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1351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</w:tr>
    </w:tbl>
    <w:p w:rsidR="00DC0A05" w:rsidRDefault="00DC0A05" w:rsidP="005231A2">
      <w:pPr>
        <w:jc w:val="center"/>
        <w:rPr>
          <w:rFonts w:eastAsia="Calibri" w:cs="Times New Roman"/>
          <w:lang w:eastAsia="en-US"/>
        </w:rPr>
      </w:pPr>
    </w:p>
    <w:p w:rsidR="00E47DA9" w:rsidRDefault="00E47DA9" w:rsidP="005231A2">
      <w:pPr>
        <w:jc w:val="center"/>
        <w:rPr>
          <w:rFonts w:eastAsia="Calibri" w:cs="Times New Roman"/>
          <w:lang w:eastAsia="en-US"/>
        </w:rPr>
      </w:pPr>
    </w:p>
    <w:p w:rsidR="00C4705B" w:rsidRPr="00C4705B" w:rsidRDefault="00421A6A" w:rsidP="005231A2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2. </w:t>
      </w:r>
      <w:r w:rsidR="00C4705B" w:rsidRPr="00C4705B">
        <w:rPr>
          <w:rFonts w:eastAsia="Calibri" w:cs="Times New Roman"/>
          <w:lang w:eastAsia="en-US"/>
        </w:rPr>
        <w:t>Характеристика проблем, решаемых посредством мероприятий</w:t>
      </w:r>
    </w:p>
    <w:p w:rsidR="00421A6A" w:rsidRPr="000C5197" w:rsidRDefault="00421A6A" w:rsidP="005231A2">
      <w:pPr>
        <w:autoSpaceDE w:val="0"/>
        <w:autoSpaceDN w:val="0"/>
        <w:adjustRightInd w:val="0"/>
        <w:ind w:firstLine="1134"/>
        <w:jc w:val="both"/>
        <w:rPr>
          <w:rFonts w:eastAsia="Calibri" w:cs="Times New Roman"/>
          <w:lang w:eastAsia="en-US"/>
        </w:rPr>
      </w:pP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Реализация мероприятий программы позволит осуществлять развитие туристско-информационного центра и экскурсионной деятельности.  В туристско-информационном центре жители и гости могут получать информацию об экскурсиях, объектах для посещения, прочих объектах, о мероприятиях для посещения на территории городского округа Электросталь, иную информацию.</w:t>
      </w:r>
    </w:p>
    <w:p w:rsidR="00EB0062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 xml:space="preserve">При отсутствии поддержки в сфере туризма снизится уровень удовлетворенности населения туристическими услугами. </w:t>
      </w:r>
    </w:p>
    <w:p w:rsidR="000C5197" w:rsidRPr="000C5197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0C5197">
        <w:rPr>
          <w:rFonts w:eastAsia="Calibri" w:cs="Times New Roman"/>
          <w:lang w:eastAsia="en-US"/>
        </w:rPr>
        <w:t>Ответственным исполнителем мероприятий подпрограммы VI является Муниципальное учреждение «Музейно-выставочный центр».</w:t>
      </w:r>
    </w:p>
    <w:p w:rsidR="00D57201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8D2">
        <w:rPr>
          <w:rFonts w:ascii="Times New Roman" w:hAnsi="Times New Roman" w:cs="Times New Roman"/>
          <w:sz w:val="24"/>
          <w:szCs w:val="24"/>
        </w:rPr>
        <w:t xml:space="preserve">3. Перечень мероприятий </w:t>
      </w:r>
      <w:r w:rsidRPr="000C38BF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21A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2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421A6A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1A6A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3818D2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93"/>
        <w:gridCol w:w="1276"/>
        <w:gridCol w:w="1266"/>
        <w:gridCol w:w="860"/>
        <w:gridCol w:w="992"/>
        <w:gridCol w:w="992"/>
        <w:gridCol w:w="993"/>
        <w:gridCol w:w="993"/>
        <w:gridCol w:w="991"/>
        <w:gridCol w:w="1276"/>
        <w:gridCol w:w="1276"/>
      </w:tblGrid>
      <w:tr w:rsidR="00421A6A" w:rsidRPr="000C38BF" w:rsidTr="00470442">
        <w:trPr>
          <w:trHeight w:val="429"/>
        </w:trPr>
        <w:tc>
          <w:tcPr>
            <w:tcW w:w="562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71477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71477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71477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71477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71477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71477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71477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 xml:space="preserve">Всего </w:t>
            </w:r>
            <w:r w:rsidRPr="00E71477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vAlign w:val="center"/>
          </w:tcPr>
          <w:p w:rsidR="00421A6A" w:rsidRPr="00E71477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71477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71477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421A6A" w:rsidRPr="000C38BF" w:rsidTr="00470442">
        <w:tc>
          <w:tcPr>
            <w:tcW w:w="562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421A6A" w:rsidRPr="000C38B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1" w:type="dxa"/>
            <w:vAlign w:val="center"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1A6A" w:rsidRPr="000C38B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4491C" w:rsidRPr="000C38BF" w:rsidTr="00470442"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01.</w:t>
            </w:r>
            <w:r w:rsidRPr="000C38BF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«</w:t>
            </w:r>
            <w:r w:rsidRPr="00421A6A">
              <w:rPr>
                <w:rFonts w:cs="Times New Roman"/>
                <w:sz w:val="18"/>
                <w:szCs w:val="18"/>
              </w:rPr>
              <w:t>Развитие рынка туристских услуг, развитие внутреннего 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21A6A">
              <w:rPr>
                <w:rFonts w:cs="Times New Roman"/>
                <w:sz w:val="18"/>
                <w:szCs w:val="18"/>
              </w:rPr>
              <w:t>въездного туризма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17557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7557C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4491C" w:rsidRPr="000C38BF" w:rsidTr="00470442">
        <w:trPr>
          <w:trHeight w:val="54"/>
        </w:trPr>
        <w:tc>
          <w:tcPr>
            <w:tcW w:w="562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990" w:type="dxa"/>
          </w:tcPr>
          <w:p w:rsidR="00E1059D" w:rsidRDefault="00E1059D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01.02.</w:t>
            </w:r>
          </w:p>
          <w:p w:rsidR="0024491C" w:rsidRPr="000C38B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туризма</w:t>
            </w:r>
          </w:p>
        </w:tc>
        <w:tc>
          <w:tcPr>
            <w:tcW w:w="993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38B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Default="0024491C" w:rsidP="0024491C">
            <w:r w:rsidRPr="00BA2EA6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17557C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17557C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3C2155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3C2155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МУ «МВЦ»</w:t>
            </w:r>
          </w:p>
        </w:tc>
        <w:tc>
          <w:tcPr>
            <w:tcW w:w="1276" w:type="dxa"/>
          </w:tcPr>
          <w:p w:rsidR="0024491C" w:rsidRPr="000C38B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BA2EA6">
              <w:rPr>
                <w:rFonts w:cs="Times New Roman"/>
                <w:sz w:val="18"/>
                <w:szCs w:val="18"/>
              </w:rPr>
              <w:t>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2F026E" w:rsidRPr="000C38BF" w:rsidTr="00470442">
        <w:trPr>
          <w:trHeight w:val="159"/>
        </w:trPr>
        <w:tc>
          <w:tcPr>
            <w:tcW w:w="562" w:type="dxa"/>
            <w:vMerge w:val="restart"/>
          </w:tcPr>
          <w:p w:rsidR="002F026E" w:rsidRPr="000C38BF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61BD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pPr>
              <w:rPr>
                <w:rFonts w:cs="Times New Roman"/>
                <w:sz w:val="22"/>
                <w:szCs w:val="18"/>
              </w:rPr>
            </w:pPr>
            <w:r w:rsidRPr="00761BD2">
              <w:rPr>
                <w:rFonts w:cs="Times New Roman"/>
                <w:sz w:val="22"/>
                <w:szCs w:val="18"/>
              </w:rPr>
              <w:t>ИТОГО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F026E" w:rsidRPr="00BA2EA6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F026E" w:rsidRPr="00E970B5" w:rsidTr="00470442">
        <w:tc>
          <w:tcPr>
            <w:tcW w:w="562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026E" w:rsidRPr="00761BD2" w:rsidRDefault="002F026E" w:rsidP="00EB0062">
            <w:r w:rsidRPr="00761BD2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750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F026E" w:rsidRPr="00761BD2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F026E" w:rsidRPr="00761BD2" w:rsidRDefault="002F026E" w:rsidP="00EB0062">
            <w:pPr>
              <w:jc w:val="center"/>
              <w:rPr>
                <w:sz w:val="22"/>
                <w:szCs w:val="22"/>
              </w:rPr>
            </w:pPr>
            <w:r w:rsidRPr="00761BD2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F026E" w:rsidRPr="00E970B5" w:rsidRDefault="002F026E" w:rsidP="00EB0062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21A6A" w:rsidRDefault="00971AC1" w:rsidP="00971AC1">
      <w:pPr>
        <w:pStyle w:val="ConsPlusNormal"/>
        <w:ind w:left="1203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421A6A" w:rsidSect="00E47DA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BD" w:rsidRDefault="003615BD" w:rsidP="000B742A">
      <w:r>
        <w:separator/>
      </w:r>
    </w:p>
  </w:endnote>
  <w:endnote w:type="continuationSeparator" w:id="0">
    <w:p w:rsidR="003615BD" w:rsidRDefault="003615BD" w:rsidP="000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BD" w:rsidRDefault="003615BD" w:rsidP="000B742A">
      <w:r>
        <w:separator/>
      </w:r>
    </w:p>
  </w:footnote>
  <w:footnote w:type="continuationSeparator" w:id="0">
    <w:p w:rsidR="003615BD" w:rsidRDefault="003615BD" w:rsidP="000B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BD" w:rsidRDefault="003615B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47DA9">
      <w:rPr>
        <w:noProof/>
      </w:rPr>
      <w:t>2</w:t>
    </w:r>
    <w:r>
      <w:fldChar w:fldCharType="end"/>
    </w:r>
  </w:p>
  <w:p w:rsidR="003615BD" w:rsidRDefault="003615BD">
    <w:pPr>
      <w:pStyle w:val="a9"/>
    </w:pPr>
  </w:p>
  <w:p w:rsidR="003615BD" w:rsidRDefault="003615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887070"/>
      <w:docPartObj>
        <w:docPartGallery w:val="Page Numbers (Top of Page)"/>
        <w:docPartUnique/>
      </w:docPartObj>
    </w:sdtPr>
    <w:sdtEndPr/>
    <w:sdtContent>
      <w:p w:rsidR="003615BD" w:rsidRDefault="003615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DA9">
          <w:rPr>
            <w:noProof/>
          </w:rPr>
          <w:t>2</w:t>
        </w:r>
        <w:r>
          <w:fldChar w:fldCharType="end"/>
        </w:r>
      </w:p>
    </w:sdtContent>
  </w:sdt>
  <w:p w:rsidR="003615BD" w:rsidRDefault="003615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1934"/>
    <w:multiLevelType w:val="hybridMultilevel"/>
    <w:tmpl w:val="8F1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89C"/>
    <w:multiLevelType w:val="hybridMultilevel"/>
    <w:tmpl w:val="A5AEB154"/>
    <w:lvl w:ilvl="0" w:tplc="DF8EF4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5B9B"/>
    <w:rsid w:val="00030683"/>
    <w:rsid w:val="0003600C"/>
    <w:rsid w:val="00052C58"/>
    <w:rsid w:val="000565DA"/>
    <w:rsid w:val="00062491"/>
    <w:rsid w:val="00062A02"/>
    <w:rsid w:val="00064392"/>
    <w:rsid w:val="000745C0"/>
    <w:rsid w:val="00095131"/>
    <w:rsid w:val="000A686D"/>
    <w:rsid w:val="000B742A"/>
    <w:rsid w:val="000C38BF"/>
    <w:rsid w:val="000C5197"/>
    <w:rsid w:val="000D0663"/>
    <w:rsid w:val="000D1BB5"/>
    <w:rsid w:val="000E742D"/>
    <w:rsid w:val="000F0C61"/>
    <w:rsid w:val="000F27B2"/>
    <w:rsid w:val="000F4241"/>
    <w:rsid w:val="00100397"/>
    <w:rsid w:val="001153B7"/>
    <w:rsid w:val="00126552"/>
    <w:rsid w:val="00140C3C"/>
    <w:rsid w:val="0017557C"/>
    <w:rsid w:val="00186FF0"/>
    <w:rsid w:val="00187436"/>
    <w:rsid w:val="001C70B0"/>
    <w:rsid w:val="0022489F"/>
    <w:rsid w:val="00224B05"/>
    <w:rsid w:val="00226FFF"/>
    <w:rsid w:val="002347CA"/>
    <w:rsid w:val="002443A0"/>
    <w:rsid w:val="0024491C"/>
    <w:rsid w:val="00286C14"/>
    <w:rsid w:val="002A1C15"/>
    <w:rsid w:val="002A3249"/>
    <w:rsid w:val="002B3701"/>
    <w:rsid w:val="002B7DBF"/>
    <w:rsid w:val="002C44D8"/>
    <w:rsid w:val="002D7754"/>
    <w:rsid w:val="002E043E"/>
    <w:rsid w:val="002F026E"/>
    <w:rsid w:val="00322B19"/>
    <w:rsid w:val="0032510C"/>
    <w:rsid w:val="00326255"/>
    <w:rsid w:val="003455AF"/>
    <w:rsid w:val="00350AE3"/>
    <w:rsid w:val="003615BD"/>
    <w:rsid w:val="00366383"/>
    <w:rsid w:val="003731FD"/>
    <w:rsid w:val="00377D05"/>
    <w:rsid w:val="003818D2"/>
    <w:rsid w:val="0038268D"/>
    <w:rsid w:val="0039067A"/>
    <w:rsid w:val="00390ABD"/>
    <w:rsid w:val="00392DAF"/>
    <w:rsid w:val="003943FD"/>
    <w:rsid w:val="003C2155"/>
    <w:rsid w:val="003C54A2"/>
    <w:rsid w:val="003F160A"/>
    <w:rsid w:val="003F7445"/>
    <w:rsid w:val="00401E4A"/>
    <w:rsid w:val="00421A6A"/>
    <w:rsid w:val="0042745C"/>
    <w:rsid w:val="00427F11"/>
    <w:rsid w:val="00453CAB"/>
    <w:rsid w:val="00454563"/>
    <w:rsid w:val="00454CD9"/>
    <w:rsid w:val="00461EC5"/>
    <w:rsid w:val="00462E2A"/>
    <w:rsid w:val="00470442"/>
    <w:rsid w:val="00484ABF"/>
    <w:rsid w:val="00495AC6"/>
    <w:rsid w:val="0049671C"/>
    <w:rsid w:val="004B0C8A"/>
    <w:rsid w:val="004B616D"/>
    <w:rsid w:val="004C6C85"/>
    <w:rsid w:val="004D2179"/>
    <w:rsid w:val="004D5F6D"/>
    <w:rsid w:val="004D6645"/>
    <w:rsid w:val="004E7D29"/>
    <w:rsid w:val="004F76B2"/>
    <w:rsid w:val="0050202D"/>
    <w:rsid w:val="00520DCB"/>
    <w:rsid w:val="005231A2"/>
    <w:rsid w:val="00523F31"/>
    <w:rsid w:val="00525A53"/>
    <w:rsid w:val="00537173"/>
    <w:rsid w:val="0055004F"/>
    <w:rsid w:val="00565A3F"/>
    <w:rsid w:val="00584B6A"/>
    <w:rsid w:val="0058662B"/>
    <w:rsid w:val="0059377D"/>
    <w:rsid w:val="005A4D59"/>
    <w:rsid w:val="005B0F8D"/>
    <w:rsid w:val="005B1E26"/>
    <w:rsid w:val="005D4401"/>
    <w:rsid w:val="005E2144"/>
    <w:rsid w:val="0060046A"/>
    <w:rsid w:val="0060301E"/>
    <w:rsid w:val="00626188"/>
    <w:rsid w:val="00643DA3"/>
    <w:rsid w:val="006874D8"/>
    <w:rsid w:val="006A4B06"/>
    <w:rsid w:val="006A5209"/>
    <w:rsid w:val="006B3EE5"/>
    <w:rsid w:val="006D3B2B"/>
    <w:rsid w:val="006E220A"/>
    <w:rsid w:val="0071170B"/>
    <w:rsid w:val="0072112F"/>
    <w:rsid w:val="00733435"/>
    <w:rsid w:val="007363BD"/>
    <w:rsid w:val="0076047E"/>
    <w:rsid w:val="00761BD2"/>
    <w:rsid w:val="007756F6"/>
    <w:rsid w:val="00787510"/>
    <w:rsid w:val="007A143F"/>
    <w:rsid w:val="007C2A8F"/>
    <w:rsid w:val="007D0C96"/>
    <w:rsid w:val="00810CA0"/>
    <w:rsid w:val="00812F09"/>
    <w:rsid w:val="00843F10"/>
    <w:rsid w:val="00870297"/>
    <w:rsid w:val="00893CB2"/>
    <w:rsid w:val="008B7F59"/>
    <w:rsid w:val="008D7F39"/>
    <w:rsid w:val="008E5613"/>
    <w:rsid w:val="008F56B3"/>
    <w:rsid w:val="008F6DDB"/>
    <w:rsid w:val="00915F62"/>
    <w:rsid w:val="00920E42"/>
    <w:rsid w:val="009353DA"/>
    <w:rsid w:val="00945A73"/>
    <w:rsid w:val="0094673A"/>
    <w:rsid w:val="009500D8"/>
    <w:rsid w:val="00954223"/>
    <w:rsid w:val="00955A60"/>
    <w:rsid w:val="0097108E"/>
    <w:rsid w:val="00971AC1"/>
    <w:rsid w:val="009742D3"/>
    <w:rsid w:val="00993997"/>
    <w:rsid w:val="009A19B0"/>
    <w:rsid w:val="009A6844"/>
    <w:rsid w:val="009B13B6"/>
    <w:rsid w:val="009B69A5"/>
    <w:rsid w:val="009C0364"/>
    <w:rsid w:val="009C0F44"/>
    <w:rsid w:val="009D3356"/>
    <w:rsid w:val="009D3436"/>
    <w:rsid w:val="009D3FEF"/>
    <w:rsid w:val="009E54F4"/>
    <w:rsid w:val="009E5551"/>
    <w:rsid w:val="009F239E"/>
    <w:rsid w:val="00A05A67"/>
    <w:rsid w:val="00A120CE"/>
    <w:rsid w:val="00A33577"/>
    <w:rsid w:val="00A338D2"/>
    <w:rsid w:val="00A42138"/>
    <w:rsid w:val="00A53BF4"/>
    <w:rsid w:val="00A544D4"/>
    <w:rsid w:val="00A55F79"/>
    <w:rsid w:val="00A65FF9"/>
    <w:rsid w:val="00A70E30"/>
    <w:rsid w:val="00A7258F"/>
    <w:rsid w:val="00A830BC"/>
    <w:rsid w:val="00AA0E7D"/>
    <w:rsid w:val="00AA1C86"/>
    <w:rsid w:val="00AB3E1F"/>
    <w:rsid w:val="00AF0294"/>
    <w:rsid w:val="00AF295F"/>
    <w:rsid w:val="00B1370B"/>
    <w:rsid w:val="00B52FF9"/>
    <w:rsid w:val="00B6246C"/>
    <w:rsid w:val="00B661A3"/>
    <w:rsid w:val="00BA2EA6"/>
    <w:rsid w:val="00BB600F"/>
    <w:rsid w:val="00BC1D81"/>
    <w:rsid w:val="00BC304F"/>
    <w:rsid w:val="00BC63EA"/>
    <w:rsid w:val="00BD0D66"/>
    <w:rsid w:val="00BE0958"/>
    <w:rsid w:val="00BE0D03"/>
    <w:rsid w:val="00BE3419"/>
    <w:rsid w:val="00BE68AE"/>
    <w:rsid w:val="00BF2963"/>
    <w:rsid w:val="00C06D1E"/>
    <w:rsid w:val="00C22E57"/>
    <w:rsid w:val="00C312E4"/>
    <w:rsid w:val="00C40408"/>
    <w:rsid w:val="00C44661"/>
    <w:rsid w:val="00C4705B"/>
    <w:rsid w:val="00C53A62"/>
    <w:rsid w:val="00C57ADC"/>
    <w:rsid w:val="00C61449"/>
    <w:rsid w:val="00C6670D"/>
    <w:rsid w:val="00C72180"/>
    <w:rsid w:val="00C77506"/>
    <w:rsid w:val="00C93B63"/>
    <w:rsid w:val="00CB1404"/>
    <w:rsid w:val="00CB3940"/>
    <w:rsid w:val="00CB464F"/>
    <w:rsid w:val="00CD1764"/>
    <w:rsid w:val="00CD7617"/>
    <w:rsid w:val="00CE023D"/>
    <w:rsid w:val="00CE02AC"/>
    <w:rsid w:val="00D2121B"/>
    <w:rsid w:val="00D4741A"/>
    <w:rsid w:val="00D53605"/>
    <w:rsid w:val="00D57201"/>
    <w:rsid w:val="00D82634"/>
    <w:rsid w:val="00D84AE0"/>
    <w:rsid w:val="00DA75CD"/>
    <w:rsid w:val="00DC0A05"/>
    <w:rsid w:val="00DC5A3D"/>
    <w:rsid w:val="00DC62BF"/>
    <w:rsid w:val="00DE6371"/>
    <w:rsid w:val="00E00B59"/>
    <w:rsid w:val="00E1059D"/>
    <w:rsid w:val="00E21A8D"/>
    <w:rsid w:val="00E27A7D"/>
    <w:rsid w:val="00E362B9"/>
    <w:rsid w:val="00E404C3"/>
    <w:rsid w:val="00E448DD"/>
    <w:rsid w:val="00E468CC"/>
    <w:rsid w:val="00E47DA9"/>
    <w:rsid w:val="00E67A19"/>
    <w:rsid w:val="00E71477"/>
    <w:rsid w:val="00E84E6C"/>
    <w:rsid w:val="00E86B18"/>
    <w:rsid w:val="00E970B5"/>
    <w:rsid w:val="00EA059C"/>
    <w:rsid w:val="00EB0062"/>
    <w:rsid w:val="00EC0633"/>
    <w:rsid w:val="00EE6FBB"/>
    <w:rsid w:val="00EF0523"/>
    <w:rsid w:val="00F163D0"/>
    <w:rsid w:val="00F1730A"/>
    <w:rsid w:val="00F37E67"/>
    <w:rsid w:val="00F401A0"/>
    <w:rsid w:val="00F42C94"/>
    <w:rsid w:val="00F42D03"/>
    <w:rsid w:val="00F433EC"/>
    <w:rsid w:val="00F461E5"/>
    <w:rsid w:val="00F50D8E"/>
    <w:rsid w:val="00F70B22"/>
    <w:rsid w:val="00F87B3D"/>
    <w:rsid w:val="00FA3D1D"/>
    <w:rsid w:val="00FC77F8"/>
    <w:rsid w:val="00FD500A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3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6C14"/>
    <w:pPr>
      <w:spacing w:before="100" w:beforeAutospacing="1" w:after="100" w:afterAutospacing="1"/>
    </w:pPr>
    <w:rPr>
      <w:rFonts w:cs="Times New Roman"/>
    </w:rPr>
  </w:style>
  <w:style w:type="paragraph" w:styleId="a4">
    <w:name w:val="List Paragraph"/>
    <w:basedOn w:val="a"/>
    <w:uiPriority w:val="34"/>
    <w:qFormat/>
    <w:rsid w:val="00FE7424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FE7424"/>
    <w:rPr>
      <w:color w:val="0563C1" w:themeColor="hyperlink"/>
      <w:u w:val="single"/>
    </w:rPr>
  </w:style>
  <w:style w:type="paragraph" w:styleId="a6">
    <w:name w:val="No Spacing"/>
    <w:uiPriority w:val="1"/>
    <w:qFormat/>
    <w:rsid w:val="00C57A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1E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C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9456A39EB2CD9C5F4A111B15C398661E6AB16EFA6BA451C94EC18358SC4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11B15C398661E64B764FF6EA451C94EC18358CBFAE78ED0A1163FB4E9E6SD4E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456A39EB2CD9C5F4A101500C398661D62BE6AFF62A451C94EC18358SC4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01500C398661D62BF65FD68A451C94EC18358SC4BO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7B9456A39EB2CD9C5F4A111B15C398661E67B26AF86CA451C94EC18358SC4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7E7A-2AB9-44C2-80B2-0FEFF72B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38</Pages>
  <Words>9138</Words>
  <Characters>52088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5</cp:revision>
  <cp:lastPrinted>2020-04-13T08:30:00Z</cp:lastPrinted>
  <dcterms:created xsi:type="dcterms:W3CDTF">2020-04-13T06:58:00Z</dcterms:created>
  <dcterms:modified xsi:type="dcterms:W3CDTF">2020-04-15T13:48:00Z</dcterms:modified>
</cp:coreProperties>
</file>