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EE" w:rsidRPr="007C2342" w:rsidRDefault="000771EE" w:rsidP="007C2342">
      <w:pPr>
        <w:ind w:right="-1"/>
        <w:jc w:val="center"/>
        <w:rPr>
          <w:sz w:val="28"/>
          <w:szCs w:val="28"/>
        </w:rPr>
      </w:pPr>
      <w:r w:rsidRPr="007C2342">
        <w:rPr>
          <w:noProof/>
          <w:sz w:val="28"/>
          <w:szCs w:val="28"/>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0771EE" w:rsidRPr="007C2342" w:rsidRDefault="000771EE" w:rsidP="007C2342">
      <w:pPr>
        <w:ind w:right="-1"/>
        <w:jc w:val="center"/>
        <w:rPr>
          <w:sz w:val="28"/>
          <w:szCs w:val="28"/>
        </w:rPr>
      </w:pPr>
    </w:p>
    <w:p w:rsidR="000771EE" w:rsidRPr="007C2342" w:rsidRDefault="007C2342" w:rsidP="007C2342">
      <w:pPr>
        <w:ind w:right="-1"/>
        <w:contextualSpacing/>
        <w:jc w:val="center"/>
        <w:rPr>
          <w:sz w:val="28"/>
          <w:szCs w:val="28"/>
        </w:rPr>
      </w:pPr>
      <w:r>
        <w:rPr>
          <w:sz w:val="28"/>
          <w:szCs w:val="28"/>
        </w:rPr>
        <w:t xml:space="preserve">АДМИНИСТРАЦИЯ ГОРОДСКОГО ОКРУГА </w:t>
      </w:r>
      <w:r w:rsidR="000771EE" w:rsidRPr="007C2342">
        <w:rPr>
          <w:sz w:val="28"/>
          <w:szCs w:val="28"/>
        </w:rPr>
        <w:t>ЭЛЕКТРОСТАЛЬ</w:t>
      </w:r>
    </w:p>
    <w:p w:rsidR="000771EE" w:rsidRPr="007C2342" w:rsidRDefault="000771EE" w:rsidP="007C2342">
      <w:pPr>
        <w:ind w:right="-1"/>
        <w:contextualSpacing/>
        <w:jc w:val="center"/>
        <w:rPr>
          <w:sz w:val="28"/>
          <w:szCs w:val="28"/>
        </w:rPr>
      </w:pPr>
    </w:p>
    <w:p w:rsidR="000771EE" w:rsidRPr="007C2342" w:rsidRDefault="007C2342" w:rsidP="007C2342">
      <w:pPr>
        <w:ind w:right="-1"/>
        <w:contextualSpacing/>
        <w:jc w:val="center"/>
        <w:rPr>
          <w:sz w:val="28"/>
          <w:szCs w:val="28"/>
        </w:rPr>
      </w:pPr>
      <w:r>
        <w:rPr>
          <w:sz w:val="28"/>
          <w:szCs w:val="28"/>
        </w:rPr>
        <w:t xml:space="preserve">МОСКОВСКОЙ </w:t>
      </w:r>
      <w:r w:rsidR="000771EE" w:rsidRPr="007C2342">
        <w:rPr>
          <w:sz w:val="28"/>
          <w:szCs w:val="28"/>
        </w:rPr>
        <w:t>ОБЛАСТИ</w:t>
      </w:r>
    </w:p>
    <w:p w:rsidR="000771EE" w:rsidRPr="007C2342" w:rsidRDefault="000771EE" w:rsidP="007C2342">
      <w:pPr>
        <w:ind w:right="-1"/>
        <w:contextualSpacing/>
        <w:jc w:val="center"/>
        <w:rPr>
          <w:sz w:val="28"/>
          <w:szCs w:val="28"/>
        </w:rPr>
      </w:pPr>
    </w:p>
    <w:p w:rsidR="000771EE" w:rsidRPr="007C2342" w:rsidRDefault="000771EE" w:rsidP="007C2342">
      <w:pPr>
        <w:ind w:right="-1"/>
        <w:contextualSpacing/>
        <w:jc w:val="center"/>
        <w:rPr>
          <w:sz w:val="44"/>
          <w:szCs w:val="44"/>
        </w:rPr>
      </w:pPr>
      <w:bookmarkStart w:id="0" w:name="_GoBack"/>
      <w:r w:rsidRPr="007C2342">
        <w:rPr>
          <w:sz w:val="44"/>
          <w:szCs w:val="44"/>
        </w:rPr>
        <w:t>ПОСТАНОВЛЕНИЕ</w:t>
      </w:r>
    </w:p>
    <w:p w:rsidR="000771EE" w:rsidRPr="007C2342" w:rsidRDefault="000771EE" w:rsidP="007C2342">
      <w:pPr>
        <w:ind w:right="-1"/>
        <w:jc w:val="center"/>
        <w:rPr>
          <w:sz w:val="44"/>
          <w:szCs w:val="44"/>
        </w:rPr>
      </w:pPr>
    </w:p>
    <w:p w:rsidR="000771EE" w:rsidRDefault="00A7023B" w:rsidP="007C2342">
      <w:pPr>
        <w:ind w:right="-1"/>
        <w:jc w:val="center"/>
        <w:outlineLvl w:val="0"/>
      </w:pPr>
      <w:r w:rsidRPr="007C2342">
        <w:t>05.11.2020</w:t>
      </w:r>
      <w:r w:rsidR="000771EE">
        <w:t xml:space="preserve"> № </w:t>
      </w:r>
      <w:r w:rsidRPr="007C2342">
        <w:t>732/11</w:t>
      </w:r>
    </w:p>
    <w:p w:rsidR="000771EE" w:rsidRPr="00AD7777" w:rsidRDefault="000771EE" w:rsidP="000771EE">
      <w:pPr>
        <w:spacing w:line="0" w:lineRule="atLeast"/>
        <w:contextualSpacing/>
        <w:jc w:val="both"/>
        <w:rPr>
          <w:rFonts w:cs="Times New Roman"/>
        </w:rPr>
      </w:pPr>
    </w:p>
    <w:p w:rsidR="000771EE" w:rsidRPr="003C5DF1" w:rsidRDefault="000771EE" w:rsidP="000771EE">
      <w:pPr>
        <w:spacing w:line="240" w:lineRule="exact"/>
        <w:contextualSpacing/>
        <w:jc w:val="center"/>
        <w:rPr>
          <w:rFonts w:cs="Times New Roman"/>
        </w:rPr>
      </w:pPr>
      <w:r>
        <w:rPr>
          <w:rFonts w:cs="Times New Roman"/>
        </w:rPr>
        <w:t>О внесении изменений в постановление Администрации городского округа Электросталь Московской области от 06.02.2019 №</w:t>
      </w:r>
      <w:r w:rsidR="00312ED2" w:rsidRPr="00B060EF">
        <w:rPr>
          <w:rFonts w:cs="Times New Roman"/>
        </w:rPr>
        <w:t> </w:t>
      </w:r>
      <w:r>
        <w:rPr>
          <w:rFonts w:cs="Times New Roman"/>
        </w:rPr>
        <w:t>53/2 «</w:t>
      </w:r>
      <w:r w:rsidRPr="003C5DF1">
        <w:rPr>
          <w:rFonts w:cs="Times New Roman"/>
        </w:rPr>
        <w:t xml:space="preserve">Об </w:t>
      </w:r>
      <w:r>
        <w:rPr>
          <w:rFonts w:cs="Times New Roman"/>
        </w:rPr>
        <w:t>установлении цен на платные услуги, предоставляемые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bookmarkEnd w:id="0"/>
    </w:p>
    <w:p w:rsidR="00F532B7" w:rsidRDefault="00F532B7" w:rsidP="000771EE">
      <w:pPr>
        <w:spacing w:line="0" w:lineRule="atLeast"/>
        <w:contextualSpacing/>
        <w:jc w:val="both"/>
        <w:rPr>
          <w:rFonts w:cs="Times New Roman"/>
        </w:rPr>
      </w:pPr>
    </w:p>
    <w:p w:rsidR="007C2342" w:rsidRDefault="007C2342" w:rsidP="000771EE">
      <w:pPr>
        <w:spacing w:line="0" w:lineRule="atLeast"/>
        <w:contextualSpacing/>
        <w:jc w:val="both"/>
        <w:rPr>
          <w:rFonts w:cs="Times New Roman"/>
        </w:rPr>
      </w:pPr>
    </w:p>
    <w:p w:rsidR="000771EE" w:rsidRDefault="000771EE" w:rsidP="000771EE">
      <w:pPr>
        <w:ind w:firstLine="709"/>
        <w:jc w:val="both"/>
      </w:pPr>
      <w:r w:rsidRPr="003C5DF1">
        <w:rPr>
          <w:rFonts w:cs="Times New Roman"/>
        </w:rPr>
        <w:t xml:space="preserve">В соответствии с </w:t>
      </w:r>
      <w:r>
        <w:rPr>
          <w:rFonts w:cs="Times New Roman"/>
        </w:rPr>
        <w:t>Федеральным законом от 06.10.2003 №</w:t>
      </w:r>
      <w:r w:rsidR="00584D7C" w:rsidRPr="00B060EF">
        <w:rPr>
          <w:rFonts w:cs="Times New Roman"/>
        </w:rPr>
        <w:t> </w:t>
      </w:r>
      <w:r>
        <w:rPr>
          <w:rFonts w:cs="Times New Roman"/>
        </w:rPr>
        <w:t xml:space="preserve">131-ФЗ «Об общих принципах местного самоуправления в Российской Федерации», </w:t>
      </w:r>
      <w:r w:rsidR="00DF6AB5" w:rsidRPr="00DF6AB5">
        <w:rPr>
          <w:rFonts w:cs="Times New Roman"/>
        </w:rPr>
        <w:t>Уставом городского округа Электросталь Московской области, Порядком установления цен на услуги (работы) муниципальных предприятий и учреждений в городском округе Электросталь Московской области, утвержденным решением Совета депутатов городского округа Электросталь Московской области от 05.08.2020 №</w:t>
      </w:r>
      <w:r w:rsidR="00584D7C" w:rsidRPr="00B060EF">
        <w:rPr>
          <w:rFonts w:cs="Times New Roman"/>
        </w:rPr>
        <w:t> </w:t>
      </w:r>
      <w:r w:rsidR="00DF6AB5" w:rsidRPr="00DF6AB5">
        <w:rPr>
          <w:rFonts w:cs="Times New Roman"/>
        </w:rPr>
        <w:t>444/75</w:t>
      </w:r>
      <w:r>
        <w:rPr>
          <w:rFonts w:cs="Times New Roman"/>
        </w:rPr>
        <w:t>, Администрация городского округа Электросталь Московской области ПОСТАНОВЛЯЕТ:</w:t>
      </w:r>
    </w:p>
    <w:p w:rsidR="000771EE" w:rsidRDefault="000771EE" w:rsidP="000771EE">
      <w:pPr>
        <w:ind w:firstLine="709"/>
        <w:jc w:val="both"/>
      </w:pPr>
    </w:p>
    <w:p w:rsidR="000771EE" w:rsidRDefault="000771EE" w:rsidP="000771EE">
      <w:pPr>
        <w:spacing w:line="0" w:lineRule="atLeast"/>
        <w:ind w:firstLine="709"/>
        <w:contextualSpacing/>
        <w:jc w:val="both"/>
        <w:rPr>
          <w:rFonts w:cs="Times New Roman"/>
        </w:rPr>
      </w:pPr>
      <w:r>
        <w:t>1. Внести изменения в приложение №</w:t>
      </w:r>
      <w:r w:rsidR="00584D7C" w:rsidRPr="00B060EF">
        <w:rPr>
          <w:rFonts w:cs="Times New Roman"/>
        </w:rPr>
        <w:t> </w:t>
      </w:r>
      <w:r>
        <w:t>2 постановления Администрации городского округа Электросталь Московской области от 06.02.2019 №</w:t>
      </w:r>
      <w:r w:rsidR="00584D7C" w:rsidRPr="00B060EF">
        <w:rPr>
          <w:rFonts w:cs="Times New Roman"/>
        </w:rPr>
        <w:t> </w:t>
      </w:r>
      <w:r>
        <w:t xml:space="preserve">53/2 </w:t>
      </w:r>
      <w:r w:rsidRPr="00606527">
        <w:t xml:space="preserve">«Об установлении цен на платные услуги, предоставляемые Муниципальным казенным учреждением «Многофункциональный центр предоставления государственных и муниципальных услуг </w:t>
      </w:r>
      <w:r w:rsidRPr="001C6010">
        <w:t xml:space="preserve">городского округа Электросталь Московской области» (с изменениями, внесенными постановлениями Администрации городского округа Электросталь Московской области </w:t>
      </w:r>
      <w:r w:rsidR="00DF6AB5" w:rsidRPr="00DF6AB5">
        <w:t>от</w:t>
      </w:r>
      <w:r w:rsidR="009C0150" w:rsidRPr="00B060EF">
        <w:rPr>
          <w:rFonts w:cs="Times New Roman"/>
        </w:rPr>
        <w:t> </w:t>
      </w:r>
      <w:r w:rsidR="00DF6AB5" w:rsidRPr="00DF6AB5">
        <w:t>21.05.2019 №</w:t>
      </w:r>
      <w:r w:rsidR="00584D7C" w:rsidRPr="00B060EF">
        <w:rPr>
          <w:rFonts w:cs="Times New Roman"/>
        </w:rPr>
        <w:t> </w:t>
      </w:r>
      <w:r w:rsidR="00DF6AB5" w:rsidRPr="00DF6AB5">
        <w:t>338/5, от 16.09.2019 №</w:t>
      </w:r>
      <w:r w:rsidR="00584D7C" w:rsidRPr="00B060EF">
        <w:rPr>
          <w:rFonts w:cs="Times New Roman"/>
        </w:rPr>
        <w:t> </w:t>
      </w:r>
      <w:r w:rsidR="00DF6AB5" w:rsidRPr="00DF6AB5">
        <w:t>634/9, от 18.11.2019 №</w:t>
      </w:r>
      <w:r w:rsidR="00584D7C" w:rsidRPr="00B060EF">
        <w:rPr>
          <w:rFonts w:cs="Times New Roman"/>
        </w:rPr>
        <w:t> </w:t>
      </w:r>
      <w:r w:rsidR="00DF6AB5" w:rsidRPr="00DF6AB5">
        <w:t>846/11</w:t>
      </w:r>
      <w:r w:rsidR="00BC501F">
        <w:t>)</w:t>
      </w:r>
      <w:r w:rsidR="00F532B7">
        <w:t xml:space="preserve">, дополнив </w:t>
      </w:r>
      <w:r w:rsidR="00015EDE">
        <w:t xml:space="preserve">его </w:t>
      </w:r>
      <w:r w:rsidR="00DF6AB5">
        <w:t>разделом</w:t>
      </w:r>
      <w:r w:rsidR="009C0150" w:rsidRPr="00B060EF">
        <w:rPr>
          <w:rFonts w:cs="Times New Roman"/>
        </w:rPr>
        <w:t> </w:t>
      </w:r>
      <w:r w:rsidR="00DF6AB5">
        <w:t>6 следующегосодержания</w:t>
      </w:r>
      <w:r w:rsidR="00BC501F">
        <w:t>:</w:t>
      </w:r>
    </w:p>
    <w:p w:rsidR="00913643" w:rsidRDefault="00F532B7" w:rsidP="000771EE">
      <w:pPr>
        <w:spacing w:line="0" w:lineRule="atLeast"/>
        <w:ind w:firstLine="709"/>
        <w:contextualSpacing/>
        <w:jc w:val="both"/>
        <w:rPr>
          <w:rFonts w:cs="Times New Roman"/>
        </w:rPr>
      </w:pPr>
      <w:r>
        <w:rPr>
          <w:rFonts w:cs="Times New Roman"/>
        </w:rPr>
        <w:t>«</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9"/>
        <w:gridCol w:w="5783"/>
        <w:gridCol w:w="1163"/>
        <w:gridCol w:w="1955"/>
      </w:tblGrid>
      <w:tr w:rsidR="00DF6AB5" w:rsidRPr="00B26963" w:rsidTr="00DF6AB5">
        <w:trPr>
          <w:trHeight w:val="493"/>
        </w:trPr>
        <w:tc>
          <w:tcPr>
            <w:tcW w:w="9610" w:type="dxa"/>
            <w:gridSpan w:val="4"/>
            <w:shd w:val="clear" w:color="auto" w:fill="auto"/>
            <w:vAlign w:val="center"/>
          </w:tcPr>
          <w:p w:rsidR="00DF6AB5" w:rsidRPr="00B26963" w:rsidRDefault="00DF6AB5" w:rsidP="00B01520">
            <w:pPr>
              <w:jc w:val="center"/>
              <w:rPr>
                <w:b/>
              </w:rPr>
            </w:pPr>
            <w:r>
              <w:rPr>
                <w:b/>
              </w:rPr>
              <w:t xml:space="preserve">6.   </w:t>
            </w:r>
            <w:r w:rsidRPr="004F1ECF">
              <w:rPr>
                <w:b/>
              </w:rPr>
              <w:t>Оказание услуг по доставке результатов предоставления услуг заявителю на дом</w:t>
            </w:r>
          </w:p>
        </w:tc>
      </w:tr>
      <w:tr w:rsidR="00DF6AB5" w:rsidRPr="00422E94" w:rsidTr="00DF6AB5">
        <w:trPr>
          <w:trHeight w:val="280"/>
        </w:trPr>
        <w:tc>
          <w:tcPr>
            <w:tcW w:w="709" w:type="dxa"/>
            <w:shd w:val="clear" w:color="auto" w:fill="auto"/>
            <w:vAlign w:val="center"/>
          </w:tcPr>
          <w:p w:rsidR="00DF6AB5" w:rsidRPr="00422E94" w:rsidRDefault="00DF6AB5" w:rsidP="00B01520">
            <w:pPr>
              <w:pStyle w:val="a3"/>
              <w:jc w:val="center"/>
              <w:rPr>
                <w:rFonts w:ascii="Times New Roman" w:hAnsi="Times New Roman"/>
                <w:b/>
                <w:sz w:val="24"/>
                <w:szCs w:val="24"/>
              </w:rPr>
            </w:pPr>
            <w:r w:rsidRPr="00422E94">
              <w:rPr>
                <w:rFonts w:ascii="Times New Roman" w:hAnsi="Times New Roman"/>
                <w:b/>
                <w:sz w:val="24"/>
                <w:szCs w:val="24"/>
              </w:rPr>
              <w:t>6.1.</w:t>
            </w:r>
          </w:p>
        </w:tc>
        <w:tc>
          <w:tcPr>
            <w:tcW w:w="5783" w:type="dxa"/>
            <w:shd w:val="clear" w:color="auto" w:fill="auto"/>
            <w:vAlign w:val="center"/>
          </w:tcPr>
          <w:p w:rsidR="00DF6AB5" w:rsidRPr="00022EA8" w:rsidRDefault="00803582" w:rsidP="00B01520">
            <w:pPr>
              <w:pStyle w:val="ConsPlusNormal"/>
              <w:tabs>
                <w:tab w:val="left" w:pos="705"/>
              </w:tabs>
              <w:jc w:val="both"/>
              <w:rPr>
                <w:rFonts w:ascii="Times New Roman" w:hAnsi="Times New Roman" w:cs="Times New Roman"/>
                <w:sz w:val="24"/>
                <w:szCs w:val="24"/>
              </w:rPr>
            </w:pPr>
            <w:r w:rsidRPr="00803582">
              <w:rPr>
                <w:rFonts w:ascii="Times New Roman" w:hAnsi="Times New Roman" w:cs="Times New Roman"/>
                <w:sz w:val="24"/>
                <w:szCs w:val="24"/>
              </w:rPr>
              <w:t xml:space="preserve">Обеспечение доставки результатов предоставления государственных и муниципальных услуг заявителю на дом курьером, за счет размещения на информационных ресурсах МФЦ в сети Интернет формы для обращения заявителей за предоставлением услуги «Доставка результатов предоставления услуг заявителю на дом» (далее – Услуга), доведения информации о возможности получения услуги до заявителей, обратившихся за предоставлением государственных и муниципальных </w:t>
            </w:r>
            <w:r w:rsidRPr="00803582">
              <w:rPr>
                <w:rFonts w:ascii="Times New Roman" w:hAnsi="Times New Roman" w:cs="Times New Roman"/>
                <w:sz w:val="24"/>
                <w:szCs w:val="24"/>
              </w:rPr>
              <w:lastRenderedPageBreak/>
              <w:t>услуг в МФЦ и обеспечения взаимодействия заявителя с курьером при организации оказания Услуги.</w:t>
            </w:r>
          </w:p>
        </w:tc>
        <w:tc>
          <w:tcPr>
            <w:tcW w:w="1163" w:type="dxa"/>
            <w:shd w:val="clear" w:color="auto" w:fill="auto"/>
            <w:vAlign w:val="center"/>
          </w:tcPr>
          <w:p w:rsidR="00DF6AB5" w:rsidRPr="00422E94" w:rsidRDefault="00DF6AB5" w:rsidP="00B01520">
            <w:pPr>
              <w:pStyle w:val="a3"/>
              <w:jc w:val="center"/>
              <w:rPr>
                <w:rFonts w:ascii="Times New Roman" w:hAnsi="Times New Roman"/>
                <w:sz w:val="24"/>
                <w:szCs w:val="24"/>
              </w:rPr>
            </w:pPr>
            <w:r w:rsidRPr="00422E94">
              <w:rPr>
                <w:rFonts w:ascii="Times New Roman" w:hAnsi="Times New Roman"/>
                <w:sz w:val="24"/>
                <w:szCs w:val="24"/>
              </w:rPr>
              <w:lastRenderedPageBreak/>
              <w:t xml:space="preserve">1 </w:t>
            </w:r>
            <w:r>
              <w:rPr>
                <w:rFonts w:ascii="Times New Roman" w:hAnsi="Times New Roman"/>
                <w:sz w:val="24"/>
                <w:szCs w:val="24"/>
              </w:rPr>
              <w:t>шт.</w:t>
            </w:r>
          </w:p>
        </w:tc>
        <w:tc>
          <w:tcPr>
            <w:tcW w:w="1955" w:type="dxa"/>
            <w:shd w:val="clear" w:color="auto" w:fill="auto"/>
            <w:vAlign w:val="center"/>
          </w:tcPr>
          <w:p w:rsidR="00803582" w:rsidRPr="00803582" w:rsidRDefault="00803582" w:rsidP="004B438B">
            <w:pPr>
              <w:pStyle w:val="a3"/>
              <w:ind w:left="-57" w:right="-57"/>
              <w:jc w:val="center"/>
              <w:rPr>
                <w:rFonts w:ascii="Times New Roman" w:hAnsi="Times New Roman"/>
                <w:sz w:val="24"/>
                <w:szCs w:val="24"/>
              </w:rPr>
            </w:pPr>
            <w:r w:rsidRPr="00803582">
              <w:rPr>
                <w:rFonts w:ascii="Times New Roman" w:hAnsi="Times New Roman"/>
                <w:sz w:val="24"/>
                <w:szCs w:val="24"/>
              </w:rPr>
              <w:t>10 % от суммы дохода курьераот обращений заявителейза предоставлением Услуги,</w:t>
            </w:r>
          </w:p>
          <w:p w:rsidR="00DF6AB5" w:rsidRPr="00422E94" w:rsidRDefault="00803582" w:rsidP="009C0150">
            <w:pPr>
              <w:pStyle w:val="a3"/>
              <w:ind w:left="-57" w:right="-57"/>
              <w:jc w:val="center"/>
              <w:rPr>
                <w:rFonts w:ascii="Times New Roman" w:hAnsi="Times New Roman"/>
                <w:sz w:val="24"/>
                <w:szCs w:val="24"/>
              </w:rPr>
            </w:pPr>
            <w:r w:rsidRPr="00803582">
              <w:rPr>
                <w:rFonts w:ascii="Times New Roman" w:hAnsi="Times New Roman"/>
                <w:sz w:val="24"/>
                <w:szCs w:val="24"/>
              </w:rPr>
              <w:t>в соответствии с</w:t>
            </w:r>
            <w:r w:rsidR="009C0150" w:rsidRPr="00B060EF">
              <w:t> </w:t>
            </w:r>
            <w:r w:rsidRPr="00803582">
              <w:rPr>
                <w:rFonts w:ascii="Times New Roman" w:hAnsi="Times New Roman"/>
                <w:sz w:val="24"/>
                <w:szCs w:val="24"/>
              </w:rPr>
              <w:t>заключенным договором с</w:t>
            </w:r>
            <w:r w:rsidR="009C0150" w:rsidRPr="00B060EF">
              <w:t> </w:t>
            </w:r>
            <w:r w:rsidRPr="00803582">
              <w:rPr>
                <w:rFonts w:ascii="Times New Roman" w:hAnsi="Times New Roman"/>
                <w:sz w:val="24"/>
                <w:szCs w:val="24"/>
              </w:rPr>
              <w:t>МФЦ</w:t>
            </w:r>
          </w:p>
        </w:tc>
      </w:tr>
    </w:tbl>
    <w:p w:rsidR="00913643" w:rsidRPr="001C6010" w:rsidRDefault="007C2342" w:rsidP="000771EE">
      <w:pPr>
        <w:spacing w:line="0" w:lineRule="atLeast"/>
        <w:ind w:firstLine="709"/>
        <w:contextualSpacing/>
        <w:jc w:val="both"/>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sidR="00E74322">
        <w:rPr>
          <w:rFonts w:cs="Times New Roman"/>
          <w:color w:val="000000"/>
        </w:rPr>
        <w:tab/>
      </w:r>
      <w:r w:rsidR="00E74322" w:rsidRPr="00E74322">
        <w:rPr>
          <w:rFonts w:cs="Times New Roman"/>
          <w:color w:val="FFFFFF" w:themeColor="background1"/>
        </w:rPr>
        <w:t>9</w:t>
      </w:r>
      <w:r w:rsidR="00E74322">
        <w:rPr>
          <w:rFonts w:cs="Times New Roman"/>
          <w:color w:val="000000"/>
        </w:rPr>
        <w:t>».</w:t>
      </w:r>
    </w:p>
    <w:p w:rsidR="000771EE" w:rsidRPr="001C6010" w:rsidRDefault="000771EE" w:rsidP="000771EE">
      <w:pPr>
        <w:spacing w:line="0" w:lineRule="atLeast"/>
        <w:ind w:firstLine="709"/>
        <w:contextualSpacing/>
        <w:jc w:val="both"/>
        <w:rPr>
          <w:rFonts w:cs="Times New Roman"/>
        </w:rPr>
      </w:pPr>
      <w:r w:rsidRPr="001C6010">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0771EE" w:rsidRPr="001C6010" w:rsidRDefault="000771EE" w:rsidP="000771EE">
      <w:pPr>
        <w:spacing w:line="0" w:lineRule="atLeast"/>
        <w:ind w:firstLine="709"/>
        <w:contextualSpacing/>
        <w:jc w:val="both"/>
        <w:rPr>
          <w:spacing w:val="-2"/>
        </w:rPr>
      </w:pPr>
      <w:r w:rsidRPr="001C6010">
        <w:rPr>
          <w:spacing w:val="-2"/>
        </w:rPr>
        <w:t>3. 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771EE" w:rsidRPr="001C6010" w:rsidRDefault="000771EE" w:rsidP="000771EE">
      <w:pPr>
        <w:spacing w:line="0" w:lineRule="atLeast"/>
        <w:ind w:firstLine="709"/>
        <w:contextualSpacing/>
        <w:jc w:val="both"/>
        <w:rPr>
          <w:rFonts w:cs="Times New Roman"/>
          <w:color w:val="000000"/>
        </w:rPr>
      </w:pPr>
      <w:r w:rsidRPr="001C6010">
        <w:t>4. Настоящее постановление вступает в силу после его официального опубликования.</w:t>
      </w:r>
    </w:p>
    <w:p w:rsidR="000771EE" w:rsidRPr="009675BD" w:rsidRDefault="000771EE" w:rsidP="000771EE">
      <w:pPr>
        <w:tabs>
          <w:tab w:val="left" w:pos="709"/>
        </w:tabs>
        <w:ind w:firstLine="709"/>
        <w:jc w:val="both"/>
      </w:pPr>
      <w:r w:rsidRPr="001C6010">
        <w:t xml:space="preserve">5. </w:t>
      </w:r>
      <w:r w:rsidR="00584D7C" w:rsidRPr="00584D7C">
        <w:t>Контроль за исполнением настоящего постановления оставляю за собой</w:t>
      </w:r>
      <w:r w:rsidRPr="001C6010">
        <w:t>.</w:t>
      </w:r>
    </w:p>
    <w:p w:rsidR="000771EE" w:rsidRDefault="000771EE" w:rsidP="000771EE">
      <w:pPr>
        <w:spacing w:line="0" w:lineRule="atLeast"/>
        <w:contextualSpacing/>
        <w:jc w:val="both"/>
        <w:rPr>
          <w:rFonts w:cs="Times New Roman"/>
        </w:rPr>
      </w:pPr>
    </w:p>
    <w:p w:rsidR="000771EE" w:rsidRDefault="000771EE" w:rsidP="000771EE">
      <w:pPr>
        <w:spacing w:line="0" w:lineRule="atLeast"/>
        <w:contextualSpacing/>
        <w:jc w:val="both"/>
        <w:rPr>
          <w:rFonts w:cs="Times New Roman"/>
        </w:rPr>
      </w:pPr>
    </w:p>
    <w:p w:rsidR="00BC501F" w:rsidRDefault="00BC501F" w:rsidP="000771EE">
      <w:pPr>
        <w:spacing w:line="0" w:lineRule="atLeast"/>
        <w:contextualSpacing/>
        <w:jc w:val="both"/>
        <w:rPr>
          <w:rFonts w:cs="Times New Roman"/>
        </w:rPr>
      </w:pPr>
    </w:p>
    <w:p w:rsidR="005D6A45" w:rsidRPr="009675BD" w:rsidRDefault="005D6A45" w:rsidP="000771EE">
      <w:pPr>
        <w:spacing w:line="0" w:lineRule="atLeast"/>
        <w:contextualSpacing/>
        <w:jc w:val="both"/>
        <w:rPr>
          <w:rFonts w:cs="Times New Roman"/>
        </w:rPr>
      </w:pPr>
    </w:p>
    <w:p w:rsidR="00312ED2" w:rsidRPr="00312ED2" w:rsidRDefault="00312ED2" w:rsidP="00312ED2">
      <w:pPr>
        <w:spacing w:line="0" w:lineRule="atLeast"/>
        <w:contextualSpacing/>
        <w:jc w:val="both"/>
        <w:rPr>
          <w:rFonts w:cs="Times New Roman"/>
        </w:rPr>
      </w:pPr>
      <w:r w:rsidRPr="00312ED2">
        <w:rPr>
          <w:rFonts w:cs="Times New Roman"/>
        </w:rPr>
        <w:t>Временно исполняющий полномочия</w:t>
      </w:r>
    </w:p>
    <w:p w:rsidR="000771EE" w:rsidRDefault="00312ED2" w:rsidP="00312ED2">
      <w:pPr>
        <w:spacing w:line="0" w:lineRule="atLeast"/>
        <w:contextualSpacing/>
        <w:jc w:val="both"/>
        <w:rPr>
          <w:rFonts w:cs="Times New Roman"/>
        </w:rPr>
      </w:pPr>
      <w:r w:rsidRPr="00312ED2">
        <w:rPr>
          <w:rFonts w:cs="Times New Roman"/>
        </w:rPr>
        <w:t>Главы городского округа</w:t>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r>
      <w:r w:rsidR="007C2342">
        <w:rPr>
          <w:rFonts w:cs="Times New Roman"/>
        </w:rPr>
        <w:t xml:space="preserve"> </w:t>
      </w:r>
      <w:r w:rsidRPr="00312ED2">
        <w:rPr>
          <w:rFonts w:cs="Times New Roman"/>
        </w:rPr>
        <w:t>И.Ю. Волкова</w:t>
      </w:r>
    </w:p>
    <w:p w:rsidR="000771EE" w:rsidRDefault="000771EE" w:rsidP="000771EE">
      <w:pPr>
        <w:spacing w:line="0" w:lineRule="atLeast"/>
        <w:contextualSpacing/>
        <w:jc w:val="both"/>
        <w:rPr>
          <w:rFonts w:cs="Times New Roman"/>
        </w:rPr>
      </w:pPr>
    </w:p>
    <w:sectPr w:rsidR="000771EE" w:rsidSect="007C2342">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E7" w:rsidRDefault="009115E7">
      <w:r>
        <w:separator/>
      </w:r>
    </w:p>
  </w:endnote>
  <w:endnote w:type="continuationSeparator" w:id="0">
    <w:p w:rsidR="009115E7" w:rsidRDefault="0091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E7" w:rsidRDefault="009115E7">
      <w:r>
        <w:separator/>
      </w:r>
    </w:p>
  </w:footnote>
  <w:footnote w:type="continuationSeparator" w:id="0">
    <w:p w:rsidR="009115E7" w:rsidRDefault="00911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FF" w:rsidRDefault="001013AB">
    <w:pPr>
      <w:pStyle w:val="a4"/>
      <w:jc w:val="center"/>
    </w:pPr>
    <w:r>
      <w:fldChar w:fldCharType="begin"/>
    </w:r>
    <w:r w:rsidR="00B97E04">
      <w:instrText>PAGE   \* MERGEFORMAT</w:instrText>
    </w:r>
    <w:r>
      <w:fldChar w:fldCharType="separate"/>
    </w:r>
    <w:r w:rsidR="007C2342">
      <w:rPr>
        <w:noProof/>
      </w:rPr>
      <w:t>2</w:t>
    </w:r>
    <w:r>
      <w:fldChar w:fldCharType="end"/>
    </w:r>
  </w:p>
  <w:p w:rsidR="000011D3" w:rsidRDefault="009115E7" w:rsidP="000011D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342"/>
    <w:multiLevelType w:val="hybridMultilevel"/>
    <w:tmpl w:val="EA30C7EC"/>
    <w:lvl w:ilvl="0" w:tplc="41EC5914">
      <w:start w:val="7"/>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606EBC"/>
    <w:multiLevelType w:val="hybridMultilevel"/>
    <w:tmpl w:val="6EE8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F31105"/>
    <w:multiLevelType w:val="hybridMultilevel"/>
    <w:tmpl w:val="50CE873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143B88"/>
    <w:multiLevelType w:val="hybridMultilevel"/>
    <w:tmpl w:val="644050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00239E"/>
    <w:multiLevelType w:val="hybridMultilevel"/>
    <w:tmpl w:val="027808EE"/>
    <w:lvl w:ilvl="0" w:tplc="2E5C0DF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5C46295"/>
    <w:multiLevelType w:val="hybridMultilevel"/>
    <w:tmpl w:val="63B0BB68"/>
    <w:lvl w:ilvl="0" w:tplc="DC7AD6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8D2D98"/>
    <w:multiLevelType w:val="hybridMultilevel"/>
    <w:tmpl w:val="4418E0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679"/>
    <w:rsid w:val="00015EDE"/>
    <w:rsid w:val="000454DC"/>
    <w:rsid w:val="000771EE"/>
    <w:rsid w:val="0009785B"/>
    <w:rsid w:val="000B0F47"/>
    <w:rsid w:val="000E0D5A"/>
    <w:rsid w:val="000E0F47"/>
    <w:rsid w:val="001013AB"/>
    <w:rsid w:val="00107490"/>
    <w:rsid w:val="001614FD"/>
    <w:rsid w:val="001D06E1"/>
    <w:rsid w:val="00287991"/>
    <w:rsid w:val="00312ED2"/>
    <w:rsid w:val="0032333D"/>
    <w:rsid w:val="00345057"/>
    <w:rsid w:val="00380732"/>
    <w:rsid w:val="003E3CFA"/>
    <w:rsid w:val="00426329"/>
    <w:rsid w:val="004B425F"/>
    <w:rsid w:val="004B438B"/>
    <w:rsid w:val="004F4FDB"/>
    <w:rsid w:val="00530216"/>
    <w:rsid w:val="005335A5"/>
    <w:rsid w:val="00584D7C"/>
    <w:rsid w:val="005B71E8"/>
    <w:rsid w:val="005D6A45"/>
    <w:rsid w:val="005F18A4"/>
    <w:rsid w:val="00610D78"/>
    <w:rsid w:val="00695CAA"/>
    <w:rsid w:val="006B6FC1"/>
    <w:rsid w:val="007577DB"/>
    <w:rsid w:val="00787404"/>
    <w:rsid w:val="0079004F"/>
    <w:rsid w:val="00790742"/>
    <w:rsid w:val="007C2342"/>
    <w:rsid w:val="00803582"/>
    <w:rsid w:val="00825B45"/>
    <w:rsid w:val="00875C04"/>
    <w:rsid w:val="008E17A2"/>
    <w:rsid w:val="009115E7"/>
    <w:rsid w:val="00913643"/>
    <w:rsid w:val="00957216"/>
    <w:rsid w:val="009C0150"/>
    <w:rsid w:val="00A23B49"/>
    <w:rsid w:val="00A50700"/>
    <w:rsid w:val="00A7023B"/>
    <w:rsid w:val="00AD7777"/>
    <w:rsid w:val="00AF1A95"/>
    <w:rsid w:val="00AF4BE2"/>
    <w:rsid w:val="00B97E04"/>
    <w:rsid w:val="00BC501F"/>
    <w:rsid w:val="00C86DCD"/>
    <w:rsid w:val="00CC2535"/>
    <w:rsid w:val="00DD1749"/>
    <w:rsid w:val="00DD7CFD"/>
    <w:rsid w:val="00DF6AB5"/>
    <w:rsid w:val="00E16AF8"/>
    <w:rsid w:val="00E50679"/>
    <w:rsid w:val="00E74322"/>
    <w:rsid w:val="00E918A9"/>
    <w:rsid w:val="00EE5DEC"/>
    <w:rsid w:val="00F1502B"/>
    <w:rsid w:val="00F532B7"/>
    <w:rsid w:val="00F8745D"/>
    <w:rsid w:val="00FC3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D6D16-228D-43B3-A65A-C7CD036C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E04"/>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7E04"/>
    <w:pPr>
      <w:spacing w:after="0" w:line="240" w:lineRule="auto"/>
    </w:pPr>
    <w:rPr>
      <w:rFonts w:ascii="Calibri" w:eastAsia="Calibri" w:hAnsi="Calibri" w:cs="Times New Roman"/>
    </w:rPr>
  </w:style>
  <w:style w:type="paragraph" w:styleId="a4">
    <w:name w:val="header"/>
    <w:basedOn w:val="a"/>
    <w:link w:val="a5"/>
    <w:uiPriority w:val="99"/>
    <w:rsid w:val="00B97E04"/>
    <w:pPr>
      <w:tabs>
        <w:tab w:val="center" w:pos="4677"/>
        <w:tab w:val="right" w:pos="9355"/>
      </w:tabs>
    </w:pPr>
  </w:style>
  <w:style w:type="character" w:customStyle="1" w:styleId="a5">
    <w:name w:val="Верхний колонтитул Знак"/>
    <w:basedOn w:val="a0"/>
    <w:link w:val="a4"/>
    <w:uiPriority w:val="99"/>
    <w:rsid w:val="00B97E04"/>
    <w:rPr>
      <w:rFonts w:ascii="Times New Roman" w:eastAsia="Times New Roman" w:hAnsi="Times New Roman" w:cs="Arial"/>
      <w:sz w:val="24"/>
      <w:szCs w:val="24"/>
      <w:lang w:eastAsia="ru-RU"/>
    </w:rPr>
  </w:style>
  <w:style w:type="character" w:customStyle="1" w:styleId="FontStyle22">
    <w:name w:val="Font Style22"/>
    <w:rsid w:val="00B97E04"/>
    <w:rPr>
      <w:rFonts w:ascii="Times New Roman" w:hAnsi="Times New Roman" w:cs="Times New Roman"/>
      <w:sz w:val="22"/>
      <w:szCs w:val="22"/>
    </w:rPr>
  </w:style>
  <w:style w:type="paragraph" w:styleId="a6">
    <w:name w:val="List Paragraph"/>
    <w:basedOn w:val="a"/>
    <w:uiPriority w:val="34"/>
    <w:qFormat/>
    <w:rsid w:val="00B97E04"/>
    <w:pPr>
      <w:spacing w:after="200" w:line="276" w:lineRule="auto"/>
      <w:ind w:left="720"/>
      <w:contextualSpacing/>
    </w:pPr>
    <w:rPr>
      <w:rFonts w:ascii="Calibri" w:eastAsia="Calibri" w:hAnsi="Calibri" w:cs="Times New Roman"/>
      <w:sz w:val="22"/>
      <w:szCs w:val="22"/>
      <w:lang w:eastAsia="en-US"/>
    </w:rPr>
  </w:style>
  <w:style w:type="paragraph" w:styleId="a7">
    <w:name w:val="Balloon Text"/>
    <w:basedOn w:val="a"/>
    <w:link w:val="a8"/>
    <w:uiPriority w:val="99"/>
    <w:semiHidden/>
    <w:unhideWhenUsed/>
    <w:rsid w:val="001614FD"/>
    <w:rPr>
      <w:rFonts w:ascii="Segoe UI" w:hAnsi="Segoe UI" w:cs="Segoe UI"/>
      <w:sz w:val="18"/>
      <w:szCs w:val="18"/>
    </w:rPr>
  </w:style>
  <w:style w:type="character" w:customStyle="1" w:styleId="a8">
    <w:name w:val="Текст выноски Знак"/>
    <w:basedOn w:val="a0"/>
    <w:link w:val="a7"/>
    <w:uiPriority w:val="99"/>
    <w:semiHidden/>
    <w:rsid w:val="001614FD"/>
    <w:rPr>
      <w:rFonts w:ascii="Segoe UI" w:eastAsia="Times New Roman" w:hAnsi="Segoe UI" w:cs="Segoe UI"/>
      <w:sz w:val="18"/>
      <w:szCs w:val="18"/>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unhideWhenUsed/>
    <w:rsid w:val="00E918A9"/>
    <w:pPr>
      <w:widowControl w:val="0"/>
    </w:pPr>
    <w:rPr>
      <w:rFonts w:ascii="Courier New" w:eastAsia="Courier New" w:hAnsi="Courier New" w:cs="Courier New"/>
      <w:color w:val="000000"/>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E918A9"/>
    <w:rPr>
      <w:rFonts w:ascii="Courier New" w:eastAsia="Courier New" w:hAnsi="Courier New" w:cs="Courier New"/>
      <w:color w:val="000000"/>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E918A9"/>
    <w:rPr>
      <w:vertAlign w:val="superscript"/>
    </w:rPr>
  </w:style>
  <w:style w:type="paragraph" w:styleId="ac">
    <w:name w:val="annotation text"/>
    <w:basedOn w:val="a"/>
    <w:link w:val="ad"/>
    <w:uiPriority w:val="99"/>
    <w:unhideWhenUsed/>
    <w:rsid w:val="00E918A9"/>
    <w:rPr>
      <w:rFonts w:eastAsiaTheme="minorEastAsia" w:cs="Times New Roman"/>
      <w:sz w:val="20"/>
      <w:szCs w:val="20"/>
    </w:rPr>
  </w:style>
  <w:style w:type="character" w:customStyle="1" w:styleId="ad">
    <w:name w:val="Текст примечания Знак"/>
    <w:basedOn w:val="a0"/>
    <w:link w:val="ac"/>
    <w:uiPriority w:val="99"/>
    <w:rsid w:val="00E918A9"/>
    <w:rPr>
      <w:rFonts w:ascii="Times New Roman" w:eastAsiaTheme="minorEastAsia" w:hAnsi="Times New Roman" w:cs="Times New Roman"/>
      <w:sz w:val="20"/>
      <w:szCs w:val="20"/>
      <w:lang w:eastAsia="ru-RU"/>
    </w:rPr>
  </w:style>
  <w:style w:type="paragraph" w:styleId="ae">
    <w:name w:val="Body Text"/>
    <w:basedOn w:val="a"/>
    <w:link w:val="af"/>
    <w:rsid w:val="000771EE"/>
    <w:pPr>
      <w:jc w:val="both"/>
    </w:pPr>
    <w:rPr>
      <w:rFonts w:ascii="Arial" w:hAnsi="Arial" w:cs="Times New Roman"/>
      <w:szCs w:val="20"/>
    </w:rPr>
  </w:style>
  <w:style w:type="character" w:customStyle="1" w:styleId="af">
    <w:name w:val="Основной текст Знак"/>
    <w:basedOn w:val="a0"/>
    <w:link w:val="ae"/>
    <w:rsid w:val="000771EE"/>
    <w:rPr>
      <w:rFonts w:ascii="Arial" w:eastAsia="Times New Roman" w:hAnsi="Arial" w:cs="Times New Roman"/>
      <w:sz w:val="24"/>
      <w:szCs w:val="20"/>
      <w:lang w:eastAsia="ru-RU"/>
    </w:rPr>
  </w:style>
  <w:style w:type="paragraph" w:styleId="af0">
    <w:name w:val="footer"/>
    <w:basedOn w:val="a"/>
    <w:link w:val="af1"/>
    <w:uiPriority w:val="99"/>
    <w:unhideWhenUsed/>
    <w:rsid w:val="00015EDE"/>
    <w:pPr>
      <w:tabs>
        <w:tab w:val="center" w:pos="4677"/>
        <w:tab w:val="right" w:pos="9355"/>
      </w:tabs>
    </w:pPr>
  </w:style>
  <w:style w:type="character" w:customStyle="1" w:styleId="af1">
    <w:name w:val="Нижний колонтитул Знак"/>
    <w:basedOn w:val="a0"/>
    <w:link w:val="af0"/>
    <w:uiPriority w:val="99"/>
    <w:rsid w:val="00015EDE"/>
    <w:rPr>
      <w:rFonts w:ascii="Times New Roman" w:eastAsia="Times New Roman" w:hAnsi="Times New Roman" w:cs="Arial"/>
      <w:sz w:val="24"/>
      <w:szCs w:val="24"/>
      <w:lang w:eastAsia="ru-RU"/>
    </w:rPr>
  </w:style>
  <w:style w:type="paragraph" w:customStyle="1" w:styleId="ConsPlusNormal">
    <w:name w:val="ConsPlusNormal"/>
    <w:qFormat/>
    <w:rsid w:val="00DF6AB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453</Words>
  <Characters>2586</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 Кораго</dc:creator>
  <cp:keywords/>
  <dc:description>exif_MSED_9d4ee3ed38a54fb9af5c074d8069019a7a990760152331342c5e0a4402be9b7d</dc:description>
  <cp:lastModifiedBy>Татьяна Побежимова</cp:lastModifiedBy>
  <cp:revision>38</cp:revision>
  <cp:lastPrinted>2020-10-28T13:19:00Z</cp:lastPrinted>
  <dcterms:created xsi:type="dcterms:W3CDTF">2020-03-16T13:19:00Z</dcterms:created>
  <dcterms:modified xsi:type="dcterms:W3CDTF">2020-11-06T13:41:00Z</dcterms:modified>
</cp:coreProperties>
</file>