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DDEA" w14:textId="7C133084" w:rsidR="00F17EC6" w:rsidRPr="00C23716" w:rsidRDefault="00F17EC6" w:rsidP="00C2371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382F4502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6CC47F21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</w:t>
      </w:r>
      <w:r w:rsidR="00B0175A">
        <w:rPr>
          <w:rFonts w:ascii="Times New Roman" w:hAnsi="Times New Roman"/>
          <w:u w:val="single"/>
        </w:rPr>
        <w:t>01.02.2021</w:t>
      </w:r>
      <w:r w:rsidRPr="00CF0B14">
        <w:rPr>
          <w:rFonts w:ascii="Times New Roman" w:hAnsi="Times New Roman"/>
        </w:rPr>
        <w:t>______ № ____</w:t>
      </w:r>
      <w:r w:rsidR="00B0175A">
        <w:rPr>
          <w:rFonts w:ascii="Times New Roman" w:hAnsi="Times New Roman"/>
          <w:u w:val="single"/>
        </w:rPr>
        <w:t>73/2</w:t>
      </w:r>
      <w:r w:rsidRPr="00CF0B14">
        <w:rPr>
          <w:rFonts w:ascii="Times New Roman" w:hAnsi="Times New Roman"/>
        </w:rPr>
        <w:t>_____</w:t>
      </w:r>
    </w:p>
    <w:p w14:paraId="0400743A" w14:textId="53BEF683" w:rsidR="00C23716" w:rsidRPr="008D5284" w:rsidRDefault="00C23716" w:rsidP="00C23716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20778746" w14:textId="77777777" w:rsidR="00C23716" w:rsidRPr="008D5284" w:rsidRDefault="00C23716" w:rsidP="00C23716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248D56BB" w14:textId="77777777" w:rsidR="00C23716" w:rsidRPr="008D5284" w:rsidRDefault="00C23716" w:rsidP="00C23716">
      <w:pPr>
        <w:tabs>
          <w:tab w:val="left" w:pos="9498"/>
          <w:tab w:val="left" w:pos="9639"/>
        </w:tabs>
        <w:spacing w:after="0" w:line="240" w:lineRule="exact"/>
        <w:ind w:left="709" w:right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Об утверждении типового Административного регламента предоставления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мун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иципальной услуги «Прием в муниципальные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>
        <w:rPr>
          <w:rFonts w:ascii="Times New Roman" w:hAnsi="Times New Roman" w:cs="Arial"/>
          <w:sz w:val="24"/>
          <w:szCs w:val="24"/>
          <w:lang w:eastAsia="ru-RU"/>
        </w:rPr>
        <w:t>, реализующие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 w:cs="Arial"/>
          <w:sz w:val="24"/>
          <w:szCs w:val="24"/>
          <w:lang w:eastAsia="ru-RU"/>
        </w:rPr>
        <w:t>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об</w:t>
      </w:r>
      <w:r>
        <w:rPr>
          <w:rFonts w:ascii="Times New Roman" w:hAnsi="Times New Roman" w:cs="Arial"/>
          <w:sz w:val="24"/>
          <w:szCs w:val="24"/>
          <w:lang w:eastAsia="ru-RU"/>
        </w:rPr>
        <w:t>щеобр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азова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тельные программы,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и муниципальные организации, осуществляющие спортивную подготовку в городском округе Электросталь Московской </w:t>
      </w:r>
      <w:r>
        <w:rPr>
          <w:rFonts w:ascii="Times New Roman" w:hAnsi="Times New Roman" w:cs="Arial"/>
          <w:sz w:val="24"/>
          <w:szCs w:val="24"/>
          <w:lang w:eastAsia="ru-RU"/>
        </w:rPr>
        <w:t>о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бласти»</w:t>
      </w:r>
    </w:p>
    <w:p w14:paraId="5D4516A7" w14:textId="77777777" w:rsidR="00C23716" w:rsidRDefault="00C23716" w:rsidP="00C23716">
      <w:pPr>
        <w:tabs>
          <w:tab w:val="left" w:pos="9498"/>
          <w:tab w:val="left" w:pos="9639"/>
        </w:tabs>
        <w:spacing w:after="0" w:line="240" w:lineRule="exact"/>
        <w:ind w:right="42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14:paraId="3E82F2E3" w14:textId="77777777" w:rsidR="00C23716" w:rsidRPr="008D5284" w:rsidRDefault="00C23716" w:rsidP="00C23716">
      <w:pPr>
        <w:tabs>
          <w:tab w:val="left" w:pos="9498"/>
          <w:tab w:val="left" w:pos="9639"/>
        </w:tabs>
        <w:spacing w:after="0" w:line="240" w:lineRule="exact"/>
        <w:ind w:right="42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14:paraId="40ACCFB9" w14:textId="77777777" w:rsidR="00C23716" w:rsidRDefault="00C23716" w:rsidP="00C23716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40A9BD34" w14:textId="77777777" w:rsidR="00C23716" w:rsidRDefault="00C23716" w:rsidP="00C23716">
      <w:pPr>
        <w:tabs>
          <w:tab w:val="left" w:pos="142"/>
          <w:tab w:val="left" w:pos="567"/>
        </w:tabs>
        <w:spacing w:after="0" w:line="240" w:lineRule="auto"/>
        <w:ind w:left="142" w:right="-1" w:hanging="142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</w:t>
      </w:r>
      <w:r w:rsidRPr="00DA3302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4ACC5B4B" w14:textId="77777777" w:rsidR="00C23716" w:rsidRPr="008D5284" w:rsidRDefault="00C23716" w:rsidP="00C23716">
      <w:pPr>
        <w:tabs>
          <w:tab w:val="left" w:pos="142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CD71933" w14:textId="77777777" w:rsidR="00C23716" w:rsidRDefault="00C23716" w:rsidP="00C23716">
      <w:pPr>
        <w:tabs>
          <w:tab w:val="left" w:pos="567"/>
          <w:tab w:val="left" w:pos="1134"/>
        </w:tabs>
        <w:suppressAutoHyphens/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4"/>
          <w:szCs w:val="24"/>
          <w:lang w:eastAsia="ru-RU"/>
        </w:rPr>
        <w:tab/>
        <w:t xml:space="preserve">     1.    У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твердить типовой Административный регламент предоставления муниципальной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услуги «Прием в муниципальные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>
        <w:rPr>
          <w:rFonts w:ascii="Times New Roman" w:hAnsi="Times New Roman" w:cs="Arial"/>
          <w:sz w:val="24"/>
          <w:szCs w:val="24"/>
          <w:lang w:eastAsia="ru-RU"/>
        </w:rPr>
        <w:t>, реализующие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 w:cs="Arial"/>
          <w:sz w:val="24"/>
          <w:szCs w:val="24"/>
          <w:lang w:eastAsia="ru-RU"/>
        </w:rPr>
        <w:t>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об</w:t>
      </w:r>
      <w:r>
        <w:rPr>
          <w:rFonts w:ascii="Times New Roman" w:hAnsi="Times New Roman" w:cs="Arial"/>
          <w:sz w:val="24"/>
          <w:szCs w:val="24"/>
          <w:lang w:eastAsia="ru-RU"/>
        </w:rPr>
        <w:t>щеобразовательные программы,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и муниципальные организации, осуществляющие спортивную подготовку в городском округе </w:t>
      </w:r>
      <w:r w:rsidRPr="003122F3">
        <w:rPr>
          <w:rFonts w:ascii="Times New Roman" w:hAnsi="Times New Roman"/>
          <w:sz w:val="24"/>
          <w:szCs w:val="24"/>
          <w:lang w:eastAsia="ru-RU"/>
        </w:rPr>
        <w:t xml:space="preserve">Электросталь Московской области» </w:t>
      </w:r>
      <w:r>
        <w:rPr>
          <w:rFonts w:ascii="Times New Roman" w:hAnsi="Times New Roman"/>
          <w:sz w:val="24"/>
          <w:szCs w:val="24"/>
          <w:lang w:eastAsia="ru-RU"/>
        </w:rPr>
        <w:t>(прилагается).</w:t>
      </w:r>
    </w:p>
    <w:p w14:paraId="02EE81EA" w14:textId="77777777" w:rsidR="00C23716" w:rsidRDefault="00C23716" w:rsidP="00C23716">
      <w:pPr>
        <w:tabs>
          <w:tab w:val="left" w:pos="567"/>
          <w:tab w:val="left" w:pos="1134"/>
        </w:tabs>
        <w:suppressAutoHyphens/>
        <w:spacing w:after="0" w:line="240" w:lineRule="auto"/>
        <w:ind w:left="142" w:right="-1" w:hanging="142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      2.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Признать утратившим силу постановлени</w:t>
      </w:r>
      <w:r>
        <w:rPr>
          <w:rFonts w:ascii="Times New Roman" w:hAnsi="Times New Roman" w:cs="Arial"/>
          <w:sz w:val="24"/>
          <w:szCs w:val="24"/>
          <w:lang w:eastAsia="ru-RU"/>
        </w:rPr>
        <w:t>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14.11.2018 № 1040/11 «Об утверждении типового </w:t>
      </w:r>
      <w:r>
        <w:rPr>
          <w:rFonts w:ascii="Times New Roman" w:hAnsi="Times New Roman" w:cs="Arial"/>
          <w:sz w:val="24"/>
          <w:szCs w:val="24"/>
          <w:lang w:eastAsia="ru-RU"/>
        </w:rPr>
        <w:t>а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дминистративного регламента </w:t>
      </w:r>
      <w:r w:rsidRPr="008D5284">
        <w:rPr>
          <w:rFonts w:ascii="Times New Roman" w:hAnsi="Times New Roman" w:cs="Arial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(с изменениями, внесенными  постановлением Администрации городского округа Электросталь Московской области от 28.02.2020 №113/2)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</w:t>
      </w:r>
    </w:p>
    <w:p w14:paraId="12FA8CF5" w14:textId="42DCEF71" w:rsidR="00C23716" w:rsidRPr="00E80C6E" w:rsidRDefault="00C23716" w:rsidP="00C23716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      3.  </w:t>
      </w:r>
      <w:r w:rsidRPr="00E80C6E">
        <w:rPr>
          <w:rFonts w:ascii="Times New Roman" w:hAnsi="Times New Roman"/>
          <w:sz w:val="24"/>
          <w:szCs w:val="24"/>
        </w:rPr>
        <w:t xml:space="preserve">Директорам муниципальных учреждений дополнительного образования в сфере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C6E">
        <w:rPr>
          <w:rFonts w:ascii="Times New Roman" w:hAnsi="Times New Roman"/>
          <w:sz w:val="24"/>
          <w:szCs w:val="24"/>
        </w:rPr>
        <w:t xml:space="preserve">образования и культуры и организаций, осуществляющих спортивную подготовку в городском округе Электросталь Московской области обеспечить утверждение регламента по предоставлению муниципальной услуги «Прием в муниципальные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E80C6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, реализующие</w:t>
      </w:r>
      <w:r w:rsidRPr="00E80C6E">
        <w:rPr>
          <w:rFonts w:ascii="Times New Roman" w:hAnsi="Times New Roman"/>
          <w:sz w:val="24"/>
          <w:szCs w:val="24"/>
        </w:rPr>
        <w:t xml:space="preserve"> дополнительн</w:t>
      </w:r>
      <w:r>
        <w:rPr>
          <w:rFonts w:ascii="Times New Roman" w:hAnsi="Times New Roman"/>
          <w:sz w:val="24"/>
          <w:szCs w:val="24"/>
        </w:rPr>
        <w:t>ые общеобразовательные программы, и муниципальные организации,</w:t>
      </w:r>
      <w:r w:rsidRPr="00E80C6E">
        <w:rPr>
          <w:rFonts w:ascii="Times New Roman" w:hAnsi="Times New Roman"/>
          <w:sz w:val="24"/>
          <w:szCs w:val="24"/>
        </w:rPr>
        <w:t xml:space="preserve"> осуществляющие спортивную подготовку в городском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C6E">
        <w:rPr>
          <w:rFonts w:ascii="Times New Roman" w:hAnsi="Times New Roman"/>
          <w:sz w:val="24"/>
          <w:szCs w:val="24"/>
        </w:rPr>
        <w:t xml:space="preserve">округе </w:t>
      </w:r>
      <w:r w:rsidRPr="00E80C6E">
        <w:rPr>
          <w:rFonts w:ascii="Times New Roman" w:hAnsi="Times New Roman"/>
          <w:sz w:val="24"/>
          <w:szCs w:val="24"/>
        </w:rPr>
        <w:lastRenderedPageBreak/>
        <w:t xml:space="preserve">Электросталь Московской области» в учреждениях на основании </w:t>
      </w:r>
      <w:r>
        <w:rPr>
          <w:rFonts w:ascii="Times New Roman" w:hAnsi="Times New Roman"/>
          <w:sz w:val="24"/>
          <w:szCs w:val="24"/>
        </w:rPr>
        <w:t>т</w:t>
      </w:r>
      <w:r w:rsidRPr="00E80C6E">
        <w:rPr>
          <w:rFonts w:ascii="Times New Roman" w:hAnsi="Times New Roman"/>
          <w:sz w:val="24"/>
          <w:szCs w:val="24"/>
        </w:rPr>
        <w:t xml:space="preserve">ипового </w:t>
      </w:r>
      <w:r>
        <w:rPr>
          <w:rFonts w:ascii="Times New Roman" w:hAnsi="Times New Roman"/>
          <w:sz w:val="24"/>
          <w:szCs w:val="24"/>
        </w:rPr>
        <w:t>А</w:t>
      </w:r>
      <w:r w:rsidRPr="00E80C6E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14:paraId="30FE4728" w14:textId="77777777" w:rsidR="00C23716" w:rsidRPr="008D5284" w:rsidRDefault="00C23716" w:rsidP="00C23716">
      <w:pPr>
        <w:tabs>
          <w:tab w:val="left" w:pos="142"/>
        </w:tabs>
        <w:spacing w:after="0" w:line="240" w:lineRule="auto"/>
        <w:ind w:left="142" w:right="-1"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4.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25FCA432" w14:textId="77777777" w:rsidR="00C23716" w:rsidRPr="008D5284" w:rsidRDefault="00C23716" w:rsidP="00C23716">
      <w:pPr>
        <w:tabs>
          <w:tab w:val="left" w:pos="142"/>
          <w:tab w:val="left" w:pos="709"/>
          <w:tab w:val="left" w:pos="851"/>
        </w:tabs>
        <w:spacing w:after="0" w:line="240" w:lineRule="auto"/>
        <w:ind w:left="142"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      5. 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сточником финансирования публик</w:t>
      </w:r>
      <w:r>
        <w:rPr>
          <w:rFonts w:ascii="Times New Roman" w:hAnsi="Times New Roman" w:cs="Arial"/>
          <w:sz w:val="24"/>
          <w:szCs w:val="24"/>
          <w:lang w:eastAsia="ru-RU"/>
        </w:rPr>
        <w:t>ации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принять денежные средства</w:t>
      </w:r>
      <w:r>
        <w:rPr>
          <w:rFonts w:ascii="Times New Roman" w:hAnsi="Times New Roman" w:cs="Arial"/>
          <w:sz w:val="24"/>
          <w:szCs w:val="24"/>
          <w:lang w:eastAsia="ru-RU"/>
        </w:rPr>
        <w:t>, предусмотренные в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 w:cs="Arial"/>
          <w:sz w:val="24"/>
          <w:szCs w:val="24"/>
          <w:lang w:eastAsia="ru-RU"/>
        </w:rPr>
        <w:t>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Электросталь Московской области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по подразделу 0113 «Другие общегосударственные вопросы» раздела 0100. </w:t>
      </w:r>
    </w:p>
    <w:p w14:paraId="6833E3C2" w14:textId="30D47966" w:rsidR="00C23716" w:rsidRPr="008D5284" w:rsidRDefault="00C23716" w:rsidP="00C23716">
      <w:pPr>
        <w:tabs>
          <w:tab w:val="left" w:pos="142"/>
        </w:tabs>
        <w:spacing w:after="0" w:line="240" w:lineRule="auto"/>
        <w:ind w:left="142" w:right="-1" w:firstLine="432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6. </w:t>
      </w:r>
      <w:r w:rsidR="00E7768A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официального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опубликования.</w:t>
      </w:r>
    </w:p>
    <w:p w14:paraId="29B58243" w14:textId="77777777" w:rsidR="00C23716" w:rsidRPr="008D5284" w:rsidRDefault="00C23716" w:rsidP="00C23716">
      <w:pPr>
        <w:tabs>
          <w:tab w:val="left" w:pos="142"/>
          <w:tab w:val="left" w:pos="1134"/>
        </w:tabs>
        <w:spacing w:after="0" w:line="240" w:lineRule="auto"/>
        <w:ind w:left="142"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     7. 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Контроль за </w:t>
      </w:r>
      <w:r>
        <w:rPr>
          <w:rFonts w:ascii="Times New Roman" w:hAnsi="Times New Roman" w:cs="Arial"/>
          <w:sz w:val="24"/>
          <w:szCs w:val="24"/>
          <w:lang w:eastAsia="ru-RU"/>
        </w:rPr>
        <w:t>выполнением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настоящего постановления возложить на заместителей Главы Администрации городского округа Электросталь Московской области Хомутова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А.Д.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и Кокунову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М.Ю.</w:t>
      </w:r>
    </w:p>
    <w:p w14:paraId="335316B0" w14:textId="77777777" w:rsidR="00C23716" w:rsidRDefault="00C23716" w:rsidP="00C23716">
      <w:pPr>
        <w:tabs>
          <w:tab w:val="left" w:pos="142"/>
        </w:tabs>
        <w:spacing w:after="0" w:line="240" w:lineRule="auto"/>
        <w:ind w:left="142" w:right="-1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59A2951" w14:textId="77777777" w:rsidR="00C23716" w:rsidRDefault="00C23716" w:rsidP="00C23716">
      <w:pPr>
        <w:tabs>
          <w:tab w:val="left" w:pos="142"/>
        </w:tabs>
        <w:spacing w:after="0" w:line="240" w:lineRule="auto"/>
        <w:ind w:left="142" w:right="-1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62FD7EC" w14:textId="77777777" w:rsidR="00C23716" w:rsidRPr="008D5284" w:rsidRDefault="00C23716" w:rsidP="00C23716">
      <w:pPr>
        <w:tabs>
          <w:tab w:val="left" w:pos="142"/>
        </w:tabs>
        <w:spacing w:after="0" w:line="240" w:lineRule="auto"/>
        <w:ind w:left="142" w:right="-1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47B6E3A" w14:textId="77777777" w:rsidR="00C23716" w:rsidRDefault="00C23716" w:rsidP="00C23716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И. Ю. Волкова</w:t>
      </w:r>
    </w:p>
    <w:p w14:paraId="0E40535B" w14:textId="77777777" w:rsidR="00C23716" w:rsidRDefault="00C23716" w:rsidP="00C23716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4CA8AF2" w14:textId="77777777" w:rsidR="00C23716" w:rsidRDefault="00C23716" w:rsidP="00C23716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9414B4A" w14:textId="77777777" w:rsidR="00C23716" w:rsidRDefault="00C23716" w:rsidP="00C237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F24CDE" w14:textId="77777777" w:rsidR="00C23716" w:rsidRPr="008D5284" w:rsidRDefault="00C23716" w:rsidP="00C23716">
      <w:pPr>
        <w:tabs>
          <w:tab w:val="left" w:pos="142"/>
        </w:tabs>
        <w:spacing w:after="0" w:line="240" w:lineRule="exact"/>
        <w:ind w:left="142" w:hanging="142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Рассылка: Кокуновой М.Ю., Хомутову А.Д., Вишневой Э.В., Митькиной Е.И., Захарчуку П.Г., ООО «ЭЛКОД», в регистр муниципальных нормативных правовых актов, прокуратуре, в дело.</w:t>
      </w:r>
    </w:p>
    <w:p w14:paraId="627BCB92" w14:textId="77777777" w:rsidR="00C23716" w:rsidRDefault="00C23716" w:rsidP="00C23716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423D8199" w14:textId="77777777" w:rsidR="00C23716" w:rsidRDefault="00C23716" w:rsidP="00C23716">
      <w:pPr>
        <w:pStyle w:val="ConsPlusNormal"/>
        <w:tabs>
          <w:tab w:val="left" w:pos="142"/>
        </w:tabs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CA19117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D47F645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CBFA9E0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E4FD78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EDCD19D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86258E4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F8E92F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B169F6A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DEEA290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6DF4E4C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CB873C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E0FE988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37ECCFD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28AE3CC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551D36F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2950B8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F0A8560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1AB883E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C96A099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99BBA8B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6501960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9EA382A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9797740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3E0C3D7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0C5F709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5A2C55A" w14:textId="77777777" w:rsidR="00C23716" w:rsidRDefault="00C23716" w:rsidP="00C23716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52EB5CC" w14:textId="77777777" w:rsidR="00C23716" w:rsidRDefault="00C23716" w:rsidP="00C23716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7C0144D9" w14:textId="77777777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D80CD80" w14:textId="77777777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AC77A7" w14:textId="77777777" w:rsidR="00E7768A" w:rsidRDefault="00E7768A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7BB2EB1" w14:textId="3D56B6B8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42FB31DD" w14:textId="77777777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39B4C4E6" w14:textId="77777777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66F28EAF" w14:textId="77777777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0258B555" w14:textId="570318F2" w:rsidR="00C23716" w:rsidRPr="00B0175A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B0175A">
        <w:rPr>
          <w:rFonts w:ascii="Times New Roman" w:hAnsi="Times New Roman" w:cs="Times New Roman"/>
          <w:bCs/>
          <w:sz w:val="24"/>
          <w:szCs w:val="24"/>
          <w:u w:val="single"/>
        </w:rPr>
        <w:t>01.02.2021</w:t>
      </w:r>
      <w:r w:rsidRPr="00F2598F">
        <w:rPr>
          <w:rFonts w:ascii="Times New Roman" w:hAnsi="Times New Roman" w:cs="Times New Roman"/>
          <w:bCs/>
          <w:sz w:val="24"/>
          <w:szCs w:val="24"/>
        </w:rPr>
        <w:t xml:space="preserve">       №</w:t>
      </w:r>
      <w:r w:rsidR="00B0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75A">
        <w:rPr>
          <w:rFonts w:ascii="Times New Roman" w:hAnsi="Times New Roman" w:cs="Times New Roman"/>
          <w:bCs/>
          <w:sz w:val="24"/>
          <w:szCs w:val="24"/>
          <w:u w:val="single"/>
        </w:rPr>
        <w:t>73/2</w:t>
      </w:r>
      <w:bookmarkStart w:id="0" w:name="_GoBack"/>
      <w:bookmarkEnd w:id="0"/>
    </w:p>
    <w:p w14:paraId="2031249E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5697B9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D0741EA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A788035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DB2EB1" w14:textId="77777777" w:rsidR="00C23716" w:rsidRPr="00F2598F" w:rsidRDefault="00C23716" w:rsidP="00C2371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Типовой </w:t>
      </w: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529B3A67" w14:textId="77777777" w:rsidR="00C23716" w:rsidRPr="00F2598F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>
        <w:rPr>
          <w:rFonts w:eastAsia="Calibri"/>
          <w:b/>
          <w:color w:val="auto"/>
        </w:rPr>
        <w:t>м</w:t>
      </w:r>
      <w:r w:rsidRPr="00F2598F">
        <w:rPr>
          <w:b/>
          <w:color w:val="auto"/>
        </w:rPr>
        <w:t xml:space="preserve">униципальной услуги </w:t>
      </w:r>
    </w:p>
    <w:p w14:paraId="281C763C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организации, </w:t>
      </w:r>
    </w:p>
    <w:p w14:paraId="66F09617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реализующие дополнительные общеобразовательные программы</w:t>
      </w:r>
      <w:r>
        <w:rPr>
          <w:b/>
          <w:color w:val="auto"/>
        </w:rPr>
        <w:t>,</w:t>
      </w:r>
    </w:p>
    <w:p w14:paraId="36BAD655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и муниципальные организации, осуществляющие спортивную подготовку</w:t>
      </w:r>
    </w:p>
    <w:p w14:paraId="38BD5CE3" w14:textId="77777777" w:rsidR="00C23716" w:rsidRPr="00F2598F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в городском округе Электросталь Московской области</w:t>
      </w:r>
      <w:r w:rsidRPr="00F2598F">
        <w:rPr>
          <w:b/>
          <w:color w:val="auto"/>
        </w:rPr>
        <w:t>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3A13A6B" w14:textId="77777777" w:rsidR="00C23716" w:rsidRPr="00173942" w:rsidRDefault="00C23716" w:rsidP="00C23716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6B4AFF6C" w14:textId="43103A8F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Pr="00F80BE6">
              <w:rPr>
                <w:rStyle w:val="a7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80BE6">
              <w:rPr>
                <w:rStyle w:val="a7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5C94C" w14:textId="309E4BDD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C23716" w:rsidRPr="00F80BE6">
              <w:rPr>
                <w:rStyle w:val="a7"/>
              </w:rPr>
              <w:t>1. Предмет регулирования Административного регламента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_Toc40861749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6</w:t>
            </w:r>
            <w:r w:rsidR="00C23716">
              <w:rPr>
                <w:webHidden/>
              </w:rPr>
              <w:fldChar w:fldCharType="end"/>
            </w:r>
          </w:hyperlink>
        </w:p>
        <w:p w14:paraId="25783437" w14:textId="77777777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C23716" w:rsidRPr="00F80BE6">
              <w:rPr>
                <w:rStyle w:val="a7"/>
              </w:rPr>
              <w:t>2.</w:t>
            </w:r>
            <w:r w:rsidR="00C2371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C23716" w:rsidRPr="00F80BE6">
              <w:rPr>
                <w:rStyle w:val="a7"/>
              </w:rPr>
              <w:t>Круг Заявителей</w:t>
            </w:r>
            <w:r w:rsidR="00C23716">
              <w:rPr>
                <w:webHidden/>
              </w:rPr>
              <w:tab/>
            </w:r>
          </w:hyperlink>
          <w:r w:rsidR="00C23716">
            <w:t>7</w:t>
          </w:r>
        </w:p>
        <w:p w14:paraId="0F77E006" w14:textId="77777777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C23716" w:rsidRPr="00F80BE6">
              <w:rPr>
                <w:rStyle w:val="a7"/>
              </w:rPr>
              <w:t>3. Требования к порядку информирования  о предоставлении Муниципальной услуги</w:t>
            </w:r>
            <w:r w:rsidR="00C23716">
              <w:rPr>
                <w:webHidden/>
              </w:rPr>
              <w:tab/>
            </w:r>
          </w:hyperlink>
          <w:r w:rsidR="00C23716">
            <w:t>7</w:t>
          </w:r>
        </w:p>
        <w:p w14:paraId="04DA08F2" w14:textId="47F577F5" w:rsidR="00C23716" w:rsidRDefault="00B0175A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0861752" w:history="1">
            <w:r w:rsidR="00C23716" w:rsidRPr="00F80BE6">
              <w:rPr>
                <w:rStyle w:val="a7"/>
                <w:noProof/>
              </w:rPr>
              <w:t>II</w:t>
            </w:r>
            <w:r w:rsidR="00C23716">
              <w:rPr>
                <w:rStyle w:val="a7"/>
                <w:noProof/>
              </w:rPr>
              <w:t xml:space="preserve">.   </w:t>
            </w:r>
            <w:r w:rsidR="00C23716" w:rsidRPr="00F80BE6">
              <w:rPr>
                <w:rStyle w:val="a7"/>
                <w:noProof/>
              </w:rPr>
              <w:t>Стандарт предоставления Муниципальной услуги</w:t>
            </w:r>
            <w:r w:rsidR="00C23716">
              <w:rPr>
                <w:noProof/>
                <w:webHidden/>
              </w:rPr>
              <w:tab/>
            </w:r>
            <w:r w:rsidR="00C23716">
              <w:rPr>
                <w:noProof/>
                <w:webHidden/>
              </w:rPr>
              <w:fldChar w:fldCharType="begin"/>
            </w:r>
            <w:r w:rsidR="00C23716">
              <w:rPr>
                <w:noProof/>
                <w:webHidden/>
              </w:rPr>
              <w:instrText xml:space="preserve"> PAGEREF _Toc40861752 \h </w:instrText>
            </w:r>
            <w:r w:rsidR="00C23716">
              <w:rPr>
                <w:noProof/>
                <w:webHidden/>
              </w:rPr>
            </w:r>
            <w:r w:rsidR="00C23716"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10</w:t>
            </w:r>
            <w:r w:rsidR="00C23716">
              <w:rPr>
                <w:noProof/>
                <w:webHidden/>
              </w:rPr>
              <w:fldChar w:fldCharType="end"/>
            </w:r>
          </w:hyperlink>
        </w:p>
        <w:p w14:paraId="3B95D952" w14:textId="57F05CFA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C23716" w:rsidRPr="00F80BE6">
              <w:rPr>
                <w:rStyle w:val="a7"/>
              </w:rPr>
              <w:t>4. Наименование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7EBEFB79" w14:textId="1AB77120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C23716" w:rsidRPr="00F80BE6">
              <w:rPr>
                <w:rStyle w:val="a7"/>
              </w:rPr>
              <w:t>5. Наименование органа, предоставляющего Муниципальную услугу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7FC2453E" w14:textId="435854FC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C23716" w:rsidRPr="00F80BE6">
              <w:rPr>
                <w:rStyle w:val="a7"/>
              </w:rPr>
              <w:t>6. Результат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_Toc40861755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5AE75821" w14:textId="41EE475A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C23716" w:rsidRPr="00F80BE6">
              <w:rPr>
                <w:rStyle w:val="a7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11</w:t>
            </w:r>
            <w:r w:rsidR="00C23716">
              <w:rPr>
                <w:webHidden/>
              </w:rPr>
              <w:fldChar w:fldCharType="end"/>
            </w:r>
          </w:hyperlink>
        </w:p>
        <w:p w14:paraId="782CC686" w14:textId="055EA648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C23716" w:rsidRPr="00F80BE6">
              <w:rPr>
                <w:rStyle w:val="a7"/>
              </w:rPr>
              <w:t>8. Срок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11</w:t>
            </w:r>
            <w:r w:rsidR="00C23716">
              <w:rPr>
                <w:webHidden/>
              </w:rPr>
              <w:fldChar w:fldCharType="end"/>
            </w:r>
          </w:hyperlink>
        </w:p>
        <w:p w14:paraId="68C8E908" w14:textId="5E95F47E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C23716" w:rsidRPr="00F80BE6">
              <w:rPr>
                <w:rStyle w:val="a7"/>
              </w:rPr>
              <w:t>9. Нормативные правовые акты, регулирующие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12</w:t>
            </w:r>
            <w:r w:rsidR="00C23716">
              <w:rPr>
                <w:webHidden/>
              </w:rPr>
              <w:fldChar w:fldCharType="end"/>
            </w:r>
          </w:hyperlink>
        </w:p>
        <w:p w14:paraId="7EA0B68A" w14:textId="30989859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C23716" w:rsidRPr="00F80BE6">
              <w:rPr>
                <w:rStyle w:val="a7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12</w:t>
            </w:r>
            <w:r w:rsidR="00C23716">
              <w:rPr>
                <w:webHidden/>
              </w:rPr>
              <w:fldChar w:fldCharType="end"/>
            </w:r>
          </w:hyperlink>
        </w:p>
        <w:p w14:paraId="7687B5C7" w14:textId="0A1DE6F1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C23716" w:rsidRPr="00F80BE6">
              <w:rPr>
                <w:rStyle w:val="a7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23716">
              <w:rPr>
                <w:rStyle w:val="a7"/>
              </w:rPr>
              <w:t>……</w:t>
            </w:r>
            <w:r w:rsidR="00C23716">
              <w:rPr>
                <w:webHidden/>
              </w:rPr>
              <w:t>……………………………………………………………………………………………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14</w:t>
            </w:r>
            <w:r w:rsidR="00C23716">
              <w:rPr>
                <w:webHidden/>
              </w:rPr>
              <w:fldChar w:fldCharType="end"/>
            </w:r>
          </w:hyperlink>
        </w:p>
        <w:p w14:paraId="4F5597FE" w14:textId="5A8190EB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C23716" w:rsidRPr="00F80BE6">
              <w:rPr>
                <w:rStyle w:val="a7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21B4B920" w14:textId="47B60849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C23716" w:rsidRPr="00F80BE6">
              <w:rPr>
                <w:rStyle w:val="a7"/>
              </w:rPr>
              <w:t>13. Исчерпывающий перечень оснований для приостановления или отказа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2D2ECFE7" w14:textId="24F100B3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C23716" w:rsidRPr="00F80BE6">
              <w:rPr>
                <w:rStyle w:val="a7"/>
              </w:rPr>
              <w:t>в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77EA8B22" w14:textId="46873E4A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C23716" w:rsidRPr="00F80BE6">
              <w:rPr>
                <w:rStyle w:val="a7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16</w:t>
            </w:r>
            <w:r w:rsidR="00C23716">
              <w:rPr>
                <w:webHidden/>
              </w:rPr>
              <w:fldChar w:fldCharType="end"/>
            </w:r>
          </w:hyperlink>
        </w:p>
        <w:p w14:paraId="7BE89CB8" w14:textId="7E6186FE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C23716" w:rsidRPr="00F80BE6">
              <w:rPr>
                <w:rStyle w:val="a7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_Toc40861765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17</w:t>
            </w:r>
            <w:r w:rsidR="00C23716">
              <w:rPr>
                <w:webHidden/>
              </w:rPr>
              <w:fldChar w:fldCharType="end"/>
            </w:r>
          </w:hyperlink>
        </w:p>
        <w:p w14:paraId="25D14B56" w14:textId="44A62A6A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C23716" w:rsidRPr="00F80BE6">
              <w:rPr>
                <w:rStyle w:val="a7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17</w:t>
            </w:r>
            <w:r w:rsidR="00C23716">
              <w:rPr>
                <w:webHidden/>
              </w:rPr>
              <w:fldChar w:fldCharType="end"/>
            </w:r>
          </w:hyperlink>
        </w:p>
        <w:p w14:paraId="6943EBE5" w14:textId="20927D86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C23716" w:rsidRPr="00F80BE6">
              <w:rPr>
                <w:rStyle w:val="a7"/>
              </w:rPr>
              <w:t>17. Способы получения Заявителем результатов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18</w:t>
            </w:r>
            <w:r w:rsidR="00C23716">
              <w:rPr>
                <w:webHidden/>
              </w:rPr>
              <w:fldChar w:fldCharType="end"/>
            </w:r>
          </w:hyperlink>
        </w:p>
        <w:p w14:paraId="6DBD9F3C" w14:textId="55062301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C23716" w:rsidRPr="00F80BE6">
              <w:rPr>
                <w:rStyle w:val="a7"/>
              </w:rPr>
              <w:t>18. Максимальный срок ожидания в очереди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18</w:t>
            </w:r>
            <w:r w:rsidR="00C23716">
              <w:rPr>
                <w:webHidden/>
              </w:rPr>
              <w:fldChar w:fldCharType="end"/>
            </w:r>
          </w:hyperlink>
        </w:p>
        <w:p w14:paraId="1E92A1FB" w14:textId="47306CA0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C23716" w:rsidRPr="00F80BE6">
              <w:rPr>
                <w:rStyle w:val="a7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      </w:r>
            <w:r w:rsidR="00C23716" w:rsidRPr="00F80BE6">
              <w:rPr>
                <w:rStyle w:val="a7"/>
              </w:rPr>
              <w:lastRenderedPageBreak/>
              <w:t>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19</w:t>
            </w:r>
            <w:r w:rsidR="00C23716">
              <w:rPr>
                <w:webHidden/>
              </w:rPr>
              <w:fldChar w:fldCharType="end"/>
            </w:r>
          </w:hyperlink>
        </w:p>
        <w:p w14:paraId="7A5CE449" w14:textId="298272F0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C23716" w:rsidRPr="00F80BE6">
              <w:rPr>
                <w:rStyle w:val="a7"/>
              </w:rPr>
              <w:t>20. Показатели доступности и качества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20</w:t>
            </w:r>
            <w:r w:rsidR="00C23716">
              <w:rPr>
                <w:webHidden/>
              </w:rPr>
              <w:fldChar w:fldCharType="end"/>
            </w:r>
          </w:hyperlink>
        </w:p>
        <w:p w14:paraId="58AEB702" w14:textId="298B8516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C23716" w:rsidRPr="00F80BE6">
              <w:rPr>
                <w:rStyle w:val="a7"/>
              </w:rPr>
              <w:t>21. Требования к организации предоставления  Муниципальной услуги в электронной форме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21</w:t>
            </w:r>
            <w:r w:rsidR="00C23716">
              <w:rPr>
                <w:webHidden/>
              </w:rPr>
              <w:fldChar w:fldCharType="end"/>
            </w:r>
          </w:hyperlink>
        </w:p>
        <w:p w14:paraId="41AFB68C" w14:textId="2CC98325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C23716" w:rsidRPr="00F80BE6">
              <w:rPr>
                <w:rStyle w:val="a7"/>
              </w:rPr>
              <w:t>22. Требования к организации  предоставления Муниципальной услуги в МФЦ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22</w:t>
            </w:r>
            <w:r w:rsidR="00C23716">
              <w:rPr>
                <w:webHidden/>
              </w:rPr>
              <w:fldChar w:fldCharType="end"/>
            </w:r>
          </w:hyperlink>
        </w:p>
        <w:p w14:paraId="0CFAE524" w14:textId="549CD6E7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73" w:history="1">
            <w:r w:rsidRPr="00F80BE6">
              <w:rPr>
                <w:rStyle w:val="a7"/>
                <w:noProof/>
              </w:rPr>
              <w:t>III.</w:t>
            </w:r>
            <w:r>
              <w:rPr>
                <w:rStyle w:val="a7"/>
                <w:noProof/>
              </w:rPr>
              <w:t xml:space="preserve">   </w:t>
            </w:r>
            <w:r w:rsidRPr="00F80BE6">
              <w:rPr>
                <w:rStyle w:val="a7"/>
                <w:noProof/>
              </w:rPr>
              <w:t xml:space="preserve">Состав, последовательность и сроки выполнения административных </w:t>
            </w:r>
            <w:r>
              <w:rPr>
                <w:rStyle w:val="a7"/>
                <w:noProof/>
              </w:rPr>
              <w:t xml:space="preserve">  П</w:t>
            </w:r>
            <w:r w:rsidRPr="00F80BE6">
              <w:rPr>
                <w:rStyle w:val="a7"/>
                <w:noProof/>
              </w:rPr>
              <w:t>роцедур (действий), требования к порядку их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461C" w14:textId="6AB85F32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C23716" w:rsidRPr="00F80BE6">
              <w:rPr>
                <w:rStyle w:val="a7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23</w:t>
            </w:r>
            <w:r w:rsidR="00C23716">
              <w:rPr>
                <w:webHidden/>
              </w:rPr>
              <w:fldChar w:fldCharType="end"/>
            </w:r>
          </w:hyperlink>
        </w:p>
        <w:p w14:paraId="66CF6434" w14:textId="466B41B7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75" w:history="1">
            <w:r w:rsidRPr="00F80BE6">
              <w:rPr>
                <w:rStyle w:val="a7"/>
                <w:noProof/>
              </w:rPr>
              <w:t>IV.</w:t>
            </w:r>
            <w:r>
              <w:rPr>
                <w:rStyle w:val="a7"/>
                <w:noProof/>
              </w:rPr>
              <w:t xml:space="preserve">   П</w:t>
            </w:r>
            <w:r w:rsidRPr="00F80BE6">
              <w:rPr>
                <w:rStyle w:val="a7"/>
                <w:noProof/>
              </w:rPr>
              <w:t xml:space="preserve">орядок и формы контроля за исполнением Административного </w:t>
            </w:r>
            <w:r>
              <w:rPr>
                <w:rStyle w:val="a7"/>
                <w:noProof/>
              </w:rPr>
              <w:t xml:space="preserve"> </w:t>
            </w:r>
            <w:r w:rsidRPr="00F80BE6">
              <w:rPr>
                <w:rStyle w:val="a7"/>
                <w:noProof/>
              </w:rPr>
              <w:t>регламента</w:t>
            </w:r>
            <w:r>
              <w:rPr>
                <w:noProof/>
                <w:webHidden/>
              </w:rPr>
              <w:tab/>
              <w:t>……………………………………………………………………… 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41C65" w14:textId="6DAD374D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C23716" w:rsidRPr="00F80BE6">
              <w:rPr>
                <w:rStyle w:val="a7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23716">
              <w:rPr>
                <w:rStyle w:val="a7"/>
              </w:rPr>
              <w:t>…….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7902320B" w14:textId="1BCD86DC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C23716" w:rsidRPr="00F80BE6">
              <w:rPr>
                <w:rStyle w:val="a7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6446CAA7" w14:textId="4F77EC29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C23716" w:rsidRPr="00F80BE6">
              <w:rPr>
                <w:rStyle w:val="a7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0AD94FD9" w14:textId="47B9D25A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C23716" w:rsidRPr="00F80BE6">
              <w:rPr>
                <w:rStyle w:val="a7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25</w:t>
            </w:r>
            <w:r w:rsidR="00C23716">
              <w:rPr>
                <w:webHidden/>
              </w:rPr>
              <w:fldChar w:fldCharType="end"/>
            </w:r>
          </w:hyperlink>
        </w:p>
        <w:p w14:paraId="4DD8EFE1" w14:textId="0DA27FB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80" w:history="1">
            <w:r w:rsidRPr="00F80BE6">
              <w:rPr>
                <w:rStyle w:val="a7"/>
                <w:noProof/>
              </w:rPr>
              <w:t>V.</w:t>
            </w:r>
            <w:r>
              <w:rPr>
                <w:rStyle w:val="a7"/>
                <w:noProof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80BE6">
              <w:rPr>
                <w:rStyle w:val="a7"/>
                <w:noProof/>
              </w:rPr>
              <w:t xml:space="preserve">Досудебный (внесудебный) порядок обжалования  решений и действий </w:t>
            </w:r>
            <w:r>
              <w:rPr>
                <w:rStyle w:val="a7"/>
                <w:noProof/>
              </w:rPr>
              <w:t xml:space="preserve">  </w:t>
            </w:r>
            <w:r w:rsidRPr="00F80BE6">
              <w:rPr>
                <w:rStyle w:val="a7"/>
                <w:noProof/>
              </w:rPr>
              <w:t>(бездействия) Организации, работников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75F7C" w14:textId="52BBBEA0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C23716" w:rsidRPr="00F80BE6">
              <w:rPr>
                <w:rStyle w:val="a7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23716" w:rsidRPr="00F80BE6">
              <w:rPr>
                <w:rStyle w:val="a7"/>
                <w:lang w:eastAsia="ar-SA"/>
              </w:rPr>
              <w:t>Муниципальной услуги</w:t>
            </w:r>
            <w:r w:rsidR="00C23716">
              <w:rPr>
                <w:rStyle w:val="a7"/>
                <w:lang w:eastAsia="ar-SA"/>
              </w:rPr>
              <w:t>……………………….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25</w:t>
            </w:r>
            <w:r w:rsidR="00C23716">
              <w:rPr>
                <w:webHidden/>
              </w:rPr>
              <w:fldChar w:fldCharType="end"/>
            </w:r>
          </w:hyperlink>
        </w:p>
        <w:p w14:paraId="7C96DC3A" w14:textId="43AC3238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C23716" w:rsidRPr="00F80BE6">
              <w:rPr>
                <w:rStyle w:val="a7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29</w:t>
            </w:r>
            <w:r w:rsidR="00C23716">
              <w:rPr>
                <w:webHidden/>
              </w:rPr>
              <w:fldChar w:fldCharType="end"/>
            </w:r>
          </w:hyperlink>
        </w:p>
        <w:p w14:paraId="428BA883" w14:textId="298A0B58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C23716" w:rsidRPr="00F80BE6">
              <w:rPr>
                <w:rStyle w:val="a7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C23716">
              <w:rPr>
                <w:rStyle w:val="a7"/>
              </w:rPr>
              <w:t>…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30</w:t>
            </w:r>
            <w:r w:rsidR="00C23716">
              <w:rPr>
                <w:webHidden/>
              </w:rPr>
              <w:fldChar w:fldCharType="end"/>
            </w:r>
          </w:hyperlink>
        </w:p>
        <w:p w14:paraId="02CC84C8" w14:textId="0A68022E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C23716" w:rsidRPr="00F80BE6">
              <w:rPr>
                <w:rStyle w:val="a7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30</w:t>
            </w:r>
            <w:r w:rsidR="00C23716">
              <w:rPr>
                <w:webHidden/>
              </w:rPr>
              <w:fldChar w:fldCharType="end"/>
            </w:r>
          </w:hyperlink>
        </w:p>
        <w:p w14:paraId="7B0EA24D" w14:textId="4EB4984A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5" w:history="1">
            <w:r w:rsidRPr="00F80BE6">
              <w:rPr>
                <w:rStyle w:val="a7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56646" w14:textId="06BAC730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C23716" w:rsidRPr="00F80BE6">
              <w:rPr>
                <w:rStyle w:val="a7"/>
              </w:rPr>
              <w:t>Форма выписки из Приказа о зачислении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31</w:t>
            </w:r>
            <w:r w:rsidR="00C23716">
              <w:rPr>
                <w:webHidden/>
              </w:rPr>
              <w:fldChar w:fldCharType="end"/>
            </w:r>
          </w:hyperlink>
        </w:p>
        <w:p w14:paraId="61E17766" w14:textId="0AFB6AE2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7" w:history="1">
            <w:r w:rsidRPr="00F80BE6">
              <w:rPr>
                <w:rStyle w:val="a7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E7A85" w14:textId="39B16A1E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C23716" w:rsidRPr="00F80BE6">
              <w:rPr>
                <w:rStyle w:val="a7"/>
              </w:rPr>
              <w:t>Форма решения об отказе в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32</w:t>
            </w:r>
            <w:r w:rsidR="00C23716">
              <w:rPr>
                <w:webHidden/>
              </w:rPr>
              <w:fldChar w:fldCharType="end"/>
            </w:r>
          </w:hyperlink>
        </w:p>
        <w:p w14:paraId="3D9EFA76" w14:textId="5DFDD9E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9" w:history="1">
            <w:r w:rsidRPr="00F80BE6">
              <w:rPr>
                <w:rStyle w:val="a7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58E9" w14:textId="1B220189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C23716" w:rsidRPr="00F80BE6">
              <w:rPr>
                <w:rStyle w:val="a7"/>
              </w:rPr>
              <w:t>Перечень нормативных правовых актов,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438EA688" w14:textId="0BA84295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C23716" w:rsidRPr="00F80BE6">
              <w:rPr>
                <w:rStyle w:val="a7"/>
              </w:rPr>
              <w:t>регулирующих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5297789C" w14:textId="45B81741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C23716" w:rsidRPr="00F80BE6">
              <w:rPr>
                <w:rStyle w:val="a7"/>
              </w:rPr>
              <w:t>(с указанием их реквизитов и источников официального опубликования)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17FAE446" w14:textId="1A791261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 </w:t>
          </w:r>
          <w:hyperlink w:anchor="_Toc40861793" w:history="1">
            <w:r w:rsidRPr="00F80BE6">
              <w:rPr>
                <w:rStyle w:val="a7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3FE9D" w14:textId="18B2C7A1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C23716" w:rsidRPr="00F80BE6">
              <w:rPr>
                <w:rStyle w:val="a7"/>
              </w:rPr>
              <w:t>Форма Запроса о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37</w:t>
            </w:r>
            <w:r w:rsidR="00C23716">
              <w:rPr>
                <w:webHidden/>
              </w:rPr>
              <w:fldChar w:fldCharType="end"/>
            </w:r>
          </w:hyperlink>
        </w:p>
        <w:p w14:paraId="0D1B94D2" w14:textId="4A7E0C4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 </w:t>
          </w:r>
          <w:hyperlink w:anchor="_Toc40861795" w:history="1">
            <w:r w:rsidRPr="00F80BE6">
              <w:rPr>
                <w:rStyle w:val="a7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8F036" w14:textId="65F97625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C23716" w:rsidRPr="00F80BE6">
              <w:rPr>
                <w:rStyle w:val="a7"/>
              </w:rPr>
              <w:t>Описание документов, необходимых для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39</w:t>
            </w:r>
            <w:r w:rsidR="00C23716">
              <w:rPr>
                <w:webHidden/>
              </w:rPr>
              <w:fldChar w:fldCharType="end"/>
            </w:r>
          </w:hyperlink>
        </w:p>
        <w:p w14:paraId="1B94431A" w14:textId="7C79B388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97" w:history="1">
            <w:r w:rsidRPr="00F80BE6">
              <w:rPr>
                <w:rStyle w:val="a7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49</w:t>
            </w:r>
          </w:hyperlink>
        </w:p>
        <w:p w14:paraId="21DEFD1C" w14:textId="5AB55E37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C23716" w:rsidRPr="00F80BE6">
              <w:rPr>
                <w:rStyle w:val="a7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23716">
              <w:rPr>
                <w:rStyle w:val="a7"/>
              </w:rPr>
              <w:t>……………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49</w:t>
            </w:r>
          </w:hyperlink>
        </w:p>
        <w:p w14:paraId="02A0EBA6" w14:textId="021992BD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99" w:history="1">
            <w:r w:rsidRPr="00F80BE6">
              <w:rPr>
                <w:rStyle w:val="a7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51</w:t>
            </w:r>
          </w:hyperlink>
        </w:p>
        <w:p w14:paraId="727CF5ED" w14:textId="4D45B327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C23716" w:rsidRPr="00F80BE6">
              <w:rPr>
                <w:rStyle w:val="a7"/>
              </w:rPr>
              <w:t>Форма уведомления о назначении приемных (вступительных) испытаний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51</w:t>
            </w:r>
          </w:hyperlink>
        </w:p>
        <w:p w14:paraId="3EF36EE6" w14:textId="17AAA7A1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</w:t>
          </w:r>
          <w:hyperlink w:anchor="_Toc40861801" w:history="1">
            <w:r w:rsidRPr="00F80BE6">
              <w:rPr>
                <w:rStyle w:val="a7"/>
                <w:noProof/>
              </w:rPr>
              <w:t>Приложение 8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52</w:t>
            </w:r>
          </w:hyperlink>
        </w:p>
        <w:p w14:paraId="1BF24A65" w14:textId="203CC1A2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C23716" w:rsidRPr="00F80BE6">
              <w:rPr>
                <w:rStyle w:val="a7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52</w:t>
            </w:r>
          </w:hyperlink>
        </w:p>
        <w:p w14:paraId="391CBA31" w14:textId="1B9A05DA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3" w:history="1">
            <w:r w:rsidRPr="00F80BE6">
              <w:rPr>
                <w:rStyle w:val="a7"/>
                <w:noProof/>
              </w:rPr>
              <w:t>Приложение 9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53</w:t>
            </w:r>
          </w:hyperlink>
        </w:p>
        <w:p w14:paraId="1E1FB7CE" w14:textId="3F8EC5F7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C23716" w:rsidRPr="00F80BE6">
              <w:rPr>
                <w:rStyle w:val="a7"/>
              </w:rPr>
              <w:t>Форма договора об образовании на обучение по дополнительным образовательным программам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53</w:t>
            </w:r>
          </w:hyperlink>
        </w:p>
        <w:p w14:paraId="41DB10AF" w14:textId="62E9BD9D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6" w:history="1">
            <w:r w:rsidRPr="00F80BE6">
              <w:rPr>
                <w:rStyle w:val="a7"/>
                <w:noProof/>
              </w:rPr>
              <w:t>Приложение 10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60</w:t>
            </w:r>
          </w:hyperlink>
        </w:p>
        <w:p w14:paraId="0C1BE1EB" w14:textId="1A144744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C23716" w:rsidRPr="00F80BE6">
              <w:rPr>
                <w:rStyle w:val="a7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60</w:t>
            </w:r>
          </w:hyperlink>
        </w:p>
        <w:p w14:paraId="24B6ADC5" w14:textId="3D6D9872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8" w:history="1">
            <w:r w:rsidRPr="00F80BE6">
              <w:rPr>
                <w:rStyle w:val="a7"/>
                <w:noProof/>
              </w:rPr>
              <w:t>Приложение 11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65</w:t>
            </w:r>
          </w:hyperlink>
        </w:p>
        <w:p w14:paraId="0F35174A" w14:textId="729DF322" w:rsidR="00C23716" w:rsidRDefault="00B0175A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C23716" w:rsidRPr="00F80BE6">
              <w:rPr>
                <w:rStyle w:val="a7"/>
              </w:rPr>
              <w:t>Перечень и содержание административных действий, составляющих административные процедуры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65</w:t>
            </w:r>
          </w:hyperlink>
        </w:p>
        <w:p w14:paraId="02CB389F" w14:textId="77777777" w:rsidR="00C23716" w:rsidRDefault="00C23716" w:rsidP="00C23716">
          <w:pPr>
            <w:pStyle w:val="1f1"/>
            <w:ind w:left="0" w:firstLine="284"/>
            <w:sectPr w:rsidR="00C23716" w:rsidSect="00C23716">
              <w:headerReference w:type="default" r:id="rId9"/>
              <w:footerReference w:type="default" r:id="rId10"/>
              <w:pgSz w:w="11906" w:h="16838" w:code="9"/>
              <w:pgMar w:top="1560" w:right="707" w:bottom="851" w:left="1560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4947CADB" w14:textId="77777777" w:rsidR="00C23716" w:rsidRDefault="00B0175A" w:rsidP="00C23716">
          <w:pPr>
            <w:pStyle w:val="1f1"/>
          </w:pPr>
        </w:p>
      </w:sdtContent>
    </w:sdt>
    <w:p w14:paraId="623E1C02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2"/>
      <w:bookmarkEnd w:id="3"/>
      <w:bookmarkEnd w:id="1"/>
    </w:p>
    <w:p w14:paraId="03C57184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48A080F0" w14:textId="77777777" w:rsidR="00C23716" w:rsidRPr="00F2598F" w:rsidRDefault="00C23716" w:rsidP="00254732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>1. 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14:paraId="507F4291" w14:textId="77777777" w:rsidR="00C23716" w:rsidRPr="00F2598F" w:rsidRDefault="00C23716" w:rsidP="00254732">
      <w:pPr>
        <w:pStyle w:val="2-"/>
      </w:pPr>
    </w:p>
    <w:p w14:paraId="3D29842D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</w:t>
      </w:r>
      <w:r>
        <w:rPr>
          <w:sz w:val="24"/>
          <w:szCs w:val="24"/>
        </w:rPr>
        <w:t xml:space="preserve"> образовательные организации</w:t>
      </w:r>
      <w:r w:rsidRPr="004C7E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реализующие дополнительные общеобразовательные программы</w:t>
      </w:r>
      <w:r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Pr="004C7E39">
        <w:rPr>
          <w:sz w:val="24"/>
          <w:szCs w:val="24"/>
        </w:rPr>
        <w:t xml:space="preserve">» (далее – Муниципальная услуга) </w:t>
      </w:r>
      <w:r>
        <w:rPr>
          <w:sz w:val="24"/>
          <w:szCs w:val="24"/>
        </w:rPr>
        <w:t xml:space="preserve">муниципальными </w:t>
      </w:r>
      <w:r w:rsidRPr="004C7E39">
        <w:rPr>
          <w:sz w:val="24"/>
          <w:szCs w:val="24"/>
        </w:rPr>
        <w:t>организациями, осуществляющими</w:t>
      </w:r>
      <w:r>
        <w:rPr>
          <w:sz w:val="24"/>
          <w:szCs w:val="24"/>
        </w:rPr>
        <w:t xml:space="preserve"> образовательную деятельность и спортивную подготовку в городском округе Электросталь </w:t>
      </w:r>
      <w:r w:rsidRPr="004C7E39">
        <w:rPr>
          <w:sz w:val="24"/>
          <w:szCs w:val="24"/>
        </w:rPr>
        <w:t>Московской области (далее – Организации)</w:t>
      </w:r>
      <w:r>
        <w:rPr>
          <w:sz w:val="24"/>
          <w:szCs w:val="24"/>
        </w:rPr>
        <w:t>, органами местного самоуправления городского округа Электросталь Московской области, осуществляющими управление в сфере образования, культуры, физической культуры и спорта (далее – Администрация), должностными лицами структурных подразделений Организации, осуществляющими полномочия в сфере образования, культуры, физической культуры и спорта.</w:t>
      </w:r>
    </w:p>
    <w:p w14:paraId="7CC08178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14:paraId="0033D19B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5EFCE845" w14:textId="77777777" w:rsidR="00C23716" w:rsidRPr="004C7E39" w:rsidRDefault="00C23716" w:rsidP="00C23716">
      <w:pPr>
        <w:pStyle w:val="111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14:paraId="27678B6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4A5C3C65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F85D531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50A53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14:paraId="1CDF4F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3DED588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5569EB1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5B6CA619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CF7A1" w14:textId="77777777" w:rsidR="00C23716" w:rsidRPr="0034787E" w:rsidRDefault="00C23716" w:rsidP="00254732">
      <w:pPr>
        <w:pStyle w:val="2-"/>
        <w:numPr>
          <w:ilvl w:val="0"/>
          <w:numId w:val="4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Круг Заявителей</w:t>
      </w:r>
      <w:bookmarkEnd w:id="10"/>
      <w:bookmarkEnd w:id="11"/>
      <w:bookmarkEnd w:id="12"/>
      <w:bookmarkEnd w:id="13"/>
      <w:bookmarkEnd w:id="14"/>
      <w:bookmarkEnd w:id="15"/>
    </w:p>
    <w:p w14:paraId="4224C091" w14:textId="77777777" w:rsidR="00C23716" w:rsidRPr="00F2598F" w:rsidRDefault="00C23716" w:rsidP="00254732">
      <w:pPr>
        <w:pStyle w:val="2-"/>
      </w:pPr>
    </w:p>
    <w:p w14:paraId="16FC55DE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6976DB4B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7"/>
    </w:p>
    <w:p w14:paraId="0FC7CE8D" w14:textId="77777777" w:rsidR="00C23716" w:rsidRPr="00F2598F" w:rsidRDefault="00C23716" w:rsidP="00C2371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7F4BA5D3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14258F1C" w14:textId="77777777" w:rsidR="00C23716" w:rsidRPr="00F2598F" w:rsidRDefault="00C23716" w:rsidP="00C237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FD798" w14:textId="77777777" w:rsidR="00C23716" w:rsidRPr="00F2598F" w:rsidRDefault="00C23716" w:rsidP="00254732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8"/>
      <w:bookmarkEnd w:id="19"/>
      <w:bookmarkEnd w:id="20"/>
    </w:p>
    <w:p w14:paraId="2F2EEBCA" w14:textId="77777777" w:rsidR="00C23716" w:rsidRPr="00F2598F" w:rsidRDefault="00C23716" w:rsidP="00254732">
      <w:pPr>
        <w:pStyle w:val="2-"/>
      </w:pPr>
    </w:p>
    <w:bookmarkEnd w:id="21"/>
    <w:p w14:paraId="36186AB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61C3C40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2E43310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62BDC5F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25618E4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Интернет.</w:t>
      </w:r>
    </w:p>
    <w:p w14:paraId="2A9CB81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594F83A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Организация обеспечивает размещение и актуализацию справочной информации </w:t>
      </w:r>
      <w:r w:rsidRPr="004C7E39">
        <w:rPr>
          <w:sz w:val="24"/>
          <w:szCs w:val="24"/>
        </w:rPr>
        <w:br/>
        <w:t xml:space="preserve">на официальном сайте. </w:t>
      </w:r>
    </w:p>
    <w:p w14:paraId="5A7A7F1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2869DAD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РПГУ;</w:t>
      </w:r>
    </w:p>
    <w:p w14:paraId="7FFD22E6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2D30C59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431A262D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D3755C7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2EE28D6F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4458A282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175F1E22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713CE1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0DD592E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5572A11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99B712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B51F2E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1DFCE0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21EEA0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5A83D7C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0EFAE48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4A1E286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02018A1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101C039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1DC303F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D7BDD1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73DE9F3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3E8DE5B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64B302F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42866566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38ECCA74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6F1F9A2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2A69DE7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3A87CD9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06E74F09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72CFC7AF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282C865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4F2AF540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3E0F67D3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00EDFBE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05AA70E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76BA824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C2472EC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D59AA4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14:paraId="03E5C727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550-50-30.</w:t>
      </w:r>
    </w:p>
    <w:p w14:paraId="2115CB7B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РПГУ, официальном сайте Организации.</w:t>
      </w:r>
    </w:p>
    <w:p w14:paraId="5C2BFCE2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 </w:t>
      </w:r>
      <w:r w:rsidRPr="004C7E39">
        <w:rPr>
          <w:sz w:val="24"/>
          <w:szCs w:val="24"/>
        </w:rPr>
        <w:br/>
        <w:t>и официальном сайте Организации.</w:t>
      </w:r>
    </w:p>
    <w:p w14:paraId="1E9143B8" w14:textId="77777777" w:rsidR="00C23716" w:rsidRPr="004C7E39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5DFA69C" w14:textId="77777777" w:rsidR="00C23716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3007946D" w14:textId="77777777" w:rsidR="00C23716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</w:p>
    <w:p w14:paraId="2DD5E6B3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</w:p>
    <w:p w14:paraId="02003759" w14:textId="77777777" w:rsidR="00C23716" w:rsidRPr="00F2598F" w:rsidRDefault="00C23716" w:rsidP="00C23716">
      <w:pPr>
        <w:pStyle w:val="111"/>
        <w:spacing w:line="240" w:lineRule="auto"/>
        <w:ind w:firstLine="709"/>
        <w:rPr>
          <w:sz w:val="24"/>
          <w:szCs w:val="24"/>
        </w:rPr>
      </w:pPr>
    </w:p>
    <w:p w14:paraId="5D580E66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 Муниципальной услуги</w:t>
      </w:r>
      <w:bookmarkEnd w:id="22"/>
      <w:bookmarkEnd w:id="23"/>
      <w:bookmarkEnd w:id="24"/>
      <w:bookmarkEnd w:id="25"/>
      <w:bookmarkEnd w:id="26"/>
      <w:bookmarkEnd w:id="27"/>
    </w:p>
    <w:p w14:paraId="162D3A53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60232F68" w14:textId="77777777" w:rsidR="00C23716" w:rsidRPr="00F2598F" w:rsidRDefault="00C23716" w:rsidP="00254732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Pr="0034787E">
        <w:t>Наименование 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14:paraId="40DE9DE5" w14:textId="77777777" w:rsidR="00C23716" w:rsidRPr="00F2598F" w:rsidRDefault="00C23716" w:rsidP="00254732">
      <w:pPr>
        <w:pStyle w:val="2-"/>
      </w:pPr>
    </w:p>
    <w:bookmarkEnd w:id="28"/>
    <w:p w14:paraId="375C305C" w14:textId="77777777" w:rsidR="00C23716" w:rsidRPr="004B715A" w:rsidRDefault="00C23716" w:rsidP="00C23716">
      <w:pPr>
        <w:pStyle w:val="111"/>
        <w:widowControl w:val="0"/>
        <w:ind w:firstLine="709"/>
        <w:rPr>
          <w:color w:val="FF0000"/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4C7E39">
        <w:rPr>
          <w:sz w:val="24"/>
          <w:szCs w:val="24"/>
        </w:rPr>
        <w:t>Прием в муниципальные</w:t>
      </w:r>
      <w:r>
        <w:rPr>
          <w:sz w:val="24"/>
          <w:szCs w:val="24"/>
        </w:rPr>
        <w:t xml:space="preserve"> образовательные организации</w:t>
      </w:r>
      <w:r w:rsidRPr="004C7E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реализующие дополнительные общеобразовательные программы</w:t>
      </w:r>
      <w:r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Pr="004B715A">
        <w:rPr>
          <w:sz w:val="24"/>
          <w:szCs w:val="24"/>
        </w:rPr>
        <w:t>».</w:t>
      </w:r>
    </w:p>
    <w:p w14:paraId="66B80EEA" w14:textId="77777777" w:rsidR="00C23716" w:rsidRPr="00F2598F" w:rsidRDefault="00C23716" w:rsidP="00C23716">
      <w:pPr>
        <w:pStyle w:val="111"/>
        <w:spacing w:line="240" w:lineRule="auto"/>
        <w:ind w:left="709"/>
        <w:rPr>
          <w:spacing w:val="-1"/>
          <w:sz w:val="24"/>
          <w:szCs w:val="24"/>
        </w:rPr>
      </w:pPr>
    </w:p>
    <w:p w14:paraId="3E210A83" w14:textId="77777777" w:rsidR="00C23716" w:rsidRPr="00F2598F" w:rsidRDefault="00C23716" w:rsidP="00254732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5"/>
      <w:bookmarkEnd w:id="36"/>
      <w:bookmarkEnd w:id="37"/>
      <w:r w:rsidRPr="0034787E">
        <w:t>Муниципальную услугу</w:t>
      </w:r>
      <w:bookmarkEnd w:id="38"/>
    </w:p>
    <w:p w14:paraId="149D25D3" w14:textId="77777777" w:rsidR="00C23716" w:rsidRPr="00F2598F" w:rsidRDefault="00C23716" w:rsidP="00254732">
      <w:pPr>
        <w:pStyle w:val="2-"/>
      </w:pPr>
    </w:p>
    <w:p w14:paraId="6BC0C825" w14:textId="77777777" w:rsidR="00C23716" w:rsidRPr="008224B0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Органом, ответственным за предоставление Муниципальной услуги, </w:t>
      </w:r>
      <w:r w:rsidRPr="00F2598F">
        <w:rPr>
          <w:sz w:val="24"/>
          <w:szCs w:val="24"/>
        </w:rPr>
        <w:br/>
      </w:r>
      <w:r>
        <w:rPr>
          <w:sz w:val="24"/>
          <w:szCs w:val="24"/>
        </w:rPr>
        <w:t xml:space="preserve">в городском округе Электросталь, является Администрация </w:t>
      </w:r>
      <w:r w:rsidRPr="008224B0">
        <w:rPr>
          <w:sz w:val="24"/>
          <w:szCs w:val="24"/>
        </w:rPr>
        <w:t>в лице Управления образования, Управления по культуре и делам молодежи, Управления по физической культуре и спорту.</w:t>
      </w:r>
    </w:p>
    <w:p w14:paraId="5DCB31FE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Организация обеспечивает предоставление </w:t>
      </w:r>
      <w:r>
        <w:rPr>
          <w:sz w:val="24"/>
          <w:szCs w:val="24"/>
        </w:rPr>
        <w:t xml:space="preserve">Муниципальной </w:t>
      </w:r>
      <w:r w:rsidRPr="00F2598F">
        <w:rPr>
          <w:sz w:val="24"/>
          <w:szCs w:val="24"/>
        </w:rPr>
        <w:t xml:space="preserve">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14:paraId="5749D588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4691B0B3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14:paraId="5E34AB40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5.5. В целях предоставления Муниципальной услуги</w:t>
      </w:r>
      <w:r w:rsidRPr="00F2598F">
        <w:rPr>
          <w:sz w:val="24"/>
          <w:szCs w:val="24"/>
          <w:lang w:eastAsia="ar-SA"/>
        </w:rPr>
        <w:t xml:space="preserve"> </w:t>
      </w:r>
      <w:r w:rsidRPr="00F2598F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взаимодействует с:</w:t>
      </w:r>
    </w:p>
    <w:p w14:paraId="259AA97E" w14:textId="77777777" w:rsidR="00C23716" w:rsidRPr="00ED7907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>5.5.1. Администрацией городского округа Электросталь Московской области, осуществляющей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14:paraId="39650830" w14:textId="77777777" w:rsidR="00C23716" w:rsidRPr="00F2598F" w:rsidRDefault="00C23716" w:rsidP="00C237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E2DD" w14:textId="77777777" w:rsidR="00C23716" w:rsidRPr="00F2598F" w:rsidRDefault="00C23716" w:rsidP="00254732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>6. Результат предоставления Муниципальной услуги</w:t>
      </w:r>
      <w:bookmarkEnd w:id="42"/>
      <w:bookmarkEnd w:id="43"/>
      <w:r w:rsidRPr="00F2598F">
        <w:t xml:space="preserve"> </w:t>
      </w:r>
      <w:bookmarkEnd w:id="44"/>
      <w:bookmarkEnd w:id="45"/>
      <w:bookmarkEnd w:id="46"/>
      <w:bookmarkEnd w:id="47"/>
    </w:p>
    <w:p w14:paraId="07C738CA" w14:textId="77777777" w:rsidR="00C23716" w:rsidRPr="00F2598F" w:rsidRDefault="00C23716" w:rsidP="00254732">
      <w:pPr>
        <w:pStyle w:val="2-"/>
      </w:pPr>
    </w:p>
    <w:bookmarkEnd w:id="48"/>
    <w:p w14:paraId="00DA64A5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 является:</w:t>
      </w:r>
    </w:p>
    <w:p w14:paraId="5553B773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07B1A8C0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5A370E4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2A2EBBF0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5DECA93F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14:paraId="5B25C587" w14:textId="77777777" w:rsidR="00C23716" w:rsidRPr="00F2598F" w:rsidRDefault="00C23716" w:rsidP="00C23716">
      <w:pPr>
        <w:pStyle w:val="111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 w:rsidRPr="00591B13">
        <w:rPr>
          <w:sz w:val="24"/>
          <w:szCs w:val="24"/>
        </w:rPr>
        <w:tab/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договор ДО, договор ПФ).</w:t>
      </w:r>
    </w:p>
    <w:p w14:paraId="5317BE9C" w14:textId="77777777" w:rsidR="00C23716" w:rsidRPr="00F2598F" w:rsidRDefault="00C23716" w:rsidP="00C23716">
      <w:pPr>
        <w:pStyle w:val="1110"/>
        <w:widowControl w:val="0"/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6.3.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</w:t>
      </w:r>
    </w:p>
    <w:p w14:paraId="50F83618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5D40253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16BEE" w14:textId="77777777" w:rsidR="00C23716" w:rsidRPr="00F2598F" w:rsidRDefault="00C23716" w:rsidP="00254732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Pr="0034787E">
        <w:t xml:space="preserve">Срок и порядок регистрации </w:t>
      </w:r>
      <w:bookmarkEnd w:id="53"/>
      <w:bookmarkEnd w:id="54"/>
      <w:r w:rsidRPr="0034787E">
        <w:t>Запроса Заявителя о предоставлении Муниципальной услуги, в том числе в электронной форме</w:t>
      </w:r>
      <w:bookmarkEnd w:id="55"/>
      <w:bookmarkEnd w:id="56"/>
      <w:bookmarkEnd w:id="57"/>
      <w:bookmarkEnd w:id="58"/>
    </w:p>
    <w:p w14:paraId="62F649F9" w14:textId="77777777" w:rsidR="00C23716" w:rsidRPr="004C7E39" w:rsidRDefault="00C23716" w:rsidP="00254732">
      <w:pPr>
        <w:pStyle w:val="2-"/>
      </w:pPr>
    </w:p>
    <w:p w14:paraId="1D80BE5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РПГУ до 16:00 рабочего дня, регистрируется в Организации в день его подачи. Запрос, поданный посредством РПГУ после 16:00 рабочего дня либо в нерабочий день, регистрируется в Организации на следующий рабочий день. </w:t>
      </w:r>
    </w:p>
    <w:p w14:paraId="6F1399C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5DFE3BC8" w14:textId="77777777" w:rsidR="00C23716" w:rsidRPr="00F2598F" w:rsidRDefault="00C23716" w:rsidP="00C23716">
      <w:pPr>
        <w:pStyle w:val="111"/>
        <w:spacing w:line="240" w:lineRule="auto"/>
        <w:ind w:firstLine="709"/>
        <w:rPr>
          <w:sz w:val="24"/>
          <w:szCs w:val="24"/>
        </w:rPr>
      </w:pPr>
    </w:p>
    <w:p w14:paraId="7D484A2F" w14:textId="77777777" w:rsidR="00C23716" w:rsidRPr="00F2598F" w:rsidRDefault="00C23716" w:rsidP="00254732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59"/>
      <w:bookmarkEnd w:id="60"/>
      <w:bookmarkEnd w:id="61"/>
      <w:bookmarkEnd w:id="62"/>
      <w:bookmarkEnd w:id="63"/>
      <w:bookmarkEnd w:id="64"/>
    </w:p>
    <w:p w14:paraId="5952E7CE" w14:textId="77777777" w:rsidR="00C23716" w:rsidRPr="00F2598F" w:rsidRDefault="00C23716" w:rsidP="00254732">
      <w:pPr>
        <w:pStyle w:val="2-"/>
      </w:pPr>
    </w:p>
    <w:bookmarkEnd w:id="65"/>
    <w:p w14:paraId="5C93B80E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2A08D258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F7A4AF8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019ACD23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2ABC5E4E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177A9EB8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627C9A7" w14:textId="77777777" w:rsidR="00C23716" w:rsidRPr="00F2598F" w:rsidRDefault="00C23716" w:rsidP="00C23716">
      <w:pPr>
        <w:pStyle w:val="111"/>
        <w:numPr>
          <w:ilvl w:val="1"/>
          <w:numId w:val="13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F6FF4D4" w14:textId="77777777" w:rsidR="00C23716" w:rsidRPr="002B0188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1510536B" w14:textId="77777777" w:rsidR="00C23716" w:rsidRPr="002B0188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2E5CE0A7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3C2323A9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8.3.2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2B1BDEB1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673AED09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5AA47013" w14:textId="349318BB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</w:t>
      </w:r>
      <w:r w:rsidR="00B47D9A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716C61C4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8.3.3.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14:paraId="65EF8660" w14:textId="77777777" w:rsidR="00C23716" w:rsidRPr="00F2598F" w:rsidRDefault="00C23716" w:rsidP="00C23716">
      <w:pPr>
        <w:pStyle w:val="1110"/>
        <w:spacing w:line="240" w:lineRule="auto"/>
        <w:ind w:left="709"/>
        <w:rPr>
          <w:sz w:val="24"/>
          <w:szCs w:val="24"/>
        </w:rPr>
      </w:pPr>
    </w:p>
    <w:p w14:paraId="3102F98D" w14:textId="77777777" w:rsidR="00C23716" w:rsidRPr="00F2598F" w:rsidRDefault="00C23716" w:rsidP="00254732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2"/>
      <w:bookmarkEnd w:id="83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3"/>
    </w:p>
    <w:p w14:paraId="5A2C668B" w14:textId="77777777" w:rsidR="00C23716" w:rsidRPr="00F2598F" w:rsidRDefault="00C23716" w:rsidP="00254732">
      <w:pPr>
        <w:pStyle w:val="2-"/>
      </w:pPr>
    </w:p>
    <w:bookmarkEnd w:id="74"/>
    <w:p w14:paraId="7466D7E8" w14:textId="77777777" w:rsidR="00C23716" w:rsidRPr="00F2598F" w:rsidRDefault="00C23716" w:rsidP="00C23716">
      <w:pPr>
        <w:pStyle w:val="111"/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РПГУ.</w:t>
      </w:r>
    </w:p>
    <w:p w14:paraId="2875D153" w14:textId="77777777" w:rsidR="00C23716" w:rsidRPr="00F2598F" w:rsidRDefault="00C23716" w:rsidP="00C23716">
      <w:pPr>
        <w:pStyle w:val="111"/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AEC2250" w14:textId="77777777" w:rsidR="00C23716" w:rsidRPr="00F2598F" w:rsidRDefault="00C23716" w:rsidP="00C23716">
      <w:pPr>
        <w:pStyle w:val="111"/>
        <w:spacing w:line="240" w:lineRule="auto"/>
        <w:rPr>
          <w:sz w:val="24"/>
          <w:szCs w:val="24"/>
        </w:rPr>
      </w:pPr>
    </w:p>
    <w:p w14:paraId="5FED23A3" w14:textId="77777777" w:rsidR="00C23716" w:rsidRPr="00F2598F" w:rsidRDefault="00C23716" w:rsidP="00254732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4"/>
      <w:bookmarkEnd w:id="85"/>
      <w:bookmarkEnd w:id="87"/>
    </w:p>
    <w:p w14:paraId="277D167B" w14:textId="77777777" w:rsidR="00C23716" w:rsidRPr="00F2598F" w:rsidRDefault="00C23716" w:rsidP="00254732">
      <w:pPr>
        <w:pStyle w:val="2-"/>
      </w:pPr>
    </w:p>
    <w:bookmarkEnd w:id="86"/>
    <w:p w14:paraId="04D4469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5EA5343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4 к настоящему Административному регламенту (далее – Запрос);</w:t>
      </w:r>
    </w:p>
    <w:p w14:paraId="02D143F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31299C6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2462A37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772600F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080003C9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10.1.6. копия свидетельства о рождении кандидата на обучение или копия паспорта кандидата на обучение (при наличии).</w:t>
      </w:r>
    </w:p>
    <w:p w14:paraId="039DF9D5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>от способа обращения приведено в Приложении 5 к настоящему Административному регламенту.</w:t>
      </w:r>
    </w:p>
    <w:p w14:paraId="5E86229D" w14:textId="4B724CFD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представлены</w:t>
      </w:r>
      <w:r w:rsidR="00E776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в форме электронного документа.</w:t>
      </w:r>
    </w:p>
    <w:bookmarkEnd w:id="88"/>
    <w:p w14:paraId="5AEAD0C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7D574F48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19896ED3" w14:textId="0888F7BB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</w:t>
      </w:r>
      <w:r w:rsidR="00254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486D5D4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269F8731" w14:textId="099466C7" w:rsidR="00C23716" w:rsidRDefault="00C23716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1D37895B" w14:textId="769D3036" w:rsidR="00254732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74F84C0" w14:textId="10A47A6B" w:rsidR="00254732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0F904FC" w14:textId="77777777" w:rsidR="00254732" w:rsidRPr="004C7E39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1230F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41ECC56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335EB6B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393AB2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631A8F06" w14:textId="77777777" w:rsidR="00C23716" w:rsidRPr="004C7E39" w:rsidRDefault="00C23716" w:rsidP="00C2371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CEDC36E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6F1C2B" w14:textId="77777777" w:rsidR="00C23716" w:rsidRPr="00F2598F" w:rsidRDefault="00C23716" w:rsidP="00254732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14:paraId="799862DA" w14:textId="77777777" w:rsidR="00C23716" w:rsidRPr="00F2598F" w:rsidRDefault="00C23716" w:rsidP="00254732">
      <w:pPr>
        <w:pStyle w:val="2-"/>
      </w:pPr>
    </w:p>
    <w:p w14:paraId="66153F1A" w14:textId="77777777" w:rsidR="00C23716" w:rsidRPr="004C7E39" w:rsidRDefault="00C23716" w:rsidP="00C23716">
      <w:pPr>
        <w:pStyle w:val="111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5822B6A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6.1.1. настоящего Административного регламента, у Администрации </w:t>
      </w:r>
      <w:bookmarkEnd w:id="96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14:paraId="46C67904" w14:textId="77777777" w:rsidR="00C23716" w:rsidRPr="004C7E39" w:rsidRDefault="00C23716" w:rsidP="00C23716">
      <w:pPr>
        <w:pStyle w:val="111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471D5F7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14:paraId="4CE3A62E" w14:textId="4E4B7918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33482A" w:rsidRPr="0033482A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1FDD16C" w14:textId="77777777" w:rsidR="00254732" w:rsidRPr="004C7E39" w:rsidRDefault="00254732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AFFA9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7DEE524" w14:textId="77777777" w:rsidR="00C23716" w:rsidRPr="00F2598F" w:rsidRDefault="00C23716" w:rsidP="00254732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14:paraId="2D095B63" w14:textId="77777777" w:rsidR="00C23716" w:rsidRPr="00F2598F" w:rsidRDefault="00C23716" w:rsidP="00254732">
      <w:pPr>
        <w:pStyle w:val="2-"/>
      </w:pPr>
    </w:p>
    <w:p w14:paraId="5B03BF7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39D59558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12.1.1. обращение за предоставлением иной Муниципальной услуги;</w:t>
      </w:r>
    </w:p>
    <w:p w14:paraId="51CF2BA2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услуги;</w:t>
      </w:r>
    </w:p>
    <w:p w14:paraId="13C9B774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3C8F893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98F3BDF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36F8CBC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01AD7A9E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7745A828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8</w:t>
      </w:r>
      <w:r w:rsidRPr="00F2598F">
        <w:rPr>
          <w:sz w:val="24"/>
          <w:szCs w:val="24"/>
        </w:rPr>
        <w:t>.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sz w:val="24"/>
          <w:szCs w:val="24"/>
        </w:rPr>
        <w:t>;</w:t>
      </w:r>
    </w:p>
    <w:p w14:paraId="4650FF8B" w14:textId="77777777" w:rsidR="00C23716" w:rsidRPr="007A55D7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12.1.9. </w:t>
      </w:r>
      <w:r w:rsidRPr="00035B5A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035B5A">
        <w:rPr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sz w:val="24"/>
          <w:szCs w:val="24"/>
        </w:rPr>
        <w:t>.</w:t>
      </w:r>
    </w:p>
    <w:p w14:paraId="2C684F63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38BA6547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14:paraId="61CC263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 </w:t>
      </w:r>
    </w:p>
    <w:p w14:paraId="6FE3DD01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3A27051" w14:textId="77777777" w:rsidR="00C23716" w:rsidRDefault="00C23716" w:rsidP="00254732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Pr="00273855">
        <w:t>Исчерпывающий перечень оснований для приостановления или отказа</w:t>
      </w:r>
      <w:bookmarkEnd w:id="107"/>
      <w:r w:rsidRPr="00273855">
        <w:t xml:space="preserve"> </w:t>
      </w:r>
    </w:p>
    <w:p w14:paraId="59BB9E21" w14:textId="77777777" w:rsidR="00C23716" w:rsidRPr="00F2598F" w:rsidRDefault="00C23716" w:rsidP="00254732">
      <w:pPr>
        <w:pStyle w:val="2-"/>
      </w:pPr>
      <w:bookmarkStart w:id="111" w:name="_Toc40861763"/>
      <w:r w:rsidRPr="00273855">
        <w:t>в предоставлении 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14:paraId="1D5CADBF" w14:textId="77777777" w:rsidR="00254732" w:rsidRDefault="00254732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</w:p>
    <w:p w14:paraId="6F473D59" w14:textId="60A46251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1B0974F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54D92ED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AE6419A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E6F6877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73078DEB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03DC77C5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BEB7CB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541D0CA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797BC3D3" w14:textId="77777777" w:rsidR="00C23716" w:rsidRPr="00273855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1C146F57" w14:textId="77777777" w:rsidR="00C23716" w:rsidRPr="00273855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7000F7B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385EC85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27385F3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>;</w:t>
      </w:r>
    </w:p>
    <w:p w14:paraId="38AA7264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7DF327E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744E2D31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7628A935" w14:textId="773856F6" w:rsidR="00C23716" w:rsidRDefault="00C23716" w:rsidP="0025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CF2EB93" w14:textId="77777777" w:rsidR="00254732" w:rsidRDefault="00C23716" w:rsidP="00254732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6F9F7361" w14:textId="0FB13961" w:rsidR="00C23716" w:rsidRPr="00273855" w:rsidRDefault="00C23716" w:rsidP="00254732">
      <w:pPr>
        <w:pStyle w:val="2-"/>
      </w:pPr>
      <w:r w:rsidRPr="00273855">
        <w:t>14.1. Муниципальная услуга предоставляется бесплатно.</w:t>
      </w:r>
    </w:p>
    <w:p w14:paraId="531A480C" w14:textId="77777777" w:rsidR="00C23716" w:rsidRPr="00273855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24ADF49" w14:textId="77777777" w:rsidR="00C23716" w:rsidRPr="00273855" w:rsidRDefault="00C23716" w:rsidP="00254732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>
        <w:t xml:space="preserve">       </w:t>
      </w:r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D64AEB6" w14:textId="77777777" w:rsidR="00C23716" w:rsidRPr="00273855" w:rsidRDefault="00C23716" w:rsidP="00254732">
      <w:pPr>
        <w:pStyle w:val="2-"/>
      </w:pPr>
    </w:p>
    <w:bookmarkEnd w:id="131"/>
    <w:p w14:paraId="1A8F68FE" w14:textId="77777777" w:rsidR="00C23716" w:rsidRPr="00273855" w:rsidRDefault="00C23716" w:rsidP="00C23716">
      <w:pPr>
        <w:pStyle w:val="111"/>
        <w:numPr>
          <w:ilvl w:val="1"/>
          <w:numId w:val="16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0ABB88E8" w14:textId="77777777" w:rsidR="00C23716" w:rsidRPr="00273855" w:rsidRDefault="00C23716" w:rsidP="00C23716">
      <w:pPr>
        <w:pStyle w:val="111"/>
        <w:spacing w:line="240" w:lineRule="auto"/>
        <w:ind w:left="709"/>
        <w:rPr>
          <w:sz w:val="24"/>
          <w:szCs w:val="24"/>
        </w:rPr>
      </w:pPr>
    </w:p>
    <w:p w14:paraId="5F0E4EC7" w14:textId="2E4415C2" w:rsidR="00C23716" w:rsidRPr="00F2598F" w:rsidRDefault="00C23716" w:rsidP="00254732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bookmarkEnd w:id="135"/>
    <w:p w14:paraId="42F10EA5" w14:textId="77777777" w:rsidR="00C23716" w:rsidRPr="00F2598F" w:rsidRDefault="00C23716" w:rsidP="00C2371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а также в иных формах по выбору Заявителя </w:t>
      </w:r>
      <w:bookmarkStart w:id="136" w:name="_Hlk22808488"/>
      <w:r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color w:val="00000A"/>
          <w:sz w:val="24"/>
          <w:szCs w:val="24"/>
        </w:rPr>
        <w:t>«</w:t>
      </w:r>
      <w:r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14:paraId="34CBAE6D" w14:textId="77777777" w:rsidR="00C23716" w:rsidRPr="001C3B40" w:rsidRDefault="00C23716" w:rsidP="00C23716">
      <w:pPr>
        <w:pStyle w:val="1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РПГУ.</w:t>
      </w:r>
    </w:p>
    <w:p w14:paraId="04EF6750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 xml:space="preserve">с использованием специальной интерактивной формы. </w:t>
      </w:r>
      <w:r w:rsidRPr="00BC0200">
        <w:rPr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sz w:val="24"/>
          <w:szCs w:val="24"/>
        </w:rPr>
        <w:t>Запроса</w:t>
      </w:r>
      <w:r w:rsidRPr="00BC0200">
        <w:rPr>
          <w:sz w:val="24"/>
          <w:szCs w:val="24"/>
        </w:rPr>
        <w:t>.</w:t>
      </w:r>
    </w:p>
    <w:p w14:paraId="6F5B2820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Организацию</w:t>
      </w:r>
      <w:r>
        <w:rPr>
          <w:sz w:val="24"/>
          <w:szCs w:val="24"/>
        </w:rPr>
        <w:t>.</w:t>
      </w:r>
    </w:p>
    <w:p w14:paraId="171F3915" w14:textId="77777777" w:rsidR="00C23716" w:rsidRPr="00F6283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DD8C02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РПГУ.</w:t>
      </w:r>
    </w:p>
    <w:p w14:paraId="0550F71B" w14:textId="77777777" w:rsidR="00C23716" w:rsidRPr="00273855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В случае необходимости проведения приемных (вступительных) испытаний в Организации Заявителю в течение 7 (</w:t>
      </w:r>
      <w:r>
        <w:rPr>
          <w:sz w:val="24"/>
          <w:szCs w:val="24"/>
        </w:rPr>
        <w:t>С</w:t>
      </w:r>
      <w:r w:rsidRPr="00F2598F">
        <w:rPr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sz w:val="24"/>
          <w:szCs w:val="24"/>
        </w:rPr>
        <w:t xml:space="preserve">испытаний по форме, приведенной в Приложении </w:t>
      </w:r>
      <w:r>
        <w:rPr>
          <w:sz w:val="24"/>
          <w:szCs w:val="24"/>
        </w:rPr>
        <w:t xml:space="preserve">7 </w:t>
      </w:r>
      <w:r w:rsidRPr="00273855">
        <w:rPr>
          <w:sz w:val="24"/>
          <w:szCs w:val="24"/>
        </w:rPr>
        <w:t>к настоящему Административному регламенту.</w:t>
      </w:r>
    </w:p>
    <w:p w14:paraId="0E247A2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27385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273855">
        <w:rPr>
          <w:sz w:val="24"/>
          <w:szCs w:val="24"/>
        </w:rPr>
        <w:t xml:space="preserve"> Информация о дате, времени и месте проведения</w:t>
      </w:r>
      <w:r w:rsidRPr="00F2598F">
        <w:rPr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sz w:val="24"/>
          <w:szCs w:val="24"/>
        </w:rPr>
        <w:t xml:space="preserve"> (Три)</w:t>
      </w:r>
      <w:r w:rsidRPr="00F2598F">
        <w:rPr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286E5474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16.2.5.2. </w:t>
      </w:r>
      <w:r w:rsidRPr="00F2598F">
        <w:rPr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</w:t>
      </w:r>
      <w:r>
        <w:rPr>
          <w:sz w:val="24"/>
          <w:szCs w:val="24"/>
        </w:rPr>
        <w:t>, ранее направленном Заявителем посредством РПГУ</w:t>
      </w:r>
      <w:r w:rsidRPr="00F2598F">
        <w:rPr>
          <w:sz w:val="24"/>
          <w:szCs w:val="24"/>
        </w:rPr>
        <w:t>.</w:t>
      </w:r>
    </w:p>
    <w:p w14:paraId="2BAAA169" w14:textId="0FFF991A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16.2.5.3.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sz w:val="24"/>
          <w:szCs w:val="24"/>
        </w:rPr>
        <w:t xml:space="preserve">по форме,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(Четырех) </w:t>
      </w:r>
      <w:r w:rsidRPr="00F2598F">
        <w:rPr>
          <w:sz w:val="24"/>
          <w:szCs w:val="24"/>
        </w:rPr>
        <w:t>рабочих</w:t>
      </w:r>
      <w:r w:rsidR="00254732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дней посетить Организацию </w:t>
      </w:r>
      <w:r>
        <w:rPr>
          <w:sz w:val="24"/>
          <w:szCs w:val="24"/>
        </w:rPr>
        <w:t xml:space="preserve">для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9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4BFF069F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16.2.6.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необходимости проведения приемных (вступительных) испытаний в Организации Заявителю в течение </w:t>
      </w:r>
      <w:r>
        <w:rPr>
          <w:sz w:val="24"/>
          <w:szCs w:val="24"/>
        </w:rPr>
        <w:t xml:space="preserve">4 (Четырех) </w:t>
      </w:r>
      <w:r w:rsidRPr="00F2598F">
        <w:rPr>
          <w:sz w:val="24"/>
          <w:szCs w:val="24"/>
        </w:rPr>
        <w:t xml:space="preserve">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 направляется уведомление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>для предоставления оригиналов документов</w:t>
      </w:r>
      <w:r>
        <w:rPr>
          <w:sz w:val="24"/>
          <w:szCs w:val="24"/>
        </w:rPr>
        <w:t xml:space="preserve"> и 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11ADD490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14:paraId="54C040C6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14:paraId="6E81C910" w14:textId="77777777" w:rsidR="00C23716" w:rsidRPr="00F2598F" w:rsidRDefault="00C23716" w:rsidP="00C23716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0B628D" w14:textId="77777777" w:rsidR="00C23716" w:rsidRPr="00F2598F" w:rsidRDefault="00C23716" w:rsidP="00254732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14:paraId="43D078E4" w14:textId="77777777" w:rsidR="00C23716" w:rsidRPr="00F2598F" w:rsidRDefault="00C23716" w:rsidP="00254732">
      <w:pPr>
        <w:pStyle w:val="2-"/>
      </w:pPr>
    </w:p>
    <w:bookmarkEnd w:id="171"/>
    <w:p w14:paraId="2FBA891D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222ADF8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личного кабинета на РПГУ;</w:t>
      </w:r>
    </w:p>
    <w:p w14:paraId="61CED8AC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. по электронной почте;</w:t>
      </w:r>
    </w:p>
    <w:p w14:paraId="575B1E04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14:paraId="5D9B6FFE" w14:textId="77777777" w:rsidR="00C23716" w:rsidRPr="00F2598F" w:rsidRDefault="00C23716" w:rsidP="00C2371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а) сервиса РПГУ «Узнать статус </w:t>
      </w:r>
      <w:r>
        <w:t>Заявления</w:t>
      </w:r>
      <w:r w:rsidRPr="00F2598F">
        <w:t>»;</w:t>
      </w:r>
    </w:p>
    <w:p w14:paraId="2F245CBC" w14:textId="77777777" w:rsidR="00C23716" w:rsidRPr="00F2598F" w:rsidRDefault="00C23716" w:rsidP="00C2371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Электронной приемной Московской области </w:t>
      </w:r>
      <w:r>
        <w:br/>
      </w:r>
      <w:r w:rsidRPr="00F2598F">
        <w:t>8 (800) 550-50-30.</w:t>
      </w:r>
    </w:p>
    <w:p w14:paraId="21065CA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 Способы получения результата Муниципальной услуги:</w:t>
      </w:r>
    </w:p>
    <w:p w14:paraId="0C1C7F82" w14:textId="77777777" w:rsidR="00C23716" w:rsidRPr="00E27BF4" w:rsidRDefault="00C23716" w:rsidP="00C23716">
      <w:pPr>
        <w:pStyle w:val="111"/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>
        <w:rPr>
          <w:b/>
          <w:sz w:val="24"/>
          <w:szCs w:val="24"/>
        </w:rPr>
        <w:t>В форме электронного документа в Личный кабинет на РПГУ.</w:t>
      </w:r>
    </w:p>
    <w:p w14:paraId="3C544ABC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08C3E418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Pr="008A4B5D">
        <w:rPr>
          <w:sz w:val="24"/>
          <w:szCs w:val="24"/>
        </w:rPr>
        <w:t>принятия предварительного</w:t>
      </w:r>
      <w:r>
        <w:rPr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sz w:val="24"/>
          <w:szCs w:val="24"/>
        </w:rPr>
        <w:t>Заявител</w:t>
      </w:r>
      <w:r>
        <w:rPr>
          <w:sz w:val="24"/>
          <w:szCs w:val="24"/>
        </w:rPr>
        <w:t>ю</w:t>
      </w:r>
      <w:r w:rsidRPr="00A10412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 w:rsidRPr="00A10412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A10412">
        <w:rPr>
          <w:sz w:val="24"/>
          <w:szCs w:val="24"/>
        </w:rPr>
        <w:t xml:space="preserve"> в Личный кабинет на РПГУ</w:t>
      </w:r>
      <w:r>
        <w:rPr>
          <w:sz w:val="24"/>
          <w:szCs w:val="24"/>
        </w:rPr>
        <w:t>:</w:t>
      </w:r>
      <w:r w:rsidRPr="00A10412">
        <w:rPr>
          <w:sz w:val="24"/>
          <w:szCs w:val="24"/>
        </w:rPr>
        <w:t xml:space="preserve"> </w:t>
      </w:r>
    </w:p>
    <w:p w14:paraId="5E121F5E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17.2.1.1. </w:t>
      </w:r>
      <w:r w:rsidRPr="00A10412">
        <w:rPr>
          <w:sz w:val="24"/>
          <w:szCs w:val="24"/>
        </w:rPr>
        <w:t>о</w:t>
      </w:r>
      <w:r>
        <w:rPr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в Организацию; </w:t>
      </w:r>
    </w:p>
    <w:p w14:paraId="784A5141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в Организацию.</w:t>
      </w:r>
    </w:p>
    <w:bookmarkEnd w:id="176"/>
    <w:p w14:paraId="561C3155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3E713433" w14:textId="77777777" w:rsidR="00C23716" w:rsidRPr="00F2598F" w:rsidRDefault="00C23716" w:rsidP="00254732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17EC6F1B" w14:textId="77777777" w:rsidR="00C23716" w:rsidRPr="00F2598F" w:rsidRDefault="00C23716" w:rsidP="00254732">
      <w:pPr>
        <w:pStyle w:val="2-"/>
      </w:pPr>
    </w:p>
    <w:bookmarkEnd w:id="187"/>
    <w:p w14:paraId="646F2BD5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11,5</w:t>
      </w:r>
      <w:r w:rsidRPr="00F2598F">
        <w:rPr>
          <w:sz w:val="24"/>
          <w:szCs w:val="24"/>
        </w:rPr>
        <w:t xml:space="preserve"> минут.</w:t>
      </w:r>
    </w:p>
    <w:p w14:paraId="17F18018" w14:textId="77777777" w:rsidR="00C23716" w:rsidRPr="00F2598F" w:rsidRDefault="00C23716" w:rsidP="00C23716">
      <w:pPr>
        <w:pStyle w:val="111"/>
        <w:spacing w:line="23" w:lineRule="atLeast"/>
        <w:ind w:firstLine="709"/>
        <w:rPr>
          <w:sz w:val="24"/>
          <w:szCs w:val="24"/>
        </w:rPr>
      </w:pPr>
    </w:p>
    <w:p w14:paraId="26CBD9E9" w14:textId="77777777" w:rsidR="00C23716" w:rsidRPr="00F2598F" w:rsidRDefault="00C23716" w:rsidP="00254732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14:paraId="7573742B" w14:textId="77777777" w:rsidR="00C23716" w:rsidRPr="00F2598F" w:rsidRDefault="00C23716" w:rsidP="00254732">
      <w:pPr>
        <w:pStyle w:val="2-"/>
      </w:pPr>
    </w:p>
    <w:p w14:paraId="693C7C1F" w14:textId="77777777" w:rsidR="00C23716" w:rsidRPr="00F2598F" w:rsidRDefault="00C23716" w:rsidP="00C23716">
      <w:pPr>
        <w:pStyle w:val="affff4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50729DAF" w14:textId="77777777" w:rsidR="00C23716" w:rsidRPr="00F2598F" w:rsidRDefault="00C23716" w:rsidP="00C23716">
      <w:pPr>
        <w:pStyle w:val="affff4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5818160B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2F128B2C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7571F56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FDFF87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3E4AA4F3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50A6C3F6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8B88B5C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4AC71DD7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19.4.6. </w:t>
      </w:r>
      <w:bookmarkStart w:id="201" w:name="_Hlk21442776"/>
      <w:r w:rsidRPr="00F2598F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3D09DA4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053C82EF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7D77C2F1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202"/>
    </w:p>
    <w:p w14:paraId="767E99A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71D8758D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и оптимальным условиям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2598F">
        <w:rPr>
          <w:rFonts w:ascii="Times New Roman" w:hAnsi="Times New Roman"/>
          <w:sz w:val="24"/>
          <w:szCs w:val="24"/>
        </w:rPr>
        <w:t>работников.</w:t>
      </w:r>
    </w:p>
    <w:p w14:paraId="182287C1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7FBEAF62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19.9.1. беспрепятственный доступ к помещениям Организации, МФЦ, где предоставляется Муниципальная услуга;</w:t>
      </w:r>
    </w:p>
    <w:p w14:paraId="515B2C4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31BD7196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14:paraId="4BBB554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6CC3005F" w14:textId="77777777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FF22138" w14:textId="77777777" w:rsidR="00C23716" w:rsidRPr="00F2598F" w:rsidRDefault="00C23716" w:rsidP="00C237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1199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7085AE" w14:textId="77777777" w:rsidR="00C23716" w:rsidRPr="00F2598F" w:rsidRDefault="00C23716" w:rsidP="00254732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14:paraId="49C568C2" w14:textId="77777777" w:rsidR="00C23716" w:rsidRPr="00F2598F" w:rsidRDefault="00C23716" w:rsidP="00254732">
      <w:pPr>
        <w:pStyle w:val="2-"/>
      </w:pPr>
    </w:p>
    <w:p w14:paraId="3550C0C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75FF83A0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6699752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РПГУ;</w:t>
      </w:r>
    </w:p>
    <w:p w14:paraId="7BDF0AEA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36B2A2F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E222C80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00121DBE" w14:textId="184555B2" w:rsidR="00C23716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6F55034" w14:textId="7C1299C1" w:rsidR="00095892" w:rsidRDefault="00095892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16A29" w14:textId="77777777" w:rsidR="00095892" w:rsidRPr="00F2598F" w:rsidRDefault="00095892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BC396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285B28DD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4C3B5F74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1CC9D5AF" w14:textId="77777777" w:rsidR="00C23716" w:rsidRPr="00F2598F" w:rsidRDefault="00C23716" w:rsidP="00C237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76DAC" w14:textId="77777777" w:rsidR="00C23716" w:rsidRPr="00F2598F" w:rsidRDefault="00C23716" w:rsidP="00254732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4BD723D2" w14:textId="77777777" w:rsidR="00C23716" w:rsidRPr="00F2598F" w:rsidRDefault="00C23716" w:rsidP="00254732">
      <w:pPr>
        <w:pStyle w:val="2-"/>
      </w:pPr>
    </w:p>
    <w:bookmarkEnd w:id="212"/>
    <w:p w14:paraId="1785FBF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0A1F1F6D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6705480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0A90D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РПГУ;</w:t>
      </w:r>
    </w:p>
    <w:p w14:paraId="0079F8B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6246A505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4B35A14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РПГУ;</w:t>
      </w:r>
    </w:p>
    <w:p w14:paraId="6379451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3E5D29F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РПГУ;</w:t>
      </w:r>
    </w:p>
    <w:p w14:paraId="17201764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452E1A50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в виде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 xml:space="preserve">работника </w:t>
      </w:r>
      <w:r w:rsidRPr="00F2598F">
        <w:rPr>
          <w:sz w:val="24"/>
          <w:szCs w:val="24"/>
        </w:rPr>
        <w:t>Организации;</w:t>
      </w:r>
    </w:p>
    <w:p w14:paraId="14B457BE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</w:p>
    <w:p w14:paraId="6596BDFB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14:paraId="63033B98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0E12284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14:paraId="699F575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0E6D65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14:paraId="52B9756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2FD9302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A1841A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4F9C3B9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37A74DC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86076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7B111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EFB6AF8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0E43AC00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552A31D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EC828D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6FD4222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82F7F7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113A131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7BFBDDF4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87ED01B" w14:textId="77777777" w:rsidR="00C23716" w:rsidRPr="00F2598F" w:rsidRDefault="00C23716" w:rsidP="00254732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04025608" w14:textId="77777777" w:rsidR="00C23716" w:rsidRPr="00F2598F" w:rsidRDefault="00C23716" w:rsidP="00254732">
      <w:pPr>
        <w:pStyle w:val="2-"/>
      </w:pPr>
    </w:p>
    <w:p w14:paraId="68AB298D" w14:textId="77777777" w:rsidR="00C23716" w:rsidRDefault="00C23716" w:rsidP="00C23716">
      <w:pPr>
        <w:pStyle w:val="affff4"/>
        <w:widowControl w:val="0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 xml:space="preserve"> в МФЦ </w:t>
      </w:r>
      <w:r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0965EC5B" w14:textId="77777777" w:rsidR="00C23716" w:rsidRPr="00605951" w:rsidRDefault="00C23716" w:rsidP="00C23716">
      <w:pPr>
        <w:pStyle w:val="affff4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6290247" w14:textId="77777777" w:rsidR="00C23716" w:rsidRPr="00F2598F" w:rsidRDefault="00C23716" w:rsidP="00C23716">
      <w:pPr>
        <w:pStyle w:val="1-"/>
        <w:widowControl w:val="0"/>
        <w:tabs>
          <w:tab w:val="clear" w:pos="360"/>
        </w:tabs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14:paraId="0E491F82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</w:pPr>
    </w:p>
    <w:p w14:paraId="264A7D2B" w14:textId="77777777" w:rsidR="00C23716" w:rsidRDefault="00C23716" w:rsidP="00254732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Pr="00F2598F">
        <w:t xml:space="preserve"> </w:t>
      </w:r>
    </w:p>
    <w:p w14:paraId="12B0A447" w14:textId="77777777" w:rsidR="00C23716" w:rsidRPr="00F2598F" w:rsidRDefault="00C23716" w:rsidP="00254732">
      <w:pPr>
        <w:pStyle w:val="2-"/>
      </w:pPr>
    </w:p>
    <w:bookmarkEnd w:id="227"/>
    <w:p w14:paraId="1D9B007A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5E6E0323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3D7B461C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3D3D6555" w14:textId="77777777" w:rsidR="00C23716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77653A74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01806669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35E57DC5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4016CE2D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5F070F6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342A5453" w14:textId="77777777" w:rsidR="00C23716" w:rsidRPr="00F2598F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56F1CE84" w14:textId="77777777" w:rsidR="00C23716" w:rsidRPr="00F2598F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158C7A0B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4932B48A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3944E2FB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22C490A6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69EE057F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6B55C721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54C52FB4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14:paraId="2BC3E9D4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15EE30E7" w14:textId="77777777" w:rsidR="00C23716" w:rsidRPr="00F2598F" w:rsidRDefault="00C23716" w:rsidP="00254732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2"/>
      <w:bookmarkEnd w:id="243"/>
    </w:p>
    <w:p w14:paraId="6DD6BAF3" w14:textId="77777777" w:rsidR="00C23716" w:rsidRPr="00F2598F" w:rsidRDefault="00C23716" w:rsidP="00254732">
      <w:pPr>
        <w:pStyle w:val="2-"/>
      </w:pPr>
    </w:p>
    <w:bookmarkEnd w:id="238"/>
    <w:p w14:paraId="61CEDC7C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57ED6394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4911F922" w14:textId="77777777" w:rsidR="00C23716" w:rsidRPr="00F2598F" w:rsidRDefault="00C23716" w:rsidP="00C2371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518F7B6C" w14:textId="77777777" w:rsidR="00C23716" w:rsidRPr="00F2598F" w:rsidRDefault="00C23716" w:rsidP="00C2371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087EB1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F6E6DD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A781E4E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14:paraId="7D2F6A7A" w14:textId="77777777" w:rsidR="00C23716" w:rsidRPr="00F2598F" w:rsidRDefault="00C23716" w:rsidP="00C23716">
      <w:pPr>
        <w:pStyle w:val="111"/>
        <w:numPr>
          <w:ilvl w:val="1"/>
          <w:numId w:val="0"/>
        </w:numPr>
        <w:rPr>
          <w:sz w:val="24"/>
          <w:szCs w:val="24"/>
        </w:rPr>
      </w:pPr>
    </w:p>
    <w:p w14:paraId="1F14C9DA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B9069A9" w14:textId="77777777" w:rsidR="00C23716" w:rsidRPr="00F2598F" w:rsidRDefault="00C23716" w:rsidP="00254732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4"/>
      <w:bookmarkEnd w:id="245"/>
      <w:bookmarkEnd w:id="246"/>
      <w:bookmarkEnd w:id="247"/>
    </w:p>
    <w:p w14:paraId="6E3284CF" w14:textId="77777777" w:rsidR="00C23716" w:rsidRPr="00F2598F" w:rsidRDefault="00C23716" w:rsidP="00254732">
      <w:pPr>
        <w:pStyle w:val="2-"/>
        <w:rPr>
          <w:lang w:eastAsia="ru-RU"/>
        </w:rPr>
      </w:pPr>
    </w:p>
    <w:p w14:paraId="231DE253" w14:textId="77777777" w:rsidR="00C23716" w:rsidRPr="00F2598F" w:rsidRDefault="00C23716" w:rsidP="00C2371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4C805DFF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73A2E34A" w14:textId="77777777" w:rsidR="00C23716" w:rsidRPr="00F2598F" w:rsidRDefault="00C23716" w:rsidP="00C2371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67E0D" w14:textId="77777777" w:rsidR="00C23716" w:rsidRPr="00F2598F" w:rsidRDefault="00C23716" w:rsidP="00254732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8"/>
      <w:bookmarkEnd w:id="249"/>
    </w:p>
    <w:p w14:paraId="6D4E8F6A" w14:textId="77777777" w:rsidR="00C23716" w:rsidRPr="00F2598F" w:rsidRDefault="00C23716" w:rsidP="00254732">
      <w:pPr>
        <w:pStyle w:val="2-"/>
      </w:pPr>
    </w:p>
    <w:bookmarkEnd w:id="250"/>
    <w:p w14:paraId="79E0B56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C9C9087" w14:textId="77777777" w:rsidR="00C23716" w:rsidRDefault="00C23716" w:rsidP="00C23716">
      <w:pPr>
        <w:pStyle w:val="111"/>
        <w:widowControl w:val="0"/>
        <w:ind w:firstLine="709"/>
        <w:rPr>
          <w:kern w:val="1"/>
          <w:sz w:val="24"/>
          <w:szCs w:val="24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 несут ответственность в соответствии с законодательством Российской Федерации. </w:t>
      </w:r>
    </w:p>
    <w:p w14:paraId="5D616FF8" w14:textId="77777777" w:rsidR="00C23716" w:rsidRPr="00F2598F" w:rsidRDefault="00C23716" w:rsidP="00C23716">
      <w:pPr>
        <w:pStyle w:val="111"/>
        <w:widowControl w:val="0"/>
        <w:ind w:firstLine="709"/>
        <w:rPr>
          <w:kern w:val="1"/>
          <w:sz w:val="24"/>
          <w:szCs w:val="24"/>
        </w:rPr>
      </w:pPr>
    </w:p>
    <w:p w14:paraId="7E1170A1" w14:textId="77777777" w:rsidR="00C23716" w:rsidRPr="00F2598F" w:rsidRDefault="00C23716" w:rsidP="00254732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14:paraId="7E1AD422" w14:textId="77777777" w:rsidR="00C23716" w:rsidRPr="00F2598F" w:rsidRDefault="00C23716" w:rsidP="00254732">
      <w:pPr>
        <w:pStyle w:val="2-"/>
      </w:pPr>
    </w:p>
    <w:bookmarkEnd w:id="256"/>
    <w:p w14:paraId="6649221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1EADFBC4" w14:textId="77777777" w:rsidR="00C23716" w:rsidRPr="00DD2F77" w:rsidRDefault="00C23716" w:rsidP="00C2371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A04A2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14:paraId="0749534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30C5223" w14:textId="77777777" w:rsidR="00C23716" w:rsidRPr="00F2598F" w:rsidRDefault="00C23716" w:rsidP="00C23716">
      <w:pPr>
        <w:pStyle w:val="111"/>
        <w:spacing w:line="23" w:lineRule="atLeast"/>
        <w:ind w:left="709"/>
        <w:rPr>
          <w:sz w:val="24"/>
          <w:szCs w:val="24"/>
        </w:rPr>
      </w:pPr>
    </w:p>
    <w:p w14:paraId="2AB7DAEA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7"/>
      <w:bookmarkEnd w:id="258"/>
      <w:bookmarkEnd w:id="259"/>
    </w:p>
    <w:p w14:paraId="6A560072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005C1386" w14:textId="77777777" w:rsidR="00C23716" w:rsidRPr="00F2598F" w:rsidRDefault="00C23716" w:rsidP="00254732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7"/>
      <w:bookmarkEnd w:id="268"/>
    </w:p>
    <w:p w14:paraId="6765A3B0" w14:textId="77777777" w:rsidR="00C23716" w:rsidRPr="00F2598F" w:rsidRDefault="00C23716" w:rsidP="00254732">
      <w:pPr>
        <w:pStyle w:val="2-"/>
        <w:rPr>
          <w:lang w:eastAsia="ar-SA"/>
        </w:rPr>
      </w:pPr>
    </w:p>
    <w:bookmarkEnd w:id="260"/>
    <w:p w14:paraId="414596F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25BE606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1384DF8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6B8019E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2C6EA74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2C14527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22AB985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00DD10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382D67E9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40F818DB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08DE60C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28.3.7. 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5633764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28.3.8. нарушения срока или порядка выдачи документов по результатам предоставления Муниципальной услуги;</w:t>
      </w:r>
    </w:p>
    <w:p w14:paraId="0F4C6BCA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1CFE58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1FA40D0F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95BCB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52756EC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28A2D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7FBC8F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15910F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0ED4D0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AB07881" w14:textId="7B729A35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7692D212" w14:textId="77777777" w:rsidR="00095892" w:rsidRPr="004C7E39" w:rsidRDefault="00095892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BD5D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4175EF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7FA2021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05380614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514DE45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43DA47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 определяются работники, которые обеспечивают:</w:t>
      </w:r>
    </w:p>
    <w:p w14:paraId="3BDC22C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0730190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Организацию, Администрацию в соответствии с </w:t>
      </w:r>
      <w:hyperlink r:id="rId12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5B3D9D8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65D11869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69" w:name="p112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14:paraId="21A2623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6D9EAB4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7"/>
            <w:rFonts w:ascii="Times New Roman" w:hAnsi="Times New Roman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B1E823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5C76385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E5C630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14:paraId="794F11C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14:paraId="696AC9A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признания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0C6DFF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88AC77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F131E0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28.11.1. 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4B74182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FCEBAA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78DC4F0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36D05A4B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7224C33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0762ECC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92169A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 отказывает в удовлетворении жалобы в следующих случаях:</w:t>
      </w:r>
    </w:p>
    <w:p w14:paraId="11DFE93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602B50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40E7A369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174D32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 вправе оставить жалобу без ответа в следующих случаях:</w:t>
      </w:r>
    </w:p>
    <w:p w14:paraId="49D4669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747175C4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FBFCD2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14:paraId="3C2E08D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4D15F85F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5EE62D4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Администрацию.</w:t>
      </w:r>
    </w:p>
    <w:p w14:paraId="3F64C6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 обеспечивает:</w:t>
      </w:r>
    </w:p>
    <w:p w14:paraId="1813991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2E4108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РПГУ;</w:t>
      </w:r>
    </w:p>
    <w:p w14:paraId="425A950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14:paraId="28134DA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14:paraId="07962CE0" w14:textId="77777777" w:rsidR="00C23716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7444BDE" w14:textId="77777777" w:rsidR="00C23716" w:rsidRPr="004C7E39" w:rsidRDefault="00C23716" w:rsidP="00C23716">
      <w:pPr>
        <w:spacing w:after="0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1F49DC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6137F8" w14:textId="77777777" w:rsidR="00C23716" w:rsidRPr="00F2598F" w:rsidRDefault="00C23716" w:rsidP="00254732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14:paraId="7DACDDAA" w14:textId="77777777" w:rsidR="00C23716" w:rsidRPr="00F2598F" w:rsidRDefault="00C23716" w:rsidP="00C2371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C0B8E8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5B829E6E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3D04CF6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7C969742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3835B92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Жалоба, поступившая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D11B1B">
        <w:rPr>
          <w:rFonts w:ascii="Times New Roman" w:hAnsi="Times New Roman"/>
          <w:color w:val="000000"/>
          <w:sz w:val="24"/>
          <w:szCs w:val="24"/>
        </w:rPr>
        <w:t>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000E23C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рабочих дней со дня ее регистрации (если более короткие сроки рассмотрения жалобы не установлены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980669C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В случае обжалования отказа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0DED412C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>в уполномоченный на ее рассмотрение государственный орган, о чем в письменной форме информируется Заявитель.</w:t>
      </w:r>
    </w:p>
    <w:p w14:paraId="61E9F592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677ED1E8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479264" w14:textId="77777777" w:rsidR="00C23716" w:rsidRPr="00F2598F" w:rsidRDefault="00C23716" w:rsidP="00254732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4"/>
      <w:bookmarkEnd w:id="275"/>
    </w:p>
    <w:p w14:paraId="5FC7C963" w14:textId="77777777" w:rsidR="00C23716" w:rsidRPr="00F2598F" w:rsidRDefault="00C23716" w:rsidP="00C237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14:paraId="0E85CA9D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 способами, предусмотренными подразделом 3 настоящего Административного регламента.</w:t>
      </w:r>
    </w:p>
    <w:p w14:paraId="3DBA8EE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7"/>
    <w:p w14:paraId="3907F6CD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193DEA2" w14:textId="77777777" w:rsidR="00C23716" w:rsidRPr="00F2598F" w:rsidRDefault="00C23716" w:rsidP="00254732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8"/>
      <w:bookmarkEnd w:id="279"/>
    </w:p>
    <w:p w14:paraId="20D09D42" w14:textId="77777777" w:rsidR="00C23716" w:rsidRPr="00F2598F" w:rsidRDefault="00C23716" w:rsidP="00C2371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14:paraId="7E2DAD7D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6588D0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14:paraId="073E611E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06F4C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AA7AE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F756F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8F824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7A446E97" w14:textId="4F4EAFAE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2E539E41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3716" w:rsidRPr="00F2598F" w:rsidSect="00254732">
          <w:pgSz w:w="11906" w:h="16838" w:code="9"/>
          <w:pgMar w:top="426" w:right="567" w:bottom="284" w:left="1559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8EADFC8" w14:textId="77777777" w:rsidR="00C23716" w:rsidRDefault="00C23716" w:rsidP="00C23716">
      <w:pPr>
        <w:pStyle w:val="affff9"/>
        <w:spacing w:after="0"/>
        <w:ind w:left="5387"/>
        <w:rPr>
          <w:b w:val="0"/>
          <w:bCs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4597D007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1</w:t>
      </w:r>
      <w:bookmarkEnd w:id="289"/>
      <w:bookmarkEnd w:id="290"/>
    </w:p>
    <w:p w14:paraId="6C14643F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szCs w:val="24"/>
          <w:lang w:eastAsia="ru-RU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6556BE91" w14:textId="77777777" w:rsidR="00C23716" w:rsidRPr="00B12FF3" w:rsidRDefault="00C23716" w:rsidP="00254732">
      <w:pPr>
        <w:pStyle w:val="2-"/>
      </w:pPr>
    </w:p>
    <w:p w14:paraId="4BD9C047" w14:textId="77777777" w:rsidR="00C23716" w:rsidRDefault="00C23716" w:rsidP="00254732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14:paraId="7BB24A71" w14:textId="77777777" w:rsidR="00C23716" w:rsidRDefault="00C23716" w:rsidP="00254732">
      <w:pPr>
        <w:pStyle w:val="2-"/>
      </w:pPr>
    </w:p>
    <w:p w14:paraId="01DECB6A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B2E4672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9517250" w14:textId="77777777" w:rsidR="00C23716" w:rsidRPr="00B12FF3" w:rsidRDefault="00C23716" w:rsidP="00254732">
      <w:pPr>
        <w:pStyle w:val="2-"/>
      </w:pPr>
    </w:p>
    <w:p w14:paraId="649B2AF2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FCB757C" w14:textId="77777777" w:rsidR="00C23716" w:rsidRPr="00F2598F" w:rsidRDefault="00C23716" w:rsidP="00C237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2598F">
        <w:rPr>
          <w:rFonts w:ascii="Times New Roman" w:hAnsi="Times New Roman"/>
          <w:sz w:val="24"/>
          <w:szCs w:val="24"/>
          <w:lang w:eastAsia="ru-RU"/>
        </w:rPr>
        <w:t>«_____</w:t>
      </w:r>
      <w:r>
        <w:rPr>
          <w:rFonts w:ascii="Times New Roman" w:hAnsi="Times New Roman"/>
          <w:sz w:val="24"/>
          <w:szCs w:val="24"/>
          <w:lang w:eastAsia="ru-RU"/>
        </w:rPr>
        <w:t xml:space="preserve">»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___________ 20____ г.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2B66DB48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F72CB4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7ABD2C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BB81B45" w14:textId="77777777" w:rsidR="00C23716" w:rsidRPr="00F2598F" w:rsidRDefault="00C23716" w:rsidP="00C2371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0FB218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>Настоящим уведомляем, что на основании Приказа от 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0D42DEE4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</w:t>
      </w:r>
    </w:p>
    <w:p w14:paraId="596D7AF0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</w:t>
      </w:r>
    </w:p>
    <w:p w14:paraId="5812262C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4B4F4FC8" w14:textId="77777777" w:rsidR="00C23716" w:rsidRPr="00F2598F" w:rsidRDefault="00C23716" w:rsidP="00C23716">
      <w:pPr>
        <w:pBdr>
          <w:bottom w:val="single" w:sz="4" w:space="31" w:color="00000A"/>
        </w:pBd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  (</w:t>
      </w:r>
      <w:r w:rsidRPr="00F2598F">
        <w:rPr>
          <w:rFonts w:ascii="Times New Roman" w:hAnsi="Times New Roman"/>
          <w:sz w:val="24"/>
          <w:szCs w:val="24"/>
          <w:lang w:eastAsia="ar-SA"/>
        </w:rPr>
        <w:t>наименование программы)</w:t>
      </w:r>
    </w:p>
    <w:p w14:paraId="3CB497C7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</w:t>
      </w:r>
    </w:p>
    <w:p w14:paraId="772F8B40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75FE0DE8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______________________________________________________________________</w:t>
      </w:r>
    </w:p>
    <w:p w14:paraId="2E6880A2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A1B8A5C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П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</w:t>
      </w: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имечание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14:paraId="0D97DE84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40216F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4F4AA2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</w:t>
      </w:r>
    </w:p>
    <w:p w14:paraId="3DEF023E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2598F">
        <w:rPr>
          <w:rFonts w:ascii="Times New Roman" w:hAnsi="Times New Roman"/>
          <w:sz w:val="24"/>
          <w:szCs w:val="24"/>
        </w:rPr>
        <w:t>(подпись, фамилия, инициалы)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35D2C0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E2DB81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BAFD7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5ABFC" w14:textId="77777777" w:rsidR="00C23716" w:rsidRPr="00F2598F" w:rsidRDefault="00C23716" w:rsidP="00C23716">
      <w:pPr>
        <w:pBdr>
          <w:bottom w:val="single" w:sz="4" w:space="31" w:color="00000A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4C83DD6E" w14:textId="77777777" w:rsidR="00C23716" w:rsidRDefault="00C23716" w:rsidP="00C23716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9D29A9A" w14:textId="77777777" w:rsidR="00C23716" w:rsidRDefault="00C23716" w:rsidP="00C23716">
      <w:pPr>
        <w:pStyle w:val="affff9"/>
        <w:spacing w:after="0"/>
        <w:ind w:left="5387"/>
        <w:rPr>
          <w:b w:val="0"/>
          <w:bCs w:val="0"/>
          <w:szCs w:val="24"/>
        </w:rPr>
      </w:pPr>
      <w:bookmarkStart w:id="292" w:name="_Toc40861787"/>
    </w:p>
    <w:p w14:paraId="1F81F764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</w:t>
      </w:r>
      <w:r w:rsidRPr="00F2598F">
        <w:rPr>
          <w:b w:val="0"/>
          <w:bCs w:val="0"/>
          <w:szCs w:val="24"/>
        </w:rPr>
        <w:t>2</w:t>
      </w:r>
      <w:bookmarkEnd w:id="292"/>
    </w:p>
    <w:p w14:paraId="57FC6B1A" w14:textId="77777777" w:rsidR="00C23716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09A5B1F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34AA262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7E87826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2FA3C05B" w14:textId="77777777" w:rsidR="00C23716" w:rsidRDefault="00C23716" w:rsidP="00254732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14:paraId="3817296B" w14:textId="77777777" w:rsidR="00C23716" w:rsidRPr="00F2598F" w:rsidRDefault="00C23716" w:rsidP="00254732">
      <w:pPr>
        <w:pStyle w:val="2-"/>
      </w:pPr>
    </w:p>
    <w:p w14:paraId="6B9CB6D9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61F9FE2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45A773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935B47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0C599406" w14:textId="77777777" w:rsidR="00C23716" w:rsidRPr="00F2598F" w:rsidRDefault="00C23716" w:rsidP="00C2371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63906CA4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A4ADD7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66ADD7E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640F870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879EA6" w14:textId="77777777" w:rsidR="00C23716" w:rsidRPr="00F2598F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</w:t>
      </w:r>
      <w:r w:rsidRPr="004B715A">
        <w:rPr>
          <w:rFonts w:ascii="Times New Roman" w:hAnsi="Times New Roman"/>
          <w:sz w:val="24"/>
          <w:szCs w:val="24"/>
          <w:lang w:eastAsia="ru-RU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hAnsi="Times New Roman"/>
          <w:sz w:val="24"/>
          <w:szCs w:val="24"/>
          <w:lang w:eastAsia="ru-RU"/>
        </w:rPr>
        <w:t>»:</w:t>
      </w:r>
    </w:p>
    <w:p w14:paraId="6EDE4ED2" w14:textId="77777777" w:rsidR="00C23716" w:rsidRPr="00F2598F" w:rsidRDefault="00C23716" w:rsidP="00C23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3"/>
        <w:tblW w:w="9668" w:type="dxa"/>
        <w:tblInd w:w="704" w:type="dxa"/>
        <w:tblLook w:val="04A0" w:firstRow="1" w:lastRow="0" w:firstColumn="1" w:lastColumn="0" w:noHBand="0" w:noVBand="1"/>
      </w:tblPr>
      <w:tblGrid>
        <w:gridCol w:w="996"/>
        <w:gridCol w:w="4393"/>
        <w:gridCol w:w="4279"/>
      </w:tblGrid>
      <w:tr w:rsidR="00C23716" w:rsidRPr="00095892" w14:paraId="2806993D" w14:textId="77777777" w:rsidTr="00C23716">
        <w:trPr>
          <w:trHeight w:val="783"/>
        </w:trPr>
        <w:tc>
          <w:tcPr>
            <w:tcW w:w="713" w:type="dxa"/>
          </w:tcPr>
          <w:p w14:paraId="6182CCB1" w14:textId="77777777" w:rsidR="00C23716" w:rsidRPr="00095892" w:rsidRDefault="00C23716" w:rsidP="00C2371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№ пункта</w:t>
            </w:r>
          </w:p>
        </w:tc>
        <w:tc>
          <w:tcPr>
            <w:tcW w:w="4532" w:type="dxa"/>
          </w:tcPr>
          <w:p w14:paraId="71F38C9F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23" w:type="dxa"/>
          </w:tcPr>
          <w:p w14:paraId="2766A64D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C23716" w:rsidRPr="00095892" w14:paraId="2342387B" w14:textId="77777777" w:rsidTr="00C23716">
        <w:trPr>
          <w:trHeight w:val="356"/>
        </w:trPr>
        <w:tc>
          <w:tcPr>
            <w:tcW w:w="713" w:type="dxa"/>
          </w:tcPr>
          <w:p w14:paraId="203174A8" w14:textId="77777777" w:rsidR="00C23716" w:rsidRPr="00095892" w:rsidRDefault="00C23716" w:rsidP="00C2371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1</w:t>
            </w:r>
          </w:p>
        </w:tc>
        <w:tc>
          <w:tcPr>
            <w:tcW w:w="4532" w:type="dxa"/>
          </w:tcPr>
          <w:p w14:paraId="24550D0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</w:tcPr>
          <w:p w14:paraId="6DE27227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3</w:t>
            </w:r>
          </w:p>
        </w:tc>
      </w:tr>
      <w:tr w:rsidR="00C23716" w:rsidRPr="00095892" w14:paraId="0DDDFAD4" w14:textId="77777777" w:rsidTr="00C23716">
        <w:trPr>
          <w:trHeight w:val="859"/>
        </w:trPr>
        <w:tc>
          <w:tcPr>
            <w:tcW w:w="713" w:type="dxa"/>
          </w:tcPr>
          <w:p w14:paraId="3E7D995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13.2.1.</w:t>
            </w:r>
          </w:p>
        </w:tc>
        <w:tc>
          <w:tcPr>
            <w:tcW w:w="4532" w:type="dxa"/>
          </w:tcPr>
          <w:p w14:paraId="737012C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423" w:type="dxa"/>
          </w:tcPr>
          <w:p w14:paraId="2D8CCE95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C23716" w:rsidRPr="00095892" w14:paraId="5887B126" w14:textId="77777777" w:rsidTr="00C23716">
        <w:trPr>
          <w:trHeight w:val="789"/>
        </w:trPr>
        <w:tc>
          <w:tcPr>
            <w:tcW w:w="713" w:type="dxa"/>
          </w:tcPr>
          <w:p w14:paraId="17EC628C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13.2.2.</w:t>
            </w:r>
          </w:p>
        </w:tc>
        <w:tc>
          <w:tcPr>
            <w:tcW w:w="4532" w:type="dxa"/>
          </w:tcPr>
          <w:p w14:paraId="628D4BEE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Несоответствие категории Заявителя кругу лиц, указанных в подразделе 2 Административного регламента</w:t>
            </w:r>
          </w:p>
        </w:tc>
        <w:tc>
          <w:tcPr>
            <w:tcW w:w="4423" w:type="dxa"/>
          </w:tcPr>
          <w:p w14:paraId="61A6D6B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Указать основания такого вывода </w:t>
            </w:r>
          </w:p>
        </w:tc>
      </w:tr>
      <w:tr w:rsidR="00C23716" w:rsidRPr="00095892" w14:paraId="46F70035" w14:textId="77777777" w:rsidTr="00C23716">
        <w:trPr>
          <w:trHeight w:val="1745"/>
        </w:trPr>
        <w:tc>
          <w:tcPr>
            <w:tcW w:w="713" w:type="dxa"/>
          </w:tcPr>
          <w:p w14:paraId="68A3DF03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13.2.3.</w:t>
            </w:r>
          </w:p>
        </w:tc>
        <w:tc>
          <w:tcPr>
            <w:tcW w:w="4532" w:type="dxa"/>
          </w:tcPr>
          <w:p w14:paraId="71AF589E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423" w:type="dxa"/>
          </w:tcPr>
          <w:p w14:paraId="6EE7A021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C23716" w:rsidRPr="00095892" w14:paraId="3B7E4759" w14:textId="77777777" w:rsidTr="00C23716">
        <w:trPr>
          <w:trHeight w:val="1128"/>
        </w:trPr>
        <w:tc>
          <w:tcPr>
            <w:tcW w:w="713" w:type="dxa"/>
          </w:tcPr>
          <w:p w14:paraId="0CCFD29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13.2.4.</w:t>
            </w:r>
          </w:p>
        </w:tc>
        <w:tc>
          <w:tcPr>
            <w:tcW w:w="4532" w:type="dxa"/>
          </w:tcPr>
          <w:p w14:paraId="1BCE9C76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423" w:type="dxa"/>
          </w:tcPr>
          <w:p w14:paraId="605517C8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Указать основания такого вывода</w:t>
            </w:r>
          </w:p>
        </w:tc>
      </w:tr>
      <w:tr w:rsidR="00C23716" w:rsidRPr="00095892" w14:paraId="3CCD8A6D" w14:textId="77777777" w:rsidTr="00C23716">
        <w:trPr>
          <w:trHeight w:val="661"/>
        </w:trPr>
        <w:tc>
          <w:tcPr>
            <w:tcW w:w="713" w:type="dxa"/>
          </w:tcPr>
          <w:p w14:paraId="7683E63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13.2.5.       </w:t>
            </w:r>
          </w:p>
        </w:tc>
        <w:tc>
          <w:tcPr>
            <w:tcW w:w="4532" w:type="dxa"/>
          </w:tcPr>
          <w:p w14:paraId="3D22BCD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Отзыв Запроса по инициативе Заявителя</w:t>
            </w:r>
          </w:p>
        </w:tc>
        <w:tc>
          <w:tcPr>
            <w:tcW w:w="4423" w:type="dxa"/>
          </w:tcPr>
          <w:p w14:paraId="78B46D2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C23716" w:rsidRPr="00095892" w14:paraId="6D865FC3" w14:textId="77777777" w:rsidTr="00C23716">
        <w:trPr>
          <w:trHeight w:val="1128"/>
        </w:trPr>
        <w:tc>
          <w:tcPr>
            <w:tcW w:w="713" w:type="dxa"/>
          </w:tcPr>
          <w:p w14:paraId="3444563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13.2.6.       </w:t>
            </w:r>
          </w:p>
        </w:tc>
        <w:tc>
          <w:tcPr>
            <w:tcW w:w="4532" w:type="dxa"/>
          </w:tcPr>
          <w:p w14:paraId="3CACFF15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423" w:type="dxa"/>
          </w:tcPr>
          <w:p w14:paraId="53C2A6D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на перечень противопоказаний</w:t>
            </w:r>
          </w:p>
        </w:tc>
      </w:tr>
      <w:tr w:rsidR="00C23716" w:rsidRPr="00095892" w14:paraId="12DE1091" w14:textId="77777777" w:rsidTr="00C23716">
        <w:trPr>
          <w:trHeight w:val="635"/>
        </w:trPr>
        <w:tc>
          <w:tcPr>
            <w:tcW w:w="713" w:type="dxa"/>
          </w:tcPr>
          <w:p w14:paraId="5714B2C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13.2.7.       </w:t>
            </w:r>
          </w:p>
        </w:tc>
        <w:tc>
          <w:tcPr>
            <w:tcW w:w="4532" w:type="dxa"/>
          </w:tcPr>
          <w:p w14:paraId="501A53C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Отсутствие свободных мест в Организации</w:t>
            </w:r>
          </w:p>
        </w:tc>
        <w:tc>
          <w:tcPr>
            <w:tcW w:w="4423" w:type="dxa"/>
          </w:tcPr>
          <w:p w14:paraId="1D0CE5F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4CAADCDE" w14:textId="77777777" w:rsidTr="00C23716">
        <w:trPr>
          <w:trHeight w:val="1128"/>
        </w:trPr>
        <w:tc>
          <w:tcPr>
            <w:tcW w:w="713" w:type="dxa"/>
          </w:tcPr>
          <w:p w14:paraId="6C2E3F2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13.2.8.       </w:t>
            </w:r>
          </w:p>
        </w:tc>
        <w:tc>
          <w:tcPr>
            <w:tcW w:w="4532" w:type="dxa"/>
          </w:tcPr>
          <w:p w14:paraId="45388E29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4423" w:type="dxa"/>
          </w:tcPr>
          <w:p w14:paraId="25B28527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699B5A82" w14:textId="77777777" w:rsidTr="00C23716">
        <w:trPr>
          <w:trHeight w:val="1128"/>
        </w:trPr>
        <w:tc>
          <w:tcPr>
            <w:tcW w:w="713" w:type="dxa"/>
          </w:tcPr>
          <w:p w14:paraId="51E81739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13.2.9.       </w:t>
            </w:r>
          </w:p>
        </w:tc>
        <w:tc>
          <w:tcPr>
            <w:tcW w:w="4532" w:type="dxa"/>
          </w:tcPr>
          <w:p w14:paraId="4FCFD919" w14:textId="77777777" w:rsidR="00C23716" w:rsidRPr="00095892" w:rsidRDefault="00C23716" w:rsidP="00C23716">
            <w:pPr>
              <w:pStyle w:val="1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423" w:type="dxa"/>
          </w:tcPr>
          <w:p w14:paraId="73C8636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C23716" w:rsidRPr="00095892" w14:paraId="4FB711FE" w14:textId="77777777" w:rsidTr="00C23716">
        <w:trPr>
          <w:trHeight w:val="653"/>
        </w:trPr>
        <w:tc>
          <w:tcPr>
            <w:tcW w:w="713" w:type="dxa"/>
          </w:tcPr>
          <w:p w14:paraId="07EC2EA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13.2.10.       </w:t>
            </w:r>
          </w:p>
        </w:tc>
        <w:tc>
          <w:tcPr>
            <w:tcW w:w="4532" w:type="dxa"/>
          </w:tcPr>
          <w:p w14:paraId="0AC5A491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423" w:type="dxa"/>
          </w:tcPr>
          <w:p w14:paraId="5B470C7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684FA846" w14:textId="77777777" w:rsidTr="00C23716">
        <w:trPr>
          <w:trHeight w:val="1128"/>
        </w:trPr>
        <w:tc>
          <w:tcPr>
            <w:tcW w:w="713" w:type="dxa"/>
          </w:tcPr>
          <w:p w14:paraId="3D3A1D6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13.2.11.       </w:t>
            </w:r>
          </w:p>
        </w:tc>
        <w:tc>
          <w:tcPr>
            <w:tcW w:w="4532" w:type="dxa"/>
          </w:tcPr>
          <w:p w14:paraId="7986FA5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Непредставление оригиналов документов, сведения о которых указаны Заявителем в электронной форме Запроса на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423" w:type="dxa"/>
          </w:tcPr>
          <w:p w14:paraId="4A3EDA75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на перечень непредставленных оригиналов документов</w:t>
            </w:r>
          </w:p>
        </w:tc>
      </w:tr>
      <w:tr w:rsidR="00C23716" w:rsidRPr="00095892" w14:paraId="281B9AD9" w14:textId="77777777" w:rsidTr="00C23716">
        <w:trPr>
          <w:trHeight w:val="1128"/>
        </w:trPr>
        <w:tc>
          <w:tcPr>
            <w:tcW w:w="713" w:type="dxa"/>
          </w:tcPr>
          <w:p w14:paraId="52F7633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13.2.12.</w:t>
            </w:r>
          </w:p>
        </w:tc>
        <w:tc>
          <w:tcPr>
            <w:tcW w:w="4532" w:type="dxa"/>
          </w:tcPr>
          <w:p w14:paraId="77A704E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Несоответствие оригиналов документов сведениям, указанным в электронной форме Запроса на РПГУ</w:t>
            </w:r>
          </w:p>
        </w:tc>
        <w:tc>
          <w:tcPr>
            <w:tcW w:w="4423" w:type="dxa"/>
          </w:tcPr>
          <w:p w14:paraId="5D73374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45A1C4BA" w14:textId="77777777" w:rsidTr="00C23716">
        <w:trPr>
          <w:trHeight w:val="543"/>
        </w:trPr>
        <w:tc>
          <w:tcPr>
            <w:tcW w:w="713" w:type="dxa"/>
          </w:tcPr>
          <w:p w14:paraId="46102F5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13.2.13.       </w:t>
            </w:r>
          </w:p>
        </w:tc>
        <w:tc>
          <w:tcPr>
            <w:tcW w:w="4532" w:type="dxa"/>
          </w:tcPr>
          <w:p w14:paraId="75F481B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Отрицательные результаты вступительных (приемных) испытаний</w:t>
            </w:r>
          </w:p>
        </w:tc>
        <w:tc>
          <w:tcPr>
            <w:tcW w:w="4423" w:type="dxa"/>
          </w:tcPr>
          <w:p w14:paraId="4020CE93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09EC48BD" w14:textId="77777777" w:rsidTr="00C23716">
        <w:trPr>
          <w:trHeight w:val="1128"/>
        </w:trPr>
        <w:tc>
          <w:tcPr>
            <w:tcW w:w="713" w:type="dxa"/>
          </w:tcPr>
          <w:p w14:paraId="6A04FFE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13.2.14.</w:t>
            </w:r>
          </w:p>
        </w:tc>
        <w:tc>
          <w:tcPr>
            <w:tcW w:w="4532" w:type="dxa"/>
          </w:tcPr>
          <w:p w14:paraId="65DAA5AA" w14:textId="77777777" w:rsidR="00360894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Недостоверность информации, которая содержится в документах, представленных Заявителем, данным, полученным в результате </w:t>
            </w:r>
          </w:p>
          <w:p w14:paraId="297980C3" w14:textId="77777777" w:rsidR="00360894" w:rsidRDefault="00360894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79DBE795" w14:textId="77777777" w:rsidR="00360894" w:rsidRDefault="00360894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5CDAA6DF" w14:textId="354D845E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межведомственного информационного взаимодействия</w:t>
            </w:r>
          </w:p>
        </w:tc>
        <w:tc>
          <w:tcPr>
            <w:tcW w:w="4423" w:type="dxa"/>
          </w:tcPr>
          <w:p w14:paraId="4B40A44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8AF2C90" w14:textId="77777777" w:rsidR="00C23716" w:rsidRPr="00095892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4D691B" w14:textId="77777777" w:rsidR="00C23716" w:rsidRPr="00F2598F" w:rsidRDefault="00C23716" w:rsidP="00C23716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 xml:space="preserve">   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4BC5EDA6" w14:textId="77777777" w:rsidR="00C23716" w:rsidRPr="00F2598F" w:rsidRDefault="00C23716" w:rsidP="00C23716">
      <w:pPr>
        <w:spacing w:after="0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033AE608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977A88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F445AAC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1C5749DA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в предоставлении Муниципальной услуги, а также иная дополнительная информация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>наличии)</w:t>
      </w:r>
    </w:p>
    <w:p w14:paraId="5BB8DE76" w14:textId="77777777" w:rsidR="00C23716" w:rsidRPr="00F2598F" w:rsidRDefault="00C23716" w:rsidP="00C2371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E3B4825" w14:textId="77777777" w:rsidR="00C23716" w:rsidRPr="00F2598F" w:rsidRDefault="00C23716" w:rsidP="00C2371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4B8B8F" w14:textId="77777777" w:rsidR="00C23716" w:rsidRPr="00F2598F" w:rsidRDefault="00C23716" w:rsidP="00C237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2435B7CE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3BD91EEC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840959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6744FE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53CE9DD0" w14:textId="77777777" w:rsidR="00C23716" w:rsidRDefault="00C23716" w:rsidP="00254732">
      <w:pPr>
        <w:pStyle w:val="2-"/>
      </w:pPr>
      <w:r w:rsidRPr="00F2598F">
        <w:br w:type="page"/>
      </w:r>
    </w:p>
    <w:p w14:paraId="388910BA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3</w:t>
      </w:r>
      <w:bookmarkEnd w:id="294"/>
    </w:p>
    <w:p w14:paraId="7D537314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0572B95C" w14:textId="77777777" w:rsidR="00C23716" w:rsidRDefault="00C23716" w:rsidP="00254732">
      <w:pPr>
        <w:pStyle w:val="2-"/>
      </w:pPr>
    </w:p>
    <w:p w14:paraId="1D3DB1E6" w14:textId="77777777" w:rsidR="00C23716" w:rsidRDefault="00C23716" w:rsidP="00254732">
      <w:pPr>
        <w:pStyle w:val="2-"/>
      </w:pPr>
    </w:p>
    <w:p w14:paraId="62DE963A" w14:textId="77777777" w:rsidR="00C23716" w:rsidRDefault="00C23716" w:rsidP="00254732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14:paraId="10360877" w14:textId="77777777" w:rsidR="00C23716" w:rsidRDefault="00C23716" w:rsidP="00254732">
      <w:pPr>
        <w:pStyle w:val="2-"/>
      </w:pPr>
      <w:bookmarkStart w:id="296" w:name="_Toc4086179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6"/>
    </w:p>
    <w:p w14:paraId="03EF6519" w14:textId="77777777" w:rsidR="00C23716" w:rsidRPr="00F2598F" w:rsidRDefault="00C23716" w:rsidP="00254732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14:paraId="12061579" w14:textId="77777777" w:rsidR="00C23716" w:rsidRPr="00F2598F" w:rsidRDefault="00C23716" w:rsidP="00C23716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14:paraId="0E728EF0" w14:textId="77777777" w:rsidR="00C23716" w:rsidRPr="00F2598F" w:rsidRDefault="00C23716" w:rsidP="00254732">
      <w:pPr>
        <w:pStyle w:val="2-"/>
        <w:rPr>
          <w:lang w:eastAsia="ar-SA"/>
        </w:rPr>
      </w:pPr>
    </w:p>
    <w:p w14:paraId="5BE247B5" w14:textId="77777777" w:rsidR="00C23716" w:rsidRPr="00F2598F" w:rsidRDefault="00C23716" w:rsidP="00C23716">
      <w:pPr>
        <w:pStyle w:val="aff5"/>
        <w:spacing w:after="0" w:line="240" w:lineRule="auto"/>
        <w:ind w:left="709" w:firstLine="42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</w:t>
      </w: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12E5BF47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12E7B613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14:paraId="5E40C1FB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>
        <w:rPr>
          <w:b w:val="0"/>
          <w:bCs/>
          <w:szCs w:val="24"/>
        </w:rPr>
        <w:t xml:space="preserve"> («Российская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14:paraId="755E942B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48673B98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3B66075E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</w:t>
      </w: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5435701F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</w:t>
      </w: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14:paraId="211B4056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9. «</w:t>
      </w:r>
      <w:r w:rsidRPr="00F2598F">
        <w:rPr>
          <w:b w:val="0"/>
          <w:bCs/>
          <w:szCs w:val="24"/>
        </w:rPr>
        <w:t>Семейный кодекс Российской Федерации</w:t>
      </w:r>
      <w:r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14:paraId="2D7FEC60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9BDD25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97F85BF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C3AB7CA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3A9C48F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</w:t>
      </w: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42E6654F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BC96CDB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61C947" w14:textId="77777777" w:rsidR="00C23716" w:rsidRPr="00C6362E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C6362E">
        <w:rPr>
          <w:b w:val="0"/>
          <w:bCs/>
          <w:szCs w:val="24"/>
        </w:rPr>
        <w:t>17.</w:t>
      </w:r>
      <w:r w:rsidRPr="00C6362E">
        <w:rPr>
          <w:b w:val="0"/>
          <w:bCs/>
          <w:szCs w:val="24"/>
        </w:rPr>
        <w:tab/>
        <w:t>Устав городского округа Электросталь Московской области</w:t>
      </w:r>
      <w:r>
        <w:rPr>
          <w:b w:val="0"/>
          <w:bCs/>
          <w:szCs w:val="24"/>
        </w:rPr>
        <w:t>;</w:t>
      </w:r>
    </w:p>
    <w:p w14:paraId="577379B7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>18.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41141EB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>19.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251A7F15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 xml:space="preserve">20.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048A10A4" w14:textId="77777777" w:rsidR="00C23716" w:rsidRDefault="00C23716" w:rsidP="00254732">
      <w:pPr>
        <w:pStyle w:val="2-"/>
      </w:pPr>
    </w:p>
    <w:p w14:paraId="3FAD060C" w14:textId="77777777" w:rsidR="00C23716" w:rsidRDefault="00C23716" w:rsidP="00254732">
      <w:pPr>
        <w:pStyle w:val="2-"/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6BCDC31D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4</w:t>
      </w:r>
      <w:bookmarkEnd w:id="298"/>
    </w:p>
    <w:p w14:paraId="4FC317AF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>Административному регламенту</w:t>
      </w:r>
    </w:p>
    <w:p w14:paraId="0A708100" w14:textId="77777777" w:rsidR="00C23716" w:rsidRDefault="00C23716" w:rsidP="00254732">
      <w:pPr>
        <w:pStyle w:val="2-"/>
      </w:pPr>
    </w:p>
    <w:p w14:paraId="19118A1C" w14:textId="77777777" w:rsidR="00C23716" w:rsidRDefault="00C23716" w:rsidP="00C23716">
      <w:pPr>
        <w:pStyle w:val="aff5"/>
        <w:spacing w:after="0"/>
        <w:jc w:val="left"/>
        <w:rPr>
          <w:szCs w:val="24"/>
        </w:rPr>
      </w:pPr>
    </w:p>
    <w:p w14:paraId="50EC14FC" w14:textId="77777777" w:rsidR="00C23716" w:rsidRDefault="00C23716" w:rsidP="00254732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14:paraId="0BEDE5F6" w14:textId="77777777" w:rsidR="00C23716" w:rsidRDefault="00C23716" w:rsidP="00C23716">
      <w:pPr>
        <w:pStyle w:val="aff5"/>
        <w:spacing w:after="0"/>
        <w:rPr>
          <w:szCs w:val="24"/>
        </w:rPr>
      </w:pPr>
    </w:p>
    <w:p w14:paraId="409BBCC0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1A4D5F0" w14:textId="77777777" w:rsidR="00C23716" w:rsidRPr="00F2598F" w:rsidRDefault="00C23716" w:rsidP="00C23716">
      <w:pPr>
        <w:pStyle w:val="1f4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BB016E8" w14:textId="77777777" w:rsidR="00C23716" w:rsidRPr="00FF15F0" w:rsidRDefault="00C23716" w:rsidP="00C23716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hAnsi="Times New Roman"/>
          <w:lang w:eastAsia="zh-CN" w:bidi="en-US"/>
        </w:rPr>
        <w:t xml:space="preserve">     (наименование Организации)</w:t>
      </w:r>
    </w:p>
    <w:p w14:paraId="4D6B7708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2EC242F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6D8F4455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2C3D6BD6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4B5ECD6E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0EFBC2E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6B7054B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4F6E8037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5D399D8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065C9B2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lang w:eastAsia="zh-CN" w:bidi="en-US"/>
        </w:rPr>
        <w:t>_______________</w:t>
      </w:r>
      <w:r w:rsidRPr="00FF15F0">
        <w:rPr>
          <w:rFonts w:ascii="Times New Roman" w:hAnsi="Times New Roman"/>
          <w:lang w:eastAsia="zh-CN" w:bidi="en-US"/>
        </w:rPr>
        <w:t>___________________________________</w:t>
      </w:r>
    </w:p>
    <w:p w14:paraId="29B83A7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>(реквизиты документа, удостоверяющего личность)</w:t>
      </w:r>
    </w:p>
    <w:p w14:paraId="1BA7121D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</w:t>
      </w:r>
      <w:r>
        <w:rPr>
          <w:rFonts w:ascii="Times New Roman" w:hAnsi="Times New Roman"/>
          <w:lang w:eastAsia="zh-CN" w:bidi="en-US"/>
        </w:rPr>
        <w:t>_______________</w:t>
      </w:r>
      <w:r w:rsidRPr="00FF15F0">
        <w:rPr>
          <w:rFonts w:ascii="Times New Roman" w:hAnsi="Times New Roman"/>
          <w:lang w:eastAsia="zh-CN" w:bidi="en-US"/>
        </w:rPr>
        <w:t>___________________________________</w:t>
      </w:r>
    </w:p>
    <w:p w14:paraId="736EAF2F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7843974E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541087A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</w:p>
    <w:p w14:paraId="1930859B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 w:bidi="en-US"/>
        </w:rPr>
      </w:pPr>
    </w:p>
    <w:p w14:paraId="75825BC7" w14:textId="77777777" w:rsidR="00C23716" w:rsidRDefault="00C23716" w:rsidP="00C23716">
      <w:pPr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507E4A5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3ADB5174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0AD09BDF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14:paraId="7FF86D7C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Прошу предоставить Муниципальную услугу «</w:t>
      </w:r>
      <w:r w:rsidRPr="00173F35">
        <w:rPr>
          <w:rFonts w:ascii="Times New Roman" w:hAnsi="Times New Roman"/>
          <w:sz w:val="24"/>
          <w:szCs w:val="24"/>
          <w:lang w:eastAsia="zh-CN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hAnsi="Times New Roman"/>
          <w:sz w:val="24"/>
          <w:szCs w:val="24"/>
          <w:lang w:eastAsia="zh-CN"/>
        </w:rPr>
        <w:t>» в целях обучения</w:t>
      </w:r>
    </w:p>
    <w:p w14:paraId="788D2614" w14:textId="77777777" w:rsidR="00C23716" w:rsidRPr="00F2598F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 w:bidi="en-US"/>
        </w:rPr>
        <w:t>_______</w:t>
      </w:r>
    </w:p>
    <w:p w14:paraId="59FACD2B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hAnsi="Times New Roman"/>
          <w:i/>
          <w:iCs/>
          <w:sz w:val="24"/>
          <w:szCs w:val="24"/>
          <w:lang w:eastAsia="zh-CN" w:bidi="en-US"/>
        </w:rPr>
        <w:t xml:space="preserve"> – </w:t>
      </w:r>
      <w:r w:rsidRPr="00505AB1">
        <w:rPr>
          <w:rFonts w:ascii="Times New Roman" w:hAnsi="Times New Roman"/>
          <w:sz w:val="24"/>
          <w:szCs w:val="24"/>
          <w:lang w:eastAsia="zh-CN" w:bidi="en-US"/>
        </w:rPr>
        <w:t>обязательное поле</w:t>
      </w:r>
    </w:p>
    <w:p w14:paraId="059DC6DD" w14:textId="77777777" w:rsidR="00C23716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505AB1">
        <w:rPr>
          <w:rFonts w:ascii="Times New Roman" w:hAnsi="Times New Roman"/>
          <w:sz w:val="24"/>
          <w:szCs w:val="24"/>
          <w:lang w:eastAsia="zh-CN" w:bidi="en-US"/>
        </w:rPr>
        <w:t>на____________________________________________________________________________</w:t>
      </w:r>
    </w:p>
    <w:p w14:paraId="10E2B067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505AB1">
        <w:rPr>
          <w:rFonts w:ascii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505AB1">
        <w:rPr>
          <w:rFonts w:ascii="Times New Roman" w:hAnsi="Times New Roman"/>
          <w:i/>
          <w:iCs/>
          <w:sz w:val="24"/>
          <w:szCs w:val="24"/>
          <w:lang w:eastAsia="zh-CN" w:bidi="en-US"/>
        </w:rPr>
        <w:t xml:space="preserve"> – </w:t>
      </w:r>
      <w:r w:rsidRPr="00505AB1">
        <w:rPr>
          <w:rFonts w:ascii="Times New Roman" w:hAnsi="Times New Roman"/>
          <w:sz w:val="24"/>
          <w:szCs w:val="24"/>
          <w:lang w:eastAsia="zh-CN" w:bidi="en-US"/>
        </w:rPr>
        <w:t>обязательное поле</w:t>
      </w:r>
    </w:p>
    <w:p w14:paraId="63962806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</w:p>
    <w:p w14:paraId="128A4865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5E0818D7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_____________,</w:t>
      </w:r>
    </w:p>
    <w:p w14:paraId="77ADDB40" w14:textId="77777777" w:rsidR="00C23716" w:rsidRPr="00F2598F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.</w:t>
      </w:r>
    </w:p>
    <w:p w14:paraId="63C11CB6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7752B4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Pr="00F2598F">
        <w:rPr>
          <w:rFonts w:ascii="Times New Roman" w:hAnsi="Times New Roman"/>
          <w:sz w:val="24"/>
          <w:szCs w:val="24"/>
          <w:lang w:eastAsia="zh-CN"/>
        </w:rPr>
        <w:t>К Запросу прилагаю:</w:t>
      </w:r>
    </w:p>
    <w:p w14:paraId="36AC7C0A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121F4B67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59C68A3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6C671439" w14:textId="77777777" w:rsidR="00C23716" w:rsidRPr="00F2598F" w:rsidRDefault="00C23716" w:rsidP="00C23716">
      <w:pPr>
        <w:suppressAutoHyphens/>
        <w:spacing w:after="0" w:line="240" w:lineRule="auto"/>
        <w:ind w:firstLine="99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97FB4D6" w14:textId="77777777" w:rsidR="00C23716" w:rsidRPr="00F2598F" w:rsidRDefault="00C23716" w:rsidP="00C2371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14:paraId="43493F66" w14:textId="77777777" w:rsidR="00C23716" w:rsidRPr="00F2598F" w:rsidRDefault="00C23716" w:rsidP="00C2371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23716" w:rsidRPr="00095892" w14:paraId="0CD80CA4" w14:textId="77777777" w:rsidTr="00C23716">
        <w:tc>
          <w:tcPr>
            <w:tcW w:w="3261" w:type="dxa"/>
            <w:tcBorders>
              <w:top w:val="single" w:sz="4" w:space="0" w:color="auto"/>
            </w:tcBorders>
          </w:tcPr>
          <w:p w14:paraId="6C11F4B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07E6B17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83385CA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  <w:r w:rsidRPr="00095892">
              <w:rPr>
                <w:rFonts w:ascii="Times New Roman" w:hAnsi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BA06283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2F0040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57699F9B" w14:textId="77777777" w:rsidR="00C23716" w:rsidRPr="00095892" w:rsidRDefault="00C23716" w:rsidP="00C2371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09589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0A1CE7B6" w14:textId="77777777" w:rsidR="00C23716" w:rsidRDefault="00C23716" w:rsidP="00C23716">
      <w:pPr>
        <w:pStyle w:val="aff5"/>
        <w:spacing w:after="0"/>
        <w:rPr>
          <w:szCs w:val="24"/>
        </w:rPr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11F1E1E6" w14:textId="77777777" w:rsidR="00C23716" w:rsidRPr="00F2598F" w:rsidRDefault="00C23716" w:rsidP="00C23716">
      <w:pPr>
        <w:pStyle w:val="affff9"/>
        <w:spacing w:after="0"/>
        <w:ind w:left="9639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№5</w:t>
      </w:r>
      <w:bookmarkEnd w:id="300"/>
    </w:p>
    <w:p w14:paraId="0773F18D" w14:textId="77777777" w:rsidR="00C23716" w:rsidRPr="00F2598F" w:rsidRDefault="00C23716" w:rsidP="00C23716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>Административному регламенту</w:t>
      </w:r>
    </w:p>
    <w:p w14:paraId="06065C28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D0A2B45" w14:textId="77777777" w:rsidR="00C23716" w:rsidRDefault="00C23716" w:rsidP="00C23716">
      <w:pPr>
        <w:pStyle w:val="aff5"/>
        <w:spacing w:after="0"/>
        <w:jc w:val="left"/>
        <w:rPr>
          <w:szCs w:val="24"/>
        </w:rPr>
      </w:pPr>
    </w:p>
    <w:p w14:paraId="4A2ACD82" w14:textId="77777777" w:rsidR="00C23716" w:rsidRDefault="00C23716" w:rsidP="00254732">
      <w:pPr>
        <w:pStyle w:val="2-"/>
      </w:pPr>
    </w:p>
    <w:p w14:paraId="671ACD17" w14:textId="77777777" w:rsidR="00C23716" w:rsidRPr="00F2598F" w:rsidRDefault="00C23716" w:rsidP="00254732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14:paraId="0A3AD588" w14:textId="77777777" w:rsidR="00C23716" w:rsidRPr="00F2598F" w:rsidRDefault="00C23716" w:rsidP="00C23716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C23716" w:rsidRPr="00F2598F" w14:paraId="066E8BCE" w14:textId="77777777" w:rsidTr="00C23716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0E1E84A5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43D3774C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229471C8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33DDD0F6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5FA635E5" w14:textId="77777777" w:rsidR="00C23716" w:rsidRPr="00F2598F" w:rsidRDefault="00C23716" w:rsidP="00C23716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6" w:rsidRPr="00F2598F" w14:paraId="47BAA8BE" w14:textId="77777777" w:rsidTr="00C2371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59F609BE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4EE0A8CC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1BB86DBB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0D566DB0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716" w:rsidRPr="00F2598F" w14:paraId="124BE976" w14:textId="77777777" w:rsidTr="00C2371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14:paraId="5EE85684" w14:textId="77777777" w:rsidR="00C23716" w:rsidRPr="00146DB0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C23716" w:rsidRPr="00F2598F" w14:paraId="553D3707" w14:textId="77777777" w:rsidTr="00C23716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5480FBD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38907E28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A449CB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C23716" w:rsidRPr="00F2598F" w14:paraId="50DDC69E" w14:textId="77777777" w:rsidTr="00C23716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2874EED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28FCA6F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7F9F512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1DF8970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4C62C1F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1979FE5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6" w:rsidRPr="00F2598F" w14:paraId="086AF5C9" w14:textId="77777777" w:rsidTr="00C23716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7197E9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81AC6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1644571B" w14:textId="77777777" w:rsidR="00C23716" w:rsidRPr="000E6F1A" w:rsidRDefault="00C23716" w:rsidP="00C2371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6CE572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14:paraId="44F1B9A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2BA7BDA0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A63DE8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45C0DCC" w14:textId="77777777" w:rsidR="00C23716" w:rsidRPr="00F2598F" w:rsidRDefault="00C23716" w:rsidP="00C23716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4A8A2C8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31DAA2E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1A5B6B93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D2270D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D4F365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14:paraId="32E503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16C4E39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07ED9C45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03AB2D4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6EB535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2CE9392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0A4158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196D09DA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90AE27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675D2A7" w14:textId="77777777" w:rsidR="00C23716" w:rsidRPr="00F2598F" w:rsidRDefault="00C23716" w:rsidP="00C23716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511F2B41" w14:textId="77777777" w:rsidR="00C23716" w:rsidRPr="00374FA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33CB4D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2139894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71FC22C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868BA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14C8646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66C1507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995754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7552A2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93F42E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6AF69A3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11872B5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61FA89D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5C1F1A0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C5F5B1F" w14:textId="77777777" w:rsidR="00C23716" w:rsidRPr="006E145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31377F7E" w14:textId="77777777" w:rsidR="00C23716" w:rsidRPr="006E145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3922C65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12682389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7943A9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C97BAF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ECA45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6868AA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78DEEC3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028083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ACF66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1A2754D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307AFA3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66475CEF" w14:textId="77777777" w:rsidTr="00C23716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1B1A10EB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207CDBA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106C47E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250FB2B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427193F3" w14:textId="77777777" w:rsidTr="00C23716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5AC529D8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8E32852" w14:textId="77777777" w:rsidR="00C23716" w:rsidRDefault="00C23716" w:rsidP="00C23716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1D8EBE5D" w14:textId="77777777" w:rsidR="00C23716" w:rsidRPr="004B177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0829B0D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3469CF64" w14:textId="77777777" w:rsidTr="00C23716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A45B070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E8E8662" w14:textId="77777777" w:rsidR="00C23716" w:rsidRPr="00871040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3CC66BAB" w14:textId="77777777" w:rsidR="00C23716" w:rsidRPr="00871040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14:paraId="231D419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307C6814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A45F62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9006924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2FCE6E6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1D6E6DF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1BC675EC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B1A394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CDD3636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D75A07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0499CFD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5240628C" w14:textId="77777777" w:rsidTr="00C23716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7A68EEA" w14:textId="77777777" w:rsidR="00C23716" w:rsidRPr="00F2598F" w:rsidRDefault="00C23716" w:rsidP="00C23716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14:paraId="3BC578F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14:paraId="21BF0416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14:paraId="380C7DB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5703509" w14:textId="77777777" w:rsidTr="00C23716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0B11791E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86028B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5C071D38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7F8C94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E4EA42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69FB38B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65BB9D3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98A6366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7D1430E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14:paraId="0AA4B02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14:paraId="6B06EF2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14:paraId="0412B33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5C7145D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90A67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14:paraId="484FE665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C469A7E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BA1A4F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14:paraId="0343A09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547434C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091A203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14:paraId="4A52F85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6C0DB59C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64FD0E9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5B26A16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0BF79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2634A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14:paraId="76BE813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584A9F20" w14:textId="77777777" w:rsidTr="00C23716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14:paraId="3CAF5F21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EE14C0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142F917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14:paraId="7FECA75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34DDCE3D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3C3DD53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2B28D3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359B7531" w14:textId="77777777" w:rsidTr="00C23716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41C762D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14:paraId="1927D8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28AD678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14:paraId="1F68BEB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069602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3B33052F" w14:textId="77777777" w:rsidTr="00C23716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27EBA04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570CEF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23BF8C6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067B172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78F73E46" w14:textId="77777777" w:rsidTr="00C23716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2F5ABEC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754D46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1C65F2B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0E1C911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0B4A5809" w14:textId="77777777" w:rsidTr="00C23716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D0D9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359F7E5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2BE048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0EC088B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4B1B65E1" w14:textId="77777777" w:rsidTr="00C23716">
        <w:trPr>
          <w:trHeight w:val="301"/>
        </w:trPr>
        <w:tc>
          <w:tcPr>
            <w:tcW w:w="1812" w:type="dxa"/>
            <w:shd w:val="clear" w:color="auto" w:fill="FFFFFF"/>
          </w:tcPr>
          <w:p w14:paraId="3E200C8A" w14:textId="77777777" w:rsidR="00C23716" w:rsidRPr="00F2598F" w:rsidRDefault="00C23716" w:rsidP="00C23716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6E8DD79B" w14:textId="77777777" w:rsidR="00C23716" w:rsidRPr="00F2598F" w:rsidRDefault="00C23716" w:rsidP="00C23716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52954E7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44F0207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C23716" w:rsidRPr="00F2598F" w14:paraId="6FC40F29" w14:textId="77777777" w:rsidTr="00C23716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752035FD" w14:textId="77777777" w:rsidR="00C23716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C23716" w:rsidRPr="00F2598F" w14:paraId="23EB6D6F" w14:textId="77777777" w:rsidTr="00C23716">
        <w:trPr>
          <w:trHeight w:val="1278"/>
        </w:trPr>
        <w:tc>
          <w:tcPr>
            <w:tcW w:w="1812" w:type="dxa"/>
            <w:shd w:val="clear" w:color="auto" w:fill="FFFFFF"/>
          </w:tcPr>
          <w:p w14:paraId="4F869998" w14:textId="77777777" w:rsidR="00C23716" w:rsidRDefault="00C23716" w:rsidP="00C2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79BF463D" w14:textId="77777777" w:rsidR="00C23716" w:rsidRPr="00F2598F" w:rsidRDefault="00C23716" w:rsidP="00C23716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39F6933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43796A2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19D2056E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29271917" w14:textId="77777777" w:rsidR="00C23716" w:rsidRDefault="00C23716" w:rsidP="00C23716">
      <w:pPr>
        <w:pStyle w:val="aff5"/>
        <w:spacing w:after="0"/>
        <w:rPr>
          <w:szCs w:val="24"/>
        </w:rPr>
        <w:sectPr w:rsidR="00C23716" w:rsidSect="00C23716">
          <w:pgSz w:w="16838" w:h="11906" w:orient="landscape" w:code="9"/>
          <w:pgMar w:top="1560" w:right="1134" w:bottom="707" w:left="1134" w:header="720" w:footer="720" w:gutter="0"/>
          <w:cols w:space="720"/>
          <w:noEndnote/>
          <w:docGrid w:linePitch="299"/>
        </w:sectPr>
      </w:pPr>
    </w:p>
    <w:p w14:paraId="5BFA4FCF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6</w:t>
      </w:r>
      <w:bookmarkEnd w:id="302"/>
    </w:p>
    <w:p w14:paraId="2CD4AAD7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75AAD07F" w14:textId="77777777" w:rsidR="00C23716" w:rsidRDefault="00C23716" w:rsidP="00C23716">
      <w:pPr>
        <w:pStyle w:val="aff5"/>
        <w:spacing w:after="0"/>
        <w:jc w:val="right"/>
        <w:rPr>
          <w:szCs w:val="24"/>
        </w:rPr>
      </w:pPr>
      <w:bookmarkStart w:id="303" w:name="_Hlk20901273"/>
    </w:p>
    <w:p w14:paraId="350D8289" w14:textId="77777777" w:rsidR="00C23716" w:rsidRPr="00F2598F" w:rsidRDefault="00C23716" w:rsidP="00C23716">
      <w:pPr>
        <w:pStyle w:val="aff5"/>
        <w:spacing w:after="0"/>
        <w:jc w:val="left"/>
        <w:rPr>
          <w:szCs w:val="24"/>
        </w:rPr>
      </w:pPr>
    </w:p>
    <w:p w14:paraId="625598E9" w14:textId="77777777" w:rsidR="00C23716" w:rsidRPr="00F2598F" w:rsidRDefault="00C23716" w:rsidP="00254732">
      <w:pPr>
        <w:pStyle w:val="2-"/>
      </w:pPr>
      <w:bookmarkStart w:id="304" w:name="_Toc40861798"/>
      <w:r>
        <w:t xml:space="preserve">             </w:t>
      </w:r>
      <w:r w:rsidRPr="00F2598F">
        <w:t>Форма решения об отказе в приеме документов, необходимых для предоставления Муниципальной услуги</w:t>
      </w:r>
      <w:bookmarkEnd w:id="304"/>
    </w:p>
    <w:bookmarkEnd w:id="303"/>
    <w:p w14:paraId="08D80601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626B024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43DE59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4CB5D3C6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8A2BCB" w14:textId="77777777" w:rsidR="00C23716" w:rsidRPr="00F2598F" w:rsidRDefault="00C23716" w:rsidP="00C2371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DBEF4EC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1C6C40D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115BD0B0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A6198A1" w14:textId="77777777" w:rsidR="00C23716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</w:p>
    <w:p w14:paraId="5D28FDCD" w14:textId="77777777" w:rsidR="00C23716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6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Электросталь 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Московской области, </w:t>
      </w:r>
    </w:p>
    <w:p w14:paraId="089D8CD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реализующие дополнительные общеобразовательные программы»</w:t>
      </w:r>
    </w:p>
    <w:p w14:paraId="1F311F7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91391A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Pr="00173F35">
        <w:rPr>
          <w:rFonts w:ascii="Times New Roman" w:hAnsi="Times New Roman"/>
          <w:bCs/>
          <w:sz w:val="24"/>
          <w:szCs w:val="24"/>
          <w:lang w:eastAsia="ru-RU"/>
        </w:rPr>
        <w:t>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области», Вам отказано по следующим</w:t>
      </w:r>
      <w:r w:rsidRPr="00F2598F">
        <w:rPr>
          <w:rFonts w:ascii="Times New Roman" w:hAnsi="Times New Roman"/>
          <w:sz w:val="24"/>
          <w:szCs w:val="24"/>
        </w:rPr>
        <w:t xml:space="preserve"> основаниям:</w:t>
      </w:r>
    </w:p>
    <w:p w14:paraId="7048739B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824" w:type="dxa"/>
        <w:tblInd w:w="562" w:type="dxa"/>
        <w:tblLook w:val="04A0" w:firstRow="1" w:lastRow="0" w:firstColumn="1" w:lastColumn="0" w:noHBand="0" w:noVBand="1"/>
      </w:tblPr>
      <w:tblGrid>
        <w:gridCol w:w="921"/>
        <w:gridCol w:w="4543"/>
        <w:gridCol w:w="4360"/>
      </w:tblGrid>
      <w:tr w:rsidR="00C23716" w:rsidRPr="00F2598F" w14:paraId="2A8374DE" w14:textId="77777777" w:rsidTr="00C23716">
        <w:trPr>
          <w:trHeight w:val="802"/>
        </w:trPr>
        <w:tc>
          <w:tcPr>
            <w:tcW w:w="921" w:type="dxa"/>
          </w:tcPr>
          <w:p w14:paraId="2688075B" w14:textId="77777777" w:rsidR="00C23716" w:rsidRPr="00095892" w:rsidRDefault="00C23716" w:rsidP="00C23716">
            <w:pPr>
              <w:pStyle w:val="1110"/>
              <w:spacing w:line="240" w:lineRule="auto"/>
              <w:jc w:val="center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№ пункта</w:t>
            </w:r>
          </w:p>
        </w:tc>
        <w:tc>
          <w:tcPr>
            <w:tcW w:w="4543" w:type="dxa"/>
          </w:tcPr>
          <w:p w14:paraId="4B8F064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60" w:type="dxa"/>
          </w:tcPr>
          <w:p w14:paraId="48EF97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Разъяснение причин отказа в приеме документов</w:t>
            </w:r>
          </w:p>
        </w:tc>
      </w:tr>
      <w:tr w:rsidR="00C23716" w:rsidRPr="00F2598F" w14:paraId="11EB2A50" w14:textId="77777777" w:rsidTr="00C23716">
        <w:trPr>
          <w:trHeight w:val="291"/>
        </w:trPr>
        <w:tc>
          <w:tcPr>
            <w:tcW w:w="921" w:type="dxa"/>
          </w:tcPr>
          <w:p w14:paraId="10272EA2" w14:textId="77777777" w:rsidR="00C23716" w:rsidRPr="00095892" w:rsidRDefault="00C23716" w:rsidP="00C23716">
            <w:pPr>
              <w:pStyle w:val="1110"/>
              <w:spacing w:line="240" w:lineRule="auto"/>
              <w:jc w:val="center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14:paraId="4A34C95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</w:tcPr>
          <w:p w14:paraId="661D6CF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3</w:t>
            </w:r>
          </w:p>
        </w:tc>
      </w:tr>
      <w:tr w:rsidR="00C23716" w:rsidRPr="00F2598F" w14:paraId="3F202C9D" w14:textId="77777777" w:rsidTr="00C23716">
        <w:tc>
          <w:tcPr>
            <w:tcW w:w="921" w:type="dxa"/>
          </w:tcPr>
          <w:p w14:paraId="05C2F0F8" w14:textId="77777777" w:rsidR="00C23716" w:rsidRPr="00095892" w:rsidRDefault="00C23716" w:rsidP="00C23716">
            <w:pPr>
              <w:pStyle w:val="111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22A30C86" w14:textId="77777777" w:rsidR="00C23716" w:rsidRPr="00095892" w:rsidRDefault="00C23716" w:rsidP="00C23716">
            <w:pPr>
              <w:pStyle w:val="1110"/>
              <w:spacing w:line="240" w:lineRule="auto"/>
              <w:jc w:val="left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12.1.1.</w:t>
            </w:r>
          </w:p>
        </w:tc>
        <w:tc>
          <w:tcPr>
            <w:tcW w:w="4543" w:type="dxa"/>
          </w:tcPr>
          <w:p w14:paraId="64242D85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Обращение за предоставлением иной Муниципальной услуги</w:t>
            </w:r>
          </w:p>
        </w:tc>
        <w:tc>
          <w:tcPr>
            <w:tcW w:w="4360" w:type="dxa"/>
          </w:tcPr>
          <w:p w14:paraId="5AF33409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C23716" w:rsidRPr="00F2598F" w14:paraId="12A4E377" w14:textId="77777777" w:rsidTr="00C23716">
        <w:tc>
          <w:tcPr>
            <w:tcW w:w="921" w:type="dxa"/>
          </w:tcPr>
          <w:p w14:paraId="505C59B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12.1.2.</w:t>
            </w:r>
          </w:p>
        </w:tc>
        <w:tc>
          <w:tcPr>
            <w:tcW w:w="4543" w:type="dxa"/>
          </w:tcPr>
          <w:p w14:paraId="01EB147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60" w:type="dxa"/>
          </w:tcPr>
          <w:p w14:paraId="327D795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C23716" w:rsidRPr="00F2598F" w14:paraId="661EBB42" w14:textId="77777777" w:rsidTr="00C23716">
        <w:trPr>
          <w:trHeight w:val="958"/>
        </w:trPr>
        <w:tc>
          <w:tcPr>
            <w:tcW w:w="921" w:type="dxa"/>
          </w:tcPr>
          <w:p w14:paraId="5AB7031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12.1.3.</w:t>
            </w:r>
          </w:p>
        </w:tc>
        <w:tc>
          <w:tcPr>
            <w:tcW w:w="4543" w:type="dxa"/>
          </w:tcPr>
          <w:p w14:paraId="39FDEE9B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 w:rsidRPr="00095892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60" w:type="dxa"/>
          </w:tcPr>
          <w:p w14:paraId="5DB7901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C23716" w:rsidRPr="00F2598F" w14:paraId="4D1D67CB" w14:textId="77777777" w:rsidTr="00C23716">
        <w:tc>
          <w:tcPr>
            <w:tcW w:w="921" w:type="dxa"/>
          </w:tcPr>
          <w:p w14:paraId="4402C0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12.1.4.</w:t>
            </w:r>
          </w:p>
        </w:tc>
        <w:tc>
          <w:tcPr>
            <w:tcW w:w="4543" w:type="dxa"/>
          </w:tcPr>
          <w:p w14:paraId="388F5E5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60" w:type="dxa"/>
          </w:tcPr>
          <w:p w14:paraId="6F23D7D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3716" w:rsidRPr="00F2598F" w14:paraId="0105C2FF" w14:textId="77777777" w:rsidTr="00C23716">
        <w:tc>
          <w:tcPr>
            <w:tcW w:w="921" w:type="dxa"/>
          </w:tcPr>
          <w:p w14:paraId="7C23B23B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12.1.5.</w:t>
            </w:r>
          </w:p>
        </w:tc>
        <w:tc>
          <w:tcPr>
            <w:tcW w:w="4543" w:type="dxa"/>
          </w:tcPr>
          <w:p w14:paraId="6EEF9A2A" w14:textId="77777777" w:rsid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</w:p>
          <w:p w14:paraId="331A695B" w14:textId="77777777" w:rsidR="00095892" w:rsidRDefault="00095892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0797953" w14:textId="78FA3D9B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 для предоставления Муниципальной услуги </w:t>
            </w:r>
          </w:p>
        </w:tc>
        <w:tc>
          <w:tcPr>
            <w:tcW w:w="4360" w:type="dxa"/>
          </w:tcPr>
          <w:p w14:paraId="4F300A3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исчерпывающий перечень документов, содержащих повреждения</w:t>
            </w:r>
          </w:p>
        </w:tc>
      </w:tr>
      <w:tr w:rsidR="00C23716" w:rsidRPr="00F2598F" w14:paraId="4B088B41" w14:textId="77777777" w:rsidTr="00C23716">
        <w:tc>
          <w:tcPr>
            <w:tcW w:w="921" w:type="dxa"/>
          </w:tcPr>
          <w:p w14:paraId="551660B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12.1.6.</w:t>
            </w:r>
          </w:p>
        </w:tc>
        <w:tc>
          <w:tcPr>
            <w:tcW w:w="4543" w:type="dxa"/>
          </w:tcPr>
          <w:p w14:paraId="568A2407" w14:textId="77777777" w:rsidR="00C23716" w:rsidRPr="00095892" w:rsidRDefault="00C23716" w:rsidP="00C23716">
            <w:pPr>
              <w:pStyle w:val="1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 w:rsidRPr="00095892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360" w:type="dxa"/>
          </w:tcPr>
          <w:p w14:paraId="0C94FF0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C23716" w:rsidRPr="00F2598F" w14:paraId="0487EDEF" w14:textId="77777777" w:rsidTr="00C23716">
        <w:tc>
          <w:tcPr>
            <w:tcW w:w="921" w:type="dxa"/>
          </w:tcPr>
          <w:p w14:paraId="21D3230B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12.1.7.</w:t>
            </w:r>
          </w:p>
        </w:tc>
        <w:tc>
          <w:tcPr>
            <w:tcW w:w="4543" w:type="dxa"/>
          </w:tcPr>
          <w:p w14:paraId="3BF41C16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</w:pPr>
            <w:r w:rsidRPr="00095892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360" w:type="dxa"/>
          </w:tcPr>
          <w:p w14:paraId="1EE64F96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C23716" w:rsidRPr="00F2598F" w14:paraId="547E0BD1" w14:textId="77777777" w:rsidTr="00C23716">
        <w:tc>
          <w:tcPr>
            <w:tcW w:w="921" w:type="dxa"/>
          </w:tcPr>
          <w:p w14:paraId="6DBFA56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12.1.8.</w:t>
            </w:r>
          </w:p>
        </w:tc>
        <w:tc>
          <w:tcPr>
            <w:tcW w:w="4543" w:type="dxa"/>
          </w:tcPr>
          <w:p w14:paraId="6C38D6AD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095892"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60" w:type="dxa"/>
          </w:tcPr>
          <w:p w14:paraId="5B9093A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23716" w:rsidRPr="00F2598F" w14:paraId="39BD3F9A" w14:textId="77777777" w:rsidTr="00C23716">
        <w:trPr>
          <w:trHeight w:val="1363"/>
        </w:trPr>
        <w:tc>
          <w:tcPr>
            <w:tcW w:w="921" w:type="dxa"/>
          </w:tcPr>
          <w:p w14:paraId="029845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12.1.9.</w:t>
            </w:r>
          </w:p>
        </w:tc>
        <w:tc>
          <w:tcPr>
            <w:tcW w:w="4543" w:type="dxa"/>
          </w:tcPr>
          <w:p w14:paraId="269E657C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095892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360" w:type="dxa"/>
          </w:tcPr>
          <w:p w14:paraId="25A8046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реквизиты ранее поданного аналогичного Запроса</w:t>
            </w:r>
          </w:p>
        </w:tc>
      </w:tr>
    </w:tbl>
    <w:p w14:paraId="2C3DD788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B82350D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D3A19DA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8FE89C7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47F85901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B60A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3849C7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07731FFA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69E74A3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14:paraId="67ED819B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14:paraId="1D9202D5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058371F6" w14:textId="77777777" w:rsidR="00C23716" w:rsidRDefault="00C23716" w:rsidP="00C23716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1EB78FE9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bookmarkEnd w:id="305"/>
    </w:p>
    <w:p w14:paraId="03189133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08703CD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6A9CB1C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2AE1B06A" w14:textId="77777777" w:rsidR="00C23716" w:rsidRDefault="00C23716" w:rsidP="00254732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14:paraId="2F3991AC" w14:textId="77777777" w:rsidR="00C23716" w:rsidRDefault="00C23716" w:rsidP="00254732">
      <w:pPr>
        <w:pStyle w:val="2-"/>
      </w:pPr>
    </w:p>
    <w:p w14:paraId="4E96520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7D652AC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42E9927" w14:textId="77777777" w:rsidR="00C23716" w:rsidRPr="00F2598F" w:rsidRDefault="00C23716" w:rsidP="00254732">
      <w:pPr>
        <w:pStyle w:val="2-"/>
      </w:pPr>
    </w:p>
    <w:p w14:paraId="3AB652FF" w14:textId="77777777" w:rsidR="00C23716" w:rsidRPr="00F2598F" w:rsidRDefault="00C23716" w:rsidP="00C23716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F9AD4C7" w14:textId="77777777" w:rsidR="00C23716" w:rsidRPr="00F2598F" w:rsidRDefault="00C23716" w:rsidP="00C23716">
      <w:pPr>
        <w:spacing w:after="12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1E1D5D1" w14:textId="77777777" w:rsidR="00C23716" w:rsidRPr="00F2598F" w:rsidRDefault="00C23716" w:rsidP="00C23716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__________________, адрес _____________________________________.</w:t>
      </w:r>
    </w:p>
    <w:p w14:paraId="7FD4B91E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1ECEC064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7CB785FB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279BDD3B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2182DB68" w14:textId="77777777" w:rsidR="00C23716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3427D663" w14:textId="77777777" w:rsidR="00C23716" w:rsidRPr="000F54AA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775850E1" w14:textId="77777777" w:rsidR="00C23716" w:rsidRDefault="00C23716" w:rsidP="00C23716">
      <w:pPr>
        <w:spacing w:after="120" w:line="240" w:lineRule="auto"/>
        <w:ind w:left="709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1223BB6E" w14:textId="77777777" w:rsidR="00C23716" w:rsidRDefault="00C23716" w:rsidP="00C23716">
      <w:pPr>
        <w:pStyle w:val="aff5"/>
        <w:ind w:left="709"/>
        <w:jc w:val="left"/>
        <w:rPr>
          <w:b w:val="0"/>
          <w:szCs w:val="24"/>
        </w:rPr>
      </w:pPr>
    </w:p>
    <w:p w14:paraId="7FDA2FD1" w14:textId="77777777" w:rsidR="00C23716" w:rsidRPr="00F2598F" w:rsidRDefault="00C23716" w:rsidP="00C23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7069625A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15EF1999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</w:p>
    <w:p w14:paraId="10B5C2A6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27F91965" w14:textId="77777777" w:rsidR="00C23716" w:rsidRDefault="00C23716" w:rsidP="00C23716">
      <w:pPr>
        <w:pStyle w:val="aff5"/>
        <w:jc w:val="left"/>
        <w:rPr>
          <w:b w:val="0"/>
          <w:szCs w:val="24"/>
        </w:rPr>
        <w:sectPr w:rsidR="00C23716" w:rsidSect="00C23716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A500F49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№8</w:t>
      </w:r>
      <w:bookmarkEnd w:id="307"/>
    </w:p>
    <w:p w14:paraId="0C6723F6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6BDB4FEF" w14:textId="77777777" w:rsidR="00C23716" w:rsidRDefault="00C23716" w:rsidP="00254732">
      <w:pPr>
        <w:pStyle w:val="2-"/>
      </w:pPr>
    </w:p>
    <w:p w14:paraId="57966D2C" w14:textId="77777777" w:rsidR="00C23716" w:rsidRDefault="00C23716" w:rsidP="00254732">
      <w:pPr>
        <w:pStyle w:val="2-"/>
      </w:pPr>
    </w:p>
    <w:p w14:paraId="40E719CF" w14:textId="77777777" w:rsidR="00C23716" w:rsidRPr="00F2598F" w:rsidRDefault="00C23716" w:rsidP="00254732">
      <w:pPr>
        <w:pStyle w:val="2-"/>
      </w:pPr>
      <w:bookmarkStart w:id="308" w:name="_Toc40861802"/>
      <w:r>
        <w:t xml:space="preserve">    </w:t>
      </w:r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14:paraId="7CD5F875" w14:textId="77777777" w:rsidR="00C23716" w:rsidRPr="00AE6D41" w:rsidRDefault="00C23716" w:rsidP="00C23716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37A98DAD" w14:textId="77777777" w:rsidR="00C23716" w:rsidRDefault="00C23716" w:rsidP="00C2371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7EACF259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4BDA2BA1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0BC89D87" w14:textId="77777777" w:rsidR="00C23716" w:rsidRPr="00F2598F" w:rsidRDefault="00C23716" w:rsidP="00C2371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2A4FF5F2" w14:textId="77777777" w:rsidR="00C23716" w:rsidRPr="00F2598F" w:rsidRDefault="00C23716" w:rsidP="00C2371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589B1DB4" w14:textId="77777777" w:rsidR="00C23716" w:rsidRPr="00F2598F" w:rsidRDefault="00C23716" w:rsidP="00C23716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1CF6598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1C7964F1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78223A87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542C4A19" w14:textId="77777777" w:rsidR="00C23716" w:rsidRPr="00F2598F" w:rsidRDefault="00C23716" w:rsidP="00C23716">
      <w:pPr>
        <w:pStyle w:val="2f4"/>
        <w:spacing w:after="0" w:line="100" w:lineRule="atLeast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42238111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671B36CD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итогам</w:t>
      </w:r>
      <w:r w:rsidRPr="00F2598F">
        <w:rPr>
          <w:rFonts w:ascii="Times New Roman" w:hAnsi="Times New Roman"/>
          <w:sz w:val="24"/>
          <w:szCs w:val="24"/>
        </w:rPr>
        <w:t xml:space="preserve"> рассмотрения </w:t>
      </w:r>
      <w:r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A123735" w14:textId="77777777" w:rsidR="00C23716" w:rsidRPr="00F2598F" w:rsidRDefault="00C23716" w:rsidP="00C23716">
      <w:pPr>
        <w:pStyle w:val="2f4"/>
        <w:spacing w:after="0" w:line="100" w:lineRule="atLeast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47DCB2D6" w14:textId="77777777" w:rsidR="00C23716" w:rsidRPr="00F2598F" w:rsidRDefault="00C23716" w:rsidP="00C23716">
      <w:pPr>
        <w:pStyle w:val="2f4"/>
        <w:spacing w:after="0" w:line="10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8C599A0" w14:textId="77777777" w:rsidR="00C23716" w:rsidRPr="00173F35" w:rsidRDefault="00C23716" w:rsidP="00C23716">
      <w:pPr>
        <w:pStyle w:val="2f4"/>
        <w:spacing w:after="0" w:line="100" w:lineRule="atLeast"/>
        <w:ind w:left="567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 xml:space="preserve">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Pr="00173F35">
        <w:rPr>
          <w:rFonts w:ascii="Times New Roman" w:hAnsi="Times New Roman"/>
          <w:sz w:val="24"/>
          <w:szCs w:val="24"/>
        </w:rPr>
        <w:t>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области» гр. ________________________.</w:t>
      </w:r>
    </w:p>
    <w:p w14:paraId="4FA37FD1" w14:textId="77777777" w:rsidR="00C23716" w:rsidRPr="00F2598F" w:rsidRDefault="00C23716" w:rsidP="00C23716">
      <w:pPr>
        <w:spacing w:after="0" w:line="100" w:lineRule="atLeast"/>
        <w:ind w:lef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E6B55F5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06CD7A77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13DFCE45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0BF8F8E6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69713C23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81CE77A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7E90837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51ECF81A" w14:textId="77777777" w:rsidR="00C23716" w:rsidRPr="00F2598F" w:rsidRDefault="00C23716" w:rsidP="00C23716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0AF6DA49" w14:textId="77777777" w:rsidR="00C23716" w:rsidRPr="00F2598F" w:rsidRDefault="00C23716" w:rsidP="00C23716">
      <w:pPr>
        <w:spacing w:after="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3B20D805" w14:textId="77777777" w:rsidR="00C23716" w:rsidRPr="00F2598F" w:rsidRDefault="00C23716" w:rsidP="00C23716">
      <w:pPr>
        <w:spacing w:after="0" w:line="240" w:lineRule="auto"/>
        <w:ind w:left="567"/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760C05D0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3716" w:rsidRPr="00F2598F" w:rsidSect="00C23716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46480023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№9</w:t>
      </w:r>
      <w:bookmarkEnd w:id="309"/>
    </w:p>
    <w:p w14:paraId="533A170E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769353D7" w14:textId="77777777" w:rsidR="00C23716" w:rsidRDefault="00C23716" w:rsidP="00254732">
      <w:pPr>
        <w:pStyle w:val="2-"/>
      </w:pPr>
    </w:p>
    <w:p w14:paraId="0D04648E" w14:textId="77777777" w:rsidR="00C23716" w:rsidRPr="00062B9C" w:rsidRDefault="00C23716" w:rsidP="00254732">
      <w:pPr>
        <w:pStyle w:val="2-"/>
      </w:pPr>
      <w:bookmarkStart w:id="310" w:name="_Toc40861804"/>
      <w:r>
        <w:t xml:space="preserve">            </w:t>
      </w:r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14:paraId="7C926264" w14:textId="77777777" w:rsidR="00C23716" w:rsidRDefault="00C23716" w:rsidP="00C237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D5891F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FA283B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4FE61B3A" w14:textId="77777777" w:rsidR="00C23716" w:rsidRPr="00B12FF3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15DFA">
        <w:rPr>
          <w:rFonts w:ascii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49AF57F6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                                                        "__" _____________ 20__ г.</w:t>
      </w:r>
    </w:p>
    <w:p w14:paraId="66CE54AD" w14:textId="77777777" w:rsidR="00C23716" w:rsidRPr="00062B9C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(место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оговора)    </w:t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15DFA">
        <w:rPr>
          <w:rFonts w:ascii="Times New Roman" w:hAnsi="Times New Roman"/>
          <w:sz w:val="24"/>
          <w:szCs w:val="24"/>
          <w:lang w:eastAsia="ru-RU"/>
        </w:rPr>
        <w:t>(дата заключения договора)</w:t>
      </w:r>
    </w:p>
    <w:p w14:paraId="149368A9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_______________________________________________________________________,</w:t>
      </w:r>
    </w:p>
    <w:p w14:paraId="7622DFE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организации,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14:paraId="32F3955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B4823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основании лицензии от "__" _____________ 20__ г. N _______, выданной 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,</w:t>
      </w:r>
    </w:p>
    <w:p w14:paraId="38F47BD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14:paraId="16404E69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14:paraId="3C0CE16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___________________________,</w:t>
      </w:r>
    </w:p>
    <w:p w14:paraId="5530A67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466E8F2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14:paraId="1A768AE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50BCBC6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7394A37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____________________________________________________________________________,</w:t>
      </w:r>
    </w:p>
    <w:p w14:paraId="2850FE1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14:paraId="46300E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_________________________________________________________________________,</w:t>
      </w:r>
    </w:p>
    <w:p w14:paraId="3CB93C6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294F8FB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6C48435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___________________________,</w:t>
      </w:r>
    </w:p>
    <w:p w14:paraId="2B4BD90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7D2214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53C063" w14:textId="1748A041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58388912" w14:textId="77777777" w:rsidR="00095892" w:rsidRPr="007D7130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6F08921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DA885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14:paraId="78ADBD7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4B2141" w14:textId="462E142E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Обучающийся/Заказчик (ненужное вычеркнуть) обязуется оплатить образовательную услугу по предоставлению_________________________________________________________________</w:t>
      </w:r>
    </w:p>
    <w:p w14:paraId="294780F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372B997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/>
          <w:sz w:val="24"/>
          <w:szCs w:val="24"/>
          <w:lang w:eastAsia="ru-RU"/>
        </w:rPr>
      </w:pPr>
    </w:p>
    <w:p w14:paraId="1EAA346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федеральных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15DFA">
        <w:rPr>
          <w:rFonts w:ascii="Times New Roman" w:hAnsi="Times New Roman"/>
          <w:sz w:val="24"/>
          <w:szCs w:val="24"/>
          <w:lang w:eastAsia="ru-RU"/>
        </w:rPr>
        <w:t>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02A84D2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A4717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.2. Срок освоения образовательной программы на момент подписания Договора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составляет</w:t>
      </w:r>
    </w:p>
    <w:p w14:paraId="78A1A0B8" w14:textId="45DC15B4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14:paraId="6B9FB66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925FF36" w14:textId="582B24F0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</w:t>
      </w:r>
    </w:p>
    <w:p w14:paraId="71BC9A7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6B7E13D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итоговой аттестации ему выдается</w:t>
      </w:r>
    </w:p>
    <w:p w14:paraId="5ECB952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432559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0AF7966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14:paraId="5751442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14:paraId="63AFA2F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0BDD0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2</w:t>
      </w:r>
      <w:r w:rsidRPr="00A15DFA">
        <w:rPr>
          <w:rFonts w:ascii="Times New Roman" w:hAnsi="Times New Roman"/>
          <w:sz w:val="24"/>
          <w:szCs w:val="24"/>
          <w:lang w:eastAsia="ru-RU"/>
        </w:rPr>
        <w:t>.1. Исполнитель вправе:</w:t>
      </w:r>
    </w:p>
    <w:p w14:paraId="362B6D0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B0349D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83486D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2258F6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55FACC6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117FE2B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722A07E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988379F" w14:textId="77777777" w:rsidR="0009589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</w:p>
    <w:p w14:paraId="1E87CF8F" w14:textId="77777777" w:rsidR="00095892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502391" w14:textId="77777777" w:rsidR="00095892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7F3A29" w14:textId="5B326B6D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Исполнителем.</w:t>
      </w:r>
    </w:p>
    <w:p w14:paraId="18E704B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ADE2A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DD4DF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14:paraId="63054EE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5DB0E10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 Исполнитель обязан:</w:t>
      </w:r>
    </w:p>
    <w:p w14:paraId="65B51BE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14:paraId="6FFCA21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49E3548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2D8DF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3BACF46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752A11C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9F8D5C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A2D64F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0A88453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28D4C3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56D064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4295DD6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A5C9B6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DC395F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35CF7C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099647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B0938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14:paraId="3C18A1D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06BD35" w14:textId="5AB4EC7D" w:rsidR="00C23716" w:rsidRPr="007D7130" w:rsidRDefault="00095892" w:rsidP="000958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23716" w:rsidRPr="00A15DFA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="00C2371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23716" w:rsidRPr="00A15DFA">
        <w:rPr>
          <w:rFonts w:ascii="Times New Roman" w:hAnsi="Times New Roman"/>
          <w:sz w:val="24"/>
          <w:szCs w:val="24"/>
          <w:lang w:eastAsia="ru-RU"/>
        </w:rPr>
        <w:t xml:space="preserve">Обучающегося составляет __________________________________________________ рублей </w:t>
      </w:r>
      <w:hyperlink w:anchor="Par223" w:tooltip="Ссылка на текущий документ" w:history="1">
        <w:r w:rsidR="00C23716" w:rsidRPr="00A15DFA">
          <w:rPr>
            <w:rFonts w:ascii="Times New Roman" w:hAnsi="Times New Roman"/>
            <w:sz w:val="24"/>
            <w:szCs w:val="24"/>
            <w:lang w:eastAsia="ru-RU"/>
          </w:rPr>
          <w:t>&lt;11&gt;</w:t>
        </w:r>
      </w:hyperlink>
      <w:r w:rsidR="00C23716"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559561E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5ED90DD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47F3E84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73231EC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rPr>
          <w:rFonts w:ascii="Times New Roman" w:hAnsi="Times New Roman"/>
          <w:sz w:val="24"/>
          <w:szCs w:val="24"/>
          <w:lang w:eastAsia="ru-RU"/>
        </w:rPr>
      </w:pPr>
    </w:p>
    <w:p w14:paraId="25614FA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за наличный расчет/в безналичном порядке на счет,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указанный в  </w:t>
      </w:r>
      <w:hyperlink w:anchor="Par18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IX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астоящего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hAnsi="Times New Roman"/>
          <w:sz w:val="24"/>
          <w:szCs w:val="24"/>
          <w:lang w:eastAsia="ru-RU"/>
        </w:rPr>
        <w:t>оговора (ненужное вычеркнуть).</w:t>
      </w:r>
    </w:p>
    <w:p w14:paraId="21388CF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84790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14:paraId="2224F71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26E6A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26B2CD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4A5344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0D2D29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2E5EC6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79AB2DC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708A0A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1092E9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384E4375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D7EB41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0CFFFB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691169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71DAC3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86403A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ED29C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14:paraId="4868D11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2B68A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45AB91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77A985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55323EC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039F52F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3E1B6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AD2FA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60AFF1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EE8663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4A68F3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74D22525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6.4.4. Расторгнуть Договор.</w:t>
      </w:r>
    </w:p>
    <w:p w14:paraId="3CE804A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C07A9ED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6" w:name="Par175"/>
      <w:bookmarkEnd w:id="336"/>
      <w:r w:rsidRPr="00A15DFA">
        <w:rPr>
          <w:rFonts w:ascii="Times New Roman" w:hAnsi="Times New Roman"/>
          <w:sz w:val="24"/>
          <w:szCs w:val="24"/>
          <w:lang w:eastAsia="ru-RU"/>
        </w:rPr>
        <w:t xml:space="preserve">VII. </w:t>
      </w:r>
      <w:bookmarkStart w:id="337" w:name="_Toc38631258"/>
      <w:bookmarkStart w:id="338" w:name="_Toc38632301"/>
      <w:r w:rsidRPr="00A15DFA">
        <w:rPr>
          <w:rFonts w:ascii="Times New Roman" w:hAnsi="Times New Roman"/>
          <w:sz w:val="24"/>
          <w:szCs w:val="24"/>
          <w:lang w:eastAsia="ru-RU"/>
        </w:rPr>
        <w:t>Срок действия Договора</w:t>
      </w:r>
      <w:bookmarkEnd w:id="337"/>
      <w:bookmarkEnd w:id="338"/>
    </w:p>
    <w:p w14:paraId="3D0EBD7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876C4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B52994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14:paraId="0ACFAB7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F29AB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525990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E6C466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D5EBB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BC0561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B4B55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14:paraId="0B9C6D9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3"/>
        <w:gridCol w:w="3332"/>
        <w:gridCol w:w="3332"/>
      </w:tblGrid>
      <w:tr w:rsidR="00C23716" w:rsidRPr="005553A5" w14:paraId="633799A6" w14:textId="77777777" w:rsidTr="00C23716">
        <w:tc>
          <w:tcPr>
            <w:tcW w:w="3662" w:type="dxa"/>
          </w:tcPr>
          <w:p w14:paraId="0B2433A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6DEA80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0A88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13AEEFC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    (полное наименование и     фирменное наименование</w:t>
            </w:r>
          </w:p>
          <w:p w14:paraId="39328FB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63C0768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046C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908E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85FD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26D1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0C47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04FE7F73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        (место нахождения)</w:t>
            </w:r>
          </w:p>
          <w:p w14:paraId="326C0D4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761D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0922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2B18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2B64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7C16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6F32657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6912D1F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DBC0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36DC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CC824B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4535791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2F74384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095892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18A1025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2D28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FB3CE4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0FFE359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BB97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7E7575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710D514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514D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D97E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72884C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87AB1A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75FEABC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02BF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743BC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072674A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6956BEA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3FDBFFA7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75EB895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119C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D480B6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FEACCF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0DC5989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095892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707C8F0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0BF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59DC52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30A10D5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2D8A51F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879B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2C97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D57752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5F3554D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4C4D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0A5A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9DEE16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767B585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89C34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D635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B27C79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50217374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2E570EE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5CE3344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1359F79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B32B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A567E4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670E5B21" w14:textId="77777777" w:rsidR="00C23716" w:rsidRDefault="00C23716" w:rsidP="00C2371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t>------------------------------</w:t>
      </w:r>
    </w:p>
    <w:p w14:paraId="2CCAFB6C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21C306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0E7ACFC5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88169F3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37CA4E4B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672A63DE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60462692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7E429098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5AB20417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7A53BD58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14:paraId="7993D4B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3755A64A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BD924F2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046B3D5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211E16E4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1A60F735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14F85F95" w14:textId="77777777" w:rsidR="00C23716" w:rsidRPr="007D7130" w:rsidRDefault="00C23716" w:rsidP="00C23716">
      <w:pPr>
        <w:tabs>
          <w:tab w:val="left" w:pos="1276"/>
        </w:tabs>
        <w:ind w:left="284" w:firstLine="425"/>
        <w:rPr>
          <w:rFonts w:ascii="Times New Roman" w:hAnsi="Times New Roman"/>
          <w:sz w:val="24"/>
          <w:szCs w:val="24"/>
        </w:rPr>
      </w:pPr>
    </w:p>
    <w:p w14:paraId="17779ADE" w14:textId="77777777" w:rsidR="00C23716" w:rsidRDefault="00C23716" w:rsidP="00C23716">
      <w:pPr>
        <w:rPr>
          <w:rFonts w:ascii="Times New Roman" w:hAnsi="Times New Roman"/>
          <w:sz w:val="24"/>
          <w:szCs w:val="24"/>
        </w:rPr>
        <w:sectPr w:rsidR="00C23716" w:rsidSect="00C23716">
          <w:pgSz w:w="11906" w:h="16838" w:code="9"/>
          <w:pgMar w:top="1134" w:right="707" w:bottom="1134" w:left="1418" w:header="720" w:footer="720" w:gutter="0"/>
          <w:cols w:space="720"/>
          <w:noEndnote/>
          <w:docGrid w:linePitch="299"/>
        </w:sectPr>
      </w:pPr>
    </w:p>
    <w:p w14:paraId="627CF1EA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5991D8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10</w:t>
      </w:r>
      <w:bookmarkEnd w:id="360"/>
    </w:p>
    <w:p w14:paraId="7D3D04A0" w14:textId="77777777" w:rsidR="00C23716" w:rsidRPr="00D16C0B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28E76364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DCB125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84ACA9" w14:textId="77777777" w:rsidR="00C23716" w:rsidRPr="00FF15F0" w:rsidRDefault="00C23716" w:rsidP="00254732">
      <w:pPr>
        <w:pStyle w:val="2-"/>
      </w:pPr>
      <w:bookmarkStart w:id="361" w:name="_Toc40861807"/>
      <w:r>
        <w:t xml:space="preserve">      </w:t>
      </w:r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14:paraId="5CE0AF87" w14:textId="77777777" w:rsidR="00C23716" w:rsidRPr="00F2598F" w:rsidRDefault="00C23716" w:rsidP="00C237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BAA99B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C23716" w:rsidRPr="00F2598F" w14:paraId="6A1C47AD" w14:textId="77777777" w:rsidTr="00C23716">
        <w:trPr>
          <w:trHeight w:val="499"/>
        </w:trPr>
        <w:tc>
          <w:tcPr>
            <w:tcW w:w="5059" w:type="dxa"/>
            <w:shd w:val="clear" w:color="auto" w:fill="FFFFFF"/>
          </w:tcPr>
          <w:p w14:paraId="3E0977CD" w14:textId="77777777" w:rsidR="00C23716" w:rsidRPr="00F2598F" w:rsidRDefault="00C23716" w:rsidP="00C23716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0C45BACF" w14:textId="77777777" w:rsidR="00C23716" w:rsidRPr="00F2598F" w:rsidRDefault="00C23716" w:rsidP="00C23716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14:paraId="59F6A5B1" w14:textId="77777777" w:rsidR="00C23716" w:rsidRPr="00F2598F" w:rsidRDefault="00C23716" w:rsidP="00C2371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663F5C14" w14:textId="77777777" w:rsidR="00C23716" w:rsidRPr="00F2598F" w:rsidRDefault="00C23716" w:rsidP="00C237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27BC50DF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>-</w:t>
      </w:r>
      <w:r w:rsidRPr="00F2598F">
        <w:rPr>
          <w:rFonts w:ascii="Times New Roman" w:hAnsi="Times New Roman"/>
          <w:sz w:val="24"/>
          <w:szCs w:val="24"/>
        </w:rPr>
        <w:t xml:space="preserve">Организация),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>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7E773A2C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EFFAEE8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14:paraId="71E5DD1C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A606B6B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00059F3F" w14:textId="77777777" w:rsidR="00C23716" w:rsidRPr="00F2598F" w:rsidRDefault="00C23716" w:rsidP="00C23716">
      <w:pPr>
        <w:spacing w:after="0" w:line="100" w:lineRule="atLeast"/>
        <w:ind w:left="567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72BAF047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08A0BD13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198224BF" w14:textId="77777777" w:rsidR="00C23716" w:rsidRPr="00F2598F" w:rsidRDefault="00C23716" w:rsidP="00C23716">
      <w:pPr>
        <w:pStyle w:val="affff4"/>
        <w:keepNext/>
        <w:keepLines/>
        <w:numPr>
          <w:ilvl w:val="0"/>
          <w:numId w:val="18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30C8789F" w14:textId="77777777" w:rsidR="00C23716" w:rsidRPr="00F2598F" w:rsidRDefault="00C23716" w:rsidP="00C23716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15C83F4F" w14:textId="77777777" w:rsidR="00C23716" w:rsidRPr="00F2598F" w:rsidRDefault="00C23716" w:rsidP="00C23716">
      <w:pPr>
        <w:pStyle w:val="2f4"/>
        <w:numPr>
          <w:ilvl w:val="1"/>
          <w:numId w:val="18"/>
        </w:numPr>
        <w:tabs>
          <w:tab w:val="clear" w:pos="0"/>
          <w:tab w:val="num" w:pos="426"/>
          <w:tab w:val="left" w:pos="476"/>
        </w:tabs>
        <w:spacing w:after="0" w:line="100" w:lineRule="atLeas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совместной деятельности и реализации права на получение дополнительного образования детей.</w:t>
      </w:r>
    </w:p>
    <w:p w14:paraId="3E31817B" w14:textId="77777777" w:rsidR="00C23716" w:rsidRPr="00512ECC" w:rsidRDefault="00C23716" w:rsidP="00C23716">
      <w:pPr>
        <w:pStyle w:val="2f4"/>
        <w:numPr>
          <w:ilvl w:val="1"/>
          <w:numId w:val="18"/>
        </w:numPr>
        <w:tabs>
          <w:tab w:val="clear" w:pos="0"/>
          <w:tab w:val="left" w:pos="476"/>
        </w:tabs>
        <w:spacing w:after="0" w:line="100" w:lineRule="atLeast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0C4125FA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3A5A9694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04F6C6E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41FF886F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0321E750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6B3AB7F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5C71342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E248DB" w14:textId="3F08BDAB" w:rsidR="00C23716" w:rsidRPr="00360894" w:rsidRDefault="00C23716" w:rsidP="00360894">
      <w:pPr>
        <w:pStyle w:val="affff4"/>
        <w:keepNext/>
        <w:keepLines/>
        <w:numPr>
          <w:ilvl w:val="0"/>
          <w:numId w:val="18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511DE57" w14:textId="77777777" w:rsidR="00C23716" w:rsidRPr="00F2598F" w:rsidRDefault="00C23716" w:rsidP="00C2371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198B6EEC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152B19DF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>ачислить Обучающегося в объединение__________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14:paraId="318C3417" w14:textId="77777777" w:rsidR="00C23716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AB7130C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0C629226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C8D66AA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7A85DB4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311F82FB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____________, форма обучения очная.</w:t>
      </w:r>
    </w:p>
    <w:p w14:paraId="20F0A0B1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4A51610B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num" w:pos="284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2F04CC6C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66231483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6AD6D827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4F2F45F4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639B9028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1F64BA9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  <w:tab w:val="left" w:pos="1701"/>
          <w:tab w:val="left" w:pos="1843"/>
          <w:tab w:val="left" w:pos="2268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40C17945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  <w:tab w:val="left" w:pos="1701"/>
          <w:tab w:val="left" w:pos="2268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>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95634F7" w14:textId="77777777" w:rsidR="00C23716" w:rsidRPr="00F2598F" w:rsidRDefault="00C23716" w:rsidP="00C23716">
      <w:pPr>
        <w:pStyle w:val="affff4"/>
        <w:keepNext/>
        <w:keepLines/>
        <w:spacing w:after="0" w:line="100" w:lineRule="atLeast"/>
        <w:ind w:left="709" w:firstLine="851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F2598F">
        <w:rPr>
          <w:rFonts w:ascii="Times New Roman" w:hAnsi="Times New Roman"/>
          <w:bCs/>
          <w:sz w:val="24"/>
          <w:szCs w:val="24"/>
        </w:rPr>
        <w:t>Исполнитель вправе:</w:t>
      </w:r>
    </w:p>
    <w:p w14:paraId="5B3ACCF5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79D5BC0D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179C31E4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5E32B258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59F0D4DA" w14:textId="77777777" w:rsidR="00C23716" w:rsidRPr="00F2598F" w:rsidRDefault="00C23716" w:rsidP="00C23716">
      <w:pPr>
        <w:keepNext/>
        <w:keepLines/>
        <w:tabs>
          <w:tab w:val="left" w:pos="142"/>
        </w:tabs>
        <w:spacing w:after="0" w:line="100" w:lineRule="atLeast"/>
        <w:ind w:left="709" w:firstLine="851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2.3.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2598F">
        <w:rPr>
          <w:rFonts w:ascii="Times New Roman" w:hAnsi="Times New Roman"/>
          <w:bCs/>
          <w:sz w:val="24"/>
          <w:szCs w:val="24"/>
        </w:rPr>
        <w:t>Заказчик (Обучающийся) обязан:</w:t>
      </w:r>
    </w:p>
    <w:p w14:paraId="072284D8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524EF72F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3A6DA010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1AA2656C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6319B161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6BB6CB93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5EACB179" w14:textId="77777777" w:rsidR="00C23716" w:rsidRPr="00F2598F" w:rsidRDefault="00C23716" w:rsidP="00C23716">
      <w:pPr>
        <w:pStyle w:val="2f4"/>
        <w:tabs>
          <w:tab w:val="left" w:pos="-5103"/>
          <w:tab w:val="left" w:pos="142"/>
          <w:tab w:val="left" w:pos="1560"/>
        </w:tabs>
        <w:spacing w:after="0" w:line="100" w:lineRule="atLeast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22215E87" w14:textId="77777777" w:rsidR="00C23716" w:rsidRPr="00F2598F" w:rsidRDefault="00C23716" w:rsidP="00C23716">
      <w:pPr>
        <w:pStyle w:val="2f4"/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Знакомиться с дополнительными образовательными программами, технологиями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формами обучения.</w:t>
      </w:r>
    </w:p>
    <w:p w14:paraId="7534264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6CAD455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4E49E27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0381AA34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206B3E7F" w14:textId="77777777" w:rsidR="00C23716" w:rsidRPr="00F2598F" w:rsidRDefault="00C23716" w:rsidP="00C23716">
      <w:pPr>
        <w:pStyle w:val="2f4"/>
        <w:tabs>
          <w:tab w:val="left" w:pos="-5103"/>
          <w:tab w:val="left" w:pos="142"/>
          <w:tab w:val="left" w:pos="1560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494B0E" w14:textId="77777777" w:rsidR="00C23716" w:rsidRPr="00F2598F" w:rsidRDefault="00C23716" w:rsidP="00C23716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0FD1256A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595185D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23D4A538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2FD30B5E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4E67ED90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411940B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31691E99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28C79AB1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0C863A3E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>об образовании для обучения по выбранной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14750A02" w14:textId="4D6128A7" w:rsidR="00C23716" w:rsidRDefault="00C23716" w:rsidP="00C2371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FCCE9D1" w14:textId="77777777" w:rsidR="00360894" w:rsidRPr="00F2598F" w:rsidRDefault="00360894" w:rsidP="00C2371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866C7CC" w14:textId="77777777" w:rsidR="00E966C9" w:rsidRDefault="00360894" w:rsidP="00E966C9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16" w:rsidRPr="00F2598F">
        <w:rPr>
          <w:rFonts w:ascii="Times New Roman" w:hAnsi="Times New Roman" w:cs="Times New Roman"/>
          <w:bCs/>
          <w:sz w:val="24"/>
          <w:szCs w:val="24"/>
        </w:rPr>
        <w:t xml:space="preserve">Ответственность Сторон за неисполнение или ненадлежащее </w:t>
      </w:r>
    </w:p>
    <w:p w14:paraId="690DAC04" w14:textId="7B65D82E" w:rsidR="00C23716" w:rsidRPr="00E966C9" w:rsidRDefault="00E966C9" w:rsidP="00E966C9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C23716" w:rsidRPr="00F2598F">
        <w:rPr>
          <w:rFonts w:ascii="Times New Roman" w:hAnsi="Times New Roman" w:cs="Times New Roman"/>
          <w:bCs/>
          <w:sz w:val="24"/>
          <w:szCs w:val="24"/>
        </w:rPr>
        <w:t>исполнение обязательств по договору, порядок разрешения споров</w:t>
      </w:r>
    </w:p>
    <w:p w14:paraId="4C8D059F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91D7B61" w14:textId="462620FE" w:rsidR="00C23716" w:rsidRPr="00F2598F" w:rsidRDefault="00360894" w:rsidP="00360894">
      <w:pPr>
        <w:pStyle w:val="2f4"/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 </w:t>
      </w:r>
      <w:r w:rsidR="00C23716"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C23716"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="00C23716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5B13112D" w14:textId="68A968CB" w:rsidR="00C23716" w:rsidRPr="00F2598F" w:rsidRDefault="00360894" w:rsidP="00360894">
      <w:pPr>
        <w:pStyle w:val="2f4"/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3716"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0586DC7E" w14:textId="3A06DD37" w:rsidR="00C23716" w:rsidRPr="00F2598F" w:rsidRDefault="00C23716" w:rsidP="00E966C9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21C58BE4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294738F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0422049A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28173EA5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1ECB0A59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6E58B9F7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CE33D6D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14B872D0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031964D7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003E4654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701CBD29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991CB06" w14:textId="0D235101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</w:t>
      </w:r>
      <w:r w:rsidRPr="00F2598F">
        <w:rPr>
          <w:rFonts w:ascii="Times New Roman" w:hAnsi="Times New Roman" w:cs="Times New Roman"/>
          <w:sz w:val="24"/>
          <w:szCs w:val="24"/>
        </w:rPr>
        <w:br/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ования, и одновременно не более </w:t>
      </w:r>
      <w:r w:rsidRPr="00F2598F">
        <w:rPr>
          <w:rFonts w:ascii="Times New Roman" w:hAnsi="Times New Roman" w:cs="Times New Roman"/>
          <w:sz w:val="24"/>
          <w:szCs w:val="24"/>
        </w:rPr>
        <w:t>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14:paraId="09265583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B3C23" w14:textId="77777777" w:rsidR="00C23716" w:rsidRPr="00F2598F" w:rsidRDefault="00C23716" w:rsidP="00360894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2A2ED160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61230E5D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18EAF25C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08606E78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767AAA29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DEEC6A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352092B9" w14:textId="77777777" w:rsidR="00C23716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3DA9927B" w14:textId="77777777" w:rsidR="00C23716" w:rsidRDefault="00C23716" w:rsidP="00C23716">
      <w:pPr>
        <w:pStyle w:val="2f4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655945" w14:textId="77777777" w:rsidR="00C23716" w:rsidRDefault="00C23716" w:rsidP="00C23716">
      <w:pPr>
        <w:pStyle w:val="2f4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1E64B7" w14:textId="77777777" w:rsidR="00C23716" w:rsidRPr="00DD6764" w:rsidRDefault="00C23716" w:rsidP="00360894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3D0A803F" w14:textId="77777777" w:rsidR="00C23716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E6BA77" w14:textId="77777777" w:rsidR="00C23716" w:rsidRDefault="00C23716" w:rsidP="00360894">
      <w:pPr>
        <w:pStyle w:val="affff4"/>
        <w:numPr>
          <w:ilvl w:val="1"/>
          <w:numId w:val="19"/>
        </w:num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37DF8">
        <w:rPr>
          <w:rFonts w:ascii="Times New Roman" w:hAnsi="Times New Roman"/>
          <w:sz w:val="24"/>
          <w:szCs w:val="24"/>
        </w:rPr>
        <w:t>Срок действия договора с _____________ г. по ________</w:t>
      </w:r>
    </w:p>
    <w:p w14:paraId="6C8C4F4E" w14:textId="77777777" w:rsidR="00C23716" w:rsidRDefault="00C23716" w:rsidP="00C23716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5DCB48A3" w14:textId="77777777" w:rsidR="00C23716" w:rsidRPr="00637DF8" w:rsidRDefault="00C23716" w:rsidP="00C23716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bookmarkEnd w:id="362"/>
    <w:p w14:paraId="5AAE853B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43A177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3A38480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31F12F7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3A27804C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1871B30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5CEE286D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3791B45E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BC13AA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EF44E4B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2D6C787A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79B53C5" w14:textId="77777777" w:rsidR="00E966C9" w:rsidRDefault="00E966C9" w:rsidP="003F1554">
      <w:pPr>
        <w:pStyle w:val="2-"/>
        <w:jc w:val="left"/>
        <w:sectPr w:rsidR="00E966C9" w:rsidSect="00C23716">
          <w:pgSz w:w="11906" w:h="16838" w:code="9"/>
          <w:pgMar w:top="1134" w:right="709" w:bottom="567" w:left="992" w:header="720" w:footer="720" w:gutter="0"/>
          <w:cols w:space="720"/>
          <w:noEndnote/>
          <w:docGrid w:linePitch="299"/>
        </w:sectPr>
      </w:pPr>
    </w:p>
    <w:p w14:paraId="1824BBE6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5FC8A80F" w14:textId="77777777" w:rsidR="003F1554" w:rsidRPr="00F2598F" w:rsidRDefault="003F1554" w:rsidP="003F1554">
      <w:pPr>
        <w:pStyle w:val="affff9"/>
        <w:spacing w:after="0"/>
        <w:ind w:left="9639"/>
        <w:rPr>
          <w:b w:val="0"/>
          <w:szCs w:val="24"/>
        </w:rPr>
      </w:pPr>
      <w:r>
        <w:rPr>
          <w:rFonts w:eastAsia="Calibri"/>
          <w:b w:val="0"/>
          <w:szCs w:val="24"/>
        </w:rPr>
        <w:tab/>
      </w: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</w:t>
      </w:r>
      <w:r w:rsidRPr="00F2598F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>1</w:t>
      </w:r>
      <w:bookmarkEnd w:id="363"/>
    </w:p>
    <w:p w14:paraId="2FE435F8" w14:textId="4A13A514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EB0BBF1" w14:textId="0D26F7ED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p w14:paraId="2B01FDD0" w14:textId="77777777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p w14:paraId="665C2509" w14:textId="77777777" w:rsidR="003F1554" w:rsidRPr="00F2598F" w:rsidRDefault="003F1554" w:rsidP="003F1554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Toc40861809"/>
      <w:bookmarkStart w:id="369" w:name="_Hlk20901287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8"/>
    </w:p>
    <w:bookmarkEnd w:id="369"/>
    <w:p w14:paraId="7805C500" w14:textId="77777777" w:rsidR="003F1554" w:rsidRPr="00F2598F" w:rsidRDefault="003F1554" w:rsidP="003F1554">
      <w:pPr>
        <w:pStyle w:val="affff5"/>
        <w:jc w:val="center"/>
        <w:rPr>
          <w:b/>
          <w:bCs/>
          <w:sz w:val="24"/>
          <w:szCs w:val="24"/>
        </w:rPr>
      </w:pPr>
    </w:p>
    <w:p w14:paraId="10637F13" w14:textId="77777777" w:rsidR="003F1554" w:rsidRDefault="003F1554" w:rsidP="003F1554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14:paraId="540EA8EF" w14:textId="77777777" w:rsidR="003F1554" w:rsidRPr="00F2598F" w:rsidRDefault="003F1554" w:rsidP="003F1554">
      <w:pPr>
        <w:pStyle w:val="affff5"/>
        <w:ind w:firstLine="0"/>
        <w:rPr>
          <w:b/>
          <w:bCs/>
          <w:sz w:val="24"/>
          <w:szCs w:val="24"/>
        </w:rPr>
      </w:pPr>
    </w:p>
    <w:p w14:paraId="5173B908" w14:textId="16CE3831" w:rsidR="003F1554" w:rsidRDefault="003F1554" w:rsidP="003F1554">
      <w:pPr>
        <w:pStyle w:val="affff5"/>
        <w:numPr>
          <w:ilvl w:val="3"/>
          <w:numId w:val="1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F8E4A6F" w14:textId="77777777" w:rsidR="003F1554" w:rsidRPr="00F2598F" w:rsidRDefault="003F1554" w:rsidP="003F1554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46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1701"/>
        <w:gridCol w:w="2806"/>
        <w:gridCol w:w="5156"/>
      </w:tblGrid>
      <w:tr w:rsidR="003F1554" w:rsidRPr="00F2598F" w14:paraId="1720B587" w14:textId="77777777" w:rsidTr="00CE6E8B">
        <w:tc>
          <w:tcPr>
            <w:tcW w:w="1559" w:type="dxa"/>
            <w:shd w:val="clear" w:color="auto" w:fill="auto"/>
          </w:tcPr>
          <w:p w14:paraId="70CA7F0E" w14:textId="77777777" w:rsidR="003F1554" w:rsidRPr="00F2598F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shd w:val="clear" w:color="auto" w:fill="auto"/>
          </w:tcPr>
          <w:p w14:paraId="23792A2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7A5313EC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01" w:type="dxa"/>
          </w:tcPr>
          <w:p w14:paraId="60304B4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7C5D1D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3B11060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0BCF8343" w14:textId="77777777" w:rsidTr="00CE6E8B">
        <w:tc>
          <w:tcPr>
            <w:tcW w:w="1559" w:type="dxa"/>
            <w:shd w:val="clear" w:color="auto" w:fill="auto"/>
          </w:tcPr>
          <w:p w14:paraId="5CE0A900" w14:textId="77777777" w:rsidR="003F1554" w:rsidRPr="00F2598F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ВИС/Организация</w:t>
            </w:r>
          </w:p>
          <w:p w14:paraId="31C03E3E" w14:textId="77777777" w:rsidR="003F1554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2090D0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59" w:type="dxa"/>
            <w:shd w:val="clear" w:color="auto" w:fill="auto"/>
          </w:tcPr>
          <w:p w14:paraId="77604F8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01" w:type="dxa"/>
          </w:tcPr>
          <w:p w14:paraId="44D8EC2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0E96246" w14:textId="77777777" w:rsidR="003F1554" w:rsidRPr="00F2598F" w:rsidDel="006F40A6" w:rsidRDefault="003F1554" w:rsidP="00CE6E8B">
            <w:pPr>
              <w:pStyle w:val="21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246BEECC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ВИС Организации.</w:t>
            </w:r>
          </w:p>
          <w:p w14:paraId="5BB4DA01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41C46A8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3F1554" w:rsidRPr="00F2598F" w14:paraId="55DDEA04" w14:textId="77777777" w:rsidTr="00CE6E8B">
        <w:tc>
          <w:tcPr>
            <w:tcW w:w="1559" w:type="dxa"/>
            <w:vMerge w:val="restart"/>
            <w:shd w:val="clear" w:color="auto" w:fill="auto"/>
          </w:tcPr>
          <w:p w14:paraId="32EB47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843" w:type="dxa"/>
            <w:shd w:val="clear" w:color="auto" w:fill="auto"/>
          </w:tcPr>
          <w:p w14:paraId="07305DF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91E2E3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9F89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06" w:type="dxa"/>
          </w:tcPr>
          <w:p w14:paraId="0183197F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1D75BFAE" w14:textId="77777777" w:rsidR="003F1554" w:rsidRPr="00F2598F" w:rsidRDefault="003F1554" w:rsidP="00CE6E8B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494745F0" w14:textId="3B22C610" w:rsidR="003F1554" w:rsidRPr="003F1554" w:rsidRDefault="003F1554" w:rsidP="003F1554">
            <w:pPr>
              <w:pStyle w:val="affff4"/>
              <w:numPr>
                <w:ilvl w:val="0"/>
                <w:numId w:val="27"/>
              </w:numPr>
              <w:tabs>
                <w:tab w:val="left" w:pos="459"/>
              </w:tabs>
              <w:spacing w:after="0" w:line="100" w:lineRule="atLeast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F1554">
              <w:rPr>
                <w:rFonts w:ascii="Times New Roman" w:hAnsi="Times New Roman"/>
                <w:sz w:val="24"/>
                <w:szCs w:val="24"/>
              </w:rPr>
              <w:t xml:space="preserve">устанавливает предмет обращения; </w:t>
            </w:r>
          </w:p>
          <w:p w14:paraId="4BA2AF10" w14:textId="201360CB" w:rsidR="003F1554" w:rsidRDefault="003F1554" w:rsidP="003F1554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27518C6" w14:textId="77777777" w:rsidR="003F1554" w:rsidRPr="003F1554" w:rsidRDefault="003F1554" w:rsidP="003F1554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E52D15B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5A366507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E96A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57759D9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РПГУ.</w:t>
            </w:r>
          </w:p>
          <w:p w14:paraId="562A9FE9" w14:textId="77777777" w:rsidR="003F1554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3C459E7D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</w:p>
        </w:tc>
      </w:tr>
      <w:tr w:rsidR="003F1554" w:rsidRPr="00F2598F" w14:paraId="55992D57" w14:textId="77777777" w:rsidTr="00CE6E8B">
        <w:tc>
          <w:tcPr>
            <w:tcW w:w="1559" w:type="dxa"/>
            <w:vMerge/>
          </w:tcPr>
          <w:p w14:paraId="3D6775AB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19EF4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59" w:type="dxa"/>
            <w:vMerge/>
          </w:tcPr>
          <w:p w14:paraId="0EFD1538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3AF1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806" w:type="dxa"/>
          </w:tcPr>
          <w:p w14:paraId="5A0072C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аментом</w:t>
            </w:r>
          </w:p>
        </w:tc>
        <w:tc>
          <w:tcPr>
            <w:tcW w:w="5156" w:type="dxa"/>
            <w:vMerge/>
          </w:tcPr>
          <w:p w14:paraId="5E3FEDF8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D522C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F64D95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0B20AE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F154A1" w14:textId="13D1E481" w:rsidR="003F1554" w:rsidRPr="003F1554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3F15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F1554" w:rsidRPr="003F1554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56487EC7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36347B0D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3F1554" w:rsidRPr="00F2598F" w14:paraId="62BF6A0B" w14:textId="77777777" w:rsidTr="00CE6E8B">
        <w:tc>
          <w:tcPr>
            <w:tcW w:w="1838" w:type="dxa"/>
            <w:shd w:val="clear" w:color="auto" w:fill="auto"/>
          </w:tcPr>
          <w:p w14:paraId="166164A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15E7C8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10DD4E66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515475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C5FB058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2DFD1FF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2ACA7597" w14:textId="77777777" w:rsidTr="00CE6E8B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4540DBF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7A04B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2B8AC08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8450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4CAC1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7D725E3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7966EB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5121C4BC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178535D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C7049C2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F1554" w:rsidRPr="00F2598F" w14:paraId="266B4854" w14:textId="77777777" w:rsidTr="00CE6E8B">
        <w:tc>
          <w:tcPr>
            <w:tcW w:w="1838" w:type="dxa"/>
            <w:vMerge/>
          </w:tcPr>
          <w:p w14:paraId="340DDABA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8CE63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426995B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7A25C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AD13EA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285DB1F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2D80F8A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7D08AD7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1A89124E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0AEA707A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4342DBDF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68442F3F" w14:textId="77777777" w:rsidR="0073263C" w:rsidRPr="0073263C" w:rsidRDefault="0073263C" w:rsidP="0073263C">
      <w:p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7CC27968" w14:textId="5DA18333" w:rsidR="003F1554" w:rsidRPr="0073263C" w:rsidRDefault="003F1554" w:rsidP="0073263C">
      <w:pPr>
        <w:pStyle w:val="affff4"/>
        <w:numPr>
          <w:ilvl w:val="0"/>
          <w:numId w:val="23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73263C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4BB88224" w14:textId="77777777" w:rsidR="003F1554" w:rsidRDefault="003F1554" w:rsidP="003F1554">
      <w:p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59"/>
        <w:gridCol w:w="2261"/>
        <w:gridCol w:w="2252"/>
        <w:gridCol w:w="2050"/>
        <w:gridCol w:w="2917"/>
        <w:gridCol w:w="3647"/>
      </w:tblGrid>
      <w:tr w:rsidR="003F1554" w14:paraId="380E8A3D" w14:textId="77777777" w:rsidTr="00CE6E8B">
        <w:tc>
          <w:tcPr>
            <w:tcW w:w="1668" w:type="dxa"/>
          </w:tcPr>
          <w:p w14:paraId="0065868F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51E7C981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Административные действия</w:t>
            </w:r>
          </w:p>
        </w:tc>
        <w:tc>
          <w:tcPr>
            <w:tcW w:w="2409" w:type="dxa"/>
          </w:tcPr>
          <w:p w14:paraId="442A447D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Средний срок выполнения</w:t>
            </w:r>
          </w:p>
        </w:tc>
        <w:tc>
          <w:tcPr>
            <w:tcW w:w="2127" w:type="dxa"/>
          </w:tcPr>
          <w:p w14:paraId="2492437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Трудоемкость</w:t>
            </w:r>
          </w:p>
        </w:tc>
        <w:tc>
          <w:tcPr>
            <w:tcW w:w="3118" w:type="dxa"/>
          </w:tcPr>
          <w:p w14:paraId="1A3397E2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Критерии принятия решений</w:t>
            </w:r>
          </w:p>
        </w:tc>
        <w:tc>
          <w:tcPr>
            <w:tcW w:w="3904" w:type="dxa"/>
          </w:tcPr>
          <w:p w14:paraId="4856768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 xml:space="preserve">Содержание действия, </w:t>
            </w:r>
            <w:r w:rsidRPr="0073263C">
              <w:rPr>
                <w:rFonts w:ascii="Times New Roman" w:hAnsi="Times New Roman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14:paraId="4BB314BE" w14:textId="77777777" w:rsidTr="00CE6E8B">
        <w:tc>
          <w:tcPr>
            <w:tcW w:w="1668" w:type="dxa"/>
          </w:tcPr>
          <w:p w14:paraId="20DA148A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Организация /ВИС/РПГУ</w:t>
            </w:r>
          </w:p>
        </w:tc>
        <w:tc>
          <w:tcPr>
            <w:tcW w:w="2268" w:type="dxa"/>
          </w:tcPr>
          <w:p w14:paraId="6952A575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>Рассмотрение документов</w:t>
            </w:r>
          </w:p>
          <w:p w14:paraId="22A2639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AD3EC94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27" w:type="dxa"/>
          </w:tcPr>
          <w:p w14:paraId="3F27B73E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1 час</w:t>
            </w:r>
          </w:p>
        </w:tc>
        <w:tc>
          <w:tcPr>
            <w:tcW w:w="3118" w:type="dxa"/>
          </w:tcPr>
          <w:p w14:paraId="71AD9851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3904" w:type="dxa"/>
          </w:tcPr>
          <w:p w14:paraId="2BB9509D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14:paraId="7F56742B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14:paraId="32B38D5C" w14:textId="77777777" w:rsidR="003F1554" w:rsidRPr="0073263C" w:rsidRDefault="003F1554" w:rsidP="00CE6E8B">
            <w:pPr>
              <w:spacing w:after="0" w:line="100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В случае наличия оснований для отказа в предоставлении Муниципальной услуги, 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14:paraId="2D42C017" w14:textId="77777777" w:rsidR="003F1554" w:rsidRPr="0073263C" w:rsidRDefault="003F1554" w:rsidP="00CE6E8B">
            <w:pPr>
              <w:spacing w:after="0" w:line="100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74CFF8A3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69826D96" w14:textId="77777777" w:rsidR="003F1554" w:rsidRPr="0073263C" w:rsidRDefault="003F1554" w:rsidP="00CE6E8B">
            <w:pPr>
              <w:spacing w:before="240" w:after="0" w:line="23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</w:tbl>
    <w:p w14:paraId="302FA387" w14:textId="0A3186A6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0735A5" w14:textId="77777777" w:rsidR="0073263C" w:rsidRPr="00F2598F" w:rsidRDefault="0073263C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A1381A" w14:textId="77777777" w:rsidR="003F1554" w:rsidRDefault="003F1554" w:rsidP="0073263C">
      <w:pPr>
        <w:pStyle w:val="affff4"/>
        <w:numPr>
          <w:ilvl w:val="0"/>
          <w:numId w:val="23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79F210EA" w14:textId="77777777" w:rsidR="003F1554" w:rsidRPr="00F2598F" w:rsidRDefault="003F1554" w:rsidP="003F155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F1554" w:rsidRPr="00F2598F" w14:paraId="41AD75D6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567FC82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F2F918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EEFF6A9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6D697D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18B38B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350CA89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7B38B84B" w14:textId="77777777" w:rsidTr="00CE6E8B">
        <w:tc>
          <w:tcPr>
            <w:tcW w:w="1838" w:type="dxa"/>
            <w:shd w:val="clear" w:color="auto" w:fill="auto"/>
          </w:tcPr>
          <w:p w14:paraId="368E74A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21ED3D6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B17B0E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CA986A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945C332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E20D8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4A1EC37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93E0454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554" w:rsidRPr="00F2598F" w14:paraId="73F700C4" w14:textId="77777777" w:rsidTr="00CE6E8B">
        <w:tc>
          <w:tcPr>
            <w:tcW w:w="1838" w:type="dxa"/>
            <w:shd w:val="clear" w:color="auto" w:fill="auto"/>
          </w:tcPr>
          <w:p w14:paraId="4A0314C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7340CFC3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186F51E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01A580F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4550E46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4B576CD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3F1554" w:rsidRPr="00F2598F" w14:paraId="68358189" w14:textId="77777777" w:rsidTr="00CE6E8B">
        <w:tc>
          <w:tcPr>
            <w:tcW w:w="1838" w:type="dxa"/>
            <w:shd w:val="clear" w:color="auto" w:fill="auto"/>
          </w:tcPr>
          <w:p w14:paraId="65E553C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CC5E80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205220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9B4C93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7797A46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F8B25CA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ичный кабинет Заявителя на РПГУ о дате, времени и месте проведения вступительных (приемных) испытаний 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3F1554" w:rsidRPr="00F2598F" w14:paraId="77D20B53" w14:textId="77777777" w:rsidTr="00CE6E8B">
        <w:tc>
          <w:tcPr>
            <w:tcW w:w="1838" w:type="dxa"/>
            <w:shd w:val="clear" w:color="auto" w:fill="auto"/>
          </w:tcPr>
          <w:p w14:paraId="67B745B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CFACC0E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C732CF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299117E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3E4F1C1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7BF64F89" w14:textId="77777777" w:rsidR="003F1554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33563428" w14:textId="77777777" w:rsidR="003F1554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D1B9FE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3F1554" w:rsidRPr="00F2598F" w14:paraId="3034C67E" w14:textId="77777777" w:rsidTr="00CE6E8B">
        <w:tc>
          <w:tcPr>
            <w:tcW w:w="1838" w:type="dxa"/>
            <w:shd w:val="clear" w:color="auto" w:fill="auto"/>
          </w:tcPr>
          <w:p w14:paraId="50096803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3E814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496680E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7C6C3665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E6FB30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E341AEF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2FFA4BA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54" w:rsidRPr="00F2598F" w14:paraId="77EA1FA9" w14:textId="77777777" w:rsidTr="00CE6E8B">
        <w:tc>
          <w:tcPr>
            <w:tcW w:w="1838" w:type="dxa"/>
            <w:shd w:val="clear" w:color="auto" w:fill="auto"/>
          </w:tcPr>
          <w:p w14:paraId="73AFA98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507DDD6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D6385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7A3BC35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61C1856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82754B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3F1554" w:rsidRPr="00F2598F" w14:paraId="66528DF8" w14:textId="77777777" w:rsidTr="00CE6E8B">
        <w:tc>
          <w:tcPr>
            <w:tcW w:w="1838" w:type="dxa"/>
            <w:shd w:val="clear" w:color="auto" w:fill="auto"/>
          </w:tcPr>
          <w:p w14:paraId="6BCD8A2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3A12CC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19EFF61A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25C0FCB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7AAE372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1E481C0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554" w:rsidRPr="00F2598F" w14:paraId="2EF0751C" w14:textId="77777777" w:rsidTr="00CE6E8B">
        <w:tc>
          <w:tcPr>
            <w:tcW w:w="1838" w:type="dxa"/>
            <w:shd w:val="clear" w:color="auto" w:fill="auto"/>
          </w:tcPr>
          <w:p w14:paraId="081D609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6A0FB0EF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703BB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53C44C8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27AA7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C349BC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59C97568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AA0680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C82FAC" w14:textId="7C531E13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B5C939" w14:textId="77777777" w:rsidR="0033482A" w:rsidRDefault="0033482A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D9A4C9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93A1EA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B76142" w14:textId="14A1BC48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0D89F" w14:textId="504303A8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03134" w14:textId="5A9C6451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15BC1" w14:textId="60E9DD45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A77F6" w14:textId="0638CE52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FCADF" w14:textId="2C26B7DC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84D82" w14:textId="77777777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ACCE2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2E4E1" w14:textId="77777777" w:rsidR="003F1554" w:rsidRPr="006A7CA4" w:rsidRDefault="003F1554" w:rsidP="0073263C">
      <w:pPr>
        <w:pStyle w:val="affff4"/>
        <w:numPr>
          <w:ilvl w:val="0"/>
          <w:numId w:val="2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5D8338FE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0E2E5D64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F1554" w:rsidRPr="00F2598F" w14:paraId="37EC6CCC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23C17522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FB76ED8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B2437F9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47842DB0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4D997CC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1AA1454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4B02FA95" w14:textId="77777777" w:rsidTr="00CE6E8B">
        <w:trPr>
          <w:trHeight w:val="2752"/>
        </w:trPr>
        <w:tc>
          <w:tcPr>
            <w:tcW w:w="1838" w:type="dxa"/>
            <w:shd w:val="clear" w:color="auto" w:fill="auto"/>
          </w:tcPr>
          <w:p w14:paraId="04168F1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B91E2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87DF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825581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BB1C273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2D7D89EC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420FBE6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6C863D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1E66AA4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39F30A5" w14:textId="77777777" w:rsidR="003F1554" w:rsidRPr="00F2598F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6D1A1563" w14:textId="77777777" w:rsidR="003F1554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362F0" w14:textId="77777777" w:rsidR="003F1554" w:rsidRPr="00C70368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28E7614A" w14:textId="77777777" w:rsidR="003F1554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4F8C0E07" w14:textId="77777777" w:rsidR="003F1554" w:rsidRPr="00F2598F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F78D5" w14:textId="77777777" w:rsidR="0073263C" w:rsidRDefault="0073263C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734A5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5F7B97D9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3F1554" w:rsidRPr="00F2598F" w14:paraId="2E5473ED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237D4E0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92829FB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4DF532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686F31C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2296C7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7A33BFD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7E9ACA07" w14:textId="77777777" w:rsidTr="00CE6E8B">
        <w:tc>
          <w:tcPr>
            <w:tcW w:w="1838" w:type="dxa"/>
            <w:shd w:val="clear" w:color="auto" w:fill="auto"/>
          </w:tcPr>
          <w:p w14:paraId="78F021A3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268" w:type="dxa"/>
            <w:shd w:val="clear" w:color="auto" w:fill="auto"/>
          </w:tcPr>
          <w:p w14:paraId="2F47628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609C8A4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0716B1B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4A26D62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4EF387CA" w14:textId="77777777" w:rsidR="003F1554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РПГУ. </w:t>
            </w:r>
          </w:p>
          <w:p w14:paraId="6FAD2B7E" w14:textId="77777777" w:rsidR="003F1554" w:rsidRPr="00BD063D" w:rsidRDefault="003F1554" w:rsidP="00CE6E8B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16A7C2E" w14:textId="77777777" w:rsidR="003F1554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D2AD0D8" w14:textId="77777777" w:rsidR="003F1554" w:rsidRPr="00F2598F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1986E06B" w14:textId="77777777" w:rsidR="003F1554" w:rsidRPr="00F2598F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p w14:paraId="5DE363F6" w14:textId="77777777" w:rsidR="0033482A" w:rsidRDefault="00E569A3" w:rsidP="00E56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</w:p>
    <w:p w14:paraId="141557B5" w14:textId="3F132E48" w:rsidR="00E569A3" w:rsidRDefault="00E569A3" w:rsidP="00E56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информационно-аналитического</w:t>
      </w:r>
    </w:p>
    <w:p w14:paraId="348941BB" w14:textId="3D038099" w:rsidR="00CE6E8B" w:rsidRPr="00CE6E8B" w:rsidRDefault="00E569A3" w:rsidP="00CE6E8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                                     </w:t>
      </w:r>
      <w:r w:rsidR="00CE6E8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Н.А. Сухорукова </w:t>
      </w:r>
    </w:p>
    <w:sectPr w:rsidR="00CE6E8B" w:rsidRPr="00CE6E8B" w:rsidSect="003F1554">
      <w:headerReference w:type="default" r:id="rId22"/>
      <w:footerReference w:type="default" r:id="rId23"/>
      <w:footerReference w:type="first" r:id="rId2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883A9" w14:textId="77777777" w:rsidR="00DF7FA7" w:rsidRDefault="00DF7FA7">
      <w:pPr>
        <w:spacing w:after="0" w:line="240" w:lineRule="auto"/>
      </w:pPr>
      <w:r>
        <w:separator/>
      </w:r>
    </w:p>
  </w:endnote>
  <w:endnote w:type="continuationSeparator" w:id="0">
    <w:p w14:paraId="40181406" w14:textId="77777777" w:rsidR="00DF7FA7" w:rsidRDefault="00DF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26CB" w14:textId="77777777" w:rsidR="00CE6E8B" w:rsidRDefault="00CE6E8B" w:rsidP="00C23716">
    <w:pPr>
      <w:pStyle w:val="a8"/>
      <w:jc w:val="center"/>
    </w:pPr>
  </w:p>
  <w:p w14:paraId="34D20640" w14:textId="77777777" w:rsidR="00CE6E8B" w:rsidRDefault="00CE6E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D8A7" w14:textId="77777777" w:rsidR="00CE6E8B" w:rsidRDefault="00CE6E8B" w:rsidP="00C23716">
    <w:pPr>
      <w:pStyle w:val="a8"/>
      <w:framePr w:wrap="none" w:vAnchor="text" w:hAnchor="margin" w:xAlign="right" w:y="1"/>
      <w:rPr>
        <w:rStyle w:val="af6"/>
      </w:rPr>
    </w:pPr>
  </w:p>
  <w:p w14:paraId="5A71568F" w14:textId="77777777" w:rsidR="00CE6E8B" w:rsidRPr="00FF3AC8" w:rsidRDefault="00CE6E8B" w:rsidP="00C2371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CE6E8B" w:rsidRDefault="00CE6E8B">
    <w:pPr>
      <w:pStyle w:val="a8"/>
      <w:jc w:val="right"/>
    </w:pPr>
  </w:p>
  <w:p w14:paraId="246E9E93" w14:textId="77777777" w:rsidR="00CE6E8B" w:rsidRDefault="00CE6E8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CE6E8B" w:rsidRDefault="00CE6E8B">
    <w:pPr>
      <w:pStyle w:val="a8"/>
      <w:jc w:val="right"/>
    </w:pPr>
  </w:p>
  <w:p w14:paraId="44EC461F" w14:textId="77777777" w:rsidR="00CE6E8B" w:rsidRDefault="00CE6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D7A1" w14:textId="77777777" w:rsidR="00DF7FA7" w:rsidRDefault="00DF7FA7">
      <w:pPr>
        <w:spacing w:after="0" w:line="240" w:lineRule="auto"/>
      </w:pPr>
      <w:r>
        <w:separator/>
      </w:r>
    </w:p>
  </w:footnote>
  <w:footnote w:type="continuationSeparator" w:id="0">
    <w:p w14:paraId="467ADC79" w14:textId="77777777" w:rsidR="00DF7FA7" w:rsidRDefault="00DF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594646"/>
      <w:docPartObj>
        <w:docPartGallery w:val="Page Numbers (Top of Page)"/>
        <w:docPartUnique/>
      </w:docPartObj>
    </w:sdtPr>
    <w:sdtEndPr/>
    <w:sdtContent>
      <w:p w14:paraId="6A744055" w14:textId="77777777" w:rsidR="00CE6E8B" w:rsidRDefault="00CE6E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5A">
          <w:rPr>
            <w:noProof/>
          </w:rPr>
          <w:t>2</w:t>
        </w:r>
        <w:r>
          <w:fldChar w:fldCharType="end"/>
        </w:r>
      </w:p>
    </w:sdtContent>
  </w:sdt>
  <w:p w14:paraId="08D4F2BF" w14:textId="77777777" w:rsidR="00CE6E8B" w:rsidRDefault="00CE6E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50061"/>
      <w:docPartObj>
        <w:docPartGallery w:val="Page Numbers (Top of Page)"/>
        <w:docPartUnique/>
      </w:docPartObj>
    </w:sdtPr>
    <w:sdtEndPr/>
    <w:sdtContent>
      <w:p w14:paraId="280D86AE" w14:textId="77777777" w:rsidR="00CE6E8B" w:rsidRDefault="00CE6E8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0175A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29F48DA4" w14:textId="77777777" w:rsidR="00CE6E8B" w:rsidRPr="00E57E03" w:rsidRDefault="00CE6E8B" w:rsidP="00C23716">
    <w:pPr>
      <w:pStyle w:val="aa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6B15F87" w14:textId="77777777" w:rsidR="00CE6E8B" w:rsidRDefault="00CE6E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5A">
          <w:rPr>
            <w:noProof/>
          </w:rPr>
          <w:t>4</w:t>
        </w:r>
        <w:r>
          <w:fldChar w:fldCharType="end"/>
        </w:r>
      </w:p>
    </w:sdtContent>
  </w:sdt>
  <w:p w14:paraId="4DAA9C27" w14:textId="77777777" w:rsidR="00CE6E8B" w:rsidRDefault="00CE6E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C746731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92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0CF836C0"/>
    <w:multiLevelType w:val="multilevel"/>
    <w:tmpl w:val="42D66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54"/>
    <w:multiLevelType w:val="multilevel"/>
    <w:tmpl w:val="7F7C4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1166CB"/>
    <w:multiLevelType w:val="multilevel"/>
    <w:tmpl w:val="60006EC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1" w:hanging="720"/>
      </w:pPr>
    </w:lvl>
    <w:lvl w:ilvl="3">
      <w:start w:val="1"/>
      <w:numFmt w:val="decimal"/>
      <w:lvlText w:val="%1.%2.%3.%4."/>
      <w:lvlJc w:val="left"/>
      <w:pPr>
        <w:ind w:left="721" w:hanging="720"/>
      </w:pPr>
    </w:lvl>
    <w:lvl w:ilvl="4">
      <w:start w:val="1"/>
      <w:numFmt w:val="decimal"/>
      <w:lvlText w:val="%1.%2.%3.%4.%5."/>
      <w:lvlJc w:val="left"/>
      <w:pPr>
        <w:ind w:left="1081" w:hanging="1080"/>
      </w:pPr>
    </w:lvl>
    <w:lvl w:ilvl="5">
      <w:start w:val="1"/>
      <w:numFmt w:val="decimal"/>
      <w:lvlText w:val="%1.%2.%3.%4.%5.%6."/>
      <w:lvlJc w:val="left"/>
      <w:pPr>
        <w:ind w:left="1081" w:hanging="1080"/>
      </w:pPr>
    </w:lvl>
    <w:lvl w:ilvl="6">
      <w:start w:val="1"/>
      <w:numFmt w:val="decimal"/>
      <w:lvlText w:val="%1.%2.%3.%4.%5.%6.%7."/>
      <w:lvlJc w:val="left"/>
      <w:pPr>
        <w:ind w:left="1441" w:hanging="1440"/>
      </w:pPr>
    </w:lvl>
    <w:lvl w:ilvl="7">
      <w:start w:val="1"/>
      <w:numFmt w:val="decimal"/>
      <w:lvlText w:val="%1.%2.%3.%4.%5.%6.%7.%8."/>
      <w:lvlJc w:val="left"/>
      <w:pPr>
        <w:ind w:left="1441" w:hanging="1440"/>
      </w:pPr>
    </w:lvl>
    <w:lvl w:ilvl="8">
      <w:start w:val="1"/>
      <w:numFmt w:val="decimal"/>
      <w:lvlText w:val="%1.%2.%3.%4.%5.%6.%7.%8.%9."/>
      <w:lvlJc w:val="left"/>
      <w:pPr>
        <w:ind w:left="1801" w:hanging="180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40140914"/>
    <w:multiLevelType w:val="hybridMultilevel"/>
    <w:tmpl w:val="8162F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6362BA5"/>
    <w:multiLevelType w:val="multilevel"/>
    <w:tmpl w:val="EDD6B1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24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22"/>
  </w:num>
  <w:num w:numId="5">
    <w:abstractNumId w:val="18"/>
  </w:num>
  <w:num w:numId="6">
    <w:abstractNumId w:val="21"/>
  </w:num>
  <w:num w:numId="7">
    <w:abstractNumId w:val="2"/>
  </w:num>
  <w:num w:numId="8">
    <w:abstractNumId w:val="8"/>
  </w:num>
  <w:num w:numId="9">
    <w:abstractNumId w:val="25"/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26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6"/>
  </w:num>
  <w:num w:numId="22">
    <w:abstractNumId w:val="19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EC6"/>
    <w:rsid w:val="00012E6E"/>
    <w:rsid w:val="00095892"/>
    <w:rsid w:val="00143A4D"/>
    <w:rsid w:val="00164BC2"/>
    <w:rsid w:val="001F4BD6"/>
    <w:rsid w:val="0025119E"/>
    <w:rsid w:val="00254732"/>
    <w:rsid w:val="0033482A"/>
    <w:rsid w:val="00360894"/>
    <w:rsid w:val="003E1C7B"/>
    <w:rsid w:val="003F1554"/>
    <w:rsid w:val="005A2150"/>
    <w:rsid w:val="00703129"/>
    <w:rsid w:val="0073263C"/>
    <w:rsid w:val="00832AF1"/>
    <w:rsid w:val="00AE5765"/>
    <w:rsid w:val="00AF14FC"/>
    <w:rsid w:val="00B0175A"/>
    <w:rsid w:val="00B1455E"/>
    <w:rsid w:val="00B3656D"/>
    <w:rsid w:val="00B47D9A"/>
    <w:rsid w:val="00B8002F"/>
    <w:rsid w:val="00C23716"/>
    <w:rsid w:val="00CE6E8B"/>
    <w:rsid w:val="00D36603"/>
    <w:rsid w:val="00D43D69"/>
    <w:rsid w:val="00DD1807"/>
    <w:rsid w:val="00DF7FA7"/>
    <w:rsid w:val="00E569A3"/>
    <w:rsid w:val="00E6700D"/>
    <w:rsid w:val="00E7768A"/>
    <w:rsid w:val="00E966C9"/>
    <w:rsid w:val="00F17EC6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23716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C2371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C2371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C23716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C2371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237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C23716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237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237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Hyperlink"/>
    <w:basedOn w:val="a3"/>
    <w:uiPriority w:val="99"/>
    <w:unhideWhenUsed/>
    <w:rsid w:val="00F17EC6"/>
    <w:rPr>
      <w:color w:val="0000FF"/>
      <w:u w:val="single"/>
    </w:rPr>
  </w:style>
  <w:style w:type="paragraph" w:styleId="a8">
    <w:name w:val="footer"/>
    <w:basedOn w:val="a2"/>
    <w:link w:val="a9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F17EC6"/>
    <w:rPr>
      <w:rFonts w:ascii="Calibri" w:eastAsia="Times New Roman" w:hAnsi="Calibri" w:cs="Times New Roman"/>
    </w:rPr>
  </w:style>
  <w:style w:type="paragraph" w:styleId="aa">
    <w:name w:val="header"/>
    <w:basedOn w:val="a2"/>
    <w:link w:val="ab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F17EC6"/>
    <w:rPr>
      <w:rFonts w:ascii="Calibri" w:eastAsia="Times New Roman" w:hAnsi="Calibri" w:cs="Times New Roman"/>
    </w:rPr>
  </w:style>
  <w:style w:type="paragraph" w:customStyle="1" w:styleId="21">
    <w:name w:val="Без интервала2"/>
    <w:link w:val="NoSpacingChar"/>
    <w:uiPriority w:val="99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c">
    <w:name w:val="Balloon Text"/>
    <w:basedOn w:val="a2"/>
    <w:link w:val="ad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23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3"/>
    <w:uiPriority w:val="9"/>
    <w:rsid w:val="00C237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C23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237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2371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2371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237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2371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2371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2371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C2371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3716"/>
    <w:rPr>
      <w:rFonts w:ascii="Arial" w:eastAsia="Times New Roman" w:hAnsi="Arial" w:cs="Arial"/>
      <w:color w:val="00000A"/>
      <w:lang w:eastAsia="zh-CN"/>
    </w:rPr>
  </w:style>
  <w:style w:type="paragraph" w:customStyle="1" w:styleId="-31">
    <w:name w:val="Светлая сетка - Акцент 31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e">
    <w:name w:val="МУ Обычный стиль"/>
    <w:basedOn w:val="a2"/>
    <w:autoRedefine/>
    <w:rsid w:val="00C23716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footnote text"/>
    <w:basedOn w:val="a2"/>
    <w:link w:val="af0"/>
    <w:semiHidden/>
    <w:rsid w:val="00C2371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C237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C23716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C2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C23716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C2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C23716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2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C2371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C23716"/>
  </w:style>
  <w:style w:type="character" w:customStyle="1" w:styleId="41">
    <w:name w:val="Знак Знак4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C23716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C23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C237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C23716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C237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C23716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C23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2371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C237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2"/>
    <w:uiPriority w:val="99"/>
    <w:qFormat/>
    <w:rsid w:val="00C23716"/>
    <w:pPr>
      <w:spacing w:after="200" w:line="276" w:lineRule="auto"/>
      <w:ind w:left="720"/>
    </w:pPr>
  </w:style>
  <w:style w:type="character" w:customStyle="1" w:styleId="BodyTextIndentChar">
    <w:name w:val="Body Text Indent Char"/>
    <w:locked/>
    <w:rsid w:val="00C2371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237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237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C23716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C23716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C23716"/>
    <w:pPr>
      <w:spacing w:line="240" w:lineRule="exact"/>
    </w:pPr>
    <w:rPr>
      <w:rFonts w:ascii="Verdana" w:hAnsi="Verdana"/>
      <w:sz w:val="24"/>
      <w:szCs w:val="24"/>
      <w:lang w:val="en-US"/>
    </w:rPr>
  </w:style>
  <w:style w:type="character" w:styleId="afe">
    <w:name w:val="footnote reference"/>
    <w:semiHidden/>
    <w:rsid w:val="00C23716"/>
    <w:rPr>
      <w:vertAlign w:val="superscript"/>
    </w:rPr>
  </w:style>
  <w:style w:type="table" w:styleId="aff">
    <w:name w:val="Table Grid"/>
    <w:basedOn w:val="a4"/>
    <w:uiPriority w:val="59"/>
    <w:rsid w:val="00C2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2371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237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2371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237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2371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C23716"/>
    <w:pPr>
      <w:spacing w:after="200" w:line="240" w:lineRule="auto"/>
    </w:pPr>
    <w:rPr>
      <w:rFonts w:eastAsia="Calibri"/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C23716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2371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2371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23716"/>
    <w:rPr>
      <w:rFonts w:cs="Times New Roman"/>
    </w:rPr>
  </w:style>
  <w:style w:type="character" w:customStyle="1" w:styleId="u">
    <w:name w:val="u"/>
    <w:rsid w:val="00C23716"/>
    <w:rPr>
      <w:rFonts w:cs="Times New Roman"/>
    </w:rPr>
  </w:style>
  <w:style w:type="character" w:customStyle="1" w:styleId="17">
    <w:name w:val="Знак Знак17"/>
    <w:locked/>
    <w:rsid w:val="00C2371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2371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C2371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C23716"/>
    <w:pPr>
      <w:spacing w:after="200" w:line="276" w:lineRule="auto"/>
      <w:jc w:val="center"/>
    </w:pPr>
    <w:rPr>
      <w:rFonts w:ascii="Times New Roman" w:eastAsia="Calibri" w:hAnsi="Times New Roman"/>
      <w:b/>
      <w:sz w:val="24"/>
    </w:rPr>
  </w:style>
  <w:style w:type="character" w:customStyle="1" w:styleId="14">
    <w:name w:val="бпОсновной текст Знак Знак1"/>
    <w:locked/>
    <w:rsid w:val="00C237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23716"/>
    <w:pPr>
      <w:spacing w:after="0" w:line="276" w:lineRule="auto"/>
      <w:ind w:left="720"/>
      <w:jc w:val="center"/>
    </w:pPr>
    <w:rPr>
      <w:rFonts w:eastAsia="Calibri"/>
    </w:rPr>
  </w:style>
  <w:style w:type="paragraph" w:styleId="aff6">
    <w:name w:val="caption"/>
    <w:basedOn w:val="a2"/>
    <w:next w:val="a2"/>
    <w:qFormat/>
    <w:rsid w:val="00C237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C23716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C23716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3"/>
    <w:link w:val="aff7"/>
    <w:rsid w:val="00C2371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23716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C237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C23716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C2371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2371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2"/>
    <w:rsid w:val="00C23716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5">
    <w:name w:val="Обычный1"/>
    <w:link w:val="18"/>
    <w:rsid w:val="00C2371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8">
    <w:name w:val="Обычный1 Знак"/>
    <w:link w:val="15"/>
    <w:locked/>
    <w:rsid w:val="00C2371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23716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C2371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2371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2371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23716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C23716"/>
    <w:rPr>
      <w:rFonts w:cs="Times New Roman"/>
      <w:b/>
      <w:bCs/>
    </w:rPr>
  </w:style>
  <w:style w:type="character" w:customStyle="1" w:styleId="HeaderChar">
    <w:name w:val="Header Char"/>
    <w:locked/>
    <w:rsid w:val="00C2371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2371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2371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C23716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C2371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C23716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C23716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C2371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C2371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C23716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C237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C2371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C237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C237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C2371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C23716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9">
    <w:name w:val="Стиль1"/>
    <w:basedOn w:val="afa"/>
    <w:rsid w:val="00C2371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23716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2"/>
    <w:rsid w:val="00C23716"/>
    <w:pPr>
      <w:spacing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C2371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2371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2371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2371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C23716"/>
    <w:rPr>
      <w:rFonts w:cs="Times New Roman"/>
      <w:i/>
      <w:iCs/>
    </w:rPr>
  </w:style>
  <w:style w:type="character" w:customStyle="1" w:styleId="HTML1">
    <w:name w:val="Стандартный HTML Знак1"/>
    <w:rsid w:val="00C23716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2371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2371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2371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2371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2371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2371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2371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2371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2371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2371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2371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2371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2371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23716"/>
    <w:rPr>
      <w:rFonts w:cs="Times New Roman"/>
      <w:lang w:val="ru-RU" w:eastAsia="ru-RU"/>
    </w:rPr>
  </w:style>
  <w:style w:type="character" w:customStyle="1" w:styleId="39">
    <w:name w:val="Знак Знак3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C2371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C2371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23716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C2371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C23716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C2371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C237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237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23716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rsid w:val="00C23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C237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2371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2371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2371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2371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2371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2371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237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2371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2371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2371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2371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2371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2371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2371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2371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2371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2371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2371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2371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2371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2371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2371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2371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2371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2371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2371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2371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2371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C2371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C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23716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C23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2371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237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C23716"/>
    <w:rPr>
      <w:sz w:val="16"/>
      <w:szCs w:val="16"/>
    </w:rPr>
  </w:style>
  <w:style w:type="paragraph" w:customStyle="1" w:styleId="Nonformat">
    <w:name w:val="Nonformat"/>
    <w:basedOn w:val="a2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1"/>
    <w:next w:val="a2"/>
    <w:uiPriority w:val="39"/>
    <w:semiHidden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C23716"/>
    <w:pPr>
      <w:tabs>
        <w:tab w:val="left" w:pos="660"/>
        <w:tab w:val="right" w:leader="dot" w:pos="10206"/>
      </w:tabs>
      <w:spacing w:after="0" w:line="276" w:lineRule="auto"/>
      <w:ind w:left="284" w:right="-1"/>
      <w:jc w:val="both"/>
    </w:pPr>
    <w:rPr>
      <w:rFonts w:ascii="Times New Roman" w:eastAsia="Calibri" w:hAnsi="Times New Roman"/>
      <w:noProof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C23716"/>
    <w:pPr>
      <w:tabs>
        <w:tab w:val="left" w:pos="660"/>
        <w:tab w:val="right" w:leader="dot" w:pos="10206"/>
      </w:tabs>
      <w:spacing w:before="120" w:after="120" w:line="276" w:lineRule="auto"/>
      <w:ind w:left="284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C23716"/>
    <w:pPr>
      <w:spacing w:after="0" w:line="276" w:lineRule="auto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C23716"/>
    <w:pPr>
      <w:spacing w:after="0" w:line="276" w:lineRule="auto"/>
      <w:ind w:left="660"/>
    </w:pPr>
    <w:rPr>
      <w:rFonts w:ascii="Times New Roman" w:eastAsia="Calibri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C23716"/>
    <w:pPr>
      <w:spacing w:after="0" w:line="276" w:lineRule="auto"/>
      <w:ind w:left="880"/>
    </w:pPr>
    <w:rPr>
      <w:rFonts w:asciiTheme="minorHAnsi" w:eastAsia="Calibr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C23716"/>
    <w:pPr>
      <w:spacing w:after="0" w:line="276" w:lineRule="auto"/>
      <w:ind w:left="1100"/>
    </w:pPr>
    <w:rPr>
      <w:rFonts w:asciiTheme="minorHAnsi" w:eastAsia="Calibr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C23716"/>
    <w:pPr>
      <w:spacing w:after="0" w:line="276" w:lineRule="auto"/>
      <w:ind w:left="1320"/>
    </w:pPr>
    <w:rPr>
      <w:rFonts w:asciiTheme="minorHAnsi" w:eastAsia="Calibr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C23716"/>
    <w:pPr>
      <w:spacing w:after="0" w:line="276" w:lineRule="auto"/>
      <w:ind w:left="1540"/>
    </w:pPr>
    <w:rPr>
      <w:rFonts w:asciiTheme="minorHAnsi" w:eastAsia="Calibr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C23716"/>
    <w:pPr>
      <w:spacing w:after="0" w:line="276" w:lineRule="auto"/>
      <w:ind w:left="1760"/>
    </w:pPr>
    <w:rPr>
      <w:rFonts w:asciiTheme="minorHAnsi" w:eastAsia="Calibr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C23716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rsid w:val="00C23716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C23716"/>
    <w:rPr>
      <w:vertAlign w:val="superscript"/>
    </w:rPr>
  </w:style>
  <w:style w:type="paragraph" w:customStyle="1" w:styleId="1-11">
    <w:name w:val="Средняя заливка 1 - Акцент 11"/>
    <w:qFormat/>
    <w:rsid w:val="00C23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styleId="affff0">
    <w:name w:val="Document Map"/>
    <w:basedOn w:val="a2"/>
    <w:link w:val="affff1"/>
    <w:uiPriority w:val="99"/>
    <w:semiHidden/>
    <w:unhideWhenUsed/>
    <w:rsid w:val="00C23716"/>
    <w:pPr>
      <w:spacing w:after="200" w:line="276" w:lineRule="auto"/>
    </w:pPr>
    <w:rPr>
      <w:rFonts w:ascii="Times New Roman" w:eastAsia="Calibri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C23716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254732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color w:val="auto"/>
      <w:sz w:val="24"/>
      <w:szCs w:val="24"/>
      <w:lang w:eastAsia="en-US"/>
    </w:rPr>
  </w:style>
  <w:style w:type="paragraph" w:customStyle="1" w:styleId="affff2">
    <w:name w:val="Рег. Комментарии"/>
    <w:basedOn w:val="-31"/>
    <w:qFormat/>
    <w:rsid w:val="00C2371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C23716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1"/>
    <w:next w:val="a2"/>
    <w:uiPriority w:val="39"/>
    <w:semiHidden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-">
    <w:name w:val="Рег. Заголовок 1-го уровня регламента"/>
    <w:basedOn w:val="11"/>
    <w:autoRedefine/>
    <w:qFormat/>
    <w:rsid w:val="00C23716"/>
    <w:pPr>
      <w:numPr>
        <w:numId w:val="10"/>
      </w:numPr>
      <w:tabs>
        <w:tab w:val="num" w:pos="360"/>
      </w:tabs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2371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f5">
    <w:name w:val="Рег. Обычный с отступом"/>
    <w:basedOn w:val="a2"/>
    <w:qFormat/>
    <w:rsid w:val="00C23716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C23716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C2371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1"/>
    <w:qFormat/>
    <w:rsid w:val="00C23716"/>
    <w:pPr>
      <w:suppressAutoHyphens w:val="0"/>
      <w:autoSpaceDE w:val="0"/>
      <w:autoSpaceDN w:val="0"/>
      <w:adjustRightInd w:val="0"/>
      <w:spacing w:before="360" w:after="240"/>
    </w:pPr>
    <w:rPr>
      <w:rFonts w:eastAsia="Calibri"/>
      <w:i/>
      <w:color w:val="auto"/>
      <w:lang w:eastAsia="en-US"/>
    </w:rPr>
  </w:style>
  <w:style w:type="paragraph" w:customStyle="1" w:styleId="1111">
    <w:name w:val="Рег. Основной текст уровень 1.1.1"/>
    <w:basedOn w:val="a2"/>
    <w:next w:val="1110"/>
    <w:qFormat/>
    <w:rsid w:val="00C23716"/>
    <w:pPr>
      <w:spacing w:after="0" w:line="276" w:lineRule="auto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C2371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7"/>
    <w:qFormat/>
    <w:rsid w:val="00C23716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C2371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C23716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C23716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2371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23716"/>
    <w:pPr>
      <w:numPr>
        <w:numId w:val="8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9">
    <w:name w:val="No Spacing"/>
    <w:aliases w:val="Приложение АР"/>
    <w:basedOn w:val="11"/>
    <w:next w:val="2-"/>
    <w:qFormat/>
    <w:rsid w:val="00C23716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C237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C23716"/>
    <w:pPr>
      <w:spacing w:after="0" w:line="276" w:lineRule="auto"/>
      <w:ind w:left="720"/>
      <w:jc w:val="center"/>
    </w:pPr>
    <w:rPr>
      <w:rFonts w:eastAsia="Calibri"/>
    </w:rPr>
  </w:style>
  <w:style w:type="paragraph" w:customStyle="1" w:styleId="2f0">
    <w:name w:val="Знак Знак Знак Знак Знак Знак Знак Знак Знак Знак2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C2371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2371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237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C23716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C2371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2371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2371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2371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2371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2371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C237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C23716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C2371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23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C23716"/>
    <w:rPr>
      <w:rFonts w:ascii="Calibri" w:eastAsia="Calibri" w:hAnsi="Calibri" w:cs="Times New Roman"/>
      <w:color w:val="00000A"/>
    </w:rPr>
  </w:style>
  <w:style w:type="paragraph" w:styleId="affffb">
    <w:name w:val="TOC Heading"/>
    <w:basedOn w:val="11"/>
    <w:next w:val="a2"/>
    <w:uiPriority w:val="39"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3">
    <w:name w:val="Сетка таблицы1"/>
    <w:basedOn w:val="a4"/>
    <w:next w:val="aff"/>
    <w:uiPriority w:val="59"/>
    <w:rsid w:val="00C2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Цитата1"/>
    <w:basedOn w:val="a2"/>
    <w:rsid w:val="00C23716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1f5">
    <w:name w:val="Неразрешенное упоминание1"/>
    <w:basedOn w:val="a3"/>
    <w:uiPriority w:val="99"/>
    <w:semiHidden/>
    <w:unhideWhenUsed/>
    <w:rsid w:val="00C23716"/>
    <w:rPr>
      <w:color w:val="605E5C"/>
      <w:shd w:val="clear" w:color="auto" w:fill="E1DFDD"/>
    </w:rPr>
  </w:style>
  <w:style w:type="character" w:customStyle="1" w:styleId="normaltextrun">
    <w:name w:val="normaltextrun"/>
    <w:rsid w:val="00C23716"/>
  </w:style>
  <w:style w:type="character" w:customStyle="1" w:styleId="1f6">
    <w:name w:val="Текст примечания Знак1"/>
    <w:uiPriority w:val="99"/>
    <w:semiHidden/>
    <w:rsid w:val="00C23716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basedOn w:val="a3"/>
    <w:uiPriority w:val="99"/>
    <w:semiHidden/>
    <w:unhideWhenUsed/>
    <w:rsid w:val="00C23716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C2371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character" w:customStyle="1" w:styleId="1f7">
    <w:name w:val="Основной шрифт абзаца1"/>
    <w:rsid w:val="00C23716"/>
  </w:style>
  <w:style w:type="paragraph" w:customStyle="1" w:styleId="affffc">
    <w:name w:val="Содержимое врезки"/>
    <w:basedOn w:val="a2"/>
    <w:rsid w:val="00C23716"/>
    <w:pPr>
      <w:suppressAutoHyphens/>
      <w:spacing w:after="200" w:line="276" w:lineRule="auto"/>
    </w:pPr>
    <w:rPr>
      <w:rFonts w:cs="Calibri"/>
      <w:kern w:val="1"/>
      <w:lang w:eastAsia="ar-SA"/>
    </w:rPr>
  </w:style>
  <w:style w:type="paragraph" w:customStyle="1" w:styleId="1f8">
    <w:name w:val="Обычный (Интернет)1"/>
    <w:basedOn w:val="a2"/>
    <w:rsid w:val="00C23716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ff"/>
    <w:rsid w:val="00C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0DA1-C992-493A-BB4C-51980D49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75</Pages>
  <Words>24977</Words>
  <Characters>142369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Ирина Осокина</cp:lastModifiedBy>
  <cp:revision>15</cp:revision>
  <cp:lastPrinted>2021-02-01T11:08:00Z</cp:lastPrinted>
  <dcterms:created xsi:type="dcterms:W3CDTF">2020-05-14T08:46:00Z</dcterms:created>
  <dcterms:modified xsi:type="dcterms:W3CDTF">2021-02-01T15:03:00Z</dcterms:modified>
</cp:coreProperties>
</file>