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A7" w:rsidRPr="00E53441" w:rsidRDefault="00AD12A7" w:rsidP="00AD12A7">
      <w:pPr>
        <w:pStyle w:val="20"/>
        <w:shd w:val="clear" w:color="auto" w:fill="auto"/>
        <w:spacing w:after="296" w:line="240" w:lineRule="auto"/>
        <w:ind w:right="-2"/>
        <w:jc w:val="center"/>
        <w:rPr>
          <w:b/>
          <w:color w:val="000000"/>
          <w:lang w:eastAsia="ru-RU" w:bidi="ru-RU"/>
        </w:rPr>
      </w:pPr>
      <w:bookmarkStart w:id="0" w:name="_GoBack"/>
      <w:r w:rsidRPr="00E53441">
        <w:rPr>
          <w:b/>
          <w:color w:val="000000"/>
          <w:lang w:eastAsia="ru-RU" w:bidi="ru-RU"/>
        </w:rPr>
        <w:t>На сайте ФНС России теперь можно оплатить налоги за третьих лиц</w:t>
      </w:r>
      <w:bookmarkEnd w:id="0"/>
    </w:p>
    <w:p w:rsidR="00AD12A7" w:rsidRPr="00AD12A7" w:rsidRDefault="00AD12A7" w:rsidP="00AD12A7">
      <w:pPr>
        <w:pStyle w:val="20"/>
        <w:shd w:val="clear" w:color="auto" w:fill="auto"/>
        <w:spacing w:after="296" w:line="240" w:lineRule="auto"/>
        <w:ind w:right="-2" w:firstLine="709"/>
      </w:pPr>
      <w:r w:rsidRPr="00AD12A7">
        <w:rPr>
          <w:color w:val="000000"/>
          <w:lang w:eastAsia="ru-RU" w:bidi="ru-RU"/>
        </w:rPr>
        <w:t>Сервис ФНС России «Уплата налогов за третьих лиц» дает возможность быстро и правильно подготовить документы для уплаты налога за третье лицо и произвести ее.</w:t>
      </w:r>
    </w:p>
    <w:p w:rsidR="00AD12A7" w:rsidRPr="00AD12A7" w:rsidRDefault="00AD12A7" w:rsidP="00AD12A7">
      <w:pPr>
        <w:pStyle w:val="20"/>
        <w:shd w:val="clear" w:color="auto" w:fill="auto"/>
        <w:spacing w:after="296" w:line="240" w:lineRule="auto"/>
        <w:ind w:right="-2" w:firstLine="709"/>
      </w:pPr>
      <w:r w:rsidRPr="00AD12A7">
        <w:rPr>
          <w:color w:val="000000"/>
          <w:lang w:eastAsia="ru-RU" w:bidi="ru-RU"/>
        </w:rPr>
        <w:t>На странице сервиса снача</w:t>
      </w:r>
      <w:r w:rsidR="00252724">
        <w:rPr>
          <w:color w:val="000000"/>
          <w:lang w:eastAsia="ru-RU" w:bidi="ru-RU"/>
        </w:rPr>
        <w:t>ла необходимо ввести информации</w:t>
      </w:r>
      <w:r w:rsidRPr="00AD12A7">
        <w:rPr>
          <w:color w:val="000000"/>
          <w:lang w:eastAsia="ru-RU" w:bidi="ru-RU"/>
        </w:rPr>
        <w:t xml:space="preserve">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будет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заполнись платежку и своевременно уплатить налоги.</w:t>
      </w:r>
    </w:p>
    <w:p w:rsidR="00943A8B" w:rsidRPr="00AD12A7" w:rsidRDefault="00AD12A7" w:rsidP="00AD12A7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A7">
        <w:rPr>
          <w:rFonts w:ascii="Times New Roman" w:hAnsi="Times New Roman" w:cs="Times New Roman"/>
          <w:sz w:val="28"/>
          <w:szCs w:val="28"/>
        </w:rPr>
        <w:t>Уплата налогов за третье лицо была разрешена иным лицам Федеральным законом от 30.11.2016 № 401-ФЗ, который внес изменения в положения ст. 45 ч. I Налогового кодекса РФ. Эта норма расширила права плательщиков, разрешив выполнять налоговые обязательства женам за мужей, детям за родителей и т. п. Юридические лица также могут перечислять налоги со своего счета за другие организации, а руководители вправе погашать налоговые обязательства компании за счет своих средств.</w:t>
      </w:r>
    </w:p>
    <w:sectPr w:rsidR="00943A8B" w:rsidRPr="00AD12A7" w:rsidSect="00252724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A7"/>
    <w:rsid w:val="00252724"/>
    <w:rsid w:val="00943A8B"/>
    <w:rsid w:val="00A23640"/>
    <w:rsid w:val="00AD12A7"/>
    <w:rsid w:val="00E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025E-D9CC-4053-99F3-7F2CEF3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12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12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2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4</cp:revision>
  <dcterms:created xsi:type="dcterms:W3CDTF">2019-06-26T09:15:00Z</dcterms:created>
  <dcterms:modified xsi:type="dcterms:W3CDTF">2019-06-26T09:47:00Z</dcterms:modified>
</cp:coreProperties>
</file>