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C0B" w:rsidRPr="006F03DF" w:rsidRDefault="00DD1A08"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ИЗВЕЩЕНИЕ</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о проведении открытого аукциона на право размещения</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нестационарного торгового объекта на территории</w:t>
      </w:r>
    </w:p>
    <w:p w:rsidR="001F1C0B" w:rsidRPr="006F03DF" w:rsidRDefault="001F1C0B"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городского округа Электросталь Московской области</w:t>
      </w:r>
    </w:p>
    <w:p w:rsidR="001F1C0B" w:rsidRDefault="001F1C0B" w:rsidP="001F1C0B">
      <w:pPr>
        <w:pStyle w:val="ConsPlusNonformat"/>
        <w:jc w:val="center"/>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Общие положения</w:t>
      </w:r>
    </w:p>
    <w:p w:rsidR="001F1C0B" w:rsidRPr="006F03DF" w:rsidRDefault="001F1C0B" w:rsidP="001F1C0B">
      <w:pPr>
        <w:pStyle w:val="ConsPlusNormal"/>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0"/>
        <w:gridCol w:w="2571"/>
        <w:gridCol w:w="6379"/>
      </w:tblGrid>
      <w:tr w:rsidR="001F1C0B" w:rsidRPr="006F03DF" w:rsidTr="001F1C0B">
        <w:trPr>
          <w:trHeight w:val="547"/>
        </w:trPr>
        <w:tc>
          <w:tcPr>
            <w:tcW w:w="610" w:type="dxa"/>
          </w:tcPr>
          <w:p w:rsidR="001F1C0B" w:rsidRPr="006F03DF" w:rsidRDefault="001F1C0B" w:rsidP="001F1C0B">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6F03DF">
              <w:rPr>
                <w:rFonts w:ascii="Times New Roman" w:hAnsi="Times New Roman" w:cs="Times New Roman"/>
                <w:sz w:val="24"/>
                <w:szCs w:val="24"/>
              </w:rPr>
              <w:t xml:space="preserve"> п/п</w:t>
            </w:r>
          </w:p>
        </w:tc>
        <w:tc>
          <w:tcPr>
            <w:tcW w:w="2571" w:type="dxa"/>
            <w:vAlign w:val="center"/>
          </w:tcPr>
          <w:p w:rsidR="001F1C0B" w:rsidRPr="006F03DF" w:rsidRDefault="001F1C0B"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Вид информации</w:t>
            </w:r>
          </w:p>
        </w:tc>
        <w:tc>
          <w:tcPr>
            <w:tcW w:w="6379" w:type="dxa"/>
            <w:vAlign w:val="center"/>
          </w:tcPr>
          <w:p w:rsidR="001F1C0B" w:rsidRPr="006F03DF" w:rsidRDefault="001F1C0B"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Содержание информации</w:t>
            </w:r>
          </w:p>
        </w:tc>
      </w:tr>
      <w:tr w:rsidR="001F1C0B" w:rsidRPr="006F03DF" w:rsidTr="001F1C0B">
        <w:trPr>
          <w:trHeight w:val="203"/>
        </w:trPr>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Форма торгов</w:t>
            </w:r>
          </w:p>
        </w:tc>
        <w:tc>
          <w:tcPr>
            <w:tcW w:w="6379" w:type="dxa"/>
          </w:tcPr>
          <w:p w:rsidR="001F1C0B" w:rsidRPr="006F03DF" w:rsidRDefault="001F1C0B" w:rsidP="001F1C0B">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Аукцион, открытый по составу участников и по форме подачи предложений</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2.</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Предмет аукциона</w:t>
            </w:r>
          </w:p>
        </w:tc>
        <w:tc>
          <w:tcPr>
            <w:tcW w:w="6379" w:type="dxa"/>
          </w:tcPr>
          <w:p w:rsidR="001F1C0B" w:rsidRPr="006F03DF" w:rsidRDefault="001F1C0B" w:rsidP="0056403F">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 xml:space="preserve">Право на заключение </w:t>
            </w:r>
            <w:hyperlink w:anchor="P634" w:history="1">
              <w:r w:rsidRPr="006F03DF">
                <w:rPr>
                  <w:rFonts w:ascii="Times New Roman" w:hAnsi="Times New Roman" w:cs="Times New Roman"/>
                  <w:sz w:val="24"/>
                  <w:szCs w:val="24"/>
                </w:rPr>
                <w:t>договора</w:t>
              </w:r>
            </w:hyperlink>
            <w:r w:rsidRPr="006F03DF">
              <w:rPr>
                <w:rFonts w:ascii="Times New Roman" w:hAnsi="Times New Roman" w:cs="Times New Roman"/>
                <w:sz w:val="24"/>
                <w:szCs w:val="24"/>
              </w:rPr>
              <w:t xml:space="preserve"> на размещение нестационарног</w:t>
            </w:r>
            <w:r>
              <w:rPr>
                <w:rFonts w:ascii="Times New Roman" w:hAnsi="Times New Roman" w:cs="Times New Roman"/>
                <w:sz w:val="24"/>
                <w:szCs w:val="24"/>
              </w:rPr>
              <w:t>о торгового объекта</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3.</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Основание для проведения аукциона</w:t>
            </w:r>
          </w:p>
        </w:tc>
        <w:tc>
          <w:tcPr>
            <w:tcW w:w="6379" w:type="dxa"/>
          </w:tcPr>
          <w:p w:rsidR="00921EB9" w:rsidRPr="006F03DF" w:rsidRDefault="00BB3BC7" w:rsidP="00921EB9">
            <w:pPr>
              <w:pStyle w:val="ConsPlusNormal"/>
              <w:rPr>
                <w:rFonts w:ascii="Times New Roman" w:hAnsi="Times New Roman" w:cs="Times New Roman"/>
                <w:sz w:val="24"/>
                <w:szCs w:val="24"/>
              </w:rPr>
            </w:pPr>
            <w:r>
              <w:rPr>
                <w:rFonts w:ascii="Times New Roman" w:hAnsi="Times New Roman" w:cs="Times New Roman"/>
                <w:sz w:val="24"/>
                <w:szCs w:val="24"/>
              </w:rPr>
              <w:t>П</w:t>
            </w:r>
            <w:r w:rsidR="001F1C0B">
              <w:rPr>
                <w:rFonts w:ascii="Times New Roman" w:hAnsi="Times New Roman" w:cs="Times New Roman"/>
                <w:sz w:val="24"/>
                <w:szCs w:val="24"/>
              </w:rPr>
              <w:t>остановление Администрации городского округа Электрос</w:t>
            </w:r>
            <w:r w:rsidR="008A5405">
              <w:rPr>
                <w:rFonts w:ascii="Times New Roman" w:hAnsi="Times New Roman" w:cs="Times New Roman"/>
                <w:sz w:val="24"/>
                <w:szCs w:val="24"/>
              </w:rPr>
              <w:t xml:space="preserve">таль </w:t>
            </w:r>
            <w:r w:rsidR="007455C3">
              <w:rPr>
                <w:rFonts w:ascii="Times New Roman" w:hAnsi="Times New Roman" w:cs="Times New Roman"/>
                <w:sz w:val="24"/>
                <w:szCs w:val="24"/>
              </w:rPr>
              <w:t xml:space="preserve">Московской области от </w:t>
            </w:r>
            <w:r w:rsidR="00465430">
              <w:rPr>
                <w:rFonts w:ascii="Times New Roman" w:hAnsi="Times New Roman" w:cs="Times New Roman"/>
                <w:sz w:val="24"/>
                <w:szCs w:val="24"/>
              </w:rPr>
              <w:t>21.05.2018 №  429</w:t>
            </w:r>
            <w:r w:rsidR="008A5405" w:rsidRPr="007455C3">
              <w:rPr>
                <w:rFonts w:ascii="Times New Roman" w:hAnsi="Times New Roman" w:cs="Times New Roman"/>
                <w:sz w:val="24"/>
                <w:szCs w:val="24"/>
              </w:rPr>
              <w:t>/</w:t>
            </w:r>
            <w:r w:rsidR="00465430">
              <w:rPr>
                <w:rFonts w:ascii="Times New Roman" w:hAnsi="Times New Roman" w:cs="Times New Roman"/>
                <w:sz w:val="24"/>
                <w:szCs w:val="24"/>
              </w:rPr>
              <w:t>5</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4.</w:t>
            </w:r>
          </w:p>
        </w:tc>
        <w:tc>
          <w:tcPr>
            <w:tcW w:w="2571"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Организатор аукциона</w:t>
            </w:r>
          </w:p>
        </w:tc>
        <w:tc>
          <w:tcPr>
            <w:tcW w:w="6379" w:type="dxa"/>
            <w:tcBorders>
              <w:bottom w:val="nil"/>
            </w:tcBorders>
          </w:tcPr>
          <w:p w:rsidR="001F1C0B" w:rsidRPr="006F03DF" w:rsidRDefault="001F1C0B" w:rsidP="001F1C0B">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Комитет имущественных отношений Администрации городского округа Электросталь Московской области </w:t>
            </w:r>
            <w:r w:rsidRPr="006F03DF">
              <w:rPr>
                <w:rFonts w:ascii="Times New Roman" w:hAnsi="Times New Roman" w:cs="Times New Roman"/>
                <w:sz w:val="24"/>
                <w:szCs w:val="24"/>
              </w:rPr>
              <w:t>(далее - организатор аукциона).</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Контактная информация:</w:t>
            </w:r>
          </w:p>
        </w:tc>
        <w:tc>
          <w:tcPr>
            <w:tcW w:w="6379"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Адрес</w:t>
            </w:r>
          </w:p>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Контактный телефон</w:t>
            </w:r>
          </w:p>
        </w:tc>
        <w:tc>
          <w:tcPr>
            <w:tcW w:w="6379" w:type="dxa"/>
            <w:tcBorders>
              <w:top w:val="nil"/>
              <w:bottom w:val="nil"/>
            </w:tcBorders>
          </w:tcPr>
          <w:p w:rsidR="001F1C0B"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Московская обл., г. Электросталь, ул. Мира, д. 5</w:t>
            </w:r>
          </w:p>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8 (496)571-98-98, 8(496)571-98-89</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Адрес электронной почты</w:t>
            </w:r>
          </w:p>
        </w:tc>
        <w:tc>
          <w:tcPr>
            <w:tcW w:w="6379" w:type="dxa"/>
            <w:tcBorders>
              <w:top w:val="nil"/>
              <w:bottom w:val="nil"/>
            </w:tcBorders>
          </w:tcPr>
          <w:p w:rsidR="001F1C0B" w:rsidRPr="001F1C0B" w:rsidRDefault="001F1C0B" w:rsidP="001F1C0B">
            <w:pPr>
              <w:pStyle w:val="ConsPlusNormal"/>
              <w:rPr>
                <w:rFonts w:ascii="Times New Roman" w:hAnsi="Times New Roman" w:cs="Times New Roman"/>
                <w:sz w:val="24"/>
                <w:szCs w:val="24"/>
              </w:rPr>
            </w:pPr>
            <w:proofErr w:type="spellStart"/>
            <w:r w:rsidRPr="001F1C0B">
              <w:rPr>
                <w:rFonts w:ascii="Times New Roman" w:hAnsi="Times New Roman" w:cs="Times New Roman"/>
                <w:sz w:val="24"/>
                <w:szCs w:val="24"/>
                <w:lang w:val="en-US"/>
              </w:rPr>
              <w:t>kio</w:t>
            </w:r>
            <w:proofErr w:type="spellEnd"/>
            <w:r w:rsidRPr="001F1C0B">
              <w:rPr>
                <w:rFonts w:ascii="Times New Roman" w:hAnsi="Times New Roman" w:cs="Times New Roman"/>
                <w:sz w:val="24"/>
                <w:szCs w:val="24"/>
              </w:rPr>
              <w:t>_</w:t>
            </w:r>
            <w:proofErr w:type="spellStart"/>
            <w:r w:rsidRPr="001F1C0B">
              <w:rPr>
                <w:rFonts w:ascii="Times New Roman" w:hAnsi="Times New Roman" w:cs="Times New Roman"/>
                <w:sz w:val="24"/>
                <w:szCs w:val="24"/>
                <w:lang w:val="en-US"/>
              </w:rPr>
              <w:t>elektrostal</w:t>
            </w:r>
            <w:proofErr w:type="spellEnd"/>
            <w:r w:rsidRPr="001F1C0B">
              <w:rPr>
                <w:rFonts w:ascii="Times New Roman" w:hAnsi="Times New Roman" w:cs="Times New Roman"/>
                <w:sz w:val="24"/>
                <w:szCs w:val="24"/>
              </w:rPr>
              <w:t>@</w:t>
            </w:r>
            <w:r w:rsidRPr="001F1C0B">
              <w:rPr>
                <w:rFonts w:ascii="Times New Roman" w:hAnsi="Times New Roman" w:cs="Times New Roman"/>
                <w:sz w:val="24"/>
                <w:szCs w:val="24"/>
                <w:lang w:val="en-US"/>
              </w:rPr>
              <w:t>mail</w:t>
            </w:r>
            <w:r w:rsidRPr="001F1C0B">
              <w:rPr>
                <w:rFonts w:ascii="Times New Roman" w:hAnsi="Times New Roman" w:cs="Times New Roman"/>
                <w:sz w:val="24"/>
                <w:szCs w:val="24"/>
              </w:rPr>
              <w:t>.</w:t>
            </w:r>
            <w:proofErr w:type="spellStart"/>
            <w:r w:rsidRPr="001F1C0B">
              <w:rPr>
                <w:rFonts w:ascii="Times New Roman" w:hAnsi="Times New Roman" w:cs="Times New Roman"/>
                <w:sz w:val="24"/>
                <w:szCs w:val="24"/>
                <w:lang w:val="en-US"/>
              </w:rPr>
              <w:t>ru</w:t>
            </w:r>
            <w:proofErr w:type="spellEnd"/>
          </w:p>
        </w:tc>
      </w:tr>
      <w:tr w:rsidR="001F1C0B" w:rsidRPr="006F03DF" w:rsidTr="001F1C0B">
        <w:tblPrEx>
          <w:tblBorders>
            <w:insideH w:val="nil"/>
          </w:tblBorders>
        </w:tblPrEx>
        <w:trPr>
          <w:trHeight w:val="618"/>
        </w:trPr>
        <w:tc>
          <w:tcPr>
            <w:tcW w:w="610" w:type="dxa"/>
            <w:vMerge/>
          </w:tcPr>
          <w:p w:rsidR="001F1C0B" w:rsidRPr="006F03DF" w:rsidRDefault="001F1C0B" w:rsidP="001F1C0B">
            <w:pPr>
              <w:rPr>
                <w:rFonts w:cs="Times New Roman"/>
              </w:rPr>
            </w:pPr>
          </w:p>
        </w:tc>
        <w:tc>
          <w:tcPr>
            <w:tcW w:w="2571"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Официальный сайт организатора аукциона</w:t>
            </w:r>
          </w:p>
        </w:tc>
        <w:tc>
          <w:tcPr>
            <w:tcW w:w="6379" w:type="dxa"/>
            <w:tcBorders>
              <w:top w:val="nil"/>
            </w:tcBorders>
          </w:tcPr>
          <w:p w:rsidR="001F1C0B" w:rsidRPr="006F03DF" w:rsidRDefault="001F1C0B" w:rsidP="001F1C0B">
            <w:pPr>
              <w:pStyle w:val="ConsPlusNormal"/>
              <w:rPr>
                <w:rFonts w:ascii="Times New Roman" w:hAnsi="Times New Roman" w:cs="Times New Roman"/>
                <w:sz w:val="24"/>
                <w:szCs w:val="24"/>
              </w:rPr>
            </w:pPr>
          </w:p>
          <w:p w:rsidR="001F1C0B" w:rsidRPr="001F1C0B" w:rsidRDefault="00B40496" w:rsidP="001F1C0B">
            <w:pPr>
              <w:pStyle w:val="ConsPlusNormal"/>
              <w:rPr>
                <w:rFonts w:ascii="Times New Roman" w:hAnsi="Times New Roman" w:cs="Times New Roman"/>
                <w:sz w:val="24"/>
                <w:szCs w:val="24"/>
              </w:rPr>
            </w:pPr>
            <w:hyperlink r:id="rId6" w:history="1">
              <w:r w:rsidR="0056403F" w:rsidRPr="00487E37">
                <w:rPr>
                  <w:rStyle w:val="a5"/>
                  <w:rFonts w:ascii="Times New Roman" w:hAnsi="Times New Roman" w:cs="Times New Roman"/>
                  <w:spacing w:val="1"/>
                  <w:sz w:val="24"/>
                  <w:szCs w:val="24"/>
                  <w:lang w:val="en-US"/>
                </w:rPr>
                <w:t>www</w:t>
              </w:r>
              <w:r w:rsidR="0056403F" w:rsidRPr="00487E37">
                <w:rPr>
                  <w:rStyle w:val="a5"/>
                  <w:rFonts w:ascii="Times New Roman" w:hAnsi="Times New Roman" w:cs="Times New Roman"/>
                  <w:spacing w:val="1"/>
                  <w:sz w:val="24"/>
                  <w:szCs w:val="24"/>
                </w:rPr>
                <w:t>.е</w:t>
              </w:r>
              <w:r w:rsidR="0056403F" w:rsidRPr="00487E37">
                <w:rPr>
                  <w:rStyle w:val="a5"/>
                  <w:rFonts w:ascii="Times New Roman" w:hAnsi="Times New Roman" w:cs="Times New Roman"/>
                  <w:spacing w:val="1"/>
                  <w:sz w:val="24"/>
                  <w:szCs w:val="24"/>
                  <w:lang w:val="en-US"/>
                </w:rPr>
                <w:t>le</w:t>
              </w:r>
              <w:r w:rsidR="0056403F" w:rsidRPr="00487E37">
                <w:rPr>
                  <w:rStyle w:val="a5"/>
                  <w:rFonts w:ascii="Times New Roman" w:hAnsi="Times New Roman" w:cs="Times New Roman"/>
                  <w:spacing w:val="1"/>
                  <w:sz w:val="24"/>
                  <w:szCs w:val="24"/>
                </w:rPr>
                <w:t>с</w:t>
              </w:r>
              <w:proofErr w:type="spellStart"/>
              <w:r w:rsidR="0056403F" w:rsidRPr="00487E37">
                <w:rPr>
                  <w:rStyle w:val="a5"/>
                  <w:rFonts w:ascii="Times New Roman" w:hAnsi="Times New Roman" w:cs="Times New Roman"/>
                  <w:spacing w:val="1"/>
                  <w:sz w:val="24"/>
                  <w:szCs w:val="24"/>
                  <w:lang w:val="en-US"/>
                </w:rPr>
                <w:t>tr</w:t>
              </w:r>
              <w:proofErr w:type="spellEnd"/>
              <w:r w:rsidR="0056403F" w:rsidRPr="00487E37">
                <w:rPr>
                  <w:rStyle w:val="a5"/>
                  <w:rFonts w:ascii="Times New Roman" w:hAnsi="Times New Roman" w:cs="Times New Roman"/>
                  <w:spacing w:val="1"/>
                  <w:sz w:val="24"/>
                  <w:szCs w:val="24"/>
                </w:rPr>
                <w:t>о</w:t>
              </w:r>
              <w:proofErr w:type="spellStart"/>
              <w:r w:rsidR="0056403F" w:rsidRPr="00487E37">
                <w:rPr>
                  <w:rStyle w:val="a5"/>
                  <w:rFonts w:ascii="Times New Roman" w:hAnsi="Times New Roman" w:cs="Times New Roman"/>
                  <w:spacing w:val="1"/>
                  <w:sz w:val="24"/>
                  <w:szCs w:val="24"/>
                  <w:lang w:val="en-US"/>
                </w:rPr>
                <w:t>st</w:t>
              </w:r>
              <w:proofErr w:type="spellEnd"/>
              <w:r w:rsidR="0056403F" w:rsidRPr="00487E37">
                <w:rPr>
                  <w:rStyle w:val="a5"/>
                  <w:rFonts w:ascii="Times New Roman" w:hAnsi="Times New Roman" w:cs="Times New Roman"/>
                  <w:spacing w:val="1"/>
                  <w:sz w:val="24"/>
                  <w:szCs w:val="24"/>
                </w:rPr>
                <w:t>а</w:t>
              </w:r>
              <w:r w:rsidR="0056403F" w:rsidRPr="00487E37">
                <w:rPr>
                  <w:rStyle w:val="a5"/>
                  <w:rFonts w:ascii="Times New Roman" w:hAnsi="Times New Roman" w:cs="Times New Roman"/>
                  <w:spacing w:val="1"/>
                  <w:sz w:val="24"/>
                  <w:szCs w:val="24"/>
                  <w:lang w:val="en-US"/>
                </w:rPr>
                <w:t>l</w:t>
              </w:r>
              <w:r w:rsidR="0056403F" w:rsidRPr="00487E37">
                <w:rPr>
                  <w:rStyle w:val="a5"/>
                  <w:rFonts w:ascii="Times New Roman" w:hAnsi="Times New Roman" w:cs="Times New Roman"/>
                  <w:spacing w:val="1"/>
                  <w:sz w:val="24"/>
                  <w:szCs w:val="24"/>
                </w:rPr>
                <w:t>.</w:t>
              </w:r>
              <w:proofErr w:type="spellStart"/>
              <w:r w:rsidR="0056403F" w:rsidRPr="00487E37">
                <w:rPr>
                  <w:rStyle w:val="a5"/>
                  <w:rFonts w:ascii="Times New Roman" w:hAnsi="Times New Roman" w:cs="Times New Roman"/>
                  <w:spacing w:val="1"/>
                  <w:sz w:val="24"/>
                  <w:szCs w:val="24"/>
                  <w:lang w:val="en-US"/>
                </w:rPr>
                <w:t>ru</w:t>
              </w:r>
              <w:proofErr w:type="spellEnd"/>
            </w:hyperlink>
          </w:p>
        </w:tc>
      </w:tr>
      <w:tr w:rsidR="001F1C0B" w:rsidRPr="006F03DF" w:rsidTr="001F1C0B">
        <w:tc>
          <w:tcPr>
            <w:tcW w:w="610" w:type="dxa"/>
            <w:vMerge/>
          </w:tcPr>
          <w:p w:rsidR="001F1C0B" w:rsidRPr="006F03DF" w:rsidRDefault="001F1C0B" w:rsidP="001F1C0B">
            <w:pPr>
              <w:rPr>
                <w:rFonts w:cs="Times New Roman"/>
              </w:rPr>
            </w:pPr>
          </w:p>
        </w:tc>
        <w:tc>
          <w:tcPr>
            <w:tcW w:w="2571"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Ответственное должностное лицо</w:t>
            </w:r>
          </w:p>
        </w:tc>
        <w:tc>
          <w:tcPr>
            <w:tcW w:w="6379" w:type="dxa"/>
            <w:tcBorders>
              <w:top w:val="nil"/>
            </w:tcBorders>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Зубкова Оксана Александровна – начальник отдела земельных отношений Комитета имущественных отношений Администрации городского округа Электросталь Московской области</w:t>
            </w:r>
            <w:r w:rsidRPr="006F03DF">
              <w:rPr>
                <w:rFonts w:ascii="Times New Roman" w:hAnsi="Times New Roman" w:cs="Times New Roman"/>
                <w:sz w:val="24"/>
                <w:szCs w:val="24"/>
              </w:rPr>
              <w:t>.</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5.</w:t>
            </w:r>
          </w:p>
        </w:tc>
        <w:tc>
          <w:tcPr>
            <w:tcW w:w="2571"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Аукционная комиссия</w:t>
            </w:r>
          </w:p>
        </w:tc>
        <w:tc>
          <w:tcPr>
            <w:tcW w:w="6379"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Аукционная комиссия создана на основании</w:t>
            </w:r>
          </w:p>
          <w:p w:rsidR="001F1C0B" w:rsidRPr="00CB2F4A" w:rsidRDefault="001F1C0B" w:rsidP="001F1C0B">
            <w:pPr>
              <w:pStyle w:val="ConsPlusNormal"/>
              <w:rPr>
                <w:rFonts w:ascii="Times New Roman" w:hAnsi="Times New Roman" w:cs="Times New Roman"/>
                <w:sz w:val="24"/>
                <w:szCs w:val="24"/>
                <w:u w:val="single"/>
              </w:rPr>
            </w:pPr>
            <w:r w:rsidRPr="00CB2F4A">
              <w:rPr>
                <w:rFonts w:ascii="Times New Roman" w:hAnsi="Times New Roman" w:cs="Times New Roman"/>
                <w:sz w:val="24"/>
                <w:szCs w:val="24"/>
                <w:u w:val="single"/>
              </w:rPr>
              <w:t>Распоряжения Администрации городского округа Электрост</w:t>
            </w:r>
            <w:r w:rsidR="00CB2F4A" w:rsidRPr="00CB2F4A">
              <w:rPr>
                <w:rFonts w:ascii="Times New Roman" w:hAnsi="Times New Roman" w:cs="Times New Roman"/>
                <w:sz w:val="24"/>
                <w:szCs w:val="24"/>
                <w:u w:val="single"/>
              </w:rPr>
              <w:t xml:space="preserve">аль Московской </w:t>
            </w:r>
            <w:r w:rsidR="00262111">
              <w:rPr>
                <w:rFonts w:ascii="Times New Roman" w:hAnsi="Times New Roman" w:cs="Times New Roman"/>
                <w:sz w:val="24"/>
                <w:szCs w:val="24"/>
                <w:u w:val="single"/>
              </w:rPr>
              <w:t>области от 29.08.2017 №  493</w:t>
            </w:r>
            <w:r w:rsidR="00CB2F4A" w:rsidRPr="00CB2F4A">
              <w:rPr>
                <w:rFonts w:ascii="Times New Roman" w:hAnsi="Times New Roman" w:cs="Times New Roman"/>
                <w:sz w:val="24"/>
                <w:szCs w:val="24"/>
                <w:u w:val="single"/>
              </w:rPr>
              <w:t>-р</w:t>
            </w:r>
          </w:p>
          <w:p w:rsidR="001F1C0B" w:rsidRPr="006F03DF" w:rsidRDefault="001F1C0B" w:rsidP="001F1C0B">
            <w:pPr>
              <w:pStyle w:val="ConsPlusNormal"/>
              <w:ind w:firstLine="283"/>
              <w:rPr>
                <w:rFonts w:ascii="Times New Roman" w:hAnsi="Times New Roman" w:cs="Times New Roman"/>
                <w:sz w:val="24"/>
                <w:szCs w:val="24"/>
              </w:rPr>
            </w:pPr>
          </w:p>
        </w:tc>
      </w:tr>
      <w:tr w:rsidR="001F1C0B" w:rsidRPr="006F03DF" w:rsidTr="001F1C0B">
        <w:tc>
          <w:tcPr>
            <w:tcW w:w="610" w:type="dxa"/>
            <w:vMerge/>
          </w:tcPr>
          <w:p w:rsidR="001F1C0B" w:rsidRPr="006F03DF" w:rsidRDefault="001F1C0B" w:rsidP="001F1C0B">
            <w:pPr>
              <w:rPr>
                <w:rFonts w:cs="Times New Roman"/>
              </w:rPr>
            </w:pPr>
          </w:p>
        </w:tc>
        <w:tc>
          <w:tcPr>
            <w:tcW w:w="2571"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Контактный телефон</w:t>
            </w:r>
          </w:p>
        </w:tc>
        <w:tc>
          <w:tcPr>
            <w:tcW w:w="6379" w:type="dxa"/>
            <w:tcBorders>
              <w:top w:val="nil"/>
            </w:tcBorders>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8 (496)571-98-98, 8(496)571-98-89</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6.</w:t>
            </w:r>
          </w:p>
        </w:tc>
        <w:tc>
          <w:tcPr>
            <w:tcW w:w="2571"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Дата и время начала подачи заявок на участие в аукционе</w:t>
            </w:r>
          </w:p>
        </w:tc>
        <w:tc>
          <w:tcPr>
            <w:tcW w:w="6379" w:type="dxa"/>
            <w:tcBorders>
              <w:bottom w:val="nil"/>
            </w:tcBorders>
          </w:tcPr>
          <w:p w:rsidR="001F1C0B" w:rsidRPr="007455C3" w:rsidRDefault="00E66AE2"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с 09 час. 00</w:t>
            </w:r>
            <w:r w:rsidR="00DD1A08" w:rsidRPr="007455C3">
              <w:rPr>
                <w:rFonts w:ascii="Times New Roman" w:hAnsi="Times New Roman" w:cs="Times New Roman"/>
                <w:b/>
                <w:sz w:val="24"/>
                <w:szCs w:val="24"/>
                <w:u w:val="single"/>
              </w:rPr>
              <w:t xml:space="preserve"> мин. по М</w:t>
            </w:r>
            <w:r w:rsidR="001F1C0B" w:rsidRPr="007455C3">
              <w:rPr>
                <w:rFonts w:ascii="Times New Roman" w:hAnsi="Times New Roman" w:cs="Times New Roman"/>
                <w:b/>
                <w:sz w:val="24"/>
                <w:szCs w:val="24"/>
                <w:u w:val="single"/>
              </w:rPr>
              <w:t>осковскому времени</w:t>
            </w:r>
          </w:p>
          <w:p w:rsidR="001F1C0B" w:rsidRPr="00E66AE2" w:rsidRDefault="00465430" w:rsidP="001F1C0B">
            <w:pPr>
              <w:pStyle w:val="ConsPlusNormal"/>
              <w:rPr>
                <w:rFonts w:ascii="Times New Roman" w:hAnsi="Times New Roman" w:cs="Times New Roman"/>
                <w:sz w:val="24"/>
                <w:szCs w:val="24"/>
                <w:u w:val="single"/>
              </w:rPr>
            </w:pPr>
            <w:r>
              <w:rPr>
                <w:rFonts w:ascii="Times New Roman" w:hAnsi="Times New Roman" w:cs="Times New Roman"/>
                <w:b/>
                <w:sz w:val="24"/>
                <w:szCs w:val="24"/>
                <w:u w:val="single"/>
              </w:rPr>
              <w:t>"29" мая</w:t>
            </w:r>
            <w:r w:rsidR="00E72B1A" w:rsidRPr="007455C3">
              <w:rPr>
                <w:rFonts w:ascii="Times New Roman" w:hAnsi="Times New Roman" w:cs="Times New Roman"/>
                <w:b/>
                <w:sz w:val="24"/>
                <w:szCs w:val="24"/>
                <w:u w:val="single"/>
              </w:rPr>
              <w:t xml:space="preserve"> 2018</w:t>
            </w:r>
            <w:r w:rsidR="001F1C0B" w:rsidRPr="007455C3">
              <w:rPr>
                <w:rFonts w:ascii="Times New Roman" w:hAnsi="Times New Roman" w:cs="Times New Roman"/>
                <w:b/>
                <w:sz w:val="24"/>
                <w:szCs w:val="24"/>
                <w:u w:val="single"/>
              </w:rPr>
              <w:t xml:space="preserve"> г.</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Дата и время окончания подачи заявок на участие в </w:t>
            </w:r>
            <w:r w:rsidRPr="006F03DF">
              <w:rPr>
                <w:rFonts w:ascii="Times New Roman" w:hAnsi="Times New Roman" w:cs="Times New Roman"/>
                <w:sz w:val="24"/>
                <w:szCs w:val="24"/>
              </w:rPr>
              <w:lastRenderedPageBreak/>
              <w:t>аукционе</w:t>
            </w:r>
          </w:p>
        </w:tc>
        <w:tc>
          <w:tcPr>
            <w:tcW w:w="6379" w:type="dxa"/>
            <w:tcBorders>
              <w:top w:val="nil"/>
              <w:bottom w:val="nil"/>
            </w:tcBorders>
          </w:tcPr>
          <w:p w:rsidR="001F1C0B" w:rsidRPr="007455C3" w:rsidRDefault="00E15DAE"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lastRenderedPageBreak/>
              <w:t>до 18 час. 00</w:t>
            </w:r>
            <w:r w:rsidR="00777A03" w:rsidRPr="007455C3">
              <w:rPr>
                <w:rFonts w:ascii="Times New Roman" w:hAnsi="Times New Roman" w:cs="Times New Roman"/>
                <w:b/>
                <w:sz w:val="24"/>
                <w:szCs w:val="24"/>
                <w:u w:val="single"/>
              </w:rPr>
              <w:t xml:space="preserve"> мин. по М</w:t>
            </w:r>
            <w:r w:rsidR="001F1C0B" w:rsidRPr="007455C3">
              <w:rPr>
                <w:rFonts w:ascii="Times New Roman" w:hAnsi="Times New Roman" w:cs="Times New Roman"/>
                <w:b/>
                <w:sz w:val="24"/>
                <w:szCs w:val="24"/>
                <w:u w:val="single"/>
              </w:rPr>
              <w:t>осковскому времени</w:t>
            </w:r>
          </w:p>
          <w:p w:rsidR="001F1C0B" w:rsidRPr="006F03DF" w:rsidRDefault="00E66AE2" w:rsidP="001F1C0B">
            <w:pPr>
              <w:pStyle w:val="ConsPlusNormal"/>
              <w:rPr>
                <w:rFonts w:ascii="Times New Roman" w:hAnsi="Times New Roman" w:cs="Times New Roman"/>
                <w:sz w:val="24"/>
                <w:szCs w:val="24"/>
              </w:rPr>
            </w:pPr>
            <w:r w:rsidRPr="007455C3">
              <w:rPr>
                <w:rFonts w:ascii="Times New Roman" w:hAnsi="Times New Roman" w:cs="Times New Roman"/>
                <w:b/>
                <w:sz w:val="24"/>
                <w:szCs w:val="24"/>
                <w:u w:val="single"/>
              </w:rPr>
              <w:t>"</w:t>
            </w:r>
            <w:r w:rsidR="00236F42">
              <w:rPr>
                <w:rFonts w:ascii="Times New Roman" w:hAnsi="Times New Roman" w:cs="Times New Roman"/>
                <w:b/>
                <w:sz w:val="24"/>
                <w:szCs w:val="24"/>
                <w:u w:val="single"/>
              </w:rPr>
              <w:t>22</w:t>
            </w:r>
            <w:r w:rsidR="00465430">
              <w:rPr>
                <w:rFonts w:ascii="Times New Roman" w:hAnsi="Times New Roman" w:cs="Times New Roman"/>
                <w:b/>
                <w:sz w:val="24"/>
                <w:szCs w:val="24"/>
                <w:u w:val="single"/>
              </w:rPr>
              <w:t>" июня</w:t>
            </w:r>
            <w:r w:rsidR="00E72B1A" w:rsidRPr="007455C3">
              <w:rPr>
                <w:rFonts w:ascii="Times New Roman" w:hAnsi="Times New Roman" w:cs="Times New Roman"/>
                <w:b/>
                <w:sz w:val="24"/>
                <w:szCs w:val="24"/>
                <w:u w:val="single"/>
              </w:rPr>
              <w:t xml:space="preserve"> 2018</w:t>
            </w:r>
            <w:r w:rsidR="001F1C0B" w:rsidRPr="007455C3">
              <w:rPr>
                <w:rFonts w:ascii="Times New Roman" w:hAnsi="Times New Roman" w:cs="Times New Roman"/>
                <w:b/>
                <w:sz w:val="24"/>
                <w:szCs w:val="24"/>
                <w:u w:val="single"/>
              </w:rPr>
              <w:t xml:space="preserve"> г.</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Место (адрес) подачи заявок на участие в аукционе</w:t>
            </w:r>
          </w:p>
        </w:tc>
        <w:tc>
          <w:tcPr>
            <w:tcW w:w="6379"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Адрес: Московская обл., г. Электросталь, ул. Мира, д. 5, ком. 311</w:t>
            </w:r>
            <w:r w:rsidR="00777A03">
              <w:rPr>
                <w:rFonts w:ascii="Times New Roman" w:hAnsi="Times New Roman" w:cs="Times New Roman"/>
                <w:sz w:val="24"/>
                <w:szCs w:val="24"/>
              </w:rPr>
              <w:t>, ком. 316.</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Форма заявки</w:t>
            </w:r>
          </w:p>
        </w:tc>
        <w:tc>
          <w:tcPr>
            <w:tcW w:w="6379"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Форма </w:t>
            </w:r>
            <w:hyperlink w:anchor="P586" w:history="1">
              <w:r w:rsidRPr="006F03DF">
                <w:rPr>
                  <w:rFonts w:ascii="Times New Roman" w:hAnsi="Times New Roman" w:cs="Times New Roman"/>
                  <w:sz w:val="24"/>
                  <w:szCs w:val="24"/>
                </w:rPr>
                <w:t>заявки</w:t>
              </w:r>
            </w:hyperlink>
            <w:r w:rsidRPr="006F03DF">
              <w:rPr>
                <w:rFonts w:ascii="Times New Roman" w:hAnsi="Times New Roman" w:cs="Times New Roman"/>
                <w:sz w:val="24"/>
                <w:szCs w:val="24"/>
              </w:rPr>
              <w:t xml:space="preserve"> указана в приложении </w:t>
            </w:r>
            <w:r>
              <w:rPr>
                <w:rFonts w:ascii="Times New Roman" w:hAnsi="Times New Roman" w:cs="Times New Roman"/>
                <w:sz w:val="24"/>
                <w:szCs w:val="24"/>
              </w:rPr>
              <w:t xml:space="preserve">№ </w:t>
            </w:r>
            <w:r w:rsidRPr="006F03DF">
              <w:rPr>
                <w:rFonts w:ascii="Times New Roman" w:hAnsi="Times New Roman" w:cs="Times New Roman"/>
                <w:sz w:val="24"/>
                <w:szCs w:val="24"/>
              </w:rPr>
              <w:t>1 к настоящему Извещению</w:t>
            </w:r>
          </w:p>
        </w:tc>
      </w:tr>
      <w:tr w:rsidR="001F1C0B" w:rsidRPr="006F03DF" w:rsidTr="001F1C0B">
        <w:tc>
          <w:tcPr>
            <w:tcW w:w="610" w:type="dxa"/>
            <w:vMerge/>
          </w:tcPr>
          <w:p w:rsidR="001F1C0B" w:rsidRPr="006F03DF" w:rsidRDefault="001F1C0B" w:rsidP="001F1C0B">
            <w:pPr>
              <w:rPr>
                <w:rFonts w:cs="Times New Roman"/>
              </w:rPr>
            </w:pPr>
          </w:p>
        </w:tc>
        <w:tc>
          <w:tcPr>
            <w:tcW w:w="2571"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Порядок подачи заявки</w:t>
            </w:r>
          </w:p>
        </w:tc>
        <w:tc>
          <w:tcPr>
            <w:tcW w:w="6379" w:type="dxa"/>
            <w:tcBorders>
              <w:top w:val="nil"/>
            </w:tcBorders>
          </w:tcPr>
          <w:p w:rsidR="001F1C0B"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Информация указана в </w:t>
            </w:r>
            <w:hyperlink w:anchor="P481" w:history="1">
              <w:r w:rsidRPr="006F03DF">
                <w:rPr>
                  <w:rFonts w:ascii="Times New Roman" w:hAnsi="Times New Roman" w:cs="Times New Roman"/>
                  <w:sz w:val="24"/>
                  <w:szCs w:val="24"/>
                </w:rPr>
                <w:t>разделе 3</w:t>
              </w:r>
            </w:hyperlink>
            <w:r w:rsidRPr="006F03DF">
              <w:rPr>
                <w:rFonts w:ascii="Times New Roman" w:hAnsi="Times New Roman" w:cs="Times New Roman"/>
                <w:sz w:val="24"/>
                <w:szCs w:val="24"/>
              </w:rPr>
              <w:t xml:space="preserve"> к настоящему Извещению</w:t>
            </w:r>
          </w:p>
          <w:p w:rsidR="002369DF" w:rsidRPr="006F03DF" w:rsidRDefault="002369DF" w:rsidP="001F1C0B">
            <w:pPr>
              <w:pStyle w:val="ConsPlusNormal"/>
              <w:rPr>
                <w:rFonts w:ascii="Times New Roman" w:hAnsi="Times New Roman" w:cs="Times New Roman"/>
                <w:sz w:val="24"/>
                <w:szCs w:val="24"/>
              </w:rPr>
            </w:pP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7.</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Порядок оформления участия в аукционе</w:t>
            </w:r>
          </w:p>
        </w:tc>
        <w:tc>
          <w:tcPr>
            <w:tcW w:w="6379" w:type="dxa"/>
          </w:tcPr>
          <w:p w:rsidR="001F1C0B"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Информация указана в </w:t>
            </w:r>
            <w:hyperlink w:anchor="P481" w:history="1">
              <w:r w:rsidRPr="006F03DF">
                <w:rPr>
                  <w:rFonts w:ascii="Times New Roman" w:hAnsi="Times New Roman" w:cs="Times New Roman"/>
                  <w:sz w:val="24"/>
                  <w:szCs w:val="24"/>
                </w:rPr>
                <w:t>разделе 3</w:t>
              </w:r>
            </w:hyperlink>
            <w:r w:rsidRPr="006F03DF">
              <w:rPr>
                <w:rFonts w:ascii="Times New Roman" w:hAnsi="Times New Roman" w:cs="Times New Roman"/>
                <w:sz w:val="24"/>
                <w:szCs w:val="24"/>
              </w:rPr>
              <w:t xml:space="preserve"> настоящего Извещения</w:t>
            </w:r>
          </w:p>
          <w:p w:rsidR="002369DF" w:rsidRDefault="002369DF" w:rsidP="001F1C0B">
            <w:pPr>
              <w:pStyle w:val="ConsPlusNormal"/>
              <w:rPr>
                <w:rFonts w:ascii="Times New Roman" w:hAnsi="Times New Roman" w:cs="Times New Roman"/>
                <w:sz w:val="24"/>
                <w:szCs w:val="24"/>
              </w:rPr>
            </w:pPr>
          </w:p>
          <w:p w:rsidR="002369DF" w:rsidRPr="006F03DF" w:rsidRDefault="002369DF" w:rsidP="001F1C0B">
            <w:pPr>
              <w:pStyle w:val="ConsPlusNormal"/>
              <w:rPr>
                <w:rFonts w:ascii="Times New Roman" w:hAnsi="Times New Roman" w:cs="Times New Roman"/>
                <w:sz w:val="24"/>
                <w:szCs w:val="24"/>
              </w:rPr>
            </w:pP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8.</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6379" w:type="dxa"/>
          </w:tcPr>
          <w:p w:rsidR="001F1C0B" w:rsidRPr="00CB29C4" w:rsidRDefault="001F1C0B" w:rsidP="00E66AE2">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Место размещения нестационар</w:t>
            </w:r>
            <w:r w:rsidR="00E66AE2">
              <w:rPr>
                <w:rFonts w:ascii="Times New Roman" w:hAnsi="Times New Roman" w:cs="Times New Roman"/>
                <w:sz w:val="24"/>
                <w:szCs w:val="24"/>
              </w:rPr>
              <w:t xml:space="preserve">ного торгового объекта согласно </w:t>
            </w:r>
            <w:r w:rsidRPr="006F03DF">
              <w:rPr>
                <w:rFonts w:ascii="Times New Roman" w:hAnsi="Times New Roman" w:cs="Times New Roman"/>
                <w:sz w:val="24"/>
                <w:szCs w:val="24"/>
              </w:rPr>
              <w:t>схеме размещения нестационарных торговых объек</w:t>
            </w:r>
            <w:r w:rsidR="00E66AE2">
              <w:rPr>
                <w:rFonts w:ascii="Times New Roman" w:hAnsi="Times New Roman" w:cs="Times New Roman"/>
                <w:sz w:val="24"/>
                <w:szCs w:val="24"/>
              </w:rPr>
              <w:t xml:space="preserve">тов </w:t>
            </w:r>
            <w:r w:rsidR="00E66AE2" w:rsidRPr="0019140D">
              <w:rPr>
                <w:rFonts w:ascii="Times New Roman" w:hAnsi="Times New Roman" w:cs="Times New Roman"/>
                <w:sz w:val="24"/>
                <w:szCs w:val="24"/>
              </w:rPr>
              <w:t>на террито</w:t>
            </w:r>
            <w:r w:rsidR="00E66AE2">
              <w:rPr>
                <w:rFonts w:ascii="Times New Roman" w:hAnsi="Times New Roman" w:cs="Times New Roman"/>
                <w:sz w:val="24"/>
                <w:szCs w:val="24"/>
              </w:rPr>
              <w:t>рии  городского округа Электросталь Московской области на 2015-2019 годы, утвержденной постановлением Администрации городского округа Электросталь Московской области от 12.12.2014 № 1108/12</w:t>
            </w:r>
            <w:r w:rsidRPr="006F03DF">
              <w:rPr>
                <w:rFonts w:ascii="Times New Roman" w:hAnsi="Times New Roman" w:cs="Times New Roman"/>
                <w:sz w:val="24"/>
                <w:szCs w:val="24"/>
              </w:rPr>
              <w:t xml:space="preserve">, размещенной на официальном сайте </w:t>
            </w:r>
            <w:r>
              <w:rPr>
                <w:rFonts w:ascii="Times New Roman" w:hAnsi="Times New Roman" w:cs="Times New Roman"/>
                <w:sz w:val="24"/>
                <w:szCs w:val="24"/>
              </w:rPr>
              <w:t xml:space="preserve">городского округа </w:t>
            </w:r>
            <w:hyperlink r:id="rId7" w:history="1">
              <w:r w:rsidR="0056403F" w:rsidRPr="00487E37">
                <w:rPr>
                  <w:rStyle w:val="a5"/>
                  <w:rFonts w:ascii="Times New Roman" w:hAnsi="Times New Roman" w:cs="Times New Roman"/>
                  <w:spacing w:val="1"/>
                  <w:sz w:val="24"/>
                  <w:szCs w:val="24"/>
                  <w:lang w:val="en-US"/>
                </w:rPr>
                <w:t>www</w:t>
              </w:r>
              <w:r w:rsidR="0056403F" w:rsidRPr="00487E37">
                <w:rPr>
                  <w:rStyle w:val="a5"/>
                  <w:rFonts w:ascii="Times New Roman" w:hAnsi="Times New Roman" w:cs="Times New Roman"/>
                  <w:spacing w:val="1"/>
                  <w:sz w:val="24"/>
                  <w:szCs w:val="24"/>
                </w:rPr>
                <w:t>.е</w:t>
              </w:r>
              <w:r w:rsidR="0056403F" w:rsidRPr="00487E37">
                <w:rPr>
                  <w:rStyle w:val="a5"/>
                  <w:rFonts w:ascii="Times New Roman" w:hAnsi="Times New Roman" w:cs="Times New Roman"/>
                  <w:spacing w:val="1"/>
                  <w:sz w:val="24"/>
                  <w:szCs w:val="24"/>
                  <w:lang w:val="en-US"/>
                </w:rPr>
                <w:t>le</w:t>
              </w:r>
              <w:r w:rsidR="0056403F" w:rsidRPr="00487E37">
                <w:rPr>
                  <w:rStyle w:val="a5"/>
                  <w:rFonts w:ascii="Times New Roman" w:hAnsi="Times New Roman" w:cs="Times New Roman"/>
                  <w:spacing w:val="1"/>
                  <w:sz w:val="24"/>
                  <w:szCs w:val="24"/>
                </w:rPr>
                <w:t>с</w:t>
              </w:r>
              <w:r w:rsidR="0056403F" w:rsidRPr="00487E37">
                <w:rPr>
                  <w:rStyle w:val="a5"/>
                  <w:rFonts w:ascii="Times New Roman" w:hAnsi="Times New Roman" w:cs="Times New Roman"/>
                  <w:spacing w:val="1"/>
                  <w:sz w:val="24"/>
                  <w:szCs w:val="24"/>
                  <w:lang w:val="en-US"/>
                </w:rPr>
                <w:t>tr</w:t>
              </w:r>
              <w:r w:rsidR="0056403F" w:rsidRPr="00487E37">
                <w:rPr>
                  <w:rStyle w:val="a5"/>
                  <w:rFonts w:ascii="Times New Roman" w:hAnsi="Times New Roman" w:cs="Times New Roman"/>
                  <w:spacing w:val="1"/>
                  <w:sz w:val="24"/>
                  <w:szCs w:val="24"/>
                </w:rPr>
                <w:t>о</w:t>
              </w:r>
              <w:r w:rsidR="0056403F" w:rsidRPr="00487E37">
                <w:rPr>
                  <w:rStyle w:val="a5"/>
                  <w:rFonts w:ascii="Times New Roman" w:hAnsi="Times New Roman" w:cs="Times New Roman"/>
                  <w:spacing w:val="1"/>
                  <w:sz w:val="24"/>
                  <w:szCs w:val="24"/>
                  <w:lang w:val="en-US"/>
                </w:rPr>
                <w:t>st</w:t>
              </w:r>
              <w:r w:rsidR="0056403F" w:rsidRPr="00487E37">
                <w:rPr>
                  <w:rStyle w:val="a5"/>
                  <w:rFonts w:ascii="Times New Roman" w:hAnsi="Times New Roman" w:cs="Times New Roman"/>
                  <w:spacing w:val="1"/>
                  <w:sz w:val="24"/>
                  <w:szCs w:val="24"/>
                </w:rPr>
                <w:t>а</w:t>
              </w:r>
              <w:r w:rsidR="0056403F" w:rsidRPr="00487E37">
                <w:rPr>
                  <w:rStyle w:val="a5"/>
                  <w:rFonts w:ascii="Times New Roman" w:hAnsi="Times New Roman" w:cs="Times New Roman"/>
                  <w:spacing w:val="1"/>
                  <w:sz w:val="24"/>
                  <w:szCs w:val="24"/>
                  <w:lang w:val="en-US"/>
                </w:rPr>
                <w:t>l</w:t>
              </w:r>
              <w:r w:rsidR="0056403F" w:rsidRPr="00487E37">
                <w:rPr>
                  <w:rStyle w:val="a5"/>
                  <w:rFonts w:ascii="Times New Roman" w:hAnsi="Times New Roman" w:cs="Times New Roman"/>
                  <w:spacing w:val="1"/>
                  <w:sz w:val="24"/>
                  <w:szCs w:val="24"/>
                </w:rPr>
                <w:t>.</w:t>
              </w:r>
              <w:r w:rsidR="0056403F" w:rsidRPr="00487E37">
                <w:rPr>
                  <w:rStyle w:val="a5"/>
                  <w:rFonts w:ascii="Times New Roman" w:hAnsi="Times New Roman" w:cs="Times New Roman"/>
                  <w:spacing w:val="1"/>
                  <w:sz w:val="24"/>
                  <w:szCs w:val="24"/>
                  <w:lang w:val="en-US"/>
                </w:rPr>
                <w:t>ru</w:t>
              </w:r>
            </w:hyperlink>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9.</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Срок, в течение которого организатор аукциона вправе отказаться от проведения аукциона</w:t>
            </w:r>
          </w:p>
        </w:tc>
        <w:tc>
          <w:tcPr>
            <w:tcW w:w="6379" w:type="dxa"/>
          </w:tcPr>
          <w:p w:rsidR="001F1C0B" w:rsidRPr="006F03DF" w:rsidRDefault="001F1C0B" w:rsidP="001F1C0B">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Организатор аукциона вправе принять решение об отказе от проведения аукциона в любое время, но не позднее чем за три дня до даты окончания срока подачи заявок на участие в аукционе</w:t>
            </w:r>
          </w:p>
          <w:p w:rsidR="001F1C0B" w:rsidRPr="007455C3" w:rsidRDefault="00E463F8" w:rsidP="001F1C0B">
            <w:pPr>
              <w:pStyle w:val="ConsPlusNormal"/>
              <w:rPr>
                <w:rFonts w:ascii="Times New Roman" w:hAnsi="Times New Roman" w:cs="Times New Roman"/>
                <w:b/>
                <w:sz w:val="24"/>
                <w:szCs w:val="24"/>
                <w:u w:val="single"/>
              </w:rPr>
            </w:pPr>
            <w:r>
              <w:rPr>
                <w:rFonts w:ascii="Times New Roman" w:hAnsi="Times New Roman" w:cs="Times New Roman"/>
                <w:b/>
                <w:sz w:val="24"/>
                <w:szCs w:val="24"/>
                <w:u w:val="single"/>
              </w:rPr>
              <w:t>до 18 час. 00</w:t>
            </w:r>
            <w:r w:rsidR="000049CB" w:rsidRPr="007455C3">
              <w:rPr>
                <w:rFonts w:ascii="Times New Roman" w:hAnsi="Times New Roman" w:cs="Times New Roman"/>
                <w:b/>
                <w:sz w:val="24"/>
                <w:szCs w:val="24"/>
                <w:u w:val="single"/>
              </w:rPr>
              <w:t xml:space="preserve"> мин. по М</w:t>
            </w:r>
            <w:r w:rsidR="001F1C0B" w:rsidRPr="007455C3">
              <w:rPr>
                <w:rFonts w:ascii="Times New Roman" w:hAnsi="Times New Roman" w:cs="Times New Roman"/>
                <w:b/>
                <w:sz w:val="24"/>
                <w:szCs w:val="24"/>
                <w:u w:val="single"/>
              </w:rPr>
              <w:t>осковскому времени</w:t>
            </w:r>
          </w:p>
          <w:p w:rsidR="001F1C0B" w:rsidRPr="006F03DF" w:rsidRDefault="0056403F" w:rsidP="001F1C0B">
            <w:pPr>
              <w:pStyle w:val="ConsPlusNormal"/>
              <w:rPr>
                <w:rFonts w:ascii="Times New Roman" w:hAnsi="Times New Roman" w:cs="Times New Roman"/>
                <w:sz w:val="24"/>
                <w:szCs w:val="24"/>
              </w:rPr>
            </w:pPr>
            <w:r w:rsidRPr="007455C3">
              <w:rPr>
                <w:rFonts w:ascii="Times New Roman" w:hAnsi="Times New Roman" w:cs="Times New Roman"/>
                <w:b/>
                <w:sz w:val="24"/>
                <w:szCs w:val="24"/>
                <w:u w:val="single"/>
              </w:rPr>
              <w:t>"</w:t>
            </w:r>
            <w:r w:rsidR="00E463F8">
              <w:rPr>
                <w:rFonts w:ascii="Times New Roman" w:hAnsi="Times New Roman" w:cs="Times New Roman"/>
                <w:b/>
                <w:sz w:val="24"/>
                <w:szCs w:val="24"/>
                <w:u w:val="single"/>
              </w:rPr>
              <w:t>18</w:t>
            </w:r>
            <w:r w:rsidR="00465430">
              <w:rPr>
                <w:rFonts w:ascii="Times New Roman" w:hAnsi="Times New Roman" w:cs="Times New Roman"/>
                <w:b/>
                <w:sz w:val="24"/>
                <w:szCs w:val="24"/>
                <w:u w:val="single"/>
              </w:rPr>
              <w:t>" июня</w:t>
            </w:r>
            <w:r w:rsidR="000049CB" w:rsidRPr="007455C3">
              <w:rPr>
                <w:rFonts w:ascii="Times New Roman" w:hAnsi="Times New Roman" w:cs="Times New Roman"/>
                <w:b/>
                <w:sz w:val="24"/>
                <w:szCs w:val="24"/>
                <w:u w:val="single"/>
              </w:rPr>
              <w:t xml:space="preserve"> 201</w:t>
            </w:r>
            <w:r w:rsidR="00E72B1A" w:rsidRPr="007455C3">
              <w:rPr>
                <w:rFonts w:ascii="Times New Roman" w:hAnsi="Times New Roman" w:cs="Times New Roman"/>
                <w:b/>
                <w:sz w:val="24"/>
                <w:szCs w:val="24"/>
                <w:u w:val="single"/>
              </w:rPr>
              <w:t>8</w:t>
            </w:r>
            <w:r w:rsidR="001F1C0B" w:rsidRPr="007455C3">
              <w:rPr>
                <w:rFonts w:ascii="Times New Roman" w:hAnsi="Times New Roman" w:cs="Times New Roman"/>
                <w:b/>
                <w:sz w:val="24"/>
                <w:szCs w:val="24"/>
                <w:u w:val="single"/>
              </w:rPr>
              <w:t xml:space="preserve"> г.</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10.</w:t>
            </w:r>
          </w:p>
        </w:tc>
        <w:tc>
          <w:tcPr>
            <w:tcW w:w="2571"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Срок, в течение которого организатор аукциона вправе внести изменения в Извещение об открытом аукционе</w:t>
            </w:r>
          </w:p>
        </w:tc>
        <w:tc>
          <w:tcPr>
            <w:tcW w:w="6379" w:type="dxa"/>
            <w:tcBorders>
              <w:bottom w:val="nil"/>
            </w:tcBorders>
          </w:tcPr>
          <w:p w:rsidR="001F1C0B" w:rsidRPr="006F03DF" w:rsidRDefault="001F1C0B" w:rsidP="001F1C0B">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Организатор аукциона вправе принять решение о внесении изменений в Извещение об открытом аукционе не позднее чем за три дня до даты окончания срока подачи заявок на участие в аукционе.</w:t>
            </w:r>
          </w:p>
        </w:tc>
      </w:tr>
      <w:tr w:rsidR="001F1C0B" w:rsidRPr="006F03DF" w:rsidTr="001F1C0B">
        <w:tc>
          <w:tcPr>
            <w:tcW w:w="610" w:type="dxa"/>
            <w:vMerge/>
          </w:tcPr>
          <w:p w:rsidR="001F1C0B" w:rsidRPr="006F03DF" w:rsidRDefault="001F1C0B" w:rsidP="001F1C0B">
            <w:pPr>
              <w:rPr>
                <w:rFonts w:cs="Times New Roman"/>
              </w:rPr>
            </w:pPr>
          </w:p>
        </w:tc>
        <w:tc>
          <w:tcPr>
            <w:tcW w:w="2571" w:type="dxa"/>
            <w:vMerge/>
          </w:tcPr>
          <w:p w:rsidR="001F1C0B" w:rsidRPr="006F03DF" w:rsidRDefault="001F1C0B" w:rsidP="001F1C0B">
            <w:pPr>
              <w:rPr>
                <w:rFonts w:cs="Times New Roman"/>
              </w:rPr>
            </w:pPr>
          </w:p>
        </w:tc>
        <w:tc>
          <w:tcPr>
            <w:tcW w:w="6379" w:type="dxa"/>
            <w:tcBorders>
              <w:top w:val="nil"/>
            </w:tcBorders>
          </w:tcPr>
          <w:p w:rsidR="001F1C0B" w:rsidRPr="007455C3" w:rsidRDefault="001F1C0B"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Изменения в настоящее Извещение вносятся до</w:t>
            </w:r>
          </w:p>
          <w:p w:rsidR="001F1C0B" w:rsidRPr="006F03DF" w:rsidRDefault="00E463F8" w:rsidP="001F1C0B">
            <w:pPr>
              <w:pStyle w:val="ConsPlusNormal"/>
              <w:rPr>
                <w:rFonts w:ascii="Times New Roman" w:hAnsi="Times New Roman" w:cs="Times New Roman"/>
                <w:sz w:val="24"/>
                <w:szCs w:val="24"/>
              </w:rPr>
            </w:pPr>
            <w:r>
              <w:rPr>
                <w:rFonts w:ascii="Times New Roman" w:hAnsi="Times New Roman" w:cs="Times New Roman"/>
                <w:b/>
                <w:sz w:val="24"/>
                <w:szCs w:val="24"/>
                <w:u w:val="single"/>
              </w:rPr>
              <w:t>"18</w:t>
            </w:r>
            <w:r w:rsidR="00465430">
              <w:rPr>
                <w:rFonts w:ascii="Times New Roman" w:hAnsi="Times New Roman" w:cs="Times New Roman"/>
                <w:b/>
                <w:sz w:val="24"/>
                <w:szCs w:val="24"/>
                <w:u w:val="single"/>
              </w:rPr>
              <w:t>" июня</w:t>
            </w:r>
            <w:r w:rsidR="00E72B1A" w:rsidRPr="007455C3">
              <w:rPr>
                <w:rFonts w:ascii="Times New Roman" w:hAnsi="Times New Roman" w:cs="Times New Roman"/>
                <w:b/>
                <w:sz w:val="24"/>
                <w:szCs w:val="24"/>
                <w:u w:val="single"/>
              </w:rPr>
              <w:t xml:space="preserve"> 2018</w:t>
            </w:r>
            <w:r w:rsidR="001F1C0B" w:rsidRPr="007455C3">
              <w:rPr>
                <w:rFonts w:ascii="Times New Roman" w:hAnsi="Times New Roman" w:cs="Times New Roman"/>
                <w:b/>
                <w:sz w:val="24"/>
                <w:szCs w:val="24"/>
                <w:u w:val="single"/>
              </w:rPr>
              <w:t xml:space="preserve"> г.</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11.</w:t>
            </w:r>
          </w:p>
        </w:tc>
        <w:tc>
          <w:tcPr>
            <w:tcW w:w="2571"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Порядок, форма и срок предоставления разъяснений положений Извещения об открытом аукционе</w:t>
            </w:r>
          </w:p>
        </w:tc>
        <w:tc>
          <w:tcPr>
            <w:tcW w:w="6379"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w:t>
            </w:r>
            <w:r w:rsidRPr="006F03DF">
              <w:rPr>
                <w:rFonts w:ascii="Times New Roman" w:hAnsi="Times New Roman" w:cs="Times New Roman"/>
                <w:sz w:val="24"/>
                <w:szCs w:val="24"/>
              </w:rPr>
              <w:lastRenderedPageBreak/>
              <w:t>поступил к организатору аукциона не позднее чем за пять дней до даты окончания срока подачи заявок на участие в аукционе.</w:t>
            </w:r>
          </w:p>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Дата начала предоставления разъяснений положений настоящего Извещения: с даты размещения настоящего Извещения на официальном сайте организатора аукциона</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vMerge/>
          </w:tcPr>
          <w:p w:rsidR="001F1C0B" w:rsidRPr="006F03DF" w:rsidRDefault="001F1C0B" w:rsidP="001F1C0B">
            <w:pPr>
              <w:rPr>
                <w:rFonts w:cs="Times New Roman"/>
              </w:rPr>
            </w:pPr>
          </w:p>
        </w:tc>
        <w:tc>
          <w:tcPr>
            <w:tcW w:w="6379" w:type="dxa"/>
            <w:tcBorders>
              <w:top w:val="nil"/>
              <w:bottom w:val="nil"/>
            </w:tcBorders>
          </w:tcPr>
          <w:p w:rsidR="001F1C0B" w:rsidRPr="007455C3" w:rsidRDefault="001F1C0B"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Дата окончания предоставления разъяснений положений настоящего Извещения</w:t>
            </w:r>
          </w:p>
          <w:p w:rsidR="001F1C0B" w:rsidRPr="006F03DF" w:rsidRDefault="00E463F8" w:rsidP="001F1C0B">
            <w:pPr>
              <w:pStyle w:val="ConsPlusNormal"/>
              <w:rPr>
                <w:rFonts w:ascii="Times New Roman" w:hAnsi="Times New Roman" w:cs="Times New Roman"/>
                <w:sz w:val="24"/>
                <w:szCs w:val="24"/>
              </w:rPr>
            </w:pPr>
            <w:r>
              <w:rPr>
                <w:rFonts w:ascii="Times New Roman" w:hAnsi="Times New Roman" w:cs="Times New Roman"/>
                <w:b/>
                <w:sz w:val="24"/>
                <w:szCs w:val="24"/>
                <w:u w:val="single"/>
              </w:rPr>
              <w:t>"18</w:t>
            </w:r>
            <w:r w:rsidR="001F1C0B" w:rsidRPr="007455C3">
              <w:rPr>
                <w:rFonts w:ascii="Times New Roman" w:hAnsi="Times New Roman" w:cs="Times New Roman"/>
                <w:b/>
                <w:sz w:val="24"/>
                <w:szCs w:val="24"/>
                <w:u w:val="single"/>
              </w:rPr>
              <w:t xml:space="preserve">" </w:t>
            </w:r>
            <w:r w:rsidR="00465430">
              <w:rPr>
                <w:rFonts w:ascii="Times New Roman" w:hAnsi="Times New Roman" w:cs="Times New Roman"/>
                <w:b/>
                <w:sz w:val="24"/>
                <w:szCs w:val="24"/>
                <w:u w:val="single"/>
              </w:rPr>
              <w:t>июня</w:t>
            </w:r>
            <w:r w:rsidR="00E72B1A" w:rsidRPr="007455C3">
              <w:rPr>
                <w:rFonts w:ascii="Times New Roman" w:hAnsi="Times New Roman" w:cs="Times New Roman"/>
                <w:b/>
                <w:sz w:val="24"/>
                <w:szCs w:val="24"/>
                <w:u w:val="single"/>
              </w:rPr>
              <w:t xml:space="preserve"> 2018</w:t>
            </w:r>
            <w:r w:rsidR="001F1C0B" w:rsidRPr="007455C3">
              <w:rPr>
                <w:rFonts w:ascii="Times New Roman" w:hAnsi="Times New Roman" w:cs="Times New Roman"/>
                <w:b/>
                <w:sz w:val="24"/>
                <w:szCs w:val="24"/>
                <w:u w:val="single"/>
              </w:rPr>
              <w:t xml:space="preserve"> г.</w:t>
            </w:r>
          </w:p>
        </w:tc>
      </w:tr>
      <w:tr w:rsidR="001F1C0B" w:rsidRPr="006F03DF" w:rsidTr="001F1C0B">
        <w:tc>
          <w:tcPr>
            <w:tcW w:w="610" w:type="dxa"/>
            <w:vMerge/>
          </w:tcPr>
          <w:p w:rsidR="001F1C0B" w:rsidRPr="006F03DF" w:rsidRDefault="001F1C0B" w:rsidP="001F1C0B">
            <w:pPr>
              <w:rPr>
                <w:rFonts w:cs="Times New Roman"/>
              </w:rPr>
            </w:pPr>
          </w:p>
        </w:tc>
        <w:tc>
          <w:tcPr>
            <w:tcW w:w="2571" w:type="dxa"/>
            <w:vMerge/>
          </w:tcPr>
          <w:p w:rsidR="001F1C0B" w:rsidRPr="006F03DF" w:rsidRDefault="001F1C0B" w:rsidP="001F1C0B">
            <w:pPr>
              <w:rPr>
                <w:rFonts w:cs="Times New Roman"/>
              </w:rPr>
            </w:pPr>
          </w:p>
        </w:tc>
        <w:tc>
          <w:tcPr>
            <w:tcW w:w="6379"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В течение одного рабочего дня с даты направления заинтересованному лицу разъяснений положений Извещения об открытом аукционе организатор аукциона должен разместить их на официальном сайте </w:t>
            </w:r>
            <w:r>
              <w:rPr>
                <w:rFonts w:ascii="Times New Roman" w:hAnsi="Times New Roman" w:cs="Times New Roman"/>
                <w:sz w:val="24"/>
                <w:szCs w:val="24"/>
              </w:rPr>
              <w:t xml:space="preserve">и в газете «Новости недели» </w:t>
            </w:r>
            <w:r w:rsidRPr="006F03DF">
              <w:rPr>
                <w:rFonts w:ascii="Times New Roman" w:hAnsi="Times New Roman" w:cs="Times New Roman"/>
                <w:sz w:val="24"/>
                <w:szCs w:val="24"/>
              </w:rPr>
              <w:t>с указанием предмета запроса, но без указания лица, от которого поступил запрос</w:t>
            </w:r>
          </w:p>
        </w:tc>
      </w:tr>
      <w:tr w:rsidR="001F1C0B" w:rsidRPr="006F03DF" w:rsidTr="00AC64E7">
        <w:trPr>
          <w:trHeight w:val="3558"/>
        </w:trPr>
        <w:tc>
          <w:tcPr>
            <w:tcW w:w="610"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12.</w:t>
            </w:r>
          </w:p>
        </w:tc>
        <w:tc>
          <w:tcPr>
            <w:tcW w:w="2571"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Начальная (минимальная) цена договора (цена лота)</w:t>
            </w:r>
          </w:p>
        </w:tc>
        <w:tc>
          <w:tcPr>
            <w:tcW w:w="6379" w:type="dxa"/>
            <w:shd w:val="clear" w:color="auto" w:fill="FFFFFF" w:themeFill="background1"/>
          </w:tcPr>
          <w:p w:rsidR="008A5405" w:rsidRDefault="001F1C0B" w:rsidP="001F1C0B">
            <w:pPr>
              <w:pStyle w:val="ConsPlusNormal"/>
              <w:rPr>
                <w:rFonts w:ascii="Times New Roman" w:hAnsi="Times New Roman" w:cs="Times New Roman"/>
                <w:b/>
                <w:sz w:val="24"/>
                <w:szCs w:val="24"/>
              </w:rPr>
            </w:pPr>
            <w:r w:rsidRPr="00A91740">
              <w:rPr>
                <w:rFonts w:ascii="Times New Roman" w:hAnsi="Times New Roman" w:cs="Times New Roman"/>
                <w:b/>
                <w:sz w:val="24"/>
                <w:szCs w:val="24"/>
              </w:rPr>
              <w:t xml:space="preserve">Начальная (минимальная) цена договора (цена лота) </w:t>
            </w:r>
            <w:r w:rsidR="009D706B" w:rsidRPr="00A91740">
              <w:rPr>
                <w:rFonts w:ascii="Times New Roman" w:hAnsi="Times New Roman" w:cs="Times New Roman"/>
                <w:b/>
                <w:sz w:val="24"/>
                <w:szCs w:val="24"/>
              </w:rPr>
              <w:t xml:space="preserve">(начальный  размер  ежемесячной  платы за размещение нестационарного торгового объекта) </w:t>
            </w:r>
            <w:r w:rsidRPr="00A91740">
              <w:rPr>
                <w:rFonts w:ascii="Times New Roman" w:hAnsi="Times New Roman" w:cs="Times New Roman"/>
                <w:b/>
                <w:sz w:val="24"/>
                <w:szCs w:val="24"/>
              </w:rPr>
              <w:t>устанавливается в размере</w:t>
            </w:r>
            <w:r w:rsidR="006B0697" w:rsidRPr="00A91740">
              <w:rPr>
                <w:rFonts w:ascii="Times New Roman" w:hAnsi="Times New Roman" w:cs="Times New Roman"/>
                <w:b/>
                <w:sz w:val="24"/>
                <w:szCs w:val="24"/>
              </w:rPr>
              <w:t xml:space="preserve"> </w:t>
            </w:r>
            <w:r w:rsidR="00B86AC2" w:rsidRPr="00A91740">
              <w:rPr>
                <w:rFonts w:ascii="Times New Roman" w:hAnsi="Times New Roman" w:cs="Times New Roman"/>
                <w:b/>
                <w:sz w:val="24"/>
                <w:szCs w:val="24"/>
              </w:rPr>
              <w:t>:</w:t>
            </w:r>
          </w:p>
          <w:p w:rsidR="00465430" w:rsidRDefault="00465430" w:rsidP="001F1C0B">
            <w:pPr>
              <w:pStyle w:val="ConsPlusNormal"/>
              <w:rPr>
                <w:rFonts w:ascii="Times New Roman" w:hAnsi="Times New Roman" w:cs="Times New Roman"/>
                <w:b/>
                <w:sz w:val="24"/>
                <w:szCs w:val="24"/>
              </w:rPr>
            </w:pPr>
          </w:p>
          <w:p w:rsidR="00465430" w:rsidRPr="00A91740" w:rsidRDefault="00465430" w:rsidP="001F1C0B">
            <w:pPr>
              <w:pStyle w:val="ConsPlusNormal"/>
              <w:rPr>
                <w:rFonts w:ascii="Times New Roman" w:hAnsi="Times New Roman" w:cs="Times New Roman"/>
                <w:b/>
                <w:sz w:val="24"/>
                <w:szCs w:val="24"/>
              </w:rPr>
            </w:pPr>
          </w:p>
          <w:p w:rsidR="001F1C0B" w:rsidRDefault="008A5405" w:rsidP="001F1C0B">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465430">
              <w:rPr>
                <w:rFonts w:ascii="Times New Roman" w:hAnsi="Times New Roman" w:cs="Times New Roman"/>
                <w:sz w:val="24"/>
                <w:szCs w:val="24"/>
              </w:rPr>
              <w:t>- 9 225 (девять тысяч двести двадцать пять</w:t>
            </w:r>
            <w:r w:rsidR="00B86AC2">
              <w:rPr>
                <w:rFonts w:ascii="Times New Roman" w:hAnsi="Times New Roman" w:cs="Times New Roman"/>
                <w:sz w:val="24"/>
                <w:szCs w:val="24"/>
              </w:rPr>
              <w:t>) руб</w:t>
            </w:r>
            <w:r w:rsidR="006B0697">
              <w:rPr>
                <w:rFonts w:ascii="Times New Roman" w:hAnsi="Times New Roman" w:cs="Times New Roman"/>
                <w:sz w:val="24"/>
                <w:szCs w:val="24"/>
              </w:rPr>
              <w:t>.</w:t>
            </w:r>
            <w:r w:rsidR="00B86AC2">
              <w:rPr>
                <w:rFonts w:ascii="Times New Roman" w:hAnsi="Times New Roman" w:cs="Times New Roman"/>
                <w:sz w:val="24"/>
                <w:szCs w:val="24"/>
              </w:rPr>
              <w:t>;</w:t>
            </w:r>
          </w:p>
          <w:p w:rsidR="00B86AC2" w:rsidRPr="006F03DF" w:rsidRDefault="00E72B1A" w:rsidP="00465430">
            <w:pPr>
              <w:pStyle w:val="ConsPlusNormal"/>
              <w:rPr>
                <w:rFonts w:ascii="Times New Roman" w:hAnsi="Times New Roman" w:cs="Times New Roman"/>
                <w:sz w:val="24"/>
                <w:szCs w:val="24"/>
              </w:rPr>
            </w:pPr>
            <w:r>
              <w:rPr>
                <w:rFonts w:ascii="Times New Roman" w:hAnsi="Times New Roman" w:cs="Times New Roman"/>
                <w:sz w:val="24"/>
                <w:szCs w:val="24"/>
              </w:rPr>
              <w:t xml:space="preserve"> </w:t>
            </w:r>
          </w:p>
        </w:tc>
      </w:tr>
      <w:tr w:rsidR="001F1C0B" w:rsidRPr="006F03DF" w:rsidTr="00AC64E7">
        <w:tc>
          <w:tcPr>
            <w:tcW w:w="610"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13.</w:t>
            </w:r>
          </w:p>
        </w:tc>
        <w:tc>
          <w:tcPr>
            <w:tcW w:w="2571"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"Шаг аукциона"</w:t>
            </w:r>
          </w:p>
        </w:tc>
        <w:tc>
          <w:tcPr>
            <w:tcW w:w="6379" w:type="dxa"/>
            <w:shd w:val="clear" w:color="auto" w:fill="FFFFFF" w:themeFill="background1"/>
          </w:tcPr>
          <w:p w:rsidR="00236F42" w:rsidRDefault="001F1C0B" w:rsidP="001F1C0B">
            <w:pPr>
              <w:pStyle w:val="ConsPlusNormal"/>
              <w:rPr>
                <w:rFonts w:ascii="Times New Roman" w:hAnsi="Times New Roman" w:cs="Times New Roman"/>
                <w:b/>
                <w:sz w:val="24"/>
                <w:szCs w:val="24"/>
              </w:rPr>
            </w:pPr>
            <w:r w:rsidRPr="00A91740">
              <w:rPr>
                <w:rFonts w:ascii="Times New Roman" w:hAnsi="Times New Roman" w:cs="Times New Roman"/>
                <w:b/>
                <w:sz w:val="24"/>
                <w:szCs w:val="24"/>
              </w:rPr>
              <w:t>"Шаг аукциона"</w:t>
            </w:r>
            <w:r w:rsidR="00B86AC2" w:rsidRPr="00A91740">
              <w:rPr>
                <w:rFonts w:ascii="Times New Roman" w:hAnsi="Times New Roman" w:cs="Times New Roman"/>
                <w:b/>
                <w:sz w:val="24"/>
                <w:szCs w:val="24"/>
              </w:rPr>
              <w:t>:</w:t>
            </w:r>
          </w:p>
          <w:p w:rsidR="001F1C0B" w:rsidRPr="006F03DF" w:rsidRDefault="00236F42" w:rsidP="001F1C0B">
            <w:pPr>
              <w:pStyle w:val="ConsPlusNormal"/>
              <w:rPr>
                <w:rFonts w:ascii="Times New Roman" w:hAnsi="Times New Roman" w:cs="Times New Roman"/>
                <w:sz w:val="24"/>
                <w:szCs w:val="24"/>
              </w:rPr>
            </w:pPr>
            <w:r>
              <w:rPr>
                <w:rFonts w:ascii="Times New Roman" w:hAnsi="Times New Roman" w:cs="Times New Roman"/>
                <w:b/>
                <w:sz w:val="24"/>
                <w:szCs w:val="24"/>
              </w:rPr>
              <w:t xml:space="preserve">- </w:t>
            </w:r>
            <w:r w:rsidR="00E72B1A">
              <w:rPr>
                <w:rFonts w:ascii="Times New Roman" w:hAnsi="Times New Roman" w:cs="Times New Roman"/>
                <w:sz w:val="24"/>
                <w:szCs w:val="24"/>
              </w:rPr>
              <w:t xml:space="preserve"> </w:t>
            </w:r>
            <w:r>
              <w:rPr>
                <w:rFonts w:ascii="Times New Roman" w:hAnsi="Times New Roman" w:cs="Times New Roman"/>
                <w:sz w:val="24"/>
                <w:szCs w:val="24"/>
              </w:rPr>
              <w:t>461 (четыреста шестьдесят один) руб. 2</w:t>
            </w:r>
            <w:r w:rsidR="00A91740">
              <w:rPr>
                <w:rFonts w:ascii="Times New Roman" w:hAnsi="Times New Roman" w:cs="Times New Roman"/>
                <w:sz w:val="24"/>
                <w:szCs w:val="24"/>
              </w:rPr>
              <w:t xml:space="preserve">5 коп., что </w:t>
            </w:r>
            <w:r w:rsidR="001F1C0B" w:rsidRPr="006F03DF">
              <w:rPr>
                <w:rFonts w:ascii="Times New Roman" w:hAnsi="Times New Roman" w:cs="Times New Roman"/>
                <w:sz w:val="24"/>
                <w:szCs w:val="24"/>
              </w:rPr>
              <w:t>составляет</w:t>
            </w:r>
            <w:r w:rsidR="000049CB">
              <w:rPr>
                <w:rFonts w:ascii="Times New Roman" w:hAnsi="Times New Roman" w:cs="Times New Roman"/>
                <w:sz w:val="24"/>
                <w:szCs w:val="24"/>
              </w:rPr>
              <w:t xml:space="preserve"> 5%</w:t>
            </w:r>
            <w:r w:rsidR="001F1C0B" w:rsidRPr="006F03DF">
              <w:rPr>
                <w:rFonts w:ascii="Times New Roman" w:hAnsi="Times New Roman" w:cs="Times New Roman"/>
                <w:sz w:val="24"/>
                <w:szCs w:val="24"/>
              </w:rPr>
              <w:t xml:space="preserve"> </w:t>
            </w:r>
            <w:r w:rsidR="000049CB">
              <w:rPr>
                <w:rFonts w:ascii="Times New Roman" w:hAnsi="Times New Roman" w:cs="Times New Roman"/>
                <w:sz w:val="24"/>
                <w:szCs w:val="24"/>
              </w:rPr>
              <w:t>(</w:t>
            </w:r>
            <w:r w:rsidR="001F1C0B" w:rsidRPr="006F03DF">
              <w:rPr>
                <w:rFonts w:ascii="Times New Roman" w:hAnsi="Times New Roman" w:cs="Times New Roman"/>
                <w:sz w:val="24"/>
                <w:szCs w:val="24"/>
              </w:rPr>
              <w:t>пять процентов</w:t>
            </w:r>
            <w:r w:rsidR="000049CB">
              <w:rPr>
                <w:rFonts w:ascii="Times New Roman" w:hAnsi="Times New Roman" w:cs="Times New Roman"/>
                <w:sz w:val="24"/>
                <w:szCs w:val="24"/>
              </w:rPr>
              <w:t>)</w:t>
            </w:r>
            <w:r w:rsidR="001F1C0B" w:rsidRPr="006F03DF">
              <w:rPr>
                <w:rFonts w:ascii="Times New Roman" w:hAnsi="Times New Roman" w:cs="Times New Roman"/>
                <w:sz w:val="24"/>
                <w:szCs w:val="24"/>
              </w:rPr>
              <w:t xml:space="preserve"> от начальной (минимальной) цены договора (цены лота)</w:t>
            </w:r>
          </w:p>
        </w:tc>
      </w:tr>
      <w:tr w:rsidR="001F1C0B" w:rsidRPr="006F03DF" w:rsidTr="00AC64E7">
        <w:tc>
          <w:tcPr>
            <w:tcW w:w="610"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14.</w:t>
            </w:r>
          </w:p>
        </w:tc>
        <w:tc>
          <w:tcPr>
            <w:tcW w:w="2571" w:type="dxa"/>
            <w:shd w:val="clear" w:color="auto" w:fill="FFFFFF" w:themeFill="background1"/>
          </w:tcPr>
          <w:p w:rsidR="00A91740" w:rsidRDefault="00A91740" w:rsidP="001F1C0B">
            <w:pPr>
              <w:pStyle w:val="ConsPlusNormal"/>
              <w:rPr>
                <w:rFonts w:ascii="Times New Roman" w:hAnsi="Times New Roman" w:cs="Times New Roman"/>
                <w:sz w:val="24"/>
                <w:szCs w:val="24"/>
              </w:rPr>
            </w:pPr>
            <w:r>
              <w:rPr>
                <w:rFonts w:ascii="Times New Roman" w:hAnsi="Times New Roman" w:cs="Times New Roman"/>
                <w:sz w:val="24"/>
                <w:szCs w:val="24"/>
              </w:rPr>
              <w:t>Размер задатка:</w:t>
            </w:r>
          </w:p>
          <w:p w:rsidR="00A91740" w:rsidRDefault="00A91740" w:rsidP="001F1C0B">
            <w:pPr>
              <w:pStyle w:val="ConsPlusNormal"/>
              <w:rPr>
                <w:rFonts w:ascii="Times New Roman" w:hAnsi="Times New Roman" w:cs="Times New Roman"/>
                <w:sz w:val="24"/>
                <w:szCs w:val="24"/>
              </w:rPr>
            </w:pPr>
          </w:p>
          <w:p w:rsidR="00A91740" w:rsidRDefault="00A91740" w:rsidP="001F1C0B">
            <w:pPr>
              <w:pStyle w:val="ConsPlusNormal"/>
              <w:rPr>
                <w:rFonts w:ascii="Times New Roman" w:hAnsi="Times New Roman" w:cs="Times New Roman"/>
                <w:sz w:val="24"/>
                <w:szCs w:val="24"/>
              </w:rPr>
            </w:pPr>
          </w:p>
          <w:p w:rsidR="00A91740" w:rsidRDefault="00A91740" w:rsidP="001F1C0B">
            <w:pPr>
              <w:pStyle w:val="ConsPlusNormal"/>
              <w:rPr>
                <w:rFonts w:ascii="Times New Roman" w:hAnsi="Times New Roman" w:cs="Times New Roman"/>
                <w:sz w:val="24"/>
                <w:szCs w:val="24"/>
              </w:rPr>
            </w:pPr>
          </w:p>
          <w:p w:rsidR="00A91740" w:rsidRDefault="00A91740" w:rsidP="001F1C0B">
            <w:pPr>
              <w:pStyle w:val="ConsPlusNormal"/>
              <w:rPr>
                <w:rFonts w:ascii="Times New Roman" w:hAnsi="Times New Roman" w:cs="Times New Roman"/>
                <w:sz w:val="24"/>
                <w:szCs w:val="24"/>
              </w:rPr>
            </w:pPr>
          </w:p>
          <w:p w:rsidR="001F1C0B" w:rsidRPr="006F03DF" w:rsidRDefault="00A91740" w:rsidP="001F1C0B">
            <w:pPr>
              <w:pStyle w:val="ConsPlusNormal"/>
              <w:rPr>
                <w:rFonts w:ascii="Times New Roman" w:hAnsi="Times New Roman" w:cs="Times New Roman"/>
                <w:sz w:val="24"/>
                <w:szCs w:val="24"/>
              </w:rPr>
            </w:pPr>
            <w:r>
              <w:rPr>
                <w:rFonts w:ascii="Times New Roman" w:hAnsi="Times New Roman" w:cs="Times New Roman"/>
                <w:sz w:val="24"/>
                <w:szCs w:val="24"/>
              </w:rPr>
              <w:t xml:space="preserve">Сроки и порядок </w:t>
            </w:r>
            <w:r w:rsidR="001F1C0B" w:rsidRPr="006F03DF">
              <w:rPr>
                <w:rFonts w:ascii="Times New Roman" w:hAnsi="Times New Roman" w:cs="Times New Roman"/>
                <w:sz w:val="24"/>
                <w:szCs w:val="24"/>
              </w:rPr>
              <w:t xml:space="preserve"> внесения</w:t>
            </w:r>
            <w:r>
              <w:rPr>
                <w:rFonts w:ascii="Times New Roman" w:hAnsi="Times New Roman" w:cs="Times New Roman"/>
                <w:sz w:val="24"/>
                <w:szCs w:val="24"/>
              </w:rPr>
              <w:t xml:space="preserve"> задатка,  р</w:t>
            </w:r>
            <w:r w:rsidR="001F1C0B" w:rsidRPr="006F03DF">
              <w:rPr>
                <w:rFonts w:ascii="Times New Roman" w:hAnsi="Times New Roman" w:cs="Times New Roman"/>
                <w:sz w:val="24"/>
                <w:szCs w:val="24"/>
              </w:rPr>
              <w:t>еквизиты для перечисления задатка</w:t>
            </w:r>
          </w:p>
        </w:tc>
        <w:tc>
          <w:tcPr>
            <w:tcW w:w="6379" w:type="dxa"/>
            <w:shd w:val="clear" w:color="auto" w:fill="FFFFFF" w:themeFill="background1"/>
          </w:tcPr>
          <w:p w:rsidR="00236F42" w:rsidRDefault="00A91740" w:rsidP="001F1C0B">
            <w:pPr>
              <w:pStyle w:val="ConsPlusNormal"/>
              <w:rPr>
                <w:rFonts w:ascii="Times New Roman" w:hAnsi="Times New Roman" w:cs="Times New Roman"/>
                <w:sz w:val="24"/>
                <w:szCs w:val="24"/>
              </w:rPr>
            </w:pPr>
            <w:r w:rsidRPr="00A91740">
              <w:rPr>
                <w:rFonts w:ascii="Times New Roman" w:hAnsi="Times New Roman" w:cs="Times New Roman"/>
                <w:b/>
                <w:sz w:val="24"/>
                <w:szCs w:val="24"/>
              </w:rPr>
              <w:t>Размер задатка:</w:t>
            </w:r>
            <w:r w:rsidR="00236F42">
              <w:rPr>
                <w:rFonts w:ascii="Times New Roman" w:hAnsi="Times New Roman" w:cs="Times New Roman"/>
                <w:sz w:val="24"/>
                <w:szCs w:val="24"/>
              </w:rPr>
              <w:t xml:space="preserve"> </w:t>
            </w:r>
          </w:p>
          <w:p w:rsidR="00A91740" w:rsidRDefault="00236F42" w:rsidP="001F1C0B">
            <w:pPr>
              <w:pStyle w:val="ConsPlusNormal"/>
              <w:rPr>
                <w:rFonts w:ascii="Times New Roman" w:hAnsi="Times New Roman" w:cs="Times New Roman"/>
                <w:sz w:val="24"/>
                <w:szCs w:val="24"/>
              </w:rPr>
            </w:pPr>
            <w:r>
              <w:rPr>
                <w:rFonts w:ascii="Times New Roman" w:hAnsi="Times New Roman" w:cs="Times New Roman"/>
                <w:sz w:val="24"/>
                <w:szCs w:val="24"/>
              </w:rPr>
              <w:t>- 1 845 (одна тысяча восемьсот сорок пять) руб.</w:t>
            </w:r>
            <w:r w:rsidR="00A91740">
              <w:rPr>
                <w:rFonts w:ascii="Times New Roman" w:hAnsi="Times New Roman" w:cs="Times New Roman"/>
                <w:sz w:val="24"/>
                <w:szCs w:val="24"/>
              </w:rPr>
              <w:t xml:space="preserve">, что составляет 20% (двадцать процентов) </w:t>
            </w:r>
            <w:r w:rsidR="00A91740" w:rsidRPr="006F03DF">
              <w:rPr>
                <w:rFonts w:ascii="Times New Roman" w:hAnsi="Times New Roman" w:cs="Times New Roman"/>
                <w:sz w:val="24"/>
                <w:szCs w:val="24"/>
              </w:rPr>
              <w:t>от начальной (минимальной) цены договора (цены лота)</w:t>
            </w:r>
          </w:p>
          <w:p w:rsidR="00A91740" w:rsidRDefault="00A91740" w:rsidP="001F1C0B">
            <w:pPr>
              <w:pStyle w:val="ConsPlusNormal"/>
              <w:rPr>
                <w:rFonts w:ascii="Times New Roman" w:hAnsi="Times New Roman" w:cs="Times New Roman"/>
                <w:sz w:val="24"/>
                <w:szCs w:val="24"/>
              </w:rPr>
            </w:pPr>
          </w:p>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Информация указана в </w:t>
            </w:r>
            <w:hyperlink w:anchor="P511" w:history="1">
              <w:r w:rsidRPr="006F03DF">
                <w:rPr>
                  <w:rFonts w:ascii="Times New Roman" w:hAnsi="Times New Roman" w:cs="Times New Roman"/>
                  <w:sz w:val="24"/>
                  <w:szCs w:val="24"/>
                </w:rPr>
                <w:t>разделе 4</w:t>
              </w:r>
            </w:hyperlink>
            <w:r w:rsidRPr="006F03DF">
              <w:rPr>
                <w:rFonts w:ascii="Times New Roman" w:hAnsi="Times New Roman" w:cs="Times New Roman"/>
                <w:sz w:val="24"/>
                <w:szCs w:val="24"/>
              </w:rPr>
              <w:t xml:space="preserve"> настоящего Извещения</w:t>
            </w:r>
          </w:p>
        </w:tc>
      </w:tr>
      <w:tr w:rsidR="001F1C0B" w:rsidRPr="006F03DF" w:rsidTr="00AC64E7">
        <w:tc>
          <w:tcPr>
            <w:tcW w:w="610"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15.</w:t>
            </w:r>
          </w:p>
        </w:tc>
        <w:tc>
          <w:tcPr>
            <w:tcW w:w="2571"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Указание на то, проводится ли аукцион среди субъектов малого или среднего предпринимательства</w:t>
            </w:r>
          </w:p>
        </w:tc>
        <w:tc>
          <w:tcPr>
            <w:tcW w:w="6379" w:type="dxa"/>
            <w:shd w:val="clear" w:color="auto" w:fill="FFFFFF" w:themeFill="background1"/>
          </w:tcPr>
          <w:p w:rsidR="001F1C0B" w:rsidRPr="006F03DF" w:rsidRDefault="00CB29C4" w:rsidP="001F1C0B">
            <w:pPr>
              <w:pStyle w:val="ConsPlusNormal"/>
              <w:rPr>
                <w:rFonts w:ascii="Times New Roman" w:hAnsi="Times New Roman" w:cs="Times New Roman"/>
                <w:sz w:val="24"/>
                <w:szCs w:val="24"/>
              </w:rPr>
            </w:pPr>
            <w:r>
              <w:rPr>
                <w:rFonts w:ascii="Times New Roman" w:hAnsi="Times New Roman" w:cs="Times New Roman"/>
                <w:sz w:val="24"/>
                <w:szCs w:val="24"/>
              </w:rPr>
              <w:t>Заявителем на участие в аукционе может быть любое юридическое лицо независимо от организационно-правовой формы, формы собственности, места нахождения, а также мести происхождения капитала или любой индивидуальный предприниматель</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lastRenderedPageBreak/>
              <w:t>16.</w:t>
            </w:r>
          </w:p>
        </w:tc>
        <w:tc>
          <w:tcPr>
            <w:tcW w:w="2571"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Место и сроки рассмотрения заявок на участие в аукционе</w:t>
            </w:r>
          </w:p>
        </w:tc>
        <w:tc>
          <w:tcPr>
            <w:tcW w:w="6379" w:type="dxa"/>
            <w:tcBorders>
              <w:bottom w:val="nil"/>
            </w:tcBorders>
          </w:tcPr>
          <w:p w:rsidR="001F1C0B" w:rsidRPr="007455C3" w:rsidRDefault="001F1C0B" w:rsidP="001F1C0B">
            <w:pPr>
              <w:pStyle w:val="ConsPlusNormal"/>
              <w:rPr>
                <w:rFonts w:ascii="Times New Roman" w:hAnsi="Times New Roman" w:cs="Times New Roman"/>
                <w:sz w:val="24"/>
                <w:szCs w:val="24"/>
              </w:rPr>
            </w:pPr>
            <w:r w:rsidRPr="007455C3">
              <w:rPr>
                <w:rFonts w:ascii="Times New Roman" w:hAnsi="Times New Roman" w:cs="Times New Roman"/>
                <w:sz w:val="24"/>
                <w:szCs w:val="24"/>
              </w:rPr>
              <w:t>Осуществляется аукционной комиссией по адресу:</w:t>
            </w:r>
          </w:p>
          <w:p w:rsidR="001F1C0B" w:rsidRPr="007455C3" w:rsidRDefault="00EA28B2" w:rsidP="001F1C0B">
            <w:pPr>
              <w:pStyle w:val="ConsPlusNormal"/>
              <w:rPr>
                <w:rFonts w:ascii="Times New Roman" w:hAnsi="Times New Roman" w:cs="Times New Roman"/>
                <w:sz w:val="24"/>
                <w:szCs w:val="24"/>
              </w:rPr>
            </w:pPr>
            <w:r w:rsidRPr="007455C3">
              <w:rPr>
                <w:rFonts w:ascii="Times New Roman" w:hAnsi="Times New Roman" w:cs="Times New Roman"/>
                <w:sz w:val="24"/>
                <w:szCs w:val="24"/>
              </w:rPr>
              <w:t>Московская обл., г. Электросталь, ул. Мира, д. 5, ком. 316</w:t>
            </w:r>
          </w:p>
          <w:p w:rsidR="001F1C0B" w:rsidRPr="007455C3" w:rsidRDefault="00F830D7"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с 10</w:t>
            </w:r>
            <w:r w:rsidR="006B0697" w:rsidRPr="007455C3">
              <w:rPr>
                <w:rFonts w:ascii="Times New Roman" w:hAnsi="Times New Roman" w:cs="Times New Roman"/>
                <w:b/>
                <w:sz w:val="24"/>
                <w:szCs w:val="24"/>
                <w:u w:val="single"/>
              </w:rPr>
              <w:t xml:space="preserve"> час. 00 мин. по М</w:t>
            </w:r>
            <w:r w:rsidR="001F1C0B" w:rsidRPr="007455C3">
              <w:rPr>
                <w:rFonts w:ascii="Times New Roman" w:hAnsi="Times New Roman" w:cs="Times New Roman"/>
                <w:b/>
                <w:sz w:val="24"/>
                <w:szCs w:val="24"/>
                <w:u w:val="single"/>
              </w:rPr>
              <w:t>осковскому времени</w:t>
            </w:r>
          </w:p>
          <w:p w:rsidR="001F1C0B" w:rsidRPr="007455C3" w:rsidRDefault="00236F42" w:rsidP="0039665D">
            <w:pPr>
              <w:pStyle w:val="ConsPlusNormal"/>
              <w:rPr>
                <w:rFonts w:ascii="Times New Roman" w:hAnsi="Times New Roman" w:cs="Times New Roman"/>
                <w:b/>
                <w:sz w:val="24"/>
                <w:szCs w:val="24"/>
              </w:rPr>
            </w:pPr>
            <w:r>
              <w:rPr>
                <w:rFonts w:ascii="Times New Roman" w:hAnsi="Times New Roman" w:cs="Times New Roman"/>
                <w:b/>
                <w:sz w:val="24"/>
                <w:szCs w:val="24"/>
                <w:u w:val="single"/>
              </w:rPr>
              <w:t>"25" июня</w:t>
            </w:r>
            <w:r w:rsidR="00A91740" w:rsidRPr="007455C3">
              <w:rPr>
                <w:rFonts w:ascii="Times New Roman" w:hAnsi="Times New Roman" w:cs="Times New Roman"/>
                <w:b/>
                <w:sz w:val="24"/>
                <w:szCs w:val="24"/>
                <w:u w:val="single"/>
              </w:rPr>
              <w:t xml:space="preserve"> 2018</w:t>
            </w:r>
            <w:r w:rsidR="001F1C0B" w:rsidRPr="007455C3">
              <w:rPr>
                <w:rFonts w:ascii="Times New Roman" w:hAnsi="Times New Roman" w:cs="Times New Roman"/>
                <w:b/>
                <w:sz w:val="24"/>
                <w:szCs w:val="24"/>
                <w:u w:val="single"/>
              </w:rPr>
              <w:t xml:space="preserve"> г.</w:t>
            </w:r>
          </w:p>
        </w:tc>
      </w:tr>
      <w:tr w:rsidR="001F1C0B" w:rsidRPr="006F03DF" w:rsidTr="001F1C0B">
        <w:tc>
          <w:tcPr>
            <w:tcW w:w="610" w:type="dxa"/>
            <w:vMerge/>
          </w:tcPr>
          <w:p w:rsidR="001F1C0B" w:rsidRPr="006F03DF" w:rsidRDefault="001F1C0B" w:rsidP="001F1C0B">
            <w:pPr>
              <w:rPr>
                <w:rFonts w:cs="Times New Roman"/>
              </w:rPr>
            </w:pPr>
          </w:p>
        </w:tc>
        <w:tc>
          <w:tcPr>
            <w:tcW w:w="2571" w:type="dxa"/>
            <w:vMerge/>
          </w:tcPr>
          <w:p w:rsidR="001F1C0B" w:rsidRPr="006F03DF" w:rsidRDefault="001F1C0B" w:rsidP="001F1C0B">
            <w:pPr>
              <w:rPr>
                <w:rFonts w:cs="Times New Roman"/>
              </w:rPr>
            </w:pPr>
          </w:p>
        </w:tc>
        <w:tc>
          <w:tcPr>
            <w:tcW w:w="6379" w:type="dxa"/>
            <w:tcBorders>
              <w:top w:val="nil"/>
            </w:tcBorders>
          </w:tcPr>
          <w:p w:rsidR="001F1C0B" w:rsidRPr="007455C3" w:rsidRDefault="00F830D7"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до 12</w:t>
            </w:r>
            <w:r w:rsidR="006B0697" w:rsidRPr="007455C3">
              <w:rPr>
                <w:rFonts w:ascii="Times New Roman" w:hAnsi="Times New Roman" w:cs="Times New Roman"/>
                <w:b/>
                <w:sz w:val="24"/>
                <w:szCs w:val="24"/>
                <w:u w:val="single"/>
              </w:rPr>
              <w:t xml:space="preserve"> час. 00</w:t>
            </w:r>
            <w:r w:rsidR="00053924" w:rsidRPr="007455C3">
              <w:rPr>
                <w:rFonts w:ascii="Times New Roman" w:hAnsi="Times New Roman" w:cs="Times New Roman"/>
                <w:b/>
                <w:sz w:val="24"/>
                <w:szCs w:val="24"/>
                <w:u w:val="single"/>
              </w:rPr>
              <w:t xml:space="preserve"> мин. по М</w:t>
            </w:r>
            <w:r w:rsidR="001F1C0B" w:rsidRPr="007455C3">
              <w:rPr>
                <w:rFonts w:ascii="Times New Roman" w:hAnsi="Times New Roman" w:cs="Times New Roman"/>
                <w:b/>
                <w:sz w:val="24"/>
                <w:szCs w:val="24"/>
                <w:u w:val="single"/>
              </w:rPr>
              <w:t>осковскому времени</w:t>
            </w:r>
          </w:p>
          <w:p w:rsidR="001F1C0B" w:rsidRPr="007455C3" w:rsidRDefault="00236F42" w:rsidP="001F1C0B">
            <w:pPr>
              <w:pStyle w:val="ConsPlusNormal"/>
              <w:rPr>
                <w:rFonts w:ascii="Times New Roman" w:hAnsi="Times New Roman" w:cs="Times New Roman"/>
                <w:b/>
                <w:sz w:val="24"/>
                <w:szCs w:val="24"/>
              </w:rPr>
            </w:pPr>
            <w:r>
              <w:rPr>
                <w:rFonts w:ascii="Times New Roman" w:hAnsi="Times New Roman" w:cs="Times New Roman"/>
                <w:b/>
                <w:sz w:val="24"/>
                <w:szCs w:val="24"/>
                <w:u w:val="single"/>
              </w:rPr>
              <w:t>"25" июня</w:t>
            </w:r>
            <w:r w:rsidR="00A91740" w:rsidRPr="007455C3">
              <w:rPr>
                <w:rFonts w:ascii="Times New Roman" w:hAnsi="Times New Roman" w:cs="Times New Roman"/>
                <w:b/>
                <w:sz w:val="24"/>
                <w:szCs w:val="24"/>
                <w:u w:val="single"/>
              </w:rPr>
              <w:t xml:space="preserve"> 2018</w:t>
            </w:r>
            <w:r w:rsidR="001F1C0B" w:rsidRPr="007455C3">
              <w:rPr>
                <w:rFonts w:ascii="Times New Roman" w:hAnsi="Times New Roman" w:cs="Times New Roman"/>
                <w:b/>
                <w:sz w:val="24"/>
                <w:szCs w:val="24"/>
                <w:u w:val="single"/>
              </w:rPr>
              <w:t xml:space="preserve"> г.</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17.</w:t>
            </w:r>
          </w:p>
        </w:tc>
        <w:tc>
          <w:tcPr>
            <w:tcW w:w="2571" w:type="dxa"/>
            <w:vMerge w:val="restart"/>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Дата, время начала, место проведения аукциона</w:t>
            </w:r>
          </w:p>
        </w:tc>
        <w:tc>
          <w:tcPr>
            <w:tcW w:w="6379"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Адрес проведения аукциона:</w:t>
            </w:r>
          </w:p>
          <w:p w:rsidR="001F1C0B" w:rsidRPr="006F03DF" w:rsidRDefault="006B0697" w:rsidP="001F1C0B">
            <w:pPr>
              <w:pStyle w:val="ConsPlusNormal"/>
              <w:rPr>
                <w:rFonts w:ascii="Times New Roman" w:hAnsi="Times New Roman" w:cs="Times New Roman"/>
                <w:sz w:val="24"/>
                <w:szCs w:val="24"/>
              </w:rPr>
            </w:pPr>
            <w:r>
              <w:rPr>
                <w:rFonts w:ascii="Times New Roman" w:hAnsi="Times New Roman" w:cs="Times New Roman"/>
                <w:sz w:val="24"/>
                <w:szCs w:val="24"/>
              </w:rPr>
              <w:t>Московская обл., г. Электр</w:t>
            </w:r>
            <w:r w:rsidR="00053924">
              <w:rPr>
                <w:rFonts w:ascii="Times New Roman" w:hAnsi="Times New Roman" w:cs="Times New Roman"/>
                <w:sz w:val="24"/>
                <w:szCs w:val="24"/>
              </w:rPr>
              <w:t>осталь, ул. Мира, д. 5, ком. 316</w:t>
            </w:r>
            <w:r w:rsidR="001F1C0B" w:rsidRPr="006F03DF">
              <w:rPr>
                <w:rFonts w:ascii="Times New Roman" w:hAnsi="Times New Roman" w:cs="Times New Roman"/>
                <w:sz w:val="24"/>
                <w:szCs w:val="24"/>
              </w:rPr>
              <w:t>.</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vMerge/>
            <w:tcBorders>
              <w:bottom w:val="nil"/>
            </w:tcBorders>
          </w:tcPr>
          <w:p w:rsidR="001F1C0B" w:rsidRPr="006F03DF" w:rsidRDefault="001F1C0B" w:rsidP="001F1C0B">
            <w:pPr>
              <w:rPr>
                <w:rFonts w:cs="Times New Roman"/>
              </w:rPr>
            </w:pPr>
          </w:p>
        </w:tc>
        <w:tc>
          <w:tcPr>
            <w:tcW w:w="6379" w:type="dxa"/>
            <w:tcBorders>
              <w:top w:val="nil"/>
              <w:bottom w:val="nil"/>
            </w:tcBorders>
          </w:tcPr>
          <w:p w:rsidR="001F1C0B" w:rsidRPr="007455C3" w:rsidRDefault="001F1C0B"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Время начала проведения аукциона:</w:t>
            </w:r>
          </w:p>
          <w:p w:rsidR="001F1C0B" w:rsidRPr="007455C3" w:rsidRDefault="008A5405"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10</w:t>
            </w:r>
            <w:r w:rsidR="006B0697" w:rsidRPr="007455C3">
              <w:rPr>
                <w:rFonts w:ascii="Times New Roman" w:hAnsi="Times New Roman" w:cs="Times New Roman"/>
                <w:b/>
                <w:sz w:val="24"/>
                <w:szCs w:val="24"/>
                <w:u w:val="single"/>
              </w:rPr>
              <w:t xml:space="preserve"> час. 00 мин. по М</w:t>
            </w:r>
            <w:r w:rsidR="001F1C0B" w:rsidRPr="007455C3">
              <w:rPr>
                <w:rFonts w:ascii="Times New Roman" w:hAnsi="Times New Roman" w:cs="Times New Roman"/>
                <w:b/>
                <w:sz w:val="24"/>
                <w:szCs w:val="24"/>
                <w:u w:val="single"/>
              </w:rPr>
              <w:t>осковскому времени</w:t>
            </w:r>
          </w:p>
          <w:p w:rsidR="001F1C0B" w:rsidRPr="006F03DF" w:rsidRDefault="0039665D" w:rsidP="001F1C0B">
            <w:pPr>
              <w:pStyle w:val="ConsPlusNormal"/>
              <w:rPr>
                <w:rFonts w:ascii="Times New Roman" w:hAnsi="Times New Roman" w:cs="Times New Roman"/>
                <w:sz w:val="24"/>
                <w:szCs w:val="24"/>
              </w:rPr>
            </w:pPr>
            <w:r w:rsidRPr="007455C3">
              <w:rPr>
                <w:rFonts w:ascii="Times New Roman" w:hAnsi="Times New Roman" w:cs="Times New Roman"/>
                <w:b/>
                <w:sz w:val="24"/>
                <w:szCs w:val="24"/>
                <w:u w:val="single"/>
              </w:rPr>
              <w:t>«</w:t>
            </w:r>
            <w:r w:rsidR="00236F42">
              <w:rPr>
                <w:rFonts w:ascii="Times New Roman" w:hAnsi="Times New Roman" w:cs="Times New Roman"/>
                <w:b/>
                <w:sz w:val="24"/>
                <w:szCs w:val="24"/>
                <w:u w:val="single"/>
              </w:rPr>
              <w:t>28</w:t>
            </w:r>
            <w:r w:rsidR="00F830D7" w:rsidRPr="007455C3">
              <w:rPr>
                <w:rFonts w:ascii="Times New Roman" w:hAnsi="Times New Roman" w:cs="Times New Roman"/>
                <w:b/>
                <w:sz w:val="24"/>
                <w:szCs w:val="24"/>
                <w:u w:val="single"/>
              </w:rPr>
              <w:t>»</w:t>
            </w:r>
            <w:r w:rsidR="00236F42">
              <w:rPr>
                <w:rFonts w:ascii="Times New Roman" w:hAnsi="Times New Roman" w:cs="Times New Roman"/>
                <w:b/>
                <w:sz w:val="24"/>
                <w:szCs w:val="24"/>
                <w:u w:val="single"/>
              </w:rPr>
              <w:t xml:space="preserve"> июня</w:t>
            </w:r>
            <w:r w:rsidR="00A91740" w:rsidRPr="007455C3">
              <w:rPr>
                <w:rFonts w:ascii="Times New Roman" w:hAnsi="Times New Roman" w:cs="Times New Roman"/>
                <w:b/>
                <w:sz w:val="24"/>
                <w:szCs w:val="24"/>
                <w:u w:val="single"/>
              </w:rPr>
              <w:t xml:space="preserve"> 2018</w:t>
            </w:r>
            <w:r w:rsidR="001F1C0B" w:rsidRPr="007455C3">
              <w:rPr>
                <w:rFonts w:ascii="Times New Roman" w:hAnsi="Times New Roman" w:cs="Times New Roman"/>
                <w:b/>
                <w:sz w:val="24"/>
                <w:szCs w:val="24"/>
                <w:u w:val="single"/>
              </w:rPr>
              <w:t xml:space="preserve"> г.</w:t>
            </w:r>
          </w:p>
        </w:tc>
      </w:tr>
      <w:tr w:rsidR="001F1C0B" w:rsidRPr="006F03DF" w:rsidTr="001F1C0B">
        <w:tc>
          <w:tcPr>
            <w:tcW w:w="610" w:type="dxa"/>
            <w:vMerge/>
          </w:tcPr>
          <w:p w:rsidR="001F1C0B" w:rsidRPr="006F03DF" w:rsidRDefault="001F1C0B" w:rsidP="001F1C0B">
            <w:pPr>
              <w:rPr>
                <w:rFonts w:cs="Times New Roman"/>
              </w:rPr>
            </w:pPr>
          </w:p>
        </w:tc>
        <w:tc>
          <w:tcPr>
            <w:tcW w:w="2571"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Порядок проведения аукциона</w:t>
            </w:r>
          </w:p>
        </w:tc>
        <w:tc>
          <w:tcPr>
            <w:tcW w:w="6379"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Порядок проведения аукциона указан в </w:t>
            </w:r>
            <w:hyperlink w:anchor="P538" w:history="1">
              <w:r w:rsidRPr="006F03DF">
                <w:rPr>
                  <w:rFonts w:ascii="Times New Roman" w:hAnsi="Times New Roman" w:cs="Times New Roman"/>
                  <w:sz w:val="24"/>
                  <w:szCs w:val="24"/>
                </w:rPr>
                <w:t>разделе 5</w:t>
              </w:r>
            </w:hyperlink>
            <w:r w:rsidRPr="006F03DF">
              <w:rPr>
                <w:rFonts w:ascii="Times New Roman" w:hAnsi="Times New Roman" w:cs="Times New Roman"/>
                <w:sz w:val="24"/>
                <w:szCs w:val="24"/>
              </w:rPr>
              <w:t xml:space="preserve"> настоящего Извещения</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18.</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Порядок определения победителя аукциона</w:t>
            </w:r>
          </w:p>
        </w:tc>
        <w:tc>
          <w:tcPr>
            <w:tcW w:w="6379"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19.</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Срок заключения договора</w:t>
            </w:r>
          </w:p>
        </w:tc>
        <w:tc>
          <w:tcPr>
            <w:tcW w:w="6379"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20.</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Срок подписания и передачи договора победителем организатору аукциона</w:t>
            </w:r>
          </w:p>
        </w:tc>
        <w:tc>
          <w:tcPr>
            <w:tcW w:w="6379"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Победитель аукциона обязан подписать договор и передать его организатору аукциона не позднее 10 дней со дня получения от организатора аукциона экземпляра протокола аукциона и проекта договора</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21.</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Форма, сроки и порядок оплаты по договору</w:t>
            </w:r>
          </w:p>
        </w:tc>
        <w:tc>
          <w:tcPr>
            <w:tcW w:w="6379"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Форма, сроки и порядок оплаты определены проектом договора</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 xml:space="preserve">22. </w:t>
            </w:r>
          </w:p>
        </w:tc>
        <w:tc>
          <w:tcPr>
            <w:tcW w:w="2571" w:type="dxa"/>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Порядок осмотра места для размещения нестационарного торгового объекта</w:t>
            </w:r>
          </w:p>
        </w:tc>
        <w:tc>
          <w:tcPr>
            <w:tcW w:w="6379" w:type="dxa"/>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Производится по заявлению заинтересованного лица</w:t>
            </w:r>
          </w:p>
        </w:tc>
      </w:tr>
    </w:tbl>
    <w:p w:rsidR="001F1C0B" w:rsidRDefault="001F1C0B" w:rsidP="001F1C0B">
      <w:pPr>
        <w:pStyle w:val="ConsPlusNormal"/>
        <w:jc w:val="both"/>
        <w:rPr>
          <w:rFonts w:ascii="Times New Roman" w:hAnsi="Times New Roman" w:cs="Times New Roman"/>
          <w:sz w:val="24"/>
          <w:szCs w:val="24"/>
        </w:rPr>
      </w:pPr>
    </w:p>
    <w:p w:rsidR="001F1C0B" w:rsidRDefault="001F1C0B" w:rsidP="001F1C0B">
      <w:pPr>
        <w:pStyle w:val="ConsPlusNormal"/>
        <w:jc w:val="both"/>
        <w:rPr>
          <w:rFonts w:ascii="Times New Roman" w:hAnsi="Times New Roman" w:cs="Times New Roman"/>
          <w:sz w:val="24"/>
          <w:szCs w:val="24"/>
        </w:rPr>
      </w:pPr>
    </w:p>
    <w:p w:rsidR="00E15DAE" w:rsidRDefault="00E15DAE" w:rsidP="001F1C0B">
      <w:pPr>
        <w:pStyle w:val="ConsPlusNormal"/>
        <w:jc w:val="both"/>
        <w:rPr>
          <w:rFonts w:ascii="Times New Roman" w:hAnsi="Times New Roman" w:cs="Times New Roman"/>
          <w:sz w:val="24"/>
          <w:szCs w:val="24"/>
        </w:rPr>
        <w:sectPr w:rsidR="00E15DAE" w:rsidSect="001F1C0B">
          <w:headerReference w:type="default" r:id="rId8"/>
          <w:pgSz w:w="11905" w:h="16838"/>
          <w:pgMar w:top="1134" w:right="850" w:bottom="1134" w:left="1701" w:header="426" w:footer="0" w:gutter="0"/>
          <w:cols w:space="720"/>
          <w:titlePg/>
          <w:docGrid w:linePitch="326"/>
        </w:sectPr>
      </w:pPr>
    </w:p>
    <w:p w:rsidR="001F1C0B" w:rsidRPr="006F03DF" w:rsidRDefault="001F1C0B" w:rsidP="001F1C0B">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lastRenderedPageBreak/>
        <w:t>2. Перечень лотов, начальной (минимальной) цены договора</w:t>
      </w:r>
    </w:p>
    <w:p w:rsidR="001F1C0B" w:rsidRPr="006F03DF" w:rsidRDefault="001F1C0B"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1F1C0B" w:rsidRPr="006F03DF" w:rsidRDefault="001F1C0B" w:rsidP="00445621">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2"/>
        <w:gridCol w:w="1463"/>
        <w:gridCol w:w="1701"/>
        <w:gridCol w:w="5387"/>
        <w:gridCol w:w="1134"/>
        <w:gridCol w:w="1275"/>
        <w:gridCol w:w="1560"/>
        <w:gridCol w:w="1134"/>
        <w:gridCol w:w="1275"/>
      </w:tblGrid>
      <w:tr w:rsidR="001F1C0B" w:rsidRPr="006C7229" w:rsidTr="00445621">
        <w:trPr>
          <w:trHeight w:val="2514"/>
        </w:trPr>
        <w:tc>
          <w:tcPr>
            <w:tcW w:w="442" w:type="dxa"/>
          </w:tcPr>
          <w:p w:rsidR="001F1C0B" w:rsidRPr="006C7229" w:rsidRDefault="006C7229" w:rsidP="001F1C0B">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463"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701"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387"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134"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договора (цена лота) без НДС 18%, руб.</w:t>
            </w:r>
            <w:hyperlink w:anchor="P479" w:history="1">
              <w:r w:rsidRPr="006C7229">
                <w:rPr>
                  <w:rFonts w:ascii="Times New Roman" w:hAnsi="Times New Roman" w:cs="Times New Roman"/>
                  <w:szCs w:val="22"/>
                </w:rPr>
                <w:t>*</w:t>
              </w:r>
            </w:hyperlink>
          </w:p>
        </w:tc>
      </w:tr>
      <w:tr w:rsidR="001F1C0B" w:rsidRPr="006C7229" w:rsidTr="006C7229">
        <w:tc>
          <w:tcPr>
            <w:tcW w:w="442"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463"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701"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387"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134"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6B0697" w:rsidRPr="006C7229" w:rsidTr="006C7229">
        <w:tc>
          <w:tcPr>
            <w:tcW w:w="442" w:type="dxa"/>
          </w:tcPr>
          <w:p w:rsidR="006B0697" w:rsidRPr="006C7229" w:rsidRDefault="006B0697" w:rsidP="001F1C0B">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463" w:type="dxa"/>
          </w:tcPr>
          <w:p w:rsidR="006B0697" w:rsidRPr="007455C3" w:rsidRDefault="007455C3" w:rsidP="001F1C0B">
            <w:pPr>
              <w:pStyle w:val="ConsPlusNormal"/>
              <w:jc w:val="center"/>
              <w:rPr>
                <w:rFonts w:ascii="Times New Roman" w:hAnsi="Times New Roman" w:cs="Times New Roman"/>
                <w:szCs w:val="22"/>
              </w:rPr>
            </w:pPr>
            <w:r w:rsidRPr="007455C3">
              <w:rPr>
                <w:rFonts w:ascii="Times New Roman" w:hAnsi="Times New Roman" w:cs="Times New Roman"/>
                <w:color w:val="000000"/>
                <w:spacing w:val="8"/>
              </w:rPr>
              <w:t>Московская область, г.</w:t>
            </w:r>
            <w:r w:rsidR="002E0BB1">
              <w:rPr>
                <w:rFonts w:ascii="Times New Roman" w:hAnsi="Times New Roman" w:cs="Times New Roman"/>
                <w:color w:val="000000"/>
                <w:spacing w:val="8"/>
              </w:rPr>
              <w:t>о. Электросталь, Ногинск-5, напротив  ООО «Компас ПК»</w:t>
            </w:r>
          </w:p>
        </w:tc>
        <w:tc>
          <w:tcPr>
            <w:tcW w:w="1701" w:type="dxa"/>
          </w:tcPr>
          <w:p w:rsidR="006B0697" w:rsidRPr="006C7229" w:rsidRDefault="00CF0038" w:rsidP="001F1C0B">
            <w:pPr>
              <w:pStyle w:val="ConsPlusNormal"/>
              <w:jc w:val="center"/>
              <w:rPr>
                <w:rFonts w:ascii="Times New Roman" w:hAnsi="Times New Roman" w:cs="Times New Roman"/>
                <w:szCs w:val="22"/>
              </w:rPr>
            </w:pPr>
            <w:r>
              <w:rPr>
                <w:rFonts w:ascii="Times New Roman" w:hAnsi="Times New Roman" w:cs="Times New Roman"/>
                <w:szCs w:val="22"/>
              </w:rPr>
              <w:t>111</w:t>
            </w:r>
          </w:p>
        </w:tc>
        <w:tc>
          <w:tcPr>
            <w:tcW w:w="5387" w:type="dxa"/>
          </w:tcPr>
          <w:p w:rsidR="006B0697" w:rsidRPr="006C7229" w:rsidRDefault="00C83C64" w:rsidP="00C83C64">
            <w:pPr>
              <w:pStyle w:val="ConsPlusNormal"/>
              <w:jc w:val="center"/>
              <w:rPr>
                <w:rFonts w:ascii="Times New Roman" w:hAnsi="Times New Roman" w:cs="Times New Roman"/>
                <w:szCs w:val="22"/>
              </w:rPr>
            </w:pPr>
            <w:r>
              <w:rPr>
                <w:rFonts w:ascii="Times New Roman" w:hAnsi="Times New Roman" w:cs="Times New Roman"/>
                <w:szCs w:val="22"/>
              </w:rPr>
              <w:t>В соответстви</w:t>
            </w:r>
            <w:r w:rsidR="009F1D44">
              <w:rPr>
                <w:rFonts w:ascii="Times New Roman" w:hAnsi="Times New Roman" w:cs="Times New Roman"/>
                <w:szCs w:val="22"/>
              </w:rPr>
              <w:t>и</w:t>
            </w:r>
            <w:r>
              <w:rPr>
                <w:rFonts w:ascii="Times New Roman" w:hAnsi="Times New Roman" w:cs="Times New Roman"/>
                <w:szCs w:val="22"/>
              </w:rPr>
              <w:t xml:space="preserve"> с </w:t>
            </w:r>
            <w:r w:rsidRPr="00C83C64">
              <w:rPr>
                <w:rFonts w:ascii="Times New Roman" w:hAnsi="Times New Roman" w:cs="Times New Roman"/>
                <w:szCs w:val="22"/>
              </w:rPr>
              <w:t>постановлением администрации городского округа Электросталь</w:t>
            </w:r>
            <w:r w:rsidR="009F1D44">
              <w:rPr>
                <w:rFonts w:ascii="Times New Roman" w:hAnsi="Times New Roman" w:cs="Times New Roman"/>
                <w:szCs w:val="22"/>
              </w:rPr>
              <w:t xml:space="preserve"> Московской области</w:t>
            </w:r>
            <w:r w:rsidRPr="00C83C64">
              <w:rPr>
                <w:rFonts w:ascii="Times New Roman" w:hAnsi="Times New Roman" w:cs="Times New Roman"/>
                <w:szCs w:val="22"/>
              </w:rPr>
              <w:t xml:space="preserve"> от 27.07.2015 № 581/8</w:t>
            </w:r>
            <w:r w:rsidR="009F1D44">
              <w:rPr>
                <w:rFonts w:ascii="Times New Roman" w:hAnsi="Times New Roman" w:cs="Times New Roman"/>
                <w:szCs w:val="22"/>
              </w:rPr>
              <w:t xml:space="preserve"> </w:t>
            </w:r>
            <w:r w:rsidRPr="00C83C64">
              <w:rPr>
                <w:rFonts w:ascii="Times New Roman" w:hAnsi="Times New Roman" w:cs="Times New Roman"/>
                <w:szCs w:val="22"/>
              </w:rPr>
              <w:t xml:space="preserve"> </w:t>
            </w:r>
            <w:r w:rsidR="009F1D44">
              <w:rPr>
                <w:rFonts w:ascii="Times New Roman" w:hAnsi="Times New Roman" w:cs="Times New Roman"/>
                <w:szCs w:val="22"/>
              </w:rPr>
              <w:t>«</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p>
        </w:tc>
        <w:tc>
          <w:tcPr>
            <w:tcW w:w="1134" w:type="dxa"/>
          </w:tcPr>
          <w:p w:rsidR="006B0697" w:rsidRPr="006C7229" w:rsidRDefault="00236F42" w:rsidP="001F1C0B">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6B0697" w:rsidRPr="006C7229" w:rsidRDefault="00236F42" w:rsidP="001F1C0B">
            <w:pPr>
              <w:pStyle w:val="ConsPlusNormal"/>
              <w:jc w:val="center"/>
              <w:rPr>
                <w:rFonts w:ascii="Times New Roman" w:hAnsi="Times New Roman" w:cs="Times New Roman"/>
                <w:szCs w:val="22"/>
              </w:rPr>
            </w:pPr>
            <w:r>
              <w:rPr>
                <w:rFonts w:ascii="Times New Roman" w:hAnsi="Times New Roman" w:cs="Times New Roman"/>
                <w:szCs w:val="22"/>
              </w:rPr>
              <w:t>Овощи-фрукты</w:t>
            </w:r>
          </w:p>
        </w:tc>
        <w:tc>
          <w:tcPr>
            <w:tcW w:w="1560" w:type="dxa"/>
          </w:tcPr>
          <w:p w:rsidR="00CF0038" w:rsidRDefault="00CF0038" w:rsidP="001F1C0B">
            <w:pPr>
              <w:pStyle w:val="ConsPlusNormal"/>
              <w:jc w:val="center"/>
              <w:rPr>
                <w:rFonts w:ascii="Times New Roman" w:hAnsi="Times New Roman" w:cs="Times New Roman"/>
                <w:szCs w:val="22"/>
              </w:rPr>
            </w:pPr>
            <w:r>
              <w:rPr>
                <w:rFonts w:ascii="Times New Roman" w:hAnsi="Times New Roman" w:cs="Times New Roman"/>
                <w:szCs w:val="22"/>
              </w:rPr>
              <w:t>н</w:t>
            </w:r>
            <w:r w:rsidR="009F1D44">
              <w:rPr>
                <w:rFonts w:ascii="Times New Roman" w:hAnsi="Times New Roman" w:cs="Times New Roman"/>
                <w:szCs w:val="22"/>
              </w:rPr>
              <w:t>е более</w:t>
            </w:r>
            <w:r>
              <w:rPr>
                <w:rFonts w:ascii="Times New Roman" w:hAnsi="Times New Roman" w:cs="Times New Roman"/>
                <w:szCs w:val="22"/>
              </w:rPr>
              <w:t xml:space="preserve"> </w:t>
            </w:r>
          </w:p>
          <w:p w:rsidR="006B0697" w:rsidRPr="006C7229" w:rsidRDefault="00236F42" w:rsidP="001F1C0B">
            <w:pPr>
              <w:pStyle w:val="ConsPlusNormal"/>
              <w:jc w:val="center"/>
              <w:rPr>
                <w:rFonts w:ascii="Times New Roman" w:hAnsi="Times New Roman" w:cs="Times New Roman"/>
                <w:szCs w:val="22"/>
              </w:rPr>
            </w:pPr>
            <w:r>
              <w:rPr>
                <w:rFonts w:ascii="Times New Roman" w:hAnsi="Times New Roman" w:cs="Times New Roman"/>
                <w:szCs w:val="22"/>
              </w:rPr>
              <w:t>50</w:t>
            </w:r>
            <w:r w:rsidR="00C83C64">
              <w:rPr>
                <w:rFonts w:ascii="Times New Roman" w:hAnsi="Times New Roman" w:cs="Times New Roman"/>
                <w:szCs w:val="22"/>
              </w:rPr>
              <w:t xml:space="preserve"> кв.м</w:t>
            </w:r>
          </w:p>
        </w:tc>
        <w:tc>
          <w:tcPr>
            <w:tcW w:w="1134" w:type="dxa"/>
          </w:tcPr>
          <w:p w:rsidR="006B0697" w:rsidRPr="006C7229" w:rsidRDefault="00C83C64" w:rsidP="001F1C0B">
            <w:pPr>
              <w:pStyle w:val="ConsPlusNormal"/>
              <w:jc w:val="center"/>
              <w:rPr>
                <w:rFonts w:ascii="Times New Roman" w:hAnsi="Times New Roman" w:cs="Times New Roman"/>
                <w:szCs w:val="22"/>
              </w:rPr>
            </w:pPr>
            <w:r>
              <w:rPr>
                <w:rFonts w:ascii="Times New Roman" w:hAnsi="Times New Roman" w:cs="Times New Roman"/>
                <w:szCs w:val="22"/>
              </w:rPr>
              <w:t>До 31.12.2019 года</w:t>
            </w:r>
          </w:p>
        </w:tc>
        <w:tc>
          <w:tcPr>
            <w:tcW w:w="1275" w:type="dxa"/>
          </w:tcPr>
          <w:p w:rsidR="006B0697" w:rsidRPr="006C7229" w:rsidRDefault="00236F42" w:rsidP="001F1C0B">
            <w:pPr>
              <w:pStyle w:val="ConsPlusNormal"/>
              <w:jc w:val="center"/>
              <w:rPr>
                <w:rFonts w:ascii="Times New Roman" w:hAnsi="Times New Roman" w:cs="Times New Roman"/>
                <w:szCs w:val="22"/>
              </w:rPr>
            </w:pPr>
            <w:r>
              <w:rPr>
                <w:rFonts w:ascii="Times New Roman" w:hAnsi="Times New Roman" w:cs="Times New Roman"/>
                <w:szCs w:val="22"/>
              </w:rPr>
              <w:t>9 225</w:t>
            </w:r>
            <w:r w:rsidR="00C83C64">
              <w:rPr>
                <w:rFonts w:ascii="Times New Roman" w:hAnsi="Times New Roman" w:cs="Times New Roman"/>
                <w:szCs w:val="22"/>
              </w:rPr>
              <w:t xml:space="preserve"> (</w:t>
            </w:r>
            <w:r w:rsidR="009F1D44">
              <w:rPr>
                <w:rFonts w:ascii="Times New Roman" w:hAnsi="Times New Roman" w:cs="Times New Roman"/>
                <w:szCs w:val="22"/>
              </w:rPr>
              <w:t xml:space="preserve">начальный </w:t>
            </w:r>
            <w:r w:rsidR="00C83C64">
              <w:rPr>
                <w:rFonts w:ascii="Times New Roman" w:hAnsi="Times New Roman" w:cs="Times New Roman"/>
                <w:szCs w:val="22"/>
              </w:rPr>
              <w:t>размер ежемесячной платы)</w:t>
            </w:r>
          </w:p>
        </w:tc>
      </w:tr>
    </w:tbl>
    <w:p w:rsidR="001F1C0B" w:rsidRDefault="001F1C0B" w:rsidP="001F1C0B">
      <w:pPr>
        <w:rPr>
          <w:rFonts w:cs="Times New Roman"/>
        </w:rPr>
      </w:pPr>
    </w:p>
    <w:p w:rsidR="007455C3" w:rsidRDefault="007455C3" w:rsidP="001F1C0B">
      <w:pPr>
        <w:rPr>
          <w:rFonts w:cs="Times New Roman"/>
        </w:rPr>
      </w:pPr>
    </w:p>
    <w:p w:rsidR="007455C3" w:rsidRPr="006F03DF" w:rsidRDefault="007455C3" w:rsidP="001F1C0B">
      <w:pPr>
        <w:rPr>
          <w:rFonts w:cs="Times New Roman"/>
        </w:rPr>
        <w:sectPr w:rsidR="007455C3" w:rsidRPr="006F03DF" w:rsidSect="001F1C0B">
          <w:pgSz w:w="16838" w:h="11905" w:orient="landscape"/>
          <w:pgMar w:top="850" w:right="1134" w:bottom="1701" w:left="1134" w:header="426" w:footer="0" w:gutter="0"/>
          <w:cols w:space="720"/>
          <w:docGrid w:linePitch="326"/>
        </w:sectPr>
      </w:pPr>
    </w:p>
    <w:p w:rsidR="001F1C0B" w:rsidRPr="006F03DF" w:rsidRDefault="001F1C0B" w:rsidP="001F1C0B">
      <w:pPr>
        <w:pStyle w:val="ConsPlusNormal"/>
        <w:jc w:val="both"/>
        <w:rPr>
          <w:rFonts w:ascii="Times New Roman" w:hAnsi="Times New Roman" w:cs="Times New Roman"/>
          <w:sz w:val="24"/>
          <w:szCs w:val="24"/>
        </w:rPr>
      </w:pPr>
    </w:p>
    <w:p w:rsidR="00486826" w:rsidRDefault="00486826" w:rsidP="001F1C0B">
      <w:pPr>
        <w:pStyle w:val="ConsPlusNormal"/>
        <w:ind w:firstLine="540"/>
        <w:jc w:val="both"/>
        <w:rPr>
          <w:rFonts w:ascii="Times New Roman" w:hAnsi="Times New Roman" w:cs="Times New Roman"/>
          <w:sz w:val="24"/>
          <w:szCs w:val="24"/>
        </w:rPr>
      </w:pPr>
      <w:bookmarkStart w:id="0" w:name="P479"/>
      <w:bookmarkEnd w:id="0"/>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*Порядок исчисления и уплаты налога: НДС 18% уплачивается в</w:t>
      </w:r>
      <w:r w:rsidR="00815349">
        <w:rPr>
          <w:rFonts w:ascii="Times New Roman" w:hAnsi="Times New Roman" w:cs="Times New Roman"/>
          <w:sz w:val="24"/>
          <w:szCs w:val="24"/>
        </w:rPr>
        <w:t xml:space="preserve"> налоговый орган городского округа Электросталь</w:t>
      </w:r>
      <w:r w:rsidRPr="006F03DF">
        <w:rPr>
          <w:rFonts w:ascii="Times New Roman" w:hAnsi="Times New Roman" w:cs="Times New Roman"/>
          <w:sz w:val="24"/>
          <w:szCs w:val="24"/>
        </w:rPr>
        <w:t xml:space="preserve"> 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p>
    <w:p w:rsidR="001F1C0B" w:rsidRDefault="001F1C0B" w:rsidP="001F1C0B">
      <w:pPr>
        <w:pStyle w:val="ConsPlusNormal"/>
        <w:jc w:val="both"/>
        <w:rPr>
          <w:rFonts w:ascii="Times New Roman" w:hAnsi="Times New Roman" w:cs="Times New Roman"/>
          <w:sz w:val="24"/>
          <w:szCs w:val="24"/>
        </w:rPr>
      </w:pPr>
    </w:p>
    <w:p w:rsidR="00486826" w:rsidRPr="006F03DF" w:rsidRDefault="00486826"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2"/>
        <w:rPr>
          <w:rFonts w:ascii="Times New Roman" w:hAnsi="Times New Roman" w:cs="Times New Roman"/>
          <w:sz w:val="24"/>
          <w:szCs w:val="24"/>
        </w:rPr>
      </w:pPr>
      <w:bookmarkStart w:id="1" w:name="P481"/>
      <w:bookmarkEnd w:id="1"/>
      <w:r w:rsidRPr="006F03DF">
        <w:rPr>
          <w:rFonts w:ascii="Times New Roman" w:hAnsi="Times New Roman" w:cs="Times New Roman"/>
          <w:sz w:val="24"/>
          <w:szCs w:val="24"/>
        </w:rPr>
        <w:t>3. Порядок подачи заявок на участие в аукционе</w:t>
      </w:r>
    </w:p>
    <w:p w:rsidR="001F1C0B" w:rsidRPr="006F03DF" w:rsidRDefault="001F1C0B"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и оформления участия в аукционе</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2" w:name="P484"/>
      <w:bookmarkEnd w:id="2"/>
      <w:r w:rsidRPr="006F03DF">
        <w:rPr>
          <w:rFonts w:ascii="Times New Roman" w:hAnsi="Times New Roman" w:cs="Times New Roman"/>
          <w:sz w:val="24"/>
          <w:szCs w:val="24"/>
        </w:rPr>
        <w:t>3.1. Заявка должна содержать:</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 сведения и документы о заявителе, подавшем такую заявку:</w:t>
      </w:r>
    </w:p>
    <w:p w:rsidR="001F1C0B" w:rsidRPr="006F03DF" w:rsidRDefault="001F1C0B" w:rsidP="001F1C0B">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юридического лица</w:t>
      </w:r>
      <w:r w:rsidRPr="006F03DF">
        <w:rPr>
          <w:rFonts w:ascii="Times New Roman" w:hAnsi="Times New Roman" w:cs="Times New Roman"/>
          <w:sz w:val="24"/>
          <w:szCs w:val="24"/>
        </w:rPr>
        <w:t xml:space="preserve">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1F1C0B" w:rsidRPr="006F03DF" w:rsidRDefault="001F1C0B" w:rsidP="001F1C0B">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индивидуального предпринимателя</w:t>
      </w:r>
      <w:r w:rsidRPr="006F03DF">
        <w:rPr>
          <w:rFonts w:ascii="Times New Roman" w:hAnsi="Times New Roman" w:cs="Times New Roman"/>
          <w:sz w:val="24"/>
          <w:szCs w:val="24"/>
        </w:rPr>
        <w:t xml:space="preserve">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1F1C0B"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A617DB" w:rsidRPr="006F03DF" w:rsidRDefault="00A617DB" w:rsidP="001F1C0B">
      <w:pPr>
        <w:pStyle w:val="ConsPlusNormal"/>
        <w:ind w:firstLine="540"/>
        <w:jc w:val="both"/>
        <w:rPr>
          <w:rFonts w:ascii="Times New Roman" w:hAnsi="Times New Roman" w:cs="Times New Roman"/>
          <w:sz w:val="24"/>
          <w:szCs w:val="24"/>
        </w:rPr>
      </w:pPr>
    </w:p>
    <w:p w:rsidR="001F1C0B"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копии учредительных документов заявителя (для юридических лиц);</w:t>
      </w:r>
    </w:p>
    <w:p w:rsidR="00A617DB" w:rsidRPr="006F03DF" w:rsidRDefault="00A617DB" w:rsidP="001F1C0B">
      <w:pPr>
        <w:pStyle w:val="ConsPlusNormal"/>
        <w:ind w:firstLine="540"/>
        <w:jc w:val="both"/>
        <w:rPr>
          <w:rFonts w:ascii="Times New Roman" w:hAnsi="Times New Roman" w:cs="Times New Roman"/>
          <w:sz w:val="24"/>
          <w:szCs w:val="24"/>
        </w:rPr>
      </w:pPr>
    </w:p>
    <w:p w:rsidR="001F1C0B"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A617DB" w:rsidRDefault="00A617DB" w:rsidP="001F1C0B">
      <w:pPr>
        <w:pStyle w:val="ConsPlusNormal"/>
        <w:ind w:firstLine="540"/>
        <w:jc w:val="both"/>
        <w:rPr>
          <w:rFonts w:ascii="Times New Roman" w:hAnsi="Times New Roman" w:cs="Times New Roman"/>
          <w:sz w:val="24"/>
          <w:szCs w:val="24"/>
        </w:rPr>
      </w:pPr>
    </w:p>
    <w:p w:rsidR="001F1C0B" w:rsidRPr="00445621" w:rsidRDefault="001F1C0B" w:rsidP="00445621">
      <w:pPr>
        <w:pStyle w:val="ConsPlusNormal"/>
        <w:ind w:firstLine="540"/>
        <w:jc w:val="both"/>
        <w:rPr>
          <w:rFonts w:ascii="Times New Roman" w:hAnsi="Times New Roman" w:cs="Times New Roman"/>
          <w:b/>
          <w:sz w:val="24"/>
          <w:szCs w:val="24"/>
        </w:rPr>
      </w:pPr>
      <w:r w:rsidRPr="00445621">
        <w:rPr>
          <w:rFonts w:ascii="Times New Roman" w:hAnsi="Times New Roman" w:cs="Times New Roman"/>
          <w:b/>
          <w:sz w:val="24"/>
          <w:szCs w:val="24"/>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w:t>
      </w:r>
      <w:r w:rsidR="00445621">
        <w:rPr>
          <w:rFonts w:ascii="Times New Roman" w:hAnsi="Times New Roman" w:cs="Times New Roman"/>
          <w:b/>
          <w:sz w:val="24"/>
          <w:szCs w:val="24"/>
        </w:rPr>
        <w:t xml:space="preserve">е денежные средства задатком не </w:t>
      </w:r>
      <w:r w:rsidRPr="00445621">
        <w:rPr>
          <w:rFonts w:ascii="Times New Roman" w:hAnsi="Times New Roman" w:cs="Times New Roman"/>
          <w:b/>
          <w:sz w:val="24"/>
          <w:szCs w:val="24"/>
        </w:rPr>
        <w:t>считаются и возвращаются таким лицам как ошибочно перечисленные;</w:t>
      </w:r>
    </w:p>
    <w:p w:rsidR="001F1C0B" w:rsidRPr="00445621" w:rsidRDefault="001F1C0B" w:rsidP="001F1C0B">
      <w:pPr>
        <w:pStyle w:val="ConsPlusNormal"/>
        <w:ind w:firstLine="540"/>
        <w:jc w:val="both"/>
        <w:rPr>
          <w:rFonts w:ascii="Times New Roman" w:hAnsi="Times New Roman" w:cs="Times New Roman"/>
          <w:b/>
          <w:sz w:val="24"/>
          <w:szCs w:val="24"/>
        </w:rPr>
      </w:pPr>
      <w:r w:rsidRPr="00445621">
        <w:rPr>
          <w:rFonts w:ascii="Times New Roman" w:hAnsi="Times New Roman" w:cs="Times New Roman"/>
          <w:b/>
          <w:sz w:val="24"/>
          <w:szCs w:val="24"/>
        </w:rPr>
        <w:lastRenderedPageBreak/>
        <w:t>сведения (реквизиты) заявителя для возвращения перечисленного задатка в случаях, когда организатор аукциона обязан его вернуть заявителю.</w:t>
      </w:r>
    </w:p>
    <w:p w:rsidR="001F1C0B" w:rsidRPr="00861392" w:rsidRDefault="001F1C0B" w:rsidP="001F1C0B">
      <w:pPr>
        <w:pStyle w:val="ConsPlusNormal"/>
        <w:ind w:firstLine="540"/>
        <w:jc w:val="both"/>
        <w:rPr>
          <w:rFonts w:ascii="Times New Roman" w:hAnsi="Times New Roman" w:cs="Times New Roman"/>
          <w:b/>
          <w:sz w:val="24"/>
          <w:szCs w:val="24"/>
        </w:rPr>
      </w:pPr>
      <w:r w:rsidRPr="00861392">
        <w:rPr>
          <w:rFonts w:ascii="Times New Roman" w:hAnsi="Times New Roman" w:cs="Times New Roman"/>
          <w:b/>
          <w:sz w:val="24"/>
          <w:szCs w:val="24"/>
        </w:rPr>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3.3. Заявитель вправе подать в отношении одного лота аукциона только одну заявку.</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3.4. Прием заявок на участие в аукционе прекращается не позднее даты окончания срока подачи заявок.</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3.10. По требованию заявителя организатор аукциона выдает расписку в получении заявки с указанием даты и времени ее получения.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3.11. Рассмотрение заявок на участие в аукционе осуществляет аукционная комиссия.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1F1C0B"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Протокол рассмотрения заявок на участие в аукционе организатор аукциона размещает на официальном сайте</w:t>
      </w:r>
      <w:r>
        <w:rPr>
          <w:rFonts w:ascii="Times New Roman" w:hAnsi="Times New Roman" w:cs="Times New Roman"/>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3.12. Заявитель становится участником аукциона с момента подписания аукционной комиссией протокола рассмотрения заявок на участие в аукционе.</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2"/>
        <w:rPr>
          <w:rFonts w:ascii="Times New Roman" w:hAnsi="Times New Roman" w:cs="Times New Roman"/>
          <w:sz w:val="24"/>
          <w:szCs w:val="24"/>
        </w:rPr>
      </w:pPr>
      <w:bookmarkStart w:id="3" w:name="P511"/>
      <w:bookmarkEnd w:id="3"/>
      <w:r w:rsidRPr="006F03DF">
        <w:rPr>
          <w:rFonts w:ascii="Times New Roman" w:hAnsi="Times New Roman" w:cs="Times New Roman"/>
          <w:sz w:val="24"/>
          <w:szCs w:val="24"/>
        </w:rPr>
        <w:t>4. Обеспечение заявок на участие в аукционе</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4.1. Обеспечение заявок на участие в аукционе представляется в виде задатка.</w:t>
      </w:r>
    </w:p>
    <w:p w:rsidR="001F1C0B" w:rsidRDefault="001F1C0B" w:rsidP="001F1C0B">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 xml:space="preserve">4.2. Для выполнения условий об аукционе и допуска к участию в аукционе каждый заявитель перечисляет на расчетный счет организатора аукциона задаток в размере </w:t>
      </w:r>
      <w:r w:rsidR="008E5E18" w:rsidRPr="00162560">
        <w:rPr>
          <w:rFonts w:ascii="Times New Roman" w:hAnsi="Times New Roman" w:cs="Times New Roman"/>
          <w:b/>
          <w:sz w:val="24"/>
          <w:szCs w:val="24"/>
        </w:rPr>
        <w:t xml:space="preserve">20% </w:t>
      </w:r>
      <w:r w:rsidRPr="00162560">
        <w:rPr>
          <w:rFonts w:ascii="Times New Roman" w:hAnsi="Times New Roman" w:cs="Times New Roman"/>
          <w:b/>
          <w:sz w:val="24"/>
          <w:szCs w:val="24"/>
        </w:rPr>
        <w:t xml:space="preserve"> от начальной (минимал</w:t>
      </w:r>
      <w:r w:rsidR="0013317F" w:rsidRPr="00162560">
        <w:rPr>
          <w:rFonts w:ascii="Times New Roman" w:hAnsi="Times New Roman" w:cs="Times New Roman"/>
          <w:b/>
          <w:sz w:val="24"/>
          <w:szCs w:val="24"/>
        </w:rPr>
        <w:t>ьной) цены договора (цены лота):</w:t>
      </w:r>
    </w:p>
    <w:p w:rsidR="00CF0038" w:rsidRDefault="00CF0038" w:rsidP="001F1C0B">
      <w:pPr>
        <w:pStyle w:val="ConsPlusNormal"/>
        <w:ind w:firstLine="540"/>
        <w:jc w:val="both"/>
        <w:rPr>
          <w:rFonts w:ascii="Times New Roman" w:hAnsi="Times New Roman" w:cs="Times New Roman"/>
          <w:b/>
          <w:sz w:val="24"/>
          <w:szCs w:val="24"/>
        </w:rPr>
      </w:pPr>
    </w:p>
    <w:p w:rsidR="00CF0038" w:rsidRDefault="00CF0038" w:rsidP="00CF0038">
      <w:pPr>
        <w:pStyle w:val="ConsPlusNormal"/>
        <w:jc w:val="both"/>
        <w:rPr>
          <w:rFonts w:ascii="Times New Roman" w:hAnsi="Times New Roman" w:cs="Times New Roman"/>
          <w:sz w:val="24"/>
          <w:szCs w:val="24"/>
        </w:rPr>
      </w:pPr>
      <w:r w:rsidRPr="00A91740">
        <w:rPr>
          <w:rFonts w:ascii="Times New Roman" w:hAnsi="Times New Roman" w:cs="Times New Roman"/>
          <w:b/>
          <w:sz w:val="24"/>
          <w:szCs w:val="24"/>
        </w:rPr>
        <w:t>Размер задатка</w:t>
      </w:r>
      <w:r>
        <w:rPr>
          <w:rFonts w:ascii="Times New Roman" w:hAnsi="Times New Roman" w:cs="Times New Roman"/>
          <w:b/>
          <w:sz w:val="24"/>
          <w:szCs w:val="24"/>
        </w:rPr>
        <w:t xml:space="preserve"> по каждому лоту составляет </w:t>
      </w:r>
      <w:r w:rsidR="002E0BB1">
        <w:rPr>
          <w:rFonts w:ascii="Times New Roman" w:hAnsi="Times New Roman" w:cs="Times New Roman"/>
          <w:b/>
          <w:sz w:val="24"/>
          <w:szCs w:val="24"/>
        </w:rPr>
        <w:t>–</w:t>
      </w:r>
      <w:r w:rsidR="002E0BB1">
        <w:rPr>
          <w:rFonts w:ascii="Times New Roman" w:hAnsi="Times New Roman" w:cs="Times New Roman"/>
          <w:sz w:val="24"/>
          <w:szCs w:val="24"/>
        </w:rPr>
        <w:t xml:space="preserve"> 1 845 (одна тысяча восемьсот сорок пять) руб. </w:t>
      </w:r>
    </w:p>
    <w:p w:rsidR="00162560" w:rsidRPr="00162560" w:rsidRDefault="00162560" w:rsidP="00CF0038">
      <w:pPr>
        <w:pStyle w:val="ConsPlusNormal"/>
        <w:jc w:val="both"/>
        <w:rPr>
          <w:rFonts w:ascii="Times New Roman" w:hAnsi="Times New Roman" w:cs="Times New Roman"/>
          <w:b/>
          <w:sz w:val="24"/>
          <w:szCs w:val="24"/>
        </w:rPr>
      </w:pPr>
    </w:p>
    <w:p w:rsidR="001F1C0B" w:rsidRPr="00162560" w:rsidRDefault="001F1C0B" w:rsidP="001F1C0B">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4.3. Задаток вносится по следующим платежным реквизитам организатора аукциона:</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Банковские реквизиты:</w:t>
      </w:r>
    </w:p>
    <w:p w:rsidR="008E5E18" w:rsidRPr="00F0650E" w:rsidRDefault="008E5E18"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УФК по Московской области (Комитет имущественных отношений л/с 05483017920)</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lastRenderedPageBreak/>
        <w:t>ИНН</w:t>
      </w:r>
      <w:r w:rsidR="008E5E18" w:rsidRPr="00F0650E">
        <w:rPr>
          <w:rFonts w:ascii="Times New Roman" w:hAnsi="Times New Roman" w:cs="Times New Roman"/>
          <w:b/>
          <w:sz w:val="24"/>
          <w:szCs w:val="24"/>
        </w:rPr>
        <w:t xml:space="preserve">  5053012866</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КПП</w:t>
      </w:r>
      <w:r w:rsidR="008E5E18" w:rsidRPr="00F0650E">
        <w:rPr>
          <w:rFonts w:ascii="Times New Roman" w:hAnsi="Times New Roman" w:cs="Times New Roman"/>
          <w:b/>
          <w:sz w:val="24"/>
          <w:szCs w:val="24"/>
        </w:rPr>
        <w:t xml:space="preserve">  505301001</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Р/счет</w:t>
      </w:r>
      <w:r w:rsidR="008E5E18" w:rsidRPr="00F0650E">
        <w:rPr>
          <w:rFonts w:ascii="Times New Roman" w:hAnsi="Times New Roman" w:cs="Times New Roman"/>
          <w:b/>
          <w:sz w:val="24"/>
          <w:szCs w:val="24"/>
        </w:rPr>
        <w:t xml:space="preserve">  40302810845253026112</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Банк</w:t>
      </w:r>
      <w:r w:rsidR="008E5E18" w:rsidRPr="00F0650E">
        <w:rPr>
          <w:rFonts w:ascii="Times New Roman" w:hAnsi="Times New Roman" w:cs="Times New Roman"/>
          <w:b/>
          <w:sz w:val="24"/>
          <w:szCs w:val="24"/>
        </w:rPr>
        <w:t>:  ГУ Банка России по ЦФО</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БИК</w:t>
      </w:r>
      <w:r w:rsidR="008E5E18" w:rsidRPr="00F0650E">
        <w:rPr>
          <w:rFonts w:ascii="Times New Roman" w:hAnsi="Times New Roman" w:cs="Times New Roman"/>
          <w:b/>
          <w:sz w:val="24"/>
          <w:szCs w:val="24"/>
        </w:rPr>
        <w:t xml:space="preserve">  044525000</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Назначение платежа: "Задаток на участие в аукционе на право размещения нестационарного торгов</w:t>
      </w:r>
      <w:r w:rsidR="00212FC5">
        <w:rPr>
          <w:rFonts w:ascii="Times New Roman" w:hAnsi="Times New Roman" w:cs="Times New Roman"/>
          <w:b/>
          <w:sz w:val="24"/>
          <w:szCs w:val="24"/>
        </w:rPr>
        <w:t>ого объекта</w:t>
      </w:r>
      <w:r w:rsidRPr="00F0650E">
        <w:rPr>
          <w:rFonts w:ascii="Times New Roman" w:hAnsi="Times New Roman" w:cs="Times New Roman"/>
          <w:b/>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4.5. Сумма задатка, внесенного участником, с которым заключен договор, засчитывается в счет оплаты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4.6. Сумма задатка подлежит возврату:</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заявителям (участникам аукциона) при отказе организатора аукциона от проведения аукциона в течение пяти рабочих дней с даты принятия решения об отказе от проведения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лицам, не допущенным к участию в аукционе, в течение пяти рабочих дней со дня оформления протокола рассмотрения заявок на участие в аукционе;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не принявшим участие в аукционе, в течение пяти рабочих дней с даты подписания протокола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аукциона, которые участвовали в аукционе, но не стали победителями, в течение пяти рабочих дней с даты подписания протокола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отзыве заявителем заявки до даты рассмотрения заявок на участие в аукционе в течение пяти рабочих дней с даты поступления организатору аукциона уведомления об отзыве заявки.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4.7. Победителю аукциона, уклонившемуся от заключения договора по результатам аукциона, задаток не возвращается.</w:t>
      </w:r>
    </w:p>
    <w:p w:rsidR="001F1C0B" w:rsidRPr="006F03DF" w:rsidRDefault="001F1C0B" w:rsidP="00861392">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1F1C0B" w:rsidRPr="006F03DF" w:rsidRDefault="001F1C0B" w:rsidP="001F1C0B">
      <w:pPr>
        <w:pStyle w:val="ConsPlusNormal"/>
        <w:jc w:val="center"/>
        <w:outlineLvl w:val="2"/>
        <w:rPr>
          <w:rFonts w:ascii="Times New Roman" w:hAnsi="Times New Roman" w:cs="Times New Roman"/>
          <w:sz w:val="24"/>
          <w:szCs w:val="24"/>
        </w:rPr>
      </w:pPr>
      <w:bookmarkStart w:id="4" w:name="P538"/>
      <w:bookmarkEnd w:id="4"/>
      <w:r w:rsidRPr="006F03DF">
        <w:rPr>
          <w:rFonts w:ascii="Times New Roman" w:hAnsi="Times New Roman" w:cs="Times New Roman"/>
          <w:sz w:val="24"/>
          <w:szCs w:val="24"/>
        </w:rPr>
        <w:t>5. Порядок проведения аукциона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5.1. Аукцион проводится путем последовательного повышения участниками начальной (минимальной) цены договора (цены лота) на величину, равную величине "шага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5.2. В аукционе могут участвовать только заявители, признанные участниками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5.3. Аукцион проводится аукционистом в присутствии членов аукционной комиссии и участников аукциона (их представителей).</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5.4. Аукционист выбирается из числа членов аукционной комиссии путем открытого голосования членов аукционной комиссии большинством голосов.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Аукцион проводится в следующем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w:t>
      </w:r>
      <w:r w:rsidRPr="006F03DF">
        <w:rPr>
          <w:rFonts w:ascii="Times New Roman" w:hAnsi="Times New Roman" w:cs="Times New Roman"/>
          <w:sz w:val="24"/>
          <w:szCs w:val="24"/>
        </w:rPr>
        <w:lastRenderedPageBreak/>
        <w:t>(адресный ориентир), внешний вид, начальную (минимальную) цену договора (цену лота), "шаг аукциона" (лота), объявляет начальную (минимальную) цену договора (цену лота), увеличенную на "шаг аукциона".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"шагом аукциона", поднимает карточку в случае, если он согласен заключить договор по объявленной цене;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"шагом аукциона", а также новую цену договора (цену лота), увеличенную в соответствии с "шагом аукциона". При отсутствии предложений со стороны иных участников аукциона аукционист повторяет эту цену три раза;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5.7. При проведении аукциона организатор аукциона в обязательном порядке обеспечивает аудио- или видеозапись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5.8.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5.9. Организатор аукциона размещает протокол аукциона на официальном сайте, в течение дня, следующего за днем подписания указанного протокола</w:t>
      </w:r>
      <w:r>
        <w:rPr>
          <w:rFonts w:ascii="Times New Roman" w:hAnsi="Times New Roman" w:cs="Times New Roman"/>
          <w:sz w:val="24"/>
          <w:szCs w:val="24"/>
        </w:rPr>
        <w:t>, а также публикует результаты аукциона в газете.</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6. Заключение договора по результатам аукциона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Заключение договора осуществляется в порядке, предусмотренном законодательством Российской Федерации и настоящим Извещением.</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6.2. Организатор аукциона в течение трех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 передает победителю аукциона один экземпляр протокола аукциона и не подписанный организатором аукциона проект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6.4. Договор с победителем аукциона заключается не ранее десяти дней и не позднее </w:t>
      </w:r>
      <w:r w:rsidRPr="006F03DF">
        <w:rPr>
          <w:rFonts w:ascii="Times New Roman" w:hAnsi="Times New Roman" w:cs="Times New Roman"/>
          <w:sz w:val="24"/>
          <w:szCs w:val="24"/>
        </w:rPr>
        <w:lastRenderedPageBreak/>
        <w:t>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6.5. Договор заключается организатором аукциона либо уполномоченным им лицом.</w:t>
      </w:r>
    </w:p>
    <w:p w:rsidR="001F1C0B" w:rsidRPr="006F03DF" w:rsidRDefault="001F1C0B" w:rsidP="001F1C0B">
      <w:pPr>
        <w:pStyle w:val="ConsPlusNormal"/>
        <w:ind w:firstLine="540"/>
        <w:jc w:val="both"/>
        <w:rPr>
          <w:rFonts w:ascii="Times New Roman" w:hAnsi="Times New Roman" w:cs="Times New Roman"/>
          <w:sz w:val="24"/>
          <w:szCs w:val="24"/>
        </w:rPr>
      </w:pPr>
      <w:bookmarkStart w:id="5" w:name="P562"/>
      <w:bookmarkEnd w:id="5"/>
      <w:r w:rsidRPr="006F03DF">
        <w:rPr>
          <w:rFonts w:ascii="Times New Roman" w:hAnsi="Times New Roman" w:cs="Times New Roman"/>
          <w:sz w:val="24"/>
          <w:szCs w:val="24"/>
        </w:rPr>
        <w:t xml:space="preserve">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w:anchor="P484" w:history="1">
        <w:r w:rsidRPr="006F03DF">
          <w:rPr>
            <w:rFonts w:ascii="Times New Roman" w:hAnsi="Times New Roman" w:cs="Times New Roman"/>
            <w:sz w:val="24"/>
            <w:szCs w:val="24"/>
          </w:rPr>
          <w:t>пунктом 3.1</w:t>
        </w:r>
      </w:hyperlink>
      <w:r w:rsidRPr="006F03DF">
        <w:rPr>
          <w:rFonts w:ascii="Times New Roman" w:hAnsi="Times New Roman" w:cs="Times New Roman"/>
          <w:sz w:val="24"/>
          <w:szCs w:val="24"/>
        </w:rPr>
        <w:t xml:space="preserve"> настоящего Извещения.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w:anchor="P562" w:history="1">
        <w:r w:rsidRPr="006F03DF">
          <w:rPr>
            <w:rFonts w:ascii="Times New Roman" w:hAnsi="Times New Roman" w:cs="Times New Roman"/>
            <w:sz w:val="24"/>
            <w:szCs w:val="24"/>
          </w:rPr>
          <w:t>пунктом 6.6</w:t>
        </w:r>
      </w:hyperlink>
      <w:r w:rsidRPr="006F03DF">
        <w:rPr>
          <w:rFonts w:ascii="Times New Roman" w:hAnsi="Times New Roman" w:cs="Times New Roman"/>
          <w:sz w:val="24"/>
          <w:szCs w:val="24"/>
        </w:rPr>
        <w:t xml:space="preserve">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6.8. Организатор аукциона размещает протокол об отказе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6.12. Организатор аукциона размещает протокол об уклонении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6.13.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Default="001F1C0B" w:rsidP="001F1C0B">
      <w:pPr>
        <w:pStyle w:val="ConsPlusNormal"/>
        <w:ind w:firstLine="5670"/>
        <w:outlineLvl w:val="2"/>
        <w:rPr>
          <w:rFonts w:ascii="Times New Roman" w:hAnsi="Times New Roman" w:cs="Times New Roman"/>
          <w:sz w:val="24"/>
          <w:szCs w:val="24"/>
        </w:rPr>
      </w:pPr>
    </w:p>
    <w:p w:rsidR="00AA6245" w:rsidRDefault="00AA6245" w:rsidP="001F1C0B">
      <w:pPr>
        <w:pStyle w:val="ConsPlusNormal"/>
        <w:ind w:firstLine="5670"/>
        <w:outlineLvl w:val="2"/>
        <w:rPr>
          <w:rFonts w:ascii="Times New Roman" w:hAnsi="Times New Roman" w:cs="Times New Roman"/>
          <w:sz w:val="24"/>
          <w:szCs w:val="24"/>
        </w:rPr>
      </w:pPr>
    </w:p>
    <w:p w:rsidR="00AA6245" w:rsidRDefault="00AA6245" w:rsidP="001F1C0B">
      <w:pPr>
        <w:pStyle w:val="ConsPlusNormal"/>
        <w:ind w:firstLine="5670"/>
        <w:outlineLvl w:val="2"/>
        <w:rPr>
          <w:rFonts w:ascii="Times New Roman" w:hAnsi="Times New Roman" w:cs="Times New Roman"/>
          <w:sz w:val="24"/>
          <w:szCs w:val="24"/>
        </w:rPr>
      </w:pPr>
    </w:p>
    <w:p w:rsidR="00AA6245" w:rsidRDefault="00AA6245" w:rsidP="001F1C0B">
      <w:pPr>
        <w:pStyle w:val="ConsPlusNormal"/>
        <w:ind w:firstLine="5670"/>
        <w:outlineLvl w:val="2"/>
        <w:rPr>
          <w:rFonts w:ascii="Times New Roman" w:hAnsi="Times New Roman" w:cs="Times New Roman"/>
          <w:sz w:val="24"/>
          <w:szCs w:val="24"/>
        </w:rPr>
      </w:pPr>
    </w:p>
    <w:p w:rsidR="001F1C0B" w:rsidRDefault="001F1C0B" w:rsidP="00162560">
      <w:pPr>
        <w:pStyle w:val="ConsPlusNormal"/>
        <w:outlineLvl w:val="2"/>
        <w:rPr>
          <w:rFonts w:ascii="Times New Roman" w:hAnsi="Times New Roman" w:cs="Times New Roman"/>
          <w:sz w:val="24"/>
          <w:szCs w:val="24"/>
        </w:rPr>
      </w:pPr>
    </w:p>
    <w:p w:rsidR="00861392" w:rsidRPr="00871F71" w:rsidRDefault="00861392" w:rsidP="00861392">
      <w:pPr>
        <w:pStyle w:val="a8"/>
        <w:rPr>
          <w:rFonts w:ascii="Times New Roman" w:hAnsi="Times New Roman"/>
          <w:sz w:val="24"/>
          <w:szCs w:val="24"/>
        </w:rPr>
      </w:pPr>
      <w:r w:rsidRPr="001E1BA5">
        <w:rPr>
          <w:rFonts w:ascii="Times New Roman" w:hAnsi="Times New Roman"/>
          <w:sz w:val="24"/>
          <w:szCs w:val="24"/>
        </w:rPr>
        <w:t>Председатель</w:t>
      </w:r>
      <w:r w:rsidRPr="00871F71">
        <w:rPr>
          <w:rFonts w:ascii="Times New Roman" w:hAnsi="Times New Roman"/>
          <w:sz w:val="24"/>
          <w:szCs w:val="24"/>
        </w:rPr>
        <w:t xml:space="preserve"> </w:t>
      </w:r>
      <w:r w:rsidRPr="001E1BA5">
        <w:rPr>
          <w:rFonts w:ascii="Times New Roman" w:hAnsi="Times New Roman"/>
          <w:sz w:val="24"/>
          <w:szCs w:val="24"/>
        </w:rPr>
        <w:t xml:space="preserve">Комитета имущественных  </w:t>
      </w:r>
    </w:p>
    <w:p w:rsidR="00861392" w:rsidRPr="001E1BA5" w:rsidRDefault="00861392" w:rsidP="00861392">
      <w:pPr>
        <w:pStyle w:val="a8"/>
        <w:rPr>
          <w:rFonts w:ascii="Times New Roman" w:hAnsi="Times New Roman"/>
          <w:sz w:val="24"/>
          <w:szCs w:val="24"/>
        </w:rPr>
      </w:pPr>
      <w:r>
        <w:rPr>
          <w:rFonts w:ascii="Times New Roman" w:hAnsi="Times New Roman"/>
          <w:sz w:val="24"/>
          <w:szCs w:val="24"/>
        </w:rPr>
        <w:t>о</w:t>
      </w:r>
      <w:r w:rsidRPr="001E1BA5">
        <w:rPr>
          <w:rFonts w:ascii="Times New Roman" w:hAnsi="Times New Roman"/>
          <w:sz w:val="24"/>
          <w:szCs w:val="24"/>
        </w:rPr>
        <w:t>тношений</w:t>
      </w:r>
      <w:r w:rsidRPr="00871F71">
        <w:rPr>
          <w:rFonts w:ascii="Times New Roman" w:hAnsi="Times New Roman"/>
          <w:sz w:val="24"/>
          <w:szCs w:val="24"/>
        </w:rPr>
        <w:t xml:space="preserve"> </w:t>
      </w:r>
      <w:r w:rsidRPr="001E1BA5">
        <w:rPr>
          <w:rFonts w:ascii="Times New Roman" w:hAnsi="Times New Roman"/>
          <w:sz w:val="24"/>
          <w:szCs w:val="24"/>
        </w:rPr>
        <w:t>Администрации  городского  округа</w:t>
      </w:r>
    </w:p>
    <w:p w:rsidR="00861392" w:rsidRPr="001E1BA5" w:rsidRDefault="00861392" w:rsidP="00861392">
      <w:pPr>
        <w:pStyle w:val="a8"/>
        <w:rPr>
          <w:rFonts w:ascii="Times New Roman" w:hAnsi="Times New Roman"/>
          <w:sz w:val="24"/>
          <w:szCs w:val="24"/>
        </w:rPr>
      </w:pPr>
      <w:r w:rsidRPr="001E1BA5">
        <w:rPr>
          <w:rFonts w:ascii="Times New Roman" w:hAnsi="Times New Roman"/>
          <w:sz w:val="24"/>
          <w:szCs w:val="24"/>
        </w:rPr>
        <w:t xml:space="preserve">Электросталь  Московской области                                                 </w:t>
      </w:r>
      <w:r>
        <w:rPr>
          <w:rFonts w:ascii="Times New Roman" w:hAnsi="Times New Roman"/>
          <w:sz w:val="24"/>
          <w:szCs w:val="24"/>
        </w:rPr>
        <w:t xml:space="preserve"> </w:t>
      </w:r>
      <w:r w:rsidR="00162560">
        <w:rPr>
          <w:rFonts w:ascii="Times New Roman" w:hAnsi="Times New Roman"/>
          <w:sz w:val="24"/>
          <w:szCs w:val="24"/>
        </w:rPr>
        <w:t xml:space="preserve">                  К.В. Щербаков</w:t>
      </w:r>
    </w:p>
    <w:p w:rsidR="000414EF" w:rsidRDefault="000414EF" w:rsidP="000414EF">
      <w:pPr>
        <w:jc w:val="both"/>
      </w:pPr>
    </w:p>
    <w:p w:rsidR="00113DD1" w:rsidRDefault="00113DD1" w:rsidP="000414EF">
      <w:pPr>
        <w:tabs>
          <w:tab w:val="left" w:pos="1665"/>
          <w:tab w:val="left" w:pos="6900"/>
        </w:tabs>
        <w:ind w:right="305"/>
        <w:rPr>
          <w:color w:val="000000" w:themeColor="text1"/>
        </w:rPr>
      </w:pPr>
    </w:p>
    <w:p w:rsidR="00484F03" w:rsidRDefault="00484F03" w:rsidP="000414EF">
      <w:pPr>
        <w:tabs>
          <w:tab w:val="left" w:pos="1665"/>
          <w:tab w:val="left" w:pos="6900"/>
        </w:tabs>
        <w:ind w:right="305"/>
        <w:rPr>
          <w:color w:val="000000" w:themeColor="text1"/>
        </w:rPr>
      </w:pPr>
    </w:p>
    <w:p w:rsidR="00484F03" w:rsidRDefault="00484F03" w:rsidP="000414EF">
      <w:pPr>
        <w:tabs>
          <w:tab w:val="left" w:pos="1665"/>
          <w:tab w:val="left" w:pos="6900"/>
        </w:tabs>
        <w:ind w:right="305"/>
        <w:rPr>
          <w:color w:val="000000" w:themeColor="text1"/>
        </w:rPr>
      </w:pPr>
    </w:p>
    <w:p w:rsidR="00484F03" w:rsidRDefault="00484F03" w:rsidP="000414EF">
      <w:pPr>
        <w:tabs>
          <w:tab w:val="left" w:pos="1665"/>
          <w:tab w:val="left" w:pos="6900"/>
        </w:tabs>
        <w:ind w:right="305"/>
        <w:rPr>
          <w:color w:val="000000" w:themeColor="text1"/>
        </w:rPr>
      </w:pPr>
    </w:p>
    <w:p w:rsidR="00484F03" w:rsidRDefault="00484F03" w:rsidP="000414EF">
      <w:pPr>
        <w:tabs>
          <w:tab w:val="left" w:pos="1665"/>
          <w:tab w:val="left" w:pos="6900"/>
        </w:tabs>
        <w:ind w:right="305"/>
        <w:rPr>
          <w:color w:val="000000" w:themeColor="text1"/>
        </w:rPr>
      </w:pPr>
    </w:p>
    <w:p w:rsidR="00AD5381" w:rsidRDefault="00AD5381" w:rsidP="001F1C0B">
      <w:pPr>
        <w:pStyle w:val="ConsPlusNormal"/>
        <w:ind w:firstLine="5670"/>
        <w:outlineLvl w:val="2"/>
        <w:rPr>
          <w:rFonts w:ascii="Times New Roman" w:hAnsi="Times New Roman" w:cs="Times New Roman"/>
          <w:sz w:val="24"/>
          <w:szCs w:val="24"/>
        </w:rPr>
      </w:pPr>
    </w:p>
    <w:p w:rsidR="00AD5381" w:rsidRDefault="00AD5381" w:rsidP="001F1C0B">
      <w:pPr>
        <w:pStyle w:val="ConsPlusNormal"/>
        <w:ind w:firstLine="5670"/>
        <w:outlineLvl w:val="2"/>
        <w:rPr>
          <w:rFonts w:ascii="Times New Roman" w:hAnsi="Times New Roman" w:cs="Times New Roman"/>
          <w:sz w:val="24"/>
          <w:szCs w:val="24"/>
        </w:rPr>
      </w:pPr>
    </w:p>
    <w:p w:rsidR="00AD5381" w:rsidRDefault="00AD5381" w:rsidP="001F1C0B">
      <w:pPr>
        <w:pStyle w:val="ConsPlusNormal"/>
        <w:ind w:firstLine="5670"/>
        <w:outlineLvl w:val="2"/>
        <w:rPr>
          <w:rFonts w:ascii="Times New Roman" w:hAnsi="Times New Roman" w:cs="Times New Roman"/>
          <w:sz w:val="24"/>
          <w:szCs w:val="24"/>
        </w:rPr>
      </w:pPr>
    </w:p>
    <w:p w:rsidR="001F1C0B" w:rsidRPr="006F03DF" w:rsidRDefault="001F1C0B" w:rsidP="001F1C0B">
      <w:pPr>
        <w:pStyle w:val="ConsPlusNormal"/>
        <w:ind w:firstLine="5670"/>
        <w:outlineLvl w:val="2"/>
        <w:rPr>
          <w:rFonts w:ascii="Times New Roman" w:hAnsi="Times New Roman" w:cs="Times New Roman"/>
          <w:sz w:val="24"/>
          <w:szCs w:val="24"/>
        </w:rPr>
      </w:pPr>
      <w:r w:rsidRPr="006F03D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 </w:t>
      </w:r>
      <w:r w:rsidRPr="006F03DF">
        <w:rPr>
          <w:rFonts w:ascii="Times New Roman" w:hAnsi="Times New Roman" w:cs="Times New Roman"/>
          <w:sz w:val="24"/>
          <w:szCs w:val="24"/>
        </w:rPr>
        <w:t>1</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4A1356" w:rsidRDefault="001F1C0B" w:rsidP="001F1C0B">
      <w:pPr>
        <w:pStyle w:val="ConsPlusNonformat"/>
        <w:jc w:val="both"/>
        <w:rPr>
          <w:rFonts w:ascii="Times New Roman" w:hAnsi="Times New Roman" w:cs="Times New Roman"/>
          <w:color w:val="FFFFFF" w:themeColor="background1"/>
          <w:sz w:val="24"/>
          <w:szCs w:val="24"/>
        </w:rPr>
      </w:pPr>
      <w:r w:rsidRPr="006F03DF">
        <w:rPr>
          <w:rFonts w:ascii="Times New Roman" w:hAnsi="Times New Roman" w:cs="Times New Roman"/>
          <w:sz w:val="24"/>
          <w:szCs w:val="24"/>
        </w:rPr>
        <w:t xml:space="preserve">                                                               </w:t>
      </w:r>
      <w:r w:rsidRPr="004A1356">
        <w:rPr>
          <w:rFonts w:ascii="Times New Roman" w:hAnsi="Times New Roman" w:cs="Times New Roman"/>
          <w:color w:val="FFFFFF" w:themeColor="background1"/>
          <w:sz w:val="24"/>
          <w:szCs w:val="24"/>
        </w:rPr>
        <w:t>ФОРМА ЗАЯВКИ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ind w:firstLine="5103"/>
        <w:rPr>
          <w:rFonts w:ascii="Times New Roman" w:hAnsi="Times New Roman" w:cs="Times New Roman"/>
          <w:sz w:val="24"/>
          <w:szCs w:val="24"/>
        </w:rPr>
      </w:pPr>
      <w:r w:rsidRPr="006F03DF">
        <w:rPr>
          <w:rFonts w:ascii="Times New Roman" w:hAnsi="Times New Roman" w:cs="Times New Roman"/>
          <w:sz w:val="24"/>
          <w:szCs w:val="24"/>
        </w:rPr>
        <w:t>Организатору аукциона</w:t>
      </w:r>
      <w:r w:rsidR="008E5E18">
        <w:rPr>
          <w:rFonts w:ascii="Times New Roman" w:hAnsi="Times New Roman" w:cs="Times New Roman"/>
          <w:sz w:val="24"/>
          <w:szCs w:val="24"/>
        </w:rPr>
        <w:t>:</w:t>
      </w:r>
    </w:p>
    <w:p w:rsidR="001F1C0B"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 xml:space="preserve"> Комитет имущественных отношений </w:t>
      </w:r>
    </w:p>
    <w:p w:rsidR="008E5E18"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w:t>
      </w:r>
    </w:p>
    <w:p w:rsidR="008E5E18" w:rsidRPr="006F03DF"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Электросталь Московской области</w:t>
      </w:r>
    </w:p>
    <w:p w:rsidR="001F1C0B" w:rsidRDefault="001F1C0B" w:rsidP="00212FC5">
      <w:pPr>
        <w:pStyle w:val="ConsPlusNonformat"/>
        <w:rPr>
          <w:rFonts w:ascii="Times New Roman" w:hAnsi="Times New Roman" w:cs="Times New Roman"/>
          <w:sz w:val="24"/>
          <w:szCs w:val="24"/>
        </w:rPr>
      </w:pPr>
      <w:bookmarkStart w:id="6" w:name="P586"/>
      <w:bookmarkEnd w:id="6"/>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ЗАЯВКА</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участие в аукционе на право размещения</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DD0D7C"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t>Заявитель _______________</w:t>
      </w:r>
      <w:r w:rsidRPr="006F03DF">
        <w:rPr>
          <w:rFonts w:ascii="Times New Roman" w:hAnsi="Times New Roman" w:cs="Times New Roman"/>
          <w:sz w:val="24"/>
          <w:szCs w:val="24"/>
        </w:rPr>
        <w:t>___________________</w:t>
      </w:r>
      <w:r>
        <w:rPr>
          <w:rFonts w:ascii="Times New Roman" w:hAnsi="Times New Roman" w:cs="Times New Roman"/>
          <w:sz w:val="24"/>
          <w:szCs w:val="24"/>
        </w:rPr>
        <w:t>___</w:t>
      </w:r>
      <w:r w:rsidRPr="006F03DF">
        <w:rPr>
          <w:rFonts w:ascii="Times New Roman" w:hAnsi="Times New Roman" w:cs="Times New Roman"/>
          <w:sz w:val="24"/>
          <w:szCs w:val="24"/>
        </w:rPr>
        <w:t>__________________________</w:t>
      </w:r>
    </w:p>
    <w:p w:rsidR="00DD0D7C" w:rsidRDefault="00DD0D7C"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F1C0B" w:rsidRPr="006F03DF" w:rsidRDefault="00DD0D7C"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sidR="001F1C0B">
        <w:rPr>
          <w:rFonts w:ascii="Times New Roman" w:hAnsi="Times New Roman" w:cs="Times New Roman"/>
          <w:sz w:val="24"/>
          <w:szCs w:val="24"/>
        </w:rPr>
        <w:t xml:space="preserve"> </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адрес, ИНН, ОГРН (для юридического лица), фамилия,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имя, отчество, паспортные данные, сведения о регистрации, ОГРНИП</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(для индивидуального предпринимателя), номер контактного</w:t>
      </w:r>
    </w:p>
    <w:p w:rsidR="001F1C0B"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телефона (при наличии), адрес электронной почты (при наличии)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извещает  о  своем  желании  принять участие в аукционе на право размещения</w:t>
      </w:r>
      <w:r>
        <w:rPr>
          <w:rFonts w:ascii="Times New Roman" w:hAnsi="Times New Roman" w:cs="Times New Roman"/>
          <w:sz w:val="24"/>
          <w:szCs w:val="24"/>
        </w:rPr>
        <w:t xml:space="preserve"> </w:t>
      </w:r>
      <w:r w:rsidRPr="006F03DF">
        <w:rPr>
          <w:rFonts w:ascii="Times New Roman" w:hAnsi="Times New Roman" w:cs="Times New Roman"/>
          <w:sz w:val="24"/>
          <w:szCs w:val="24"/>
        </w:rPr>
        <w:t>нестационарного торгового объ</w:t>
      </w:r>
      <w:r w:rsidR="00212FC5">
        <w:rPr>
          <w:rFonts w:ascii="Times New Roman" w:hAnsi="Times New Roman" w:cs="Times New Roman"/>
          <w:sz w:val="24"/>
          <w:szCs w:val="24"/>
        </w:rPr>
        <w:t>екта, по адресу: ___________________________________________________________________</w:t>
      </w:r>
      <w:r w:rsidRPr="006F03DF">
        <w:rPr>
          <w:rFonts w:ascii="Times New Roman" w:hAnsi="Times New Roman" w:cs="Times New Roman"/>
          <w:sz w:val="24"/>
          <w:szCs w:val="24"/>
        </w:rPr>
        <w:t>, который</w:t>
      </w:r>
      <w:r>
        <w:rPr>
          <w:rFonts w:ascii="Times New Roman" w:hAnsi="Times New Roman" w:cs="Times New Roman"/>
          <w:sz w:val="24"/>
          <w:szCs w:val="24"/>
        </w:rPr>
        <w:t xml:space="preserve"> </w:t>
      </w:r>
      <w:r w:rsidR="00212FC5">
        <w:rPr>
          <w:rFonts w:ascii="Times New Roman" w:hAnsi="Times New Roman" w:cs="Times New Roman"/>
          <w:sz w:val="24"/>
          <w:szCs w:val="24"/>
        </w:rPr>
        <w:t xml:space="preserve">состоится  </w:t>
      </w:r>
      <w:r w:rsidR="002E0BB1">
        <w:rPr>
          <w:rFonts w:ascii="Times New Roman" w:hAnsi="Times New Roman" w:cs="Times New Roman"/>
          <w:sz w:val="24"/>
          <w:szCs w:val="24"/>
        </w:rPr>
        <w:t xml:space="preserve"> "28" июня</w:t>
      </w:r>
      <w:r w:rsidR="002E5786">
        <w:rPr>
          <w:rFonts w:ascii="Times New Roman" w:hAnsi="Times New Roman" w:cs="Times New Roman"/>
          <w:sz w:val="24"/>
          <w:szCs w:val="24"/>
        </w:rPr>
        <w:t xml:space="preserve"> </w:t>
      </w:r>
      <w:r w:rsidR="00CF0038">
        <w:rPr>
          <w:rFonts w:ascii="Times New Roman" w:hAnsi="Times New Roman" w:cs="Times New Roman"/>
          <w:sz w:val="24"/>
          <w:szCs w:val="24"/>
        </w:rPr>
        <w:t xml:space="preserve"> 2018</w:t>
      </w:r>
      <w:r w:rsidR="00AA6245">
        <w:rPr>
          <w:rFonts w:ascii="Times New Roman" w:hAnsi="Times New Roman" w:cs="Times New Roman"/>
          <w:sz w:val="24"/>
          <w:szCs w:val="24"/>
        </w:rPr>
        <w:t xml:space="preserve"> года в 10 час. 00</w:t>
      </w:r>
      <w:r w:rsidRPr="006F03DF">
        <w:rPr>
          <w:rFonts w:ascii="Times New Roman" w:hAnsi="Times New Roman" w:cs="Times New Roman"/>
          <w:sz w:val="24"/>
          <w:szCs w:val="24"/>
        </w:rPr>
        <w:t xml:space="preserve"> мин., на условиях,</w:t>
      </w:r>
      <w:r>
        <w:rPr>
          <w:rFonts w:ascii="Times New Roman" w:hAnsi="Times New Roman" w:cs="Times New Roman"/>
          <w:sz w:val="24"/>
          <w:szCs w:val="24"/>
        </w:rPr>
        <w:t xml:space="preserve"> </w:t>
      </w:r>
      <w:r w:rsidRPr="006F03DF">
        <w:rPr>
          <w:rFonts w:ascii="Times New Roman" w:hAnsi="Times New Roman" w:cs="Times New Roman"/>
          <w:sz w:val="24"/>
          <w:szCs w:val="24"/>
        </w:rPr>
        <w:t>указанных  в  Извещении  о  проведении  открытого аукциона и опубликованных</w:t>
      </w:r>
      <w:r>
        <w:rPr>
          <w:rFonts w:ascii="Times New Roman" w:hAnsi="Times New Roman" w:cs="Times New Roman"/>
          <w:sz w:val="24"/>
          <w:szCs w:val="24"/>
        </w:rPr>
        <w:t xml:space="preserve"> </w:t>
      </w:r>
      <w:r w:rsidRPr="006F03DF">
        <w:rPr>
          <w:rFonts w:ascii="Times New Roman" w:hAnsi="Times New Roman" w:cs="Times New Roman"/>
          <w:sz w:val="24"/>
          <w:szCs w:val="24"/>
        </w:rPr>
        <w:t>в 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 принимает на себя обязательства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по  безусловному  выполнению  правил  участия  в  аукционе в соответствии с</w:t>
      </w:r>
      <w:r>
        <w:rPr>
          <w:rFonts w:ascii="Times New Roman" w:hAnsi="Times New Roman" w:cs="Times New Roman"/>
          <w:sz w:val="24"/>
          <w:szCs w:val="24"/>
        </w:rPr>
        <w:t xml:space="preserve"> </w:t>
      </w:r>
      <w:r w:rsidRPr="006F03DF">
        <w:rPr>
          <w:rFonts w:ascii="Times New Roman" w:hAnsi="Times New Roman" w:cs="Times New Roman"/>
          <w:sz w:val="24"/>
          <w:szCs w:val="24"/>
        </w:rPr>
        <w:t>условиями аукциона на право размещения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случае  признания  победителем  аукциона  обязуется подписать и передать</w:t>
      </w:r>
      <w:r>
        <w:rPr>
          <w:rFonts w:ascii="Times New Roman" w:hAnsi="Times New Roman" w:cs="Times New Roman"/>
          <w:sz w:val="24"/>
          <w:szCs w:val="24"/>
        </w:rPr>
        <w:t xml:space="preserve"> </w:t>
      </w:r>
      <w:r w:rsidRPr="006F03DF">
        <w:rPr>
          <w:rFonts w:ascii="Times New Roman" w:hAnsi="Times New Roman" w:cs="Times New Roman"/>
          <w:sz w:val="24"/>
          <w:szCs w:val="24"/>
        </w:rPr>
        <w:t>организатору  договор  на  размещение  нестационарного  торгового объекта в</w:t>
      </w:r>
      <w:r>
        <w:rPr>
          <w:rFonts w:ascii="Times New Roman" w:hAnsi="Times New Roman" w:cs="Times New Roman"/>
          <w:sz w:val="24"/>
          <w:szCs w:val="24"/>
        </w:rPr>
        <w:t xml:space="preserve"> </w:t>
      </w:r>
      <w:r w:rsidRPr="006F03DF">
        <w:rPr>
          <w:rFonts w:ascii="Times New Roman" w:hAnsi="Times New Roman" w:cs="Times New Roman"/>
          <w:sz w:val="24"/>
          <w:szCs w:val="24"/>
        </w:rPr>
        <w:t>установленные Извещением об открытом аукционе сроки;</w:t>
      </w:r>
      <w:r>
        <w:rPr>
          <w:rFonts w:ascii="Times New Roman" w:hAnsi="Times New Roman" w:cs="Times New Roman"/>
          <w:sz w:val="24"/>
          <w:szCs w:val="24"/>
        </w:rPr>
        <w:t xml:space="preserve"> </w:t>
      </w:r>
      <w:r w:rsidRPr="006F03DF">
        <w:rPr>
          <w:rFonts w:ascii="Times New Roman" w:hAnsi="Times New Roman" w:cs="Times New Roman"/>
          <w:sz w:val="24"/>
          <w:szCs w:val="24"/>
        </w:rPr>
        <w:t>в  случае  признания  единственным  участником аукциона обязуется заключить</w:t>
      </w:r>
      <w:r>
        <w:rPr>
          <w:rFonts w:ascii="Times New Roman" w:hAnsi="Times New Roman" w:cs="Times New Roman"/>
          <w:sz w:val="24"/>
          <w:szCs w:val="24"/>
        </w:rPr>
        <w:t xml:space="preserve"> </w:t>
      </w:r>
      <w:r w:rsidRPr="006F03DF">
        <w:rPr>
          <w:rFonts w:ascii="Times New Roman" w:hAnsi="Times New Roman" w:cs="Times New Roman"/>
          <w:sz w:val="24"/>
          <w:szCs w:val="24"/>
        </w:rPr>
        <w:t>договор по начальной (минимальной) цене договора (цене лота).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Перечень прилагаемых документов:</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 ________________________ _________ _____________________</w:t>
      </w: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(Ф.И.О. заявителя) </w:t>
      </w:r>
      <w:r>
        <w:rPr>
          <w:rFonts w:ascii="Times New Roman" w:hAnsi="Times New Roman" w:cs="Times New Roman"/>
          <w:sz w:val="24"/>
          <w:szCs w:val="24"/>
        </w:rPr>
        <w:t xml:space="preserve">    </w:t>
      </w:r>
      <w:r w:rsidRPr="006F03DF">
        <w:rPr>
          <w:rFonts w:ascii="Times New Roman" w:hAnsi="Times New Roman" w:cs="Times New Roman"/>
          <w:sz w:val="24"/>
          <w:szCs w:val="24"/>
        </w:rPr>
        <w:t>(должность (при наличии)</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(подпись) (расшифровка подписи)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Печать (при наличии)</w:t>
      </w:r>
    </w:p>
    <w:p w:rsidR="001F1C0B" w:rsidRPr="006F03DF" w:rsidRDefault="001F1C0B" w:rsidP="005C1C01">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Дата</w:t>
      </w:r>
      <w:r w:rsidR="005C1C01">
        <w:rPr>
          <w:rFonts w:ascii="Times New Roman" w:hAnsi="Times New Roman" w:cs="Times New Roman"/>
          <w:sz w:val="24"/>
          <w:szCs w:val="24"/>
        </w:rPr>
        <w:t>:</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right"/>
        <w:outlineLvl w:val="2"/>
        <w:rPr>
          <w:rFonts w:ascii="Times New Roman" w:hAnsi="Times New Roman" w:cs="Times New Roman"/>
          <w:sz w:val="24"/>
          <w:szCs w:val="24"/>
        </w:rPr>
      </w:pPr>
      <w:r w:rsidRPr="006F03DF">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2</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Примерная форма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bookmarkStart w:id="7" w:name="P634"/>
      <w:bookmarkEnd w:id="7"/>
      <w:r w:rsidRPr="006F03DF">
        <w:rPr>
          <w:rFonts w:ascii="Times New Roman" w:hAnsi="Times New Roman" w:cs="Times New Roman"/>
          <w:sz w:val="24"/>
          <w:szCs w:val="24"/>
        </w:rPr>
        <w:t>Договор N _______</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размещение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городской округ Электросталь Московской области                        "___" __________ 20</w:t>
      </w:r>
      <w:r w:rsidRPr="006F03DF">
        <w:rPr>
          <w:rFonts w:ascii="Times New Roman" w:hAnsi="Times New Roman" w:cs="Times New Roman"/>
          <w:sz w:val="24"/>
          <w:szCs w:val="24"/>
        </w:rPr>
        <w:t>__ г.</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уполномоченного органа муниципального образования)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___________________________________________________, действующего на</w:t>
      </w:r>
      <w:r>
        <w:rPr>
          <w:rFonts w:ascii="Times New Roman" w:hAnsi="Times New Roman" w:cs="Times New Roman"/>
          <w:sz w:val="24"/>
          <w:szCs w:val="24"/>
        </w:rPr>
        <w:t xml:space="preserve"> </w:t>
      </w:r>
      <w:r w:rsidRPr="006F03DF">
        <w:rPr>
          <w:rFonts w:ascii="Times New Roman" w:hAnsi="Times New Roman" w:cs="Times New Roman"/>
          <w:sz w:val="24"/>
          <w:szCs w:val="24"/>
        </w:rPr>
        <w:t>основании ____________________________, в дальнейшем именуемая "Сторона 1",</w:t>
      </w:r>
      <w:r>
        <w:rPr>
          <w:rFonts w:ascii="Times New Roman" w:hAnsi="Times New Roman" w:cs="Times New Roman"/>
          <w:sz w:val="24"/>
          <w:szCs w:val="24"/>
        </w:rPr>
        <w:t xml:space="preserve"> </w:t>
      </w:r>
      <w:r w:rsidRPr="006F03DF">
        <w:rPr>
          <w:rFonts w:ascii="Times New Roman" w:hAnsi="Times New Roman" w:cs="Times New Roman"/>
          <w:sz w:val="24"/>
          <w:szCs w:val="24"/>
        </w:rPr>
        <w:t>с одной стороны, и ______________________________________________________</w:t>
      </w:r>
      <w:r>
        <w:rPr>
          <w:rFonts w:ascii="Times New Roman" w:hAnsi="Times New Roman" w:cs="Times New Roman"/>
          <w:sz w:val="24"/>
          <w:szCs w:val="24"/>
        </w:rPr>
        <w:t>______</w:t>
      </w:r>
      <w:r w:rsidRPr="006F03DF">
        <w:rPr>
          <w:rFonts w:ascii="Times New Roman" w:hAnsi="Times New Roman" w:cs="Times New Roman"/>
          <w:sz w:val="24"/>
          <w:szCs w:val="24"/>
        </w:rPr>
        <w:t>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6F03DF">
        <w:rPr>
          <w:rFonts w:ascii="Times New Roman" w:hAnsi="Times New Roman" w:cs="Times New Roman"/>
          <w:sz w:val="24"/>
          <w:szCs w:val="24"/>
        </w:rPr>
        <w:t>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________________, действующего на основании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 в дальнейшем именуемая "Сторона 2", с другой</w:t>
      </w:r>
      <w:r>
        <w:rPr>
          <w:rFonts w:ascii="Times New Roman" w:hAnsi="Times New Roman" w:cs="Times New Roman"/>
          <w:sz w:val="24"/>
          <w:szCs w:val="24"/>
        </w:rPr>
        <w:t xml:space="preserve"> </w:t>
      </w:r>
      <w:r w:rsidRPr="006F03DF">
        <w:rPr>
          <w:rFonts w:ascii="Times New Roman" w:hAnsi="Times New Roman" w:cs="Times New Roman"/>
          <w:sz w:val="24"/>
          <w:szCs w:val="24"/>
        </w:rPr>
        <w:t>стороны, в дальнейшем совместно именуемые "Стороны", на основании протокола</w:t>
      </w:r>
      <w:r>
        <w:rPr>
          <w:rFonts w:ascii="Times New Roman" w:hAnsi="Times New Roman" w:cs="Times New Roman"/>
          <w:sz w:val="24"/>
          <w:szCs w:val="24"/>
        </w:rPr>
        <w:t xml:space="preserve"> </w:t>
      </w:r>
      <w:r w:rsidRPr="006F03DF">
        <w:rPr>
          <w:rFonts w:ascii="Times New Roman" w:hAnsi="Times New Roman" w:cs="Times New Roman"/>
          <w:sz w:val="24"/>
          <w:szCs w:val="24"/>
        </w:rPr>
        <w:t>аукциона от "___" _______________ 20___ N _____</w:t>
      </w:r>
      <w:r>
        <w:rPr>
          <w:rFonts w:ascii="Times New Roman" w:hAnsi="Times New Roman" w:cs="Times New Roman"/>
          <w:sz w:val="24"/>
          <w:szCs w:val="24"/>
        </w:rPr>
        <w:t xml:space="preserve"> </w:t>
      </w:r>
      <w:r w:rsidRPr="006F03DF">
        <w:rPr>
          <w:rFonts w:ascii="Times New Roman" w:hAnsi="Times New Roman" w:cs="Times New Roman"/>
          <w:sz w:val="24"/>
          <w:szCs w:val="24"/>
        </w:rPr>
        <w:t>заключили настоящий договор о нижеследующем:</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Предмет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1.1.  В  соответствии  с  настоящим договором Стороне 2 предоставляется</w:t>
      </w:r>
      <w:r>
        <w:rPr>
          <w:rFonts w:ascii="Times New Roman" w:hAnsi="Times New Roman" w:cs="Times New Roman"/>
          <w:sz w:val="24"/>
          <w:szCs w:val="24"/>
        </w:rPr>
        <w:t xml:space="preserve"> </w:t>
      </w:r>
      <w:r w:rsidRPr="006F03DF">
        <w:rPr>
          <w:rFonts w:ascii="Times New Roman" w:hAnsi="Times New Roman" w:cs="Times New Roman"/>
          <w:sz w:val="24"/>
          <w:szCs w:val="24"/>
        </w:rPr>
        <w:t>право  на размещение нестационарного торгового объекта по адресу (адресному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за плату,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уплачиваемую в бюджет </w:t>
      </w:r>
      <w:r>
        <w:rPr>
          <w:rFonts w:ascii="Times New Roman" w:hAnsi="Times New Roman" w:cs="Times New Roman"/>
          <w:sz w:val="24"/>
          <w:szCs w:val="24"/>
        </w:rPr>
        <w:t>городского округа Электросталь Московской области.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2. Срок действия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2.1. Настоящий договор вс</w:t>
      </w:r>
      <w:r w:rsidR="005C1C01">
        <w:rPr>
          <w:rFonts w:ascii="Times New Roman" w:hAnsi="Times New Roman" w:cs="Times New Roman"/>
          <w:sz w:val="24"/>
          <w:szCs w:val="24"/>
        </w:rPr>
        <w:t xml:space="preserve">тупает в силу с даты заключения </w:t>
      </w:r>
      <w:r w:rsidRPr="006F03DF">
        <w:rPr>
          <w:rFonts w:ascii="Times New Roman" w:hAnsi="Times New Roman" w:cs="Times New Roman"/>
          <w:sz w:val="24"/>
          <w:szCs w:val="24"/>
        </w:rPr>
        <w:t>и действует до</w:t>
      </w:r>
      <w:r>
        <w:rPr>
          <w:rFonts w:ascii="Times New Roman" w:hAnsi="Times New Roman" w:cs="Times New Roman"/>
          <w:sz w:val="24"/>
          <w:szCs w:val="24"/>
        </w:rPr>
        <w:t xml:space="preserve"> </w:t>
      </w:r>
      <w:r w:rsidRPr="006F03DF">
        <w:rPr>
          <w:rFonts w:ascii="Times New Roman" w:hAnsi="Times New Roman" w:cs="Times New Roman"/>
          <w:sz w:val="24"/>
          <w:szCs w:val="24"/>
        </w:rPr>
        <w:t>"___" _________.</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3. Оплата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8" w:name="P668"/>
      <w:bookmarkEnd w:id="8"/>
      <w:r>
        <w:rPr>
          <w:rFonts w:ascii="Times New Roman" w:hAnsi="Times New Roman" w:cs="Times New Roman"/>
          <w:sz w:val="24"/>
          <w:szCs w:val="24"/>
        </w:rPr>
        <w:tab/>
      </w:r>
      <w:r w:rsidR="00F0650E">
        <w:rPr>
          <w:rFonts w:ascii="Times New Roman" w:hAnsi="Times New Roman" w:cs="Times New Roman"/>
          <w:sz w:val="24"/>
          <w:szCs w:val="24"/>
        </w:rPr>
        <w:t>3.1. Ежемесячный</w:t>
      </w:r>
      <w:r w:rsidRPr="006F03DF">
        <w:rPr>
          <w:rFonts w:ascii="Times New Roman" w:hAnsi="Times New Roman" w:cs="Times New Roman"/>
          <w:sz w:val="24"/>
          <w:szCs w:val="24"/>
        </w:rPr>
        <w:t xml:space="preserve"> размер платы за размещение нестационарного торгового объекта составляет __________. Указанный размер платы начиная с первого января года, следующего за годом заключения настоящего договора, увеличивается на плановую максимальную ставку инфляции, установленную на соответствующий год федеральным законом о федеральном бюджете.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3.2. Сторона 2 оплатила обеспечение заявки на участие в аукционе в виде задатка в размере __________ (__________), сумма которого засчитывается в счет платы за размещение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3.3. Оплата по договору осуществляется в рублях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9" w:name="P671"/>
      <w:bookmarkEnd w:id="9"/>
      <w:r>
        <w:rPr>
          <w:rFonts w:ascii="Times New Roman" w:hAnsi="Times New Roman" w:cs="Times New Roman"/>
          <w:sz w:val="24"/>
          <w:szCs w:val="24"/>
        </w:rPr>
        <w:tab/>
      </w:r>
      <w:r w:rsidRPr="006F03DF">
        <w:rPr>
          <w:rFonts w:ascii="Times New Roman" w:hAnsi="Times New Roman" w:cs="Times New Roman"/>
          <w:sz w:val="24"/>
          <w:szCs w:val="24"/>
        </w:rPr>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3.5. Плата за размещение нестационарного торгового объекта уплачивается в </w:t>
      </w:r>
      <w:r w:rsidRPr="006F03DF">
        <w:rPr>
          <w:rFonts w:ascii="Times New Roman" w:hAnsi="Times New Roman" w:cs="Times New Roman"/>
          <w:sz w:val="24"/>
          <w:szCs w:val="24"/>
        </w:rPr>
        <w:lastRenderedPageBreak/>
        <w:t xml:space="preserve">безналичном порядке по реквизитам Стороны 1, указанным в настоящем договоре, равными платежами </w:t>
      </w:r>
      <w:r>
        <w:rPr>
          <w:rFonts w:ascii="Times New Roman" w:hAnsi="Times New Roman" w:cs="Times New Roman"/>
          <w:sz w:val="24"/>
          <w:szCs w:val="24"/>
        </w:rPr>
        <w:t>ежемесячно в течении года</w:t>
      </w:r>
      <w:r w:rsidRPr="006F03DF">
        <w:rPr>
          <w:rFonts w:ascii="Times New Roman" w:hAnsi="Times New Roman" w:cs="Times New Roman"/>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Датой оплаты считается дата поступления денежных средств на счет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3.6</w:t>
      </w:r>
      <w:r w:rsidRPr="006F03DF">
        <w:rPr>
          <w:rFonts w:ascii="Times New Roman" w:hAnsi="Times New Roman" w:cs="Times New Roman"/>
          <w:sz w:val="24"/>
          <w:szCs w:val="24"/>
        </w:rPr>
        <w:t>.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1F1C0B" w:rsidRPr="006F03DF" w:rsidRDefault="001F1C0B" w:rsidP="00CF00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3.7</w:t>
      </w:r>
      <w:r w:rsidRPr="006F03DF">
        <w:rPr>
          <w:rFonts w:ascii="Times New Roman" w:hAnsi="Times New Roman" w:cs="Times New Roman"/>
          <w:sz w:val="24"/>
          <w:szCs w:val="24"/>
        </w:rPr>
        <w:t>.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4. Права и обязанности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 Сторона 1 обязуется:</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4.1.1. Предоставить Стороне 2 право на размещение нестационарного торгового объекта, указанного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момента заключения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иными лицами.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 Сторона 1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w:t>
      </w:r>
      <w:r>
        <w:rPr>
          <w:rFonts w:ascii="Times New Roman" w:hAnsi="Times New Roman" w:cs="Times New Roman"/>
          <w:sz w:val="24"/>
          <w:szCs w:val="24"/>
        </w:rPr>
        <w:t>2</w:t>
      </w:r>
      <w:r w:rsidRPr="006F03DF">
        <w:rPr>
          <w:rFonts w:ascii="Times New Roman" w:hAnsi="Times New Roman" w:cs="Times New Roman"/>
          <w:sz w:val="24"/>
          <w:szCs w:val="24"/>
        </w:rPr>
        <w:t>.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 Сторона 2 обязуется:</w:t>
      </w:r>
    </w:p>
    <w:p w:rsidR="001F1C0B" w:rsidRPr="006F03DF" w:rsidRDefault="001F1C0B" w:rsidP="001F1C0B">
      <w:pPr>
        <w:pStyle w:val="ConsPlusNormal"/>
        <w:ind w:firstLine="540"/>
        <w:jc w:val="both"/>
        <w:rPr>
          <w:rFonts w:ascii="Times New Roman" w:hAnsi="Times New Roman" w:cs="Times New Roman"/>
          <w:sz w:val="24"/>
          <w:szCs w:val="24"/>
        </w:rPr>
      </w:pPr>
      <w:bookmarkStart w:id="10" w:name="P690"/>
      <w:bookmarkEnd w:id="10"/>
      <w:r>
        <w:rPr>
          <w:rFonts w:ascii="Times New Roman" w:hAnsi="Times New Roman" w:cs="Times New Roman"/>
          <w:sz w:val="24"/>
          <w:szCs w:val="24"/>
        </w:rPr>
        <w:tab/>
      </w:r>
      <w:r w:rsidRPr="006F03DF">
        <w:rPr>
          <w:rFonts w:ascii="Times New Roman" w:hAnsi="Times New Roman" w:cs="Times New Roman"/>
          <w:sz w:val="24"/>
          <w:szCs w:val="24"/>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4.3.3. В течение 2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4.3.4. В течение всего срока действия договора обеспечить надлежащее состояние и внешний вид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bookmarkStart w:id="11" w:name="P694"/>
      <w:bookmarkEnd w:id="11"/>
      <w:r>
        <w:rPr>
          <w:rFonts w:ascii="Times New Roman" w:hAnsi="Times New Roman" w:cs="Times New Roman"/>
          <w:sz w:val="24"/>
          <w:szCs w:val="24"/>
        </w:rPr>
        <w:tab/>
      </w:r>
      <w:r w:rsidRPr="006F03DF">
        <w:rPr>
          <w:rFonts w:ascii="Times New Roman" w:hAnsi="Times New Roman" w:cs="Times New Roman"/>
          <w:sz w:val="24"/>
          <w:szCs w:val="24"/>
        </w:rPr>
        <w:t>4.3.5. Своевременно производить оплату в соответствии с условиями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4.3.7. Не позднее пяти календарных дней со дня окончания срока действия настоящего договора демонтировать нестационарный торговый объект.</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ab/>
      </w:r>
      <w:r w:rsidRPr="006F03DF">
        <w:rPr>
          <w:rFonts w:ascii="Times New Roman" w:hAnsi="Times New Roman" w:cs="Times New Roman"/>
          <w:sz w:val="24"/>
          <w:szCs w:val="24"/>
        </w:rPr>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 Сторона 2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4.4.1. Беспрепятственного доступа к месту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5. Ответственность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12" w:name="P706"/>
      <w:bookmarkEnd w:id="12"/>
      <w:r w:rsidRPr="006F03DF">
        <w:rPr>
          <w:rFonts w:ascii="Times New Roman" w:hAnsi="Times New Roman" w:cs="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3" w:name="P707"/>
      <w:bookmarkEnd w:id="13"/>
      <w:r w:rsidRPr="006F03DF">
        <w:rPr>
          <w:rFonts w:ascii="Times New Roman" w:hAnsi="Times New Roman" w:cs="Times New Roman"/>
          <w:sz w:val="24"/>
          <w:szCs w:val="24"/>
        </w:rPr>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668" w:history="1">
        <w:r w:rsidRPr="006F03DF">
          <w:rPr>
            <w:rFonts w:ascii="Times New Roman" w:hAnsi="Times New Roman" w:cs="Times New Roman"/>
            <w:sz w:val="24"/>
            <w:szCs w:val="24"/>
          </w:rPr>
          <w:t>пункте 3.1</w:t>
        </w:r>
      </w:hyperlink>
      <w:r w:rsidRPr="006F03DF">
        <w:rPr>
          <w:rFonts w:ascii="Times New Roman" w:hAnsi="Times New Roman" w:cs="Times New Roman"/>
          <w:sz w:val="24"/>
          <w:szCs w:val="24"/>
        </w:rPr>
        <w:t xml:space="preserve"> договора, за каждый факт нарушения в течение 5 (пяти) банковских дней с даты получения соответствующей претензии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706" w:history="1">
        <w:r w:rsidRPr="006F03DF">
          <w:rPr>
            <w:rFonts w:ascii="Times New Roman" w:hAnsi="Times New Roman" w:cs="Times New Roman"/>
            <w:sz w:val="24"/>
            <w:szCs w:val="24"/>
          </w:rPr>
          <w:t>пунктами 5.1</w:t>
        </w:r>
      </w:hyperlink>
      <w:r w:rsidRPr="006F03DF">
        <w:rPr>
          <w:rFonts w:ascii="Times New Roman" w:hAnsi="Times New Roman" w:cs="Times New Roman"/>
          <w:sz w:val="24"/>
          <w:szCs w:val="24"/>
        </w:rPr>
        <w:t xml:space="preserve"> и </w:t>
      </w:r>
      <w:hyperlink w:anchor="P707" w:history="1">
        <w:r w:rsidRPr="006F03DF">
          <w:rPr>
            <w:rFonts w:ascii="Times New Roman" w:hAnsi="Times New Roman" w:cs="Times New Roman"/>
            <w:sz w:val="24"/>
            <w:szCs w:val="24"/>
          </w:rPr>
          <w:t>5.2</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Возмещение убытков и уплата неустойки за неисполнение обязательств не освобождает Стороны от исполнения обязательств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6. Порядок изменения, прекращения и расторжения договора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Договор может быть расторгнут: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по соглашению Сторон;</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судебном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1F1C0B" w:rsidRPr="006F03DF" w:rsidRDefault="001F1C0B" w:rsidP="001F1C0B">
      <w:pPr>
        <w:pStyle w:val="ConsPlusNormal"/>
        <w:ind w:firstLine="540"/>
        <w:jc w:val="both"/>
        <w:rPr>
          <w:rFonts w:ascii="Times New Roman" w:hAnsi="Times New Roman" w:cs="Times New Roman"/>
          <w:sz w:val="24"/>
          <w:szCs w:val="24"/>
        </w:rPr>
      </w:pPr>
      <w:bookmarkStart w:id="14" w:name="P719"/>
      <w:bookmarkEnd w:id="14"/>
      <w:r w:rsidRPr="006F03DF">
        <w:rPr>
          <w:rFonts w:ascii="Times New Roman" w:hAnsi="Times New Roman" w:cs="Times New Roman"/>
          <w:sz w:val="24"/>
          <w:szCs w:val="24"/>
        </w:rPr>
        <w:t>6.2. Настоящий договор может быть расторгнут Стороной 1 в порядке одностороннего отказа от исполнения договора в случаях: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 xml:space="preserve">неисполнения Стороной 2 обязательств, установленных </w:t>
      </w:r>
      <w:hyperlink w:anchor="P690" w:history="1">
        <w:r w:rsidRPr="006F03DF">
          <w:rPr>
            <w:rFonts w:ascii="Times New Roman" w:hAnsi="Times New Roman" w:cs="Times New Roman"/>
            <w:sz w:val="24"/>
            <w:szCs w:val="24"/>
          </w:rPr>
          <w:t>пп. 4.3.1</w:t>
        </w:r>
      </w:hyperlink>
      <w:r w:rsidRPr="006F03DF">
        <w:rPr>
          <w:rFonts w:ascii="Times New Roman" w:hAnsi="Times New Roman" w:cs="Times New Roman"/>
          <w:sz w:val="24"/>
          <w:szCs w:val="24"/>
        </w:rPr>
        <w:t>-</w:t>
      </w:r>
      <w:hyperlink w:anchor="P694" w:history="1">
        <w:r w:rsidRPr="006F03DF">
          <w:rPr>
            <w:rFonts w:ascii="Times New Roman" w:hAnsi="Times New Roman" w:cs="Times New Roman"/>
            <w:sz w:val="24"/>
            <w:szCs w:val="24"/>
          </w:rPr>
          <w:t>4.3.5</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Расторжение договора по соглашению Сторон производится путем подписания соответствующего соглашения о расторжении.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6.5. В случае досрочного расторжения настоящего договора на основании </w:t>
      </w:r>
      <w:hyperlink w:anchor="P719" w:history="1">
        <w:r w:rsidRPr="006F03DF">
          <w:rPr>
            <w:rFonts w:ascii="Times New Roman" w:hAnsi="Times New Roman" w:cs="Times New Roman"/>
            <w:sz w:val="24"/>
            <w:szCs w:val="24"/>
          </w:rPr>
          <w:t>п. 6.2</w:t>
        </w:r>
      </w:hyperlink>
      <w:r w:rsidRPr="006F03DF">
        <w:rPr>
          <w:rFonts w:ascii="Times New Roman" w:hAnsi="Times New Roman" w:cs="Times New Roman"/>
          <w:sz w:val="24"/>
          <w:szCs w:val="24"/>
        </w:rPr>
        <w:t xml:space="preserve"> настоящего договора денежные средства, оплаченные Стороной 2, возврату не подлежат.</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7. Порядок разрешения споров</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7.2. Все достигнутые договоренности Стороны оформляют в виде дополнительных соглашений, подписанных Сторонами и скрепленных печатями.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7.3. До передачи спора на разрешение суда Стороны принимают меры к его урегулированию в претензионном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7.5. Если претензионные требования подлежат денежной оценке, в претензии указываются истребуемая сумма и ее полный и обоснованный расчет.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7.8.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8. Форс-мажорные обстоятельства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1F1C0B" w:rsidRPr="006F03DF" w:rsidRDefault="001F1C0B" w:rsidP="001F1C0B">
      <w:pPr>
        <w:pStyle w:val="ConsPlusNormal"/>
        <w:ind w:firstLine="540"/>
        <w:jc w:val="both"/>
        <w:rPr>
          <w:rFonts w:ascii="Times New Roman" w:hAnsi="Times New Roman" w:cs="Times New Roman"/>
          <w:sz w:val="24"/>
          <w:szCs w:val="24"/>
        </w:rPr>
      </w:pPr>
      <w:bookmarkStart w:id="15" w:name="P743"/>
      <w:bookmarkEnd w:id="15"/>
      <w:r w:rsidRPr="006F03DF">
        <w:rPr>
          <w:rFonts w:ascii="Times New Roman" w:hAnsi="Times New Roman" w:cs="Times New Roman"/>
          <w:sz w:val="24"/>
          <w:szCs w:val="24"/>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8.3. Невыполнение условий </w:t>
      </w:r>
      <w:hyperlink w:anchor="P743" w:history="1">
        <w:r w:rsidRPr="006F03DF">
          <w:rPr>
            <w:rFonts w:ascii="Times New Roman" w:hAnsi="Times New Roman" w:cs="Times New Roman"/>
            <w:sz w:val="24"/>
            <w:szCs w:val="24"/>
          </w:rPr>
          <w:t>пункта 8.2</w:t>
        </w:r>
      </w:hyperlink>
      <w:r w:rsidRPr="006F03DF">
        <w:rPr>
          <w:rFonts w:ascii="Times New Roman" w:hAnsi="Times New Roman" w:cs="Times New Roman"/>
          <w:sz w:val="24"/>
          <w:szCs w:val="24"/>
        </w:rPr>
        <w:t xml:space="preserve"> договора лишает Сторону права ссылаться на форс-мажорные обстоятельства при невыполнении обязательств по настоящему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9. Прочие условия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9.2. Настоящий договор составлен в двух экземплярах, имеющих равную юридическую силу, по одному экземпляру для каждой Стороны.</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9.3. Неотъемлемой частью настоящего договора являются характеристики размещения нестационарного 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5C1C01" w:rsidP="001F1C0B">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10. Адреса</w:t>
      </w:r>
      <w:r w:rsidR="001F1C0B" w:rsidRPr="006F03DF">
        <w:rPr>
          <w:rFonts w:ascii="Times New Roman" w:hAnsi="Times New Roman" w:cs="Times New Roman"/>
          <w:sz w:val="24"/>
          <w:szCs w:val="24"/>
        </w:rPr>
        <w:t xml:space="preserve"> и подписи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Сторона 1: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Сторона 2:</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rPr>
          <w:rFonts w:cs="Times New Roman"/>
        </w:rPr>
        <w:sectPr w:rsidR="001F1C0B" w:rsidRPr="006F03DF" w:rsidSect="001F1C0B">
          <w:pgSz w:w="11905" w:h="16838"/>
          <w:pgMar w:top="1134" w:right="850" w:bottom="1134" w:left="1701" w:header="568" w:footer="0" w:gutter="0"/>
          <w:cols w:space="720"/>
        </w:sectPr>
      </w:pPr>
    </w:p>
    <w:p w:rsidR="001F1C0B" w:rsidRPr="006F03DF" w:rsidRDefault="001F1C0B" w:rsidP="001F1C0B">
      <w:pPr>
        <w:pStyle w:val="ConsPlusNonformat"/>
        <w:ind w:firstLine="7655"/>
        <w:jc w:val="both"/>
        <w:rPr>
          <w:rFonts w:ascii="Times New Roman" w:hAnsi="Times New Roman" w:cs="Times New Roman"/>
          <w:sz w:val="24"/>
          <w:szCs w:val="24"/>
        </w:rPr>
      </w:pPr>
      <w:r w:rsidRPr="006F03DF">
        <w:rPr>
          <w:rFonts w:ascii="Times New Roman" w:hAnsi="Times New Roman" w:cs="Times New Roman"/>
          <w:sz w:val="24"/>
          <w:szCs w:val="24"/>
        </w:rPr>
        <w:lastRenderedPageBreak/>
        <w:t xml:space="preserve">                                          Приложение</w:t>
      </w:r>
    </w:p>
    <w:p w:rsidR="001F1C0B" w:rsidRPr="006F03DF" w:rsidRDefault="001F1C0B" w:rsidP="001F1C0B">
      <w:pPr>
        <w:pStyle w:val="ConsPlusNonformat"/>
        <w:ind w:firstLine="7655"/>
        <w:jc w:val="both"/>
        <w:rPr>
          <w:rFonts w:ascii="Times New Roman" w:hAnsi="Times New Roman" w:cs="Times New Roman"/>
          <w:sz w:val="24"/>
          <w:szCs w:val="24"/>
        </w:rPr>
      </w:pPr>
      <w:r w:rsidRPr="006F03DF">
        <w:rPr>
          <w:rFonts w:ascii="Times New Roman" w:hAnsi="Times New Roman" w:cs="Times New Roman"/>
          <w:sz w:val="24"/>
          <w:szCs w:val="24"/>
        </w:rPr>
        <w:t xml:space="preserve">                                          к договору на размещение</w:t>
      </w:r>
    </w:p>
    <w:p w:rsidR="001F1C0B" w:rsidRPr="006F03DF" w:rsidRDefault="001F1C0B" w:rsidP="001F1C0B">
      <w:pPr>
        <w:pStyle w:val="ConsPlusNonformat"/>
        <w:ind w:firstLine="7655"/>
        <w:jc w:val="both"/>
        <w:rPr>
          <w:rFonts w:ascii="Times New Roman" w:hAnsi="Times New Roman" w:cs="Times New Roman"/>
          <w:sz w:val="24"/>
          <w:szCs w:val="24"/>
        </w:rPr>
      </w:pPr>
      <w:r w:rsidRPr="006F03DF">
        <w:rPr>
          <w:rFonts w:ascii="Times New Roman" w:hAnsi="Times New Roman" w:cs="Times New Roman"/>
          <w:sz w:val="24"/>
          <w:szCs w:val="24"/>
        </w:rPr>
        <w:t xml:space="preserve">                                          нестационарного торгового объекта</w:t>
      </w:r>
    </w:p>
    <w:p w:rsidR="001F1C0B" w:rsidRPr="006F03DF" w:rsidRDefault="001F1C0B" w:rsidP="001F1C0B">
      <w:pPr>
        <w:pStyle w:val="ConsPlusNonformat"/>
        <w:ind w:firstLine="7655"/>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от "___" </w:t>
      </w:r>
      <w:r w:rsidRPr="006F03DF">
        <w:rPr>
          <w:rFonts w:ascii="Times New Roman" w:hAnsi="Times New Roman" w:cs="Times New Roman"/>
          <w:sz w:val="24"/>
          <w:szCs w:val="24"/>
        </w:rPr>
        <w:t xml:space="preserve">________ 20__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_____</w:t>
      </w:r>
    </w:p>
    <w:p w:rsidR="001F1C0B" w:rsidRPr="006F03DF" w:rsidRDefault="001F1C0B" w:rsidP="001F1C0B">
      <w:pPr>
        <w:pStyle w:val="ConsPlusNonformat"/>
        <w:ind w:firstLine="7655"/>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bookmarkStart w:id="16" w:name="P765"/>
      <w:bookmarkEnd w:id="16"/>
      <w:r w:rsidRPr="006F03DF">
        <w:rPr>
          <w:rFonts w:ascii="Times New Roman" w:hAnsi="Times New Roman" w:cs="Times New Roman"/>
          <w:sz w:val="24"/>
          <w:szCs w:val="24"/>
        </w:rPr>
        <w:t>Характеристики</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 торгового объекта</w:t>
      </w:r>
    </w:p>
    <w:p w:rsidR="001F1C0B" w:rsidRPr="006F03DF" w:rsidRDefault="001F1C0B" w:rsidP="001F1C0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1"/>
        <w:gridCol w:w="2305"/>
        <w:gridCol w:w="2693"/>
        <w:gridCol w:w="2977"/>
        <w:gridCol w:w="2693"/>
        <w:gridCol w:w="3260"/>
      </w:tblGrid>
      <w:tr w:rsidR="005C1C01" w:rsidRPr="006F03DF" w:rsidTr="005C1C01">
        <w:trPr>
          <w:trHeight w:val="1936"/>
        </w:trPr>
        <w:tc>
          <w:tcPr>
            <w:tcW w:w="451"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N</w:t>
            </w:r>
          </w:p>
        </w:tc>
        <w:tc>
          <w:tcPr>
            <w:tcW w:w="2305"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Адресные ориентиры нестационарного торгового объекта</w:t>
            </w:r>
          </w:p>
        </w:tc>
        <w:tc>
          <w:tcPr>
            <w:tcW w:w="2693"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Номер нестационарного торгового объекта в соответствии со Схемой размещения нестационарных торговых объектов</w:t>
            </w:r>
          </w:p>
        </w:tc>
        <w:tc>
          <w:tcPr>
            <w:tcW w:w="2977"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Тип нестационарного торгового объекта</w:t>
            </w:r>
          </w:p>
        </w:tc>
        <w:tc>
          <w:tcPr>
            <w:tcW w:w="2693"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Специализация нестационарного торгового объекта</w:t>
            </w:r>
          </w:p>
        </w:tc>
        <w:tc>
          <w:tcPr>
            <w:tcW w:w="3260"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Общая площадь нестационарного торгового объекта, кв. м</w:t>
            </w:r>
          </w:p>
        </w:tc>
      </w:tr>
      <w:tr w:rsidR="005C1C01" w:rsidRPr="006F03DF" w:rsidTr="005C1C01">
        <w:tc>
          <w:tcPr>
            <w:tcW w:w="451"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1</w:t>
            </w:r>
          </w:p>
        </w:tc>
        <w:tc>
          <w:tcPr>
            <w:tcW w:w="2305"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2</w:t>
            </w:r>
          </w:p>
        </w:tc>
        <w:tc>
          <w:tcPr>
            <w:tcW w:w="2693"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3</w:t>
            </w:r>
          </w:p>
        </w:tc>
        <w:tc>
          <w:tcPr>
            <w:tcW w:w="2977" w:type="dxa"/>
          </w:tcPr>
          <w:p w:rsidR="005C1C01" w:rsidRPr="006F03DF" w:rsidRDefault="005C1C01" w:rsidP="001F1C0B">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693" w:type="dxa"/>
          </w:tcPr>
          <w:p w:rsidR="005C1C01" w:rsidRPr="006F03DF" w:rsidRDefault="005C1C01" w:rsidP="001F1C0B">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3260" w:type="dxa"/>
          </w:tcPr>
          <w:p w:rsidR="005C1C01" w:rsidRPr="006F03DF" w:rsidRDefault="005C1C01" w:rsidP="001F1C0B">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r>
      <w:tr w:rsidR="005C1C01" w:rsidRPr="006F03DF" w:rsidTr="005C1C01">
        <w:tc>
          <w:tcPr>
            <w:tcW w:w="451" w:type="dxa"/>
          </w:tcPr>
          <w:p w:rsidR="005C1C01" w:rsidRPr="006F03DF" w:rsidRDefault="005C1C01" w:rsidP="001F1C0B">
            <w:pPr>
              <w:pStyle w:val="ConsPlusNormal"/>
              <w:jc w:val="center"/>
              <w:rPr>
                <w:rFonts w:ascii="Times New Roman" w:hAnsi="Times New Roman" w:cs="Times New Roman"/>
                <w:sz w:val="24"/>
                <w:szCs w:val="24"/>
              </w:rPr>
            </w:pPr>
          </w:p>
        </w:tc>
        <w:tc>
          <w:tcPr>
            <w:tcW w:w="2305" w:type="dxa"/>
          </w:tcPr>
          <w:p w:rsidR="005C1C01" w:rsidRPr="006F03DF" w:rsidRDefault="005C1C01" w:rsidP="001F1C0B">
            <w:pPr>
              <w:pStyle w:val="ConsPlusNormal"/>
              <w:jc w:val="center"/>
              <w:rPr>
                <w:rFonts w:ascii="Times New Roman" w:hAnsi="Times New Roman" w:cs="Times New Roman"/>
                <w:sz w:val="24"/>
                <w:szCs w:val="24"/>
              </w:rPr>
            </w:pPr>
          </w:p>
        </w:tc>
        <w:tc>
          <w:tcPr>
            <w:tcW w:w="2693" w:type="dxa"/>
          </w:tcPr>
          <w:p w:rsidR="005C1C01" w:rsidRPr="006F03DF" w:rsidRDefault="005C1C01" w:rsidP="001F1C0B">
            <w:pPr>
              <w:pStyle w:val="ConsPlusNormal"/>
              <w:jc w:val="center"/>
              <w:rPr>
                <w:rFonts w:ascii="Times New Roman" w:hAnsi="Times New Roman" w:cs="Times New Roman"/>
                <w:sz w:val="24"/>
                <w:szCs w:val="24"/>
              </w:rPr>
            </w:pPr>
          </w:p>
        </w:tc>
        <w:tc>
          <w:tcPr>
            <w:tcW w:w="2977" w:type="dxa"/>
          </w:tcPr>
          <w:p w:rsidR="005C1C01" w:rsidRPr="006F03DF" w:rsidRDefault="005C1C01" w:rsidP="001F1C0B">
            <w:pPr>
              <w:pStyle w:val="ConsPlusNormal"/>
              <w:jc w:val="center"/>
              <w:rPr>
                <w:rFonts w:ascii="Times New Roman" w:hAnsi="Times New Roman" w:cs="Times New Roman"/>
                <w:sz w:val="24"/>
                <w:szCs w:val="24"/>
              </w:rPr>
            </w:pPr>
          </w:p>
        </w:tc>
        <w:tc>
          <w:tcPr>
            <w:tcW w:w="2693" w:type="dxa"/>
          </w:tcPr>
          <w:p w:rsidR="005C1C01" w:rsidRPr="006F03DF" w:rsidRDefault="005C1C01" w:rsidP="001F1C0B">
            <w:pPr>
              <w:pStyle w:val="ConsPlusNormal"/>
              <w:jc w:val="center"/>
              <w:rPr>
                <w:rFonts w:ascii="Times New Roman" w:hAnsi="Times New Roman" w:cs="Times New Roman"/>
                <w:sz w:val="24"/>
                <w:szCs w:val="24"/>
              </w:rPr>
            </w:pPr>
          </w:p>
        </w:tc>
        <w:tc>
          <w:tcPr>
            <w:tcW w:w="3260" w:type="dxa"/>
          </w:tcPr>
          <w:p w:rsidR="005C1C01" w:rsidRPr="006F03DF" w:rsidRDefault="005C1C01" w:rsidP="001F1C0B">
            <w:pPr>
              <w:pStyle w:val="ConsPlusNormal"/>
              <w:jc w:val="center"/>
              <w:rPr>
                <w:rFonts w:ascii="Times New Roman" w:hAnsi="Times New Roman" w:cs="Times New Roman"/>
                <w:sz w:val="24"/>
                <w:szCs w:val="24"/>
              </w:rPr>
            </w:pPr>
          </w:p>
        </w:tc>
      </w:tr>
    </w:tbl>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rPr>
          <w:rFonts w:cs="Times New Roman"/>
        </w:rPr>
      </w:pPr>
    </w:p>
    <w:p w:rsidR="004C6728" w:rsidRDefault="004C6728"/>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sectPr w:rsidR="00CE2CA5" w:rsidSect="00CE2CA5">
      <w:pgSz w:w="11905" w:h="16838"/>
      <w:pgMar w:top="1134" w:right="1701" w:bottom="1134" w:left="850" w:header="56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9C8" w:rsidRDefault="00D809C8" w:rsidP="00132AAD">
      <w:r>
        <w:separator/>
      </w:r>
    </w:p>
  </w:endnote>
  <w:endnote w:type="continuationSeparator" w:id="0">
    <w:p w:rsidR="00D809C8" w:rsidRDefault="00D809C8" w:rsidP="00132A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9C8" w:rsidRDefault="00D809C8" w:rsidP="00132AAD">
      <w:r>
        <w:separator/>
      </w:r>
    </w:p>
  </w:footnote>
  <w:footnote w:type="continuationSeparator" w:id="0">
    <w:p w:rsidR="00D809C8" w:rsidRDefault="00D809C8" w:rsidP="00132A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87951"/>
      <w:docPartObj>
        <w:docPartGallery w:val="Page Numbers (Top of Page)"/>
        <w:docPartUnique/>
      </w:docPartObj>
    </w:sdtPr>
    <w:sdtContent>
      <w:p w:rsidR="00484F03" w:rsidRDefault="00B40496">
        <w:pPr>
          <w:pStyle w:val="a3"/>
          <w:jc w:val="center"/>
        </w:pPr>
        <w:fldSimple w:instr=" PAGE   \* MERGEFORMAT ">
          <w:r w:rsidR="008B3574">
            <w:rPr>
              <w:noProof/>
            </w:rPr>
            <w:t>3</w:t>
          </w:r>
        </w:fldSimple>
      </w:p>
    </w:sdtContent>
  </w:sdt>
  <w:p w:rsidR="00484F03" w:rsidRDefault="00484F0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F1C0B"/>
    <w:rsid w:val="000049CB"/>
    <w:rsid w:val="00022E77"/>
    <w:rsid w:val="000414EF"/>
    <w:rsid w:val="00044608"/>
    <w:rsid w:val="00051269"/>
    <w:rsid w:val="00053924"/>
    <w:rsid w:val="000B491D"/>
    <w:rsid w:val="000F7C9D"/>
    <w:rsid w:val="00105DAF"/>
    <w:rsid w:val="00113DD1"/>
    <w:rsid w:val="00116D3A"/>
    <w:rsid w:val="00132AAD"/>
    <w:rsid w:val="0013317F"/>
    <w:rsid w:val="00135D18"/>
    <w:rsid w:val="00162560"/>
    <w:rsid w:val="00165C54"/>
    <w:rsid w:val="0017363E"/>
    <w:rsid w:val="001E2779"/>
    <w:rsid w:val="001F1C0B"/>
    <w:rsid w:val="00212FC5"/>
    <w:rsid w:val="002369DF"/>
    <w:rsid w:val="00236F42"/>
    <w:rsid w:val="00262111"/>
    <w:rsid w:val="00267CD0"/>
    <w:rsid w:val="002747EE"/>
    <w:rsid w:val="00280A03"/>
    <w:rsid w:val="00281590"/>
    <w:rsid w:val="00293847"/>
    <w:rsid w:val="002B03E7"/>
    <w:rsid w:val="002E0BB1"/>
    <w:rsid w:val="002E5786"/>
    <w:rsid w:val="002E6342"/>
    <w:rsid w:val="0033741D"/>
    <w:rsid w:val="0039665D"/>
    <w:rsid w:val="003A70C3"/>
    <w:rsid w:val="003C1AC3"/>
    <w:rsid w:val="004016C7"/>
    <w:rsid w:val="00420930"/>
    <w:rsid w:val="004304E8"/>
    <w:rsid w:val="00445621"/>
    <w:rsid w:val="00465430"/>
    <w:rsid w:val="00484F03"/>
    <w:rsid w:val="0048674C"/>
    <w:rsid w:val="00486826"/>
    <w:rsid w:val="00494617"/>
    <w:rsid w:val="004A1356"/>
    <w:rsid w:val="004A45FC"/>
    <w:rsid w:val="004B6801"/>
    <w:rsid w:val="004C5A3D"/>
    <w:rsid w:val="004C6728"/>
    <w:rsid w:val="004E3A75"/>
    <w:rsid w:val="00507118"/>
    <w:rsid w:val="0051307B"/>
    <w:rsid w:val="00555608"/>
    <w:rsid w:val="0056403F"/>
    <w:rsid w:val="005C1C01"/>
    <w:rsid w:val="005E5F45"/>
    <w:rsid w:val="00660FE5"/>
    <w:rsid w:val="00677F26"/>
    <w:rsid w:val="006B0697"/>
    <w:rsid w:val="006B1F1F"/>
    <w:rsid w:val="006C4BD6"/>
    <w:rsid w:val="006C7229"/>
    <w:rsid w:val="006D2708"/>
    <w:rsid w:val="006F451A"/>
    <w:rsid w:val="007063E3"/>
    <w:rsid w:val="00710DC9"/>
    <w:rsid w:val="007319E4"/>
    <w:rsid w:val="007331BC"/>
    <w:rsid w:val="007332FF"/>
    <w:rsid w:val="007455C3"/>
    <w:rsid w:val="00775E33"/>
    <w:rsid w:val="00777A03"/>
    <w:rsid w:val="00793A2A"/>
    <w:rsid w:val="007950EC"/>
    <w:rsid w:val="00796AC6"/>
    <w:rsid w:val="007F30D4"/>
    <w:rsid w:val="007F7CC7"/>
    <w:rsid w:val="00815349"/>
    <w:rsid w:val="00820BA5"/>
    <w:rsid w:val="00842F50"/>
    <w:rsid w:val="00861392"/>
    <w:rsid w:val="00883B58"/>
    <w:rsid w:val="00886C7C"/>
    <w:rsid w:val="008A5405"/>
    <w:rsid w:val="008B3574"/>
    <w:rsid w:val="008B569E"/>
    <w:rsid w:val="008D5548"/>
    <w:rsid w:val="008E5E18"/>
    <w:rsid w:val="00921EB9"/>
    <w:rsid w:val="00951196"/>
    <w:rsid w:val="009533E5"/>
    <w:rsid w:val="00956132"/>
    <w:rsid w:val="00956AF5"/>
    <w:rsid w:val="009872A6"/>
    <w:rsid w:val="009915C2"/>
    <w:rsid w:val="00991DD9"/>
    <w:rsid w:val="009B2783"/>
    <w:rsid w:val="009D706B"/>
    <w:rsid w:val="009F1D44"/>
    <w:rsid w:val="009F5040"/>
    <w:rsid w:val="00A617DB"/>
    <w:rsid w:val="00A91740"/>
    <w:rsid w:val="00AA6245"/>
    <w:rsid w:val="00AC64E7"/>
    <w:rsid w:val="00AD5381"/>
    <w:rsid w:val="00B40496"/>
    <w:rsid w:val="00B52B80"/>
    <w:rsid w:val="00B653D0"/>
    <w:rsid w:val="00B86AC2"/>
    <w:rsid w:val="00B900DD"/>
    <w:rsid w:val="00BB3BC7"/>
    <w:rsid w:val="00C04703"/>
    <w:rsid w:val="00C04C1B"/>
    <w:rsid w:val="00C53CCB"/>
    <w:rsid w:val="00C83C64"/>
    <w:rsid w:val="00CA163E"/>
    <w:rsid w:val="00CA276F"/>
    <w:rsid w:val="00CB29C4"/>
    <w:rsid w:val="00CB2F4A"/>
    <w:rsid w:val="00CC737C"/>
    <w:rsid w:val="00CD0B9C"/>
    <w:rsid w:val="00CE2CA5"/>
    <w:rsid w:val="00CF0038"/>
    <w:rsid w:val="00D219AE"/>
    <w:rsid w:val="00D56208"/>
    <w:rsid w:val="00D63AC9"/>
    <w:rsid w:val="00D809C8"/>
    <w:rsid w:val="00D96F12"/>
    <w:rsid w:val="00DD0D7C"/>
    <w:rsid w:val="00DD1A08"/>
    <w:rsid w:val="00E15DAE"/>
    <w:rsid w:val="00E4561E"/>
    <w:rsid w:val="00E463F8"/>
    <w:rsid w:val="00E66AE2"/>
    <w:rsid w:val="00E72B1A"/>
    <w:rsid w:val="00E93610"/>
    <w:rsid w:val="00EA07DF"/>
    <w:rsid w:val="00EA28B2"/>
    <w:rsid w:val="00EC6738"/>
    <w:rsid w:val="00F05246"/>
    <w:rsid w:val="00F0650E"/>
    <w:rsid w:val="00F830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0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C0B"/>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B653D0"/>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C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1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1F1C0B"/>
    <w:pPr>
      <w:tabs>
        <w:tab w:val="center" w:pos="4677"/>
        <w:tab w:val="right" w:pos="9355"/>
      </w:tabs>
    </w:pPr>
  </w:style>
  <w:style w:type="character" w:customStyle="1" w:styleId="a4">
    <w:name w:val="Верхний колонтитул Знак"/>
    <w:basedOn w:val="a0"/>
    <w:link w:val="a3"/>
    <w:uiPriority w:val="99"/>
    <w:rsid w:val="001F1C0B"/>
    <w:rPr>
      <w:rFonts w:ascii="Times New Roman" w:eastAsia="Times New Roman" w:hAnsi="Times New Roman" w:cs="Arial"/>
      <w:sz w:val="24"/>
      <w:szCs w:val="24"/>
      <w:lang w:eastAsia="ru-RU"/>
    </w:rPr>
  </w:style>
  <w:style w:type="character" w:styleId="a5">
    <w:name w:val="Hyperlink"/>
    <w:basedOn w:val="a0"/>
    <w:rsid w:val="001F1C0B"/>
    <w:rPr>
      <w:color w:val="0000FF"/>
      <w:u w:val="single"/>
    </w:rPr>
  </w:style>
  <w:style w:type="character" w:customStyle="1" w:styleId="10">
    <w:name w:val="Заголовок 1 Знак"/>
    <w:basedOn w:val="a0"/>
    <w:link w:val="1"/>
    <w:rsid w:val="00B653D0"/>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B653D0"/>
    <w:rPr>
      <w:rFonts w:ascii="Tahoma" w:hAnsi="Tahoma" w:cs="Tahoma"/>
      <w:sz w:val="16"/>
      <w:szCs w:val="16"/>
    </w:rPr>
  </w:style>
  <w:style w:type="character" w:customStyle="1" w:styleId="a7">
    <w:name w:val="Текст выноски Знак"/>
    <w:basedOn w:val="a0"/>
    <w:link w:val="a6"/>
    <w:uiPriority w:val="99"/>
    <w:semiHidden/>
    <w:rsid w:val="00B653D0"/>
    <w:rPr>
      <w:rFonts w:ascii="Tahoma" w:eastAsia="Times New Roman" w:hAnsi="Tahoma" w:cs="Tahoma"/>
      <w:sz w:val="16"/>
      <w:szCs w:val="16"/>
      <w:lang w:eastAsia="ru-RU"/>
    </w:rPr>
  </w:style>
  <w:style w:type="paragraph" w:styleId="a8">
    <w:name w:val="Body Text"/>
    <w:basedOn w:val="a"/>
    <w:link w:val="a9"/>
    <w:rsid w:val="00861392"/>
    <w:pPr>
      <w:jc w:val="both"/>
    </w:pPr>
    <w:rPr>
      <w:rFonts w:ascii="Arial" w:hAnsi="Arial" w:cs="Times New Roman"/>
      <w:sz w:val="22"/>
      <w:szCs w:val="20"/>
    </w:rPr>
  </w:style>
  <w:style w:type="character" w:customStyle="1" w:styleId="a9">
    <w:name w:val="Основной текст Знак"/>
    <w:basedOn w:val="a0"/>
    <w:link w:val="a8"/>
    <w:rsid w:val="00861392"/>
    <w:rPr>
      <w:rFonts w:ascii="Arial" w:eastAsia="Times New Roman" w:hAnsi="Arial" w:cs="Times New Roman"/>
      <w:szCs w:val="20"/>
      <w:lang w:eastAsia="ru-RU"/>
    </w:rPr>
  </w:style>
  <w:style w:type="paragraph" w:styleId="aa">
    <w:name w:val="footer"/>
    <w:basedOn w:val="a"/>
    <w:link w:val="ab"/>
    <w:uiPriority w:val="99"/>
    <w:semiHidden/>
    <w:unhideWhenUsed/>
    <w:rsid w:val="00484F03"/>
    <w:pPr>
      <w:tabs>
        <w:tab w:val="center" w:pos="4677"/>
        <w:tab w:val="right" w:pos="9355"/>
      </w:tabs>
    </w:pPr>
  </w:style>
  <w:style w:type="character" w:customStyle="1" w:styleId="ab">
    <w:name w:val="Нижний колонтитул Знак"/>
    <w:basedOn w:val="a0"/>
    <w:link w:val="aa"/>
    <w:uiPriority w:val="99"/>
    <w:semiHidden/>
    <w:rsid w:val="00484F03"/>
    <w:rPr>
      <w:rFonts w:ascii="Times New Roman" w:eastAsia="Times New Roman" w:hAnsi="Times New Roman" w:cs="Arial"/>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1077;le&#1089;tr&#1086;st&#1072;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77;le&#1089;tr&#1086;st&#1072;l.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26156</TotalTime>
  <Pages>17</Pages>
  <Words>5989</Words>
  <Characters>34141</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fedutinova_ta</dc:creator>
  <cp:lastModifiedBy>pressestal</cp:lastModifiedBy>
  <cp:revision>30</cp:revision>
  <cp:lastPrinted>2018-05-24T07:45:00Z</cp:lastPrinted>
  <dcterms:created xsi:type="dcterms:W3CDTF">2017-03-14T13:15:00Z</dcterms:created>
  <dcterms:modified xsi:type="dcterms:W3CDTF">2018-05-28T09:47:00Z</dcterms:modified>
</cp:coreProperties>
</file>