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50" w:rsidRDefault="00F51850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Саратовской государственной юридической академии</w:t>
      </w:r>
      <w:r w:rsid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институт прокуратуры Российской Федерации, который осуществляет целевую подготовку кадров для системы прокуратуры РФ. Выпускники данного института трудоустраиваются на государственные должности в Прокуратуру Российской Федерации, обучение на бюджетной основе.</w:t>
      </w:r>
    </w:p>
    <w:p w:rsidR="00586DEF" w:rsidRPr="00832C78" w:rsidRDefault="00832C78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Саратовская государственная юридическая академия</w:t>
      </w:r>
      <w:r w:rsid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лимпиаду среди учащихся 10-11 классов образовательных организаций, реализующих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среднего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и студентов образовательных организаций, реализующих образовательные программы среднего профессионального образования, вне зависимости от курса обучения.</w:t>
      </w:r>
    </w:p>
    <w:p w:rsidR="00586DEF" w:rsidRDefault="00832C78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в 1 этап отдельно в каждом субъекте российской Федерации в соответствии с планом проведения Олимпиады, может проводится очно и дистанционно. </w:t>
      </w:r>
    </w:p>
    <w:p w:rsidR="00F51850" w:rsidRDefault="00832C78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Олимпиады обязаны пройти регистраци</w:t>
      </w:r>
      <w:r w:rsidR="00F51850">
        <w:rPr>
          <w:rFonts w:ascii="Times New Roman" w:eastAsia="Times New Roman" w:hAnsi="Times New Roman" w:cs="Times New Roman"/>
          <w:sz w:val="28"/>
          <w:szCs w:val="28"/>
          <w:lang w:eastAsia="ru-RU"/>
        </w:rPr>
        <w:t>ю, взимание платы за участие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</w:t>
      </w:r>
      <w:r w:rsidR="00F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сборы не допускаются.</w:t>
      </w:r>
    </w:p>
    <w:p w:rsidR="00AD73AD" w:rsidRDefault="00AD73AD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начинается не позднее, чем за 20 дней и заканчивается за 3 дня до проведения Олимпиады в соответствующем субъекте РФ.</w:t>
      </w:r>
    </w:p>
    <w:p w:rsidR="00AD73AD" w:rsidRDefault="00AD73AD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участник направляет в Организационный комитет Олимпиады (далее – Оргкомитет) заявление участника Олимпиады и согласие на обработку персональных данных. Заявление участника Олимпиады и согласие на обработку персональных данных предоставляются в оргкомитет посредством заполнения электронной формы на официальном сайте Академии.</w:t>
      </w:r>
    </w:p>
    <w:p w:rsidR="00AD73AD" w:rsidRDefault="00AD73AD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заявки и согласия на обработку персональных данных Оргкомитет в течении трех рабочих дней уведомляет участника Олимпиады о времени и месте проведения Олимпиады посредством направления по электронной почте приглашения на Олимпиаду.</w:t>
      </w:r>
      <w:bookmarkStart w:id="0" w:name="_GoBack"/>
      <w:bookmarkEnd w:id="0"/>
    </w:p>
    <w:p w:rsidR="00832C78" w:rsidRDefault="00F51850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Олимпиады вручаются дипломы победителей Олимпиады (диплом 1 степени), призерам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призеров Олимпиады (дипломы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степени). Участникам Олимпиады, не получившим дипломы победителей и призеров, вручаются сертификаты, подтверждающие их участие в Олимпиаде.</w:t>
      </w:r>
    </w:p>
    <w:p w:rsidR="00F51850" w:rsidRDefault="00F51850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 (педагоги) победителей им призеров Олимпиады отмечаются благодарственными письмами Саратовского регионального отделения общероссийской общественной организации «Ассоциация юристов России»</w:t>
      </w:r>
    </w:p>
    <w:p w:rsidR="00F51850" w:rsidRDefault="00F51850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78" w:rsidRDefault="00832C78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Default="00832C78" w:rsidP="00586DEF">
      <w:pPr>
        <w:jc w:val="both"/>
      </w:pPr>
      <w:r>
        <w:tab/>
      </w:r>
    </w:p>
    <w:sectPr w:rsidR="0058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EF"/>
    <w:rsid w:val="00586DEF"/>
    <w:rsid w:val="00832C78"/>
    <w:rsid w:val="00894EA0"/>
    <w:rsid w:val="00AD73AD"/>
    <w:rsid w:val="00CF7D98"/>
    <w:rsid w:val="00F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1481"/>
  <w15:chartTrackingRefBased/>
  <w15:docId w15:val="{BA1E4DE4-C02A-4871-8DE7-308F4A79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Анна Львовна</dc:creator>
  <cp:keywords/>
  <dc:description/>
  <cp:lastModifiedBy>Князева Анна Львовна</cp:lastModifiedBy>
  <cp:revision>2</cp:revision>
  <cp:lastPrinted>2021-01-12T06:45:00Z</cp:lastPrinted>
  <dcterms:created xsi:type="dcterms:W3CDTF">2021-01-12T06:45:00Z</dcterms:created>
  <dcterms:modified xsi:type="dcterms:W3CDTF">2021-01-12T06:45:00Z</dcterms:modified>
</cp:coreProperties>
</file>