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1B" w:rsidRPr="006636B3" w:rsidRDefault="001A42BD" w:rsidP="0098151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Баженов: </w:t>
      </w:r>
      <w:r w:rsidR="0098151B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 неделю через </w:t>
      </w:r>
      <w:r w:rsidR="00335CC5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</w:t>
      </w:r>
      <w:r w:rsidR="0098151B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ЦУР в </w:t>
      </w:r>
      <w:r w:rsidR="00B475FE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Электростали</w:t>
      </w:r>
      <w:r w:rsidR="00AC6F92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B475FE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 тематикам</w:t>
      </w:r>
      <w:r w:rsidR="0098151B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Госадмтехнадзор</w:t>
      </w:r>
      <w:r w:rsidR="00AC6F92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</w:t>
      </w:r>
      <w:r w:rsidR="0098151B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D64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было</w:t>
      </w:r>
      <w:bookmarkStart w:id="0" w:name="_GoBack"/>
      <w:bookmarkEnd w:id="0"/>
      <w:r w:rsidR="00690E2A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решено </w:t>
      </w:r>
      <w:r w:rsidR="006636B3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58</w:t>
      </w:r>
      <w:r w:rsidR="0098151B" w:rsidRPr="006636B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обращений по содержанию территорий</w:t>
      </w:r>
    </w:p>
    <w:p w:rsidR="00442505" w:rsidRPr="0098151B" w:rsidRDefault="00442505" w:rsidP="0098151B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F77EC" w:rsidRPr="0098151B" w:rsidRDefault="0098151B" w:rsidP="0098151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98151B">
        <w:rPr>
          <w:color w:val="000000" w:themeColor="text1"/>
          <w:sz w:val="32"/>
          <w:szCs w:val="32"/>
        </w:rPr>
        <w:t xml:space="preserve">За неделю посредством </w:t>
      </w:r>
      <w:r w:rsidR="00335CC5">
        <w:rPr>
          <w:color w:val="000000" w:themeColor="text1"/>
          <w:sz w:val="32"/>
          <w:szCs w:val="32"/>
        </w:rPr>
        <w:t xml:space="preserve">муниципального </w:t>
      </w:r>
      <w:r w:rsidRPr="0098151B">
        <w:rPr>
          <w:color w:val="000000" w:themeColor="text1"/>
          <w:sz w:val="32"/>
          <w:szCs w:val="32"/>
        </w:rPr>
        <w:t>Ц</w:t>
      </w:r>
      <w:r w:rsidR="000F77EC">
        <w:rPr>
          <w:color w:val="000000" w:themeColor="text1"/>
          <w:sz w:val="32"/>
          <w:szCs w:val="32"/>
        </w:rPr>
        <w:t>ентр</w:t>
      </w:r>
      <w:r w:rsidR="00335CC5">
        <w:rPr>
          <w:color w:val="000000" w:themeColor="text1"/>
          <w:sz w:val="32"/>
          <w:szCs w:val="32"/>
        </w:rPr>
        <w:t>а</w:t>
      </w:r>
      <w:r w:rsidR="000F77EC">
        <w:rPr>
          <w:color w:val="000000" w:themeColor="text1"/>
          <w:sz w:val="32"/>
          <w:szCs w:val="32"/>
        </w:rPr>
        <w:t xml:space="preserve"> управления регионом (</w:t>
      </w:r>
      <w:r w:rsidR="00335CC5">
        <w:rPr>
          <w:color w:val="000000" w:themeColor="text1"/>
          <w:sz w:val="32"/>
          <w:szCs w:val="32"/>
        </w:rPr>
        <w:t>М</w:t>
      </w:r>
      <w:r w:rsidR="000F77EC">
        <w:rPr>
          <w:color w:val="000000" w:themeColor="text1"/>
          <w:sz w:val="32"/>
          <w:szCs w:val="32"/>
        </w:rPr>
        <w:t>ЦУР)</w:t>
      </w:r>
      <w:r w:rsidRPr="0098151B">
        <w:rPr>
          <w:color w:val="000000" w:themeColor="text1"/>
          <w:sz w:val="32"/>
          <w:szCs w:val="32"/>
        </w:rPr>
        <w:t xml:space="preserve"> в Госадмтехнадзор поступило более </w:t>
      </w:r>
      <w:r w:rsidR="00B475FE">
        <w:rPr>
          <w:color w:val="000000" w:themeColor="text1"/>
          <w:sz w:val="32"/>
          <w:szCs w:val="32"/>
        </w:rPr>
        <w:t xml:space="preserve">50 </w:t>
      </w:r>
      <w:r w:rsidRPr="0098151B">
        <w:rPr>
          <w:color w:val="000000" w:themeColor="text1"/>
          <w:sz w:val="32"/>
          <w:szCs w:val="32"/>
        </w:rPr>
        <w:t xml:space="preserve">обращений по содержанию территорий </w:t>
      </w:r>
      <w:r w:rsidR="006636B3">
        <w:rPr>
          <w:color w:val="000000" w:themeColor="text1"/>
          <w:sz w:val="32"/>
          <w:szCs w:val="32"/>
        </w:rPr>
        <w:t xml:space="preserve">г.о. Электросталь </w:t>
      </w:r>
      <w:r w:rsidRPr="0098151B">
        <w:rPr>
          <w:color w:val="000000" w:themeColor="text1"/>
          <w:sz w:val="32"/>
          <w:szCs w:val="32"/>
        </w:rPr>
        <w:t>в чистоте и порядке</w:t>
      </w:r>
      <w:r w:rsidR="000F77EC">
        <w:rPr>
          <w:color w:val="000000" w:themeColor="text1"/>
          <w:sz w:val="32"/>
          <w:szCs w:val="32"/>
        </w:rPr>
        <w:t xml:space="preserve">. </w:t>
      </w:r>
      <w:r w:rsidRPr="0098151B">
        <w:rPr>
          <w:color w:val="000000" w:themeColor="text1"/>
          <w:sz w:val="32"/>
          <w:szCs w:val="32"/>
        </w:rPr>
        <w:t>Наибольшее количество обращений получено по категориям «</w:t>
      </w:r>
      <w:r w:rsidR="00B475FE">
        <w:rPr>
          <w:color w:val="000000" w:themeColor="text1"/>
          <w:sz w:val="32"/>
          <w:szCs w:val="32"/>
        </w:rPr>
        <w:t>провести уборку газонов, зелёных насаждений</w:t>
      </w:r>
      <w:r w:rsidRPr="0098151B">
        <w:rPr>
          <w:color w:val="000000" w:themeColor="text1"/>
          <w:sz w:val="32"/>
          <w:szCs w:val="32"/>
        </w:rPr>
        <w:t>», «</w:t>
      </w:r>
      <w:r w:rsidR="00B475FE">
        <w:rPr>
          <w:color w:val="000000" w:themeColor="text1"/>
          <w:sz w:val="32"/>
          <w:szCs w:val="32"/>
        </w:rPr>
        <w:t>очистить тротуар, пешеходную дорожку от загрязнений и смёта</w:t>
      </w:r>
      <w:r w:rsidRPr="0098151B">
        <w:rPr>
          <w:color w:val="000000" w:themeColor="text1"/>
          <w:sz w:val="32"/>
          <w:szCs w:val="32"/>
        </w:rPr>
        <w:t>», «</w:t>
      </w:r>
      <w:r w:rsidR="00B475FE">
        <w:rPr>
          <w:color w:val="000000" w:themeColor="text1"/>
          <w:sz w:val="32"/>
          <w:szCs w:val="32"/>
        </w:rPr>
        <w:t>кронировать кустарники и ветви деревьев</w:t>
      </w:r>
      <w:r w:rsidRPr="0098151B">
        <w:rPr>
          <w:color w:val="000000" w:themeColor="text1"/>
          <w:sz w:val="32"/>
          <w:szCs w:val="32"/>
        </w:rPr>
        <w:t>», а также «</w:t>
      </w:r>
      <w:r w:rsidR="00B475FE">
        <w:rPr>
          <w:color w:val="000000" w:themeColor="text1"/>
          <w:sz w:val="32"/>
          <w:szCs w:val="32"/>
        </w:rPr>
        <w:t>очистить газоны от опавшей листвы</w:t>
      </w:r>
      <w:r w:rsidRPr="0098151B">
        <w:rPr>
          <w:color w:val="000000" w:themeColor="text1"/>
          <w:sz w:val="32"/>
          <w:szCs w:val="32"/>
        </w:rPr>
        <w:t>». Данные обращения отработаны в установленный срок</w:t>
      </w:r>
      <w:r w:rsidR="000F77EC">
        <w:rPr>
          <w:color w:val="000000" w:themeColor="text1"/>
          <w:sz w:val="32"/>
          <w:szCs w:val="32"/>
        </w:rPr>
        <w:t>, - рассказал начальник Госадмтехнадзора Московской области Олег Баженов.</w:t>
      </w:r>
    </w:p>
    <w:p w:rsidR="0098151B" w:rsidRPr="0098151B" w:rsidRDefault="0098151B" w:rsidP="0098151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98151B">
        <w:rPr>
          <w:color w:val="000000" w:themeColor="text1"/>
          <w:sz w:val="32"/>
          <w:szCs w:val="32"/>
        </w:rPr>
        <w:t>Напомним, «Тепловая карта» Центра управления регионом Губернатора Московской области (ЦУР) позволяет в режиме онлайн реагировать на запросы населения и мобилизует ответственные организации на оперативное исправление недочётов.</w:t>
      </w:r>
      <w:r w:rsidR="00335CC5">
        <w:rPr>
          <w:color w:val="000000" w:themeColor="text1"/>
          <w:sz w:val="32"/>
          <w:szCs w:val="32"/>
        </w:rPr>
        <w:t xml:space="preserve"> Муниципальные центры управления регионом успешно действуют в 6</w:t>
      </w:r>
      <w:r w:rsidR="00AC6F92">
        <w:rPr>
          <w:color w:val="000000" w:themeColor="text1"/>
          <w:sz w:val="32"/>
          <w:szCs w:val="32"/>
        </w:rPr>
        <w:t>4</w:t>
      </w:r>
      <w:r w:rsidR="00335CC5">
        <w:rPr>
          <w:color w:val="000000" w:themeColor="text1"/>
          <w:sz w:val="32"/>
          <w:szCs w:val="32"/>
        </w:rPr>
        <w:t xml:space="preserve"> муниципалитетах Подмосковья.</w:t>
      </w:r>
    </w:p>
    <w:p w:rsidR="0098151B" w:rsidRPr="0098151B" w:rsidRDefault="0098151B" w:rsidP="0098151B">
      <w:pPr>
        <w:pStyle w:val="a3"/>
        <w:spacing w:before="0" w:beforeAutospacing="0" w:after="300" w:afterAutospacing="0"/>
        <w:jc w:val="both"/>
        <w:textAlignment w:val="baseline"/>
        <w:rPr>
          <w:color w:val="000000" w:themeColor="text1"/>
          <w:sz w:val="32"/>
          <w:szCs w:val="32"/>
        </w:rPr>
      </w:pPr>
      <w:r w:rsidRPr="0098151B">
        <w:rPr>
          <w:color w:val="000000" w:themeColor="text1"/>
          <w:sz w:val="32"/>
          <w:szCs w:val="32"/>
        </w:rPr>
        <w:t>Информацию сотрудники центра получают, в частности, от портала «Добродел», системы «Инцидент», горячих линий, профильных ведомств, муниципалитетов.</w:t>
      </w:r>
    </w:p>
    <w:p w:rsidR="0098151B" w:rsidRDefault="0098151B"/>
    <w:sectPr w:rsidR="00981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1B"/>
    <w:rsid w:val="000F77EC"/>
    <w:rsid w:val="001A42BD"/>
    <w:rsid w:val="00335CC5"/>
    <w:rsid w:val="00442505"/>
    <w:rsid w:val="006636B3"/>
    <w:rsid w:val="00690E2A"/>
    <w:rsid w:val="007D64B2"/>
    <w:rsid w:val="0098151B"/>
    <w:rsid w:val="00AC6F92"/>
    <w:rsid w:val="00B01069"/>
    <w:rsid w:val="00B475FE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69DA-CD54-420E-A152-FFF90AF8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6</cp:revision>
  <dcterms:created xsi:type="dcterms:W3CDTF">2021-11-01T08:57:00Z</dcterms:created>
  <dcterms:modified xsi:type="dcterms:W3CDTF">2021-11-02T11:51:00Z</dcterms:modified>
</cp:coreProperties>
</file>