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Default="00CE0E94" w:rsidP="00CE0E94">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537687" w:rsidRDefault="00CE0E94" w:rsidP="00CE0E94">
      <w:pPr>
        <w:ind w:left="-1560" w:right="-567" w:firstLine="1701"/>
        <w:rPr>
          <w:b/>
        </w:rPr>
      </w:pPr>
      <w:r w:rsidRPr="00537687">
        <w:tab/>
      </w:r>
      <w:r w:rsidRPr="00537687">
        <w:tab/>
      </w:r>
    </w:p>
    <w:p w:rsidR="00CE0E94" w:rsidRDefault="00CE0E94" w:rsidP="00CE0E94">
      <w:pPr>
        <w:ind w:left="-1560" w:right="-567"/>
        <w:contextualSpacing/>
        <w:jc w:val="center"/>
        <w:rPr>
          <w:b/>
        </w:rPr>
      </w:pPr>
      <w:r>
        <w:rPr>
          <w:b/>
        </w:rPr>
        <w:t>АДМИНИСТРАЦИЯ  ГОРОДСКОГО ОКРУГА ЭЛЕКТРОСТАЛЬ</w:t>
      </w:r>
    </w:p>
    <w:p w:rsidR="00CE0E94" w:rsidRPr="00FC1C14" w:rsidRDefault="00CE0E94" w:rsidP="00CE0E94">
      <w:pPr>
        <w:ind w:left="-1560" w:right="-567"/>
        <w:contextualSpacing/>
        <w:jc w:val="center"/>
        <w:rPr>
          <w:b/>
          <w:sz w:val="12"/>
          <w:szCs w:val="12"/>
        </w:rPr>
      </w:pPr>
    </w:p>
    <w:p w:rsidR="00CE0E94" w:rsidRDefault="00CE0E94" w:rsidP="00CE0E94">
      <w:pPr>
        <w:ind w:left="-1560" w:right="-567"/>
        <w:contextualSpacing/>
        <w:jc w:val="center"/>
        <w:rPr>
          <w:b/>
        </w:rPr>
      </w:pPr>
      <w:r>
        <w:rPr>
          <w:b/>
        </w:rPr>
        <w:t>МОСКОВСКОЙ   ОБЛАСТИ</w:t>
      </w:r>
    </w:p>
    <w:p w:rsidR="00CE0E94" w:rsidRPr="0058294C" w:rsidRDefault="00CE0E94" w:rsidP="00CE0E94">
      <w:pPr>
        <w:ind w:left="-1560" w:right="-567" w:firstLine="1701"/>
        <w:contextualSpacing/>
        <w:jc w:val="center"/>
        <w:rPr>
          <w:sz w:val="16"/>
          <w:szCs w:val="16"/>
        </w:rPr>
      </w:pPr>
    </w:p>
    <w:p w:rsidR="00CE0E94" w:rsidRDefault="00CE0E94" w:rsidP="00CE0E94">
      <w:pPr>
        <w:ind w:left="-1560" w:right="-567"/>
        <w:contextualSpacing/>
        <w:jc w:val="center"/>
        <w:rPr>
          <w:b/>
          <w:sz w:val="44"/>
        </w:rPr>
      </w:pPr>
      <w:r>
        <w:rPr>
          <w:b/>
          <w:sz w:val="44"/>
        </w:rPr>
        <w:t>ПОСТАНОВЛЕНИЕ</w:t>
      </w:r>
    </w:p>
    <w:p w:rsidR="00CE0E94" w:rsidRPr="00537687" w:rsidRDefault="00CE0E94" w:rsidP="00CE0E94">
      <w:pPr>
        <w:ind w:left="-1560" w:right="-567"/>
        <w:jc w:val="center"/>
        <w:rPr>
          <w:b/>
        </w:rPr>
      </w:pPr>
    </w:p>
    <w:p w:rsidR="00CE0E94" w:rsidRDefault="00CE0E94" w:rsidP="00CE0E94">
      <w:pPr>
        <w:ind w:left="-1560" w:right="-567"/>
        <w:jc w:val="center"/>
        <w:outlineLvl w:val="0"/>
      </w:pPr>
      <w:r w:rsidRPr="00537687">
        <w:t xml:space="preserve"> _</w:t>
      </w:r>
      <w:r w:rsidR="00C36EFE" w:rsidRPr="00C36EFE">
        <w:rPr>
          <w:u w:val="single"/>
        </w:rPr>
        <w:t>04.08.2021</w:t>
      </w:r>
      <w:r>
        <w:t>__ № __</w:t>
      </w:r>
      <w:r w:rsidR="00C36EFE" w:rsidRPr="00C36EFE">
        <w:rPr>
          <w:u w:val="single"/>
        </w:rPr>
        <w:t>615/8</w:t>
      </w:r>
      <w:r>
        <w:t>_____</w:t>
      </w:r>
    </w:p>
    <w:p w:rsidR="00165C8C" w:rsidRPr="00E729DB" w:rsidRDefault="00165C8C" w:rsidP="003620EB">
      <w:pPr>
        <w:outlineLvl w:val="0"/>
        <w:rPr>
          <w:sz w:val="10"/>
          <w:szCs w:val="10"/>
        </w:rPr>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p>
    <w:p w:rsidR="00083A79" w:rsidRDefault="00083A79"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276285">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w:t>
      </w:r>
      <w:r w:rsidR="00CE0E94">
        <w:t xml:space="preserve"> </w:t>
      </w:r>
      <w:r>
        <w:t>1710</w:t>
      </w:r>
      <w:r>
        <w:rPr>
          <w:rFonts w:cs="Times New Roman"/>
        </w:rPr>
        <w:t xml:space="preserve">, </w:t>
      </w:r>
      <w:r>
        <w:t>государственной программой Московской области «Жилище» на 2017-2027 годы, утвержденной постановлением Правительства Московской области от 25.10.2016 №</w:t>
      </w:r>
      <w:r w:rsidR="00CE0E94">
        <w:t xml:space="preserve"> </w:t>
      </w:r>
      <w:r>
        <w:t xml:space="preserve">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C6435C">
        <w:t xml:space="preserve"> </w:t>
      </w:r>
      <w:r w:rsidRPr="0032735B">
        <w:rPr>
          <w:rFonts w:cs="Times New Roman"/>
        </w:rPr>
        <w:t>решение</w:t>
      </w:r>
      <w:r>
        <w:rPr>
          <w:rFonts w:cs="Times New Roman"/>
        </w:rPr>
        <w:t>м</w:t>
      </w:r>
      <w:r w:rsidRPr="0032735B">
        <w:rPr>
          <w:rFonts w:cs="Times New Roman"/>
        </w:rPr>
        <w:t xml:space="preserve"> Совета депутатов городского округа Электр</w:t>
      </w:r>
      <w:r>
        <w:rPr>
          <w:rFonts w:cs="Times New Roman"/>
        </w:rPr>
        <w:t xml:space="preserve">осталь Московской области  от 17.12.2020 </w:t>
      </w:r>
      <w:r w:rsidRPr="0032735B">
        <w:rPr>
          <w:rFonts w:cs="Times New Roman"/>
        </w:rPr>
        <w:t xml:space="preserve">№  </w:t>
      </w:r>
      <w:r>
        <w:rPr>
          <w:rFonts w:cs="Times New Roman"/>
        </w:rPr>
        <w:t>25/8</w:t>
      </w:r>
      <w:r w:rsidR="00C6435C">
        <w:rPr>
          <w:rFonts w:cs="Times New Roman"/>
        </w:rPr>
        <w:t xml:space="preserve"> </w:t>
      </w:r>
      <w:r w:rsidRPr="0032735B">
        <w:rPr>
          <w:rFonts w:cs="Times New Roman"/>
          <w:kern w:val="16"/>
        </w:rPr>
        <w:t>«О бюджете городского округа  Электросталь</w:t>
      </w:r>
      <w:r w:rsidR="00C6435C">
        <w:rPr>
          <w:rFonts w:cs="Times New Roman"/>
          <w:kern w:val="16"/>
        </w:rPr>
        <w:t xml:space="preserve"> </w:t>
      </w:r>
      <w:r w:rsidRPr="0032735B">
        <w:rPr>
          <w:rFonts w:cs="Times New Roman"/>
          <w:kern w:val="16"/>
        </w:rPr>
        <w:t>Московской области на 202</w:t>
      </w:r>
      <w:r>
        <w:rPr>
          <w:rFonts w:cs="Times New Roman"/>
          <w:kern w:val="16"/>
        </w:rPr>
        <w:t>1</w:t>
      </w:r>
      <w:r w:rsidRPr="0032735B">
        <w:rPr>
          <w:rFonts w:cs="Times New Roman"/>
          <w:kern w:val="16"/>
        </w:rPr>
        <w:t xml:space="preserve"> год  и на плановый период 202</w:t>
      </w:r>
      <w:r>
        <w:rPr>
          <w:rFonts w:cs="Times New Roman"/>
          <w:kern w:val="16"/>
        </w:rPr>
        <w:t>2 и 2023</w:t>
      </w:r>
      <w:r w:rsidRPr="0032735B">
        <w:rPr>
          <w:rFonts w:cs="Times New Roman"/>
          <w:kern w:val="16"/>
        </w:rPr>
        <w:t xml:space="preserve">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3620EB">
        <w:rPr>
          <w:rFonts w:ascii="Times New Roman" w:hAnsi="Times New Roman"/>
        </w:rPr>
        <w:t xml:space="preserve">2                        </w:t>
      </w:r>
      <w:r>
        <w:rPr>
          <w:rFonts w:ascii="Times New Roman" w:hAnsi="Times New Roman"/>
        </w:rPr>
        <w:t>(с изменениями, внесенными постановлениями Администрации</w:t>
      </w:r>
      <w:r w:rsidR="00C6435C">
        <w:rPr>
          <w:rFonts w:ascii="Times New Roman" w:hAnsi="Times New Roman"/>
        </w:rPr>
        <w:t xml:space="preserve"> </w:t>
      </w:r>
      <w:r w:rsidR="003620EB">
        <w:rPr>
          <w:rFonts w:ascii="Times New Roman" w:hAnsi="Times New Roman"/>
        </w:rPr>
        <w:t>от 14.02.2020 № 85/2,</w:t>
      </w:r>
      <w:r w:rsidR="00C6435C">
        <w:rPr>
          <w:rFonts w:ascii="Times New Roman" w:hAnsi="Times New Roman"/>
        </w:rPr>
        <w:t xml:space="preserve">          </w:t>
      </w:r>
      <w:r>
        <w:rPr>
          <w:rFonts w:ascii="Times New Roman" w:hAnsi="Times New Roman"/>
        </w:rPr>
        <w:t>от 14.02.2020 № 90/2, от 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3620EB" w:rsidRDefault="003620EB" w:rsidP="003620EB">
      <w:pPr>
        <w:ind w:firstLine="709"/>
        <w:jc w:val="both"/>
      </w:pPr>
      <w:r>
        <w:t>4</w:t>
      </w:r>
      <w:r w:rsidR="00142282" w:rsidRPr="00D14228">
        <w:t>. Контроль за исполнением настоящего постановления возложить на</w:t>
      </w:r>
      <w:r w:rsidR="00C6435C">
        <w:t xml:space="preserve"> </w:t>
      </w:r>
      <w:r w:rsidR="00142282">
        <w:t xml:space="preserve">заместителя </w:t>
      </w:r>
    </w:p>
    <w:p w:rsidR="00142282" w:rsidRDefault="00142282" w:rsidP="003620EB">
      <w:pPr>
        <w:jc w:val="both"/>
      </w:pPr>
      <w:r>
        <w:t>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Default="003620EB" w:rsidP="003620EB">
      <w:pPr>
        <w:jc w:val="both"/>
        <w:rPr>
          <w:rFonts w:cs="Times New Roman"/>
        </w:rPr>
      </w:pPr>
    </w:p>
    <w:p w:rsidR="003620EB" w:rsidRDefault="003620EB" w:rsidP="003620EB">
      <w:pPr>
        <w:jc w:val="both"/>
        <w:rPr>
          <w:rFonts w:cs="Times New Roman"/>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Pr="00F9568E">
        <w:t xml:space="preserve"> И.Ю. Волкова</w:t>
      </w:r>
    </w:p>
    <w:p w:rsidR="003620EB" w:rsidRDefault="003620EB" w:rsidP="003620EB">
      <w:pPr>
        <w:jc w:val="both"/>
      </w:pPr>
    </w:p>
    <w:p w:rsidR="003620EB" w:rsidRPr="009120FA" w:rsidRDefault="003620EB" w:rsidP="003620EB">
      <w:pPr>
        <w:jc w:val="both"/>
      </w:pPr>
    </w:p>
    <w:p w:rsidR="00F46770" w:rsidRDefault="00D739E2" w:rsidP="003620EB">
      <w:pPr>
        <w:spacing w:line="240" w:lineRule="exact"/>
        <w:jc w:val="both"/>
        <w:rPr>
          <w:rFonts w:cs="Times New Roman"/>
        </w:rPr>
      </w:pPr>
      <w:r>
        <w:rPr>
          <w:rFonts w:cs="Times New Roman"/>
        </w:rPr>
        <w:t xml:space="preserve"> </w:t>
      </w:r>
    </w:p>
    <w:p w:rsidR="00D739E2" w:rsidRDefault="00D739E2" w:rsidP="003620EB">
      <w:pPr>
        <w:spacing w:line="240" w:lineRule="exact"/>
        <w:jc w:val="both"/>
        <w:rPr>
          <w:rFonts w:cs="Times New Roman"/>
        </w:rPr>
      </w:pPr>
    </w:p>
    <w:p w:rsidR="00D739E2" w:rsidRDefault="00D739E2" w:rsidP="003620EB">
      <w:pPr>
        <w:spacing w:line="240" w:lineRule="exact"/>
        <w:jc w:val="both"/>
        <w:rPr>
          <w:rFonts w:cs="Times New Roman"/>
        </w:rPr>
      </w:pPr>
    </w:p>
    <w:p w:rsidR="00D739E2" w:rsidRPr="003620EB" w:rsidRDefault="00D739E2" w:rsidP="003620EB">
      <w:pPr>
        <w:spacing w:line="240" w:lineRule="exact"/>
        <w:jc w:val="both"/>
        <w:rPr>
          <w:rFonts w:cs="Times New Roman"/>
        </w:rPr>
      </w:pPr>
      <w:bookmarkStart w:id="0" w:name="_GoBack"/>
      <w:bookmarkEnd w:id="0"/>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w:t>
      </w:r>
      <w:r w:rsidR="001D38D3" w:rsidRPr="001D38D3">
        <w:rPr>
          <w:rFonts w:cs="Times New Roman"/>
          <w:color w:val="000000" w:themeColor="text1"/>
          <w:u w:val="single"/>
        </w:rPr>
        <w:t>04.08.2021</w:t>
      </w:r>
      <w:r w:rsidRPr="002C2554">
        <w:rPr>
          <w:rFonts w:cs="Times New Roman"/>
          <w:color w:val="000000" w:themeColor="text1"/>
        </w:rPr>
        <w:t>__ № __</w:t>
      </w:r>
      <w:r w:rsidR="001D38D3" w:rsidRPr="001D38D3">
        <w:rPr>
          <w:rFonts w:cs="Times New Roman"/>
          <w:color w:val="000000" w:themeColor="text1"/>
          <w:u w:val="single"/>
        </w:rPr>
        <w:t>615/8</w:t>
      </w:r>
      <w:r w:rsidRPr="002C2554">
        <w:rPr>
          <w:rFonts w:cs="Times New Roman"/>
          <w:color w:val="000000" w:themeColor="text1"/>
        </w:rPr>
        <w:t>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276285">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276285">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043383" w:rsidRDefault="001A6C72" w:rsidP="00C0625E">
            <w:pPr>
              <w:jc w:val="center"/>
              <w:rPr>
                <w:rFonts w:cs="Times New Roman"/>
              </w:rPr>
            </w:pPr>
            <w:r>
              <w:rPr>
                <w:rFonts w:cs="Times New Roman"/>
              </w:rPr>
              <w:t>11666,0</w:t>
            </w:r>
          </w:p>
        </w:tc>
        <w:tc>
          <w:tcPr>
            <w:tcW w:w="992"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2636,3</w:t>
            </w:r>
          </w:p>
        </w:tc>
        <w:tc>
          <w:tcPr>
            <w:tcW w:w="1134" w:type="dxa"/>
          </w:tcPr>
          <w:p w:rsidR="007278CC" w:rsidRPr="00043383" w:rsidRDefault="007039FE"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2"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2425,0</w:t>
            </w:r>
          </w:p>
        </w:tc>
        <w:tc>
          <w:tcPr>
            <w:tcW w:w="993"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2429,0</w:t>
            </w:r>
          </w:p>
        </w:tc>
        <w:tc>
          <w:tcPr>
            <w:tcW w:w="992"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3354,5</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7278CC" w:rsidRDefault="007278CC" w:rsidP="00D13329">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113969,7</w:t>
            </w:r>
          </w:p>
        </w:tc>
        <w:tc>
          <w:tcPr>
            <w:tcW w:w="992"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12208,8</w:t>
            </w:r>
          </w:p>
        </w:tc>
        <w:tc>
          <w:tcPr>
            <w:tcW w:w="1134" w:type="dxa"/>
          </w:tcPr>
          <w:p w:rsidR="007278CC" w:rsidRDefault="007278CC"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31585,2</w:t>
            </w:r>
          </w:p>
        </w:tc>
        <w:tc>
          <w:tcPr>
            <w:tcW w:w="992"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15829,0</w:t>
            </w:r>
          </w:p>
        </w:tc>
        <w:tc>
          <w:tcPr>
            <w:tcW w:w="993"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27457,0</w:t>
            </w:r>
          </w:p>
        </w:tc>
        <w:tc>
          <w:tcPr>
            <w:tcW w:w="992"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26889,7</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lastRenderedPageBreak/>
              <w:t>Средства федерального бюджета</w:t>
            </w:r>
          </w:p>
        </w:tc>
        <w:tc>
          <w:tcPr>
            <w:tcW w:w="1134" w:type="dxa"/>
          </w:tcPr>
          <w:p w:rsidR="003F3CFA" w:rsidRPr="00043383" w:rsidRDefault="00AD3B3F" w:rsidP="00B7675A">
            <w:pPr>
              <w:jc w:val="center"/>
              <w:rPr>
                <w:rFonts w:cs="Times New Roman"/>
              </w:rPr>
            </w:pPr>
            <w:r w:rsidRPr="00043383">
              <w:rPr>
                <w:rFonts w:cs="Times New Roman"/>
              </w:rPr>
              <w:t>1947,5</w:t>
            </w:r>
          </w:p>
        </w:tc>
        <w:tc>
          <w:tcPr>
            <w:tcW w:w="992" w:type="dxa"/>
          </w:tcPr>
          <w:p w:rsidR="003F3CFA" w:rsidRPr="00043383" w:rsidRDefault="00553D4B" w:rsidP="00B7675A">
            <w:pPr>
              <w:jc w:val="center"/>
              <w:rPr>
                <w:rFonts w:cs="Times New Roman"/>
              </w:rPr>
            </w:pPr>
            <w:r w:rsidRPr="00043383">
              <w:rPr>
                <w:rFonts w:cs="Times New Roman"/>
              </w:rPr>
              <w:t>613,3</w:t>
            </w:r>
          </w:p>
        </w:tc>
        <w:tc>
          <w:tcPr>
            <w:tcW w:w="1134" w:type="dxa"/>
          </w:tcPr>
          <w:p w:rsidR="003F3CFA" w:rsidRPr="00043383" w:rsidRDefault="007A0B5A" w:rsidP="00B7675A">
            <w:pPr>
              <w:jc w:val="center"/>
              <w:rPr>
                <w:rFonts w:cs="Times New Roman"/>
              </w:rPr>
            </w:pPr>
            <w:r w:rsidRPr="00043383">
              <w:rPr>
                <w:rFonts w:cs="Times New Roman"/>
              </w:rPr>
              <w:t>150,7</w:t>
            </w:r>
          </w:p>
        </w:tc>
        <w:tc>
          <w:tcPr>
            <w:tcW w:w="992" w:type="dxa"/>
          </w:tcPr>
          <w:p w:rsidR="003F3CFA" w:rsidRPr="00043383" w:rsidRDefault="007A0B5A" w:rsidP="00B7675A">
            <w:pPr>
              <w:jc w:val="center"/>
              <w:rPr>
                <w:rFonts w:cs="Times New Roman"/>
              </w:rPr>
            </w:pPr>
            <w:r w:rsidRPr="00043383">
              <w:rPr>
                <w:rFonts w:cs="Times New Roman"/>
              </w:rPr>
              <w:t>334,0</w:t>
            </w:r>
          </w:p>
        </w:tc>
        <w:tc>
          <w:tcPr>
            <w:tcW w:w="993" w:type="dxa"/>
          </w:tcPr>
          <w:p w:rsidR="003F3CFA" w:rsidRPr="00043383" w:rsidRDefault="007A0B5A" w:rsidP="00B7675A">
            <w:pPr>
              <w:jc w:val="center"/>
              <w:rPr>
                <w:rFonts w:cs="Times New Roman"/>
              </w:rPr>
            </w:pPr>
            <w:r w:rsidRPr="00043383">
              <w:rPr>
                <w:rFonts w:cs="Times New Roman"/>
              </w:rPr>
              <w:t>329,0</w:t>
            </w:r>
          </w:p>
        </w:tc>
        <w:tc>
          <w:tcPr>
            <w:tcW w:w="992" w:type="dxa"/>
          </w:tcPr>
          <w:p w:rsidR="003F3CFA" w:rsidRPr="00043383" w:rsidRDefault="003F3CFA" w:rsidP="00B7675A">
            <w:pPr>
              <w:jc w:val="center"/>
              <w:rPr>
                <w:rFonts w:cs="Times New Roman"/>
              </w:rPr>
            </w:pPr>
            <w:r w:rsidRPr="00043383">
              <w:rPr>
                <w:rFonts w:cs="Times New Roman"/>
              </w:rPr>
              <w:t>520,5</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043383" w:rsidRDefault="00F241E8" w:rsidP="00D047E2">
            <w:pPr>
              <w:tabs>
                <w:tab w:val="center" w:pos="4677"/>
                <w:tab w:val="right" w:pos="9355"/>
              </w:tabs>
              <w:autoSpaceDE w:val="0"/>
              <w:autoSpaceDN w:val="0"/>
              <w:adjustRightInd w:val="0"/>
              <w:jc w:val="center"/>
              <w:rPr>
                <w:rFonts w:cs="Times New Roman"/>
              </w:rPr>
            </w:pPr>
            <w:r w:rsidRPr="00043383">
              <w:rPr>
                <w:rFonts w:cs="Times New Roman"/>
              </w:rPr>
              <w:t>25475,8</w:t>
            </w:r>
          </w:p>
        </w:tc>
        <w:tc>
          <w:tcPr>
            <w:tcW w:w="992" w:type="dxa"/>
          </w:tcPr>
          <w:p w:rsidR="003F3CFA" w:rsidRPr="00043383" w:rsidRDefault="00D047E2" w:rsidP="000B3BB6">
            <w:pPr>
              <w:tabs>
                <w:tab w:val="center" w:pos="4677"/>
                <w:tab w:val="right" w:pos="9355"/>
              </w:tabs>
              <w:autoSpaceDE w:val="0"/>
              <w:autoSpaceDN w:val="0"/>
              <w:adjustRightInd w:val="0"/>
              <w:jc w:val="center"/>
              <w:rPr>
                <w:rFonts w:cs="Times New Roman"/>
              </w:rPr>
            </w:pPr>
            <w:r w:rsidRPr="00043383">
              <w:rPr>
                <w:rFonts w:cs="Times New Roman"/>
              </w:rPr>
              <w:t>31</w:t>
            </w:r>
            <w:r w:rsidR="000B3BB6" w:rsidRPr="00043383">
              <w:rPr>
                <w:rFonts w:cs="Times New Roman"/>
              </w:rPr>
              <w:t>39</w:t>
            </w:r>
            <w:r w:rsidRPr="00043383">
              <w:rPr>
                <w:rFonts w:cs="Times New Roman"/>
              </w:rPr>
              <w:t>,1</w:t>
            </w:r>
          </w:p>
        </w:tc>
        <w:tc>
          <w:tcPr>
            <w:tcW w:w="1134" w:type="dxa"/>
          </w:tcPr>
          <w:p w:rsidR="003F3CFA" w:rsidRPr="00043383" w:rsidRDefault="00587B89" w:rsidP="00B7675A">
            <w:pPr>
              <w:tabs>
                <w:tab w:val="center" w:pos="4677"/>
                <w:tab w:val="right" w:pos="9355"/>
              </w:tabs>
              <w:autoSpaceDE w:val="0"/>
              <w:autoSpaceDN w:val="0"/>
              <w:adjustRightInd w:val="0"/>
              <w:jc w:val="center"/>
              <w:rPr>
                <w:rFonts w:cs="Times New Roman"/>
              </w:rPr>
            </w:pPr>
            <w:r w:rsidRPr="00043383">
              <w:rPr>
                <w:rFonts w:cs="Times New Roman"/>
              </w:rPr>
              <w:t>2263,10</w:t>
            </w:r>
          </w:p>
        </w:tc>
        <w:tc>
          <w:tcPr>
            <w:tcW w:w="992"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c>
          <w:tcPr>
            <w:tcW w:w="993"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c>
          <w:tcPr>
            <w:tcW w:w="992"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043383" w:rsidRDefault="00587B89" w:rsidP="00760DB0">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15</w:t>
            </w:r>
            <w:r w:rsidR="00C0625E">
              <w:rPr>
                <w:rFonts w:ascii="Times New Roman" w:hAnsi="Times New Roman" w:cs="Times New Roman"/>
                <w:sz w:val="24"/>
                <w:szCs w:val="24"/>
              </w:rPr>
              <w:t>3</w:t>
            </w:r>
            <w:r w:rsidR="00760DB0">
              <w:rPr>
                <w:rFonts w:ascii="Times New Roman" w:hAnsi="Times New Roman" w:cs="Times New Roman"/>
                <w:sz w:val="24"/>
                <w:szCs w:val="24"/>
              </w:rPr>
              <w:t>059</w:t>
            </w:r>
            <w:r w:rsidR="00315113">
              <w:rPr>
                <w:rFonts w:ascii="Times New Roman" w:hAnsi="Times New Roman" w:cs="Times New Roman"/>
                <w:sz w:val="24"/>
                <w:szCs w:val="24"/>
              </w:rPr>
              <w:t>,0</w:t>
            </w:r>
          </w:p>
        </w:tc>
        <w:tc>
          <w:tcPr>
            <w:tcW w:w="992" w:type="dxa"/>
          </w:tcPr>
          <w:p w:rsidR="003F3CFA" w:rsidRPr="00043383" w:rsidRDefault="00A2318D" w:rsidP="001A0DE9">
            <w:pPr>
              <w:tabs>
                <w:tab w:val="center" w:pos="4677"/>
                <w:tab w:val="right" w:pos="9355"/>
              </w:tabs>
              <w:autoSpaceDE w:val="0"/>
              <w:autoSpaceDN w:val="0"/>
              <w:adjustRightInd w:val="0"/>
              <w:jc w:val="center"/>
              <w:rPr>
                <w:rFonts w:cs="Times New Roman"/>
              </w:rPr>
            </w:pPr>
            <w:r w:rsidRPr="00043383">
              <w:rPr>
                <w:rFonts w:cs="Times New Roman"/>
              </w:rPr>
              <w:t>18597,5</w:t>
            </w:r>
          </w:p>
        </w:tc>
        <w:tc>
          <w:tcPr>
            <w:tcW w:w="1134" w:type="dxa"/>
          </w:tcPr>
          <w:p w:rsidR="003F3CFA" w:rsidRPr="00043383" w:rsidRDefault="00587B89" w:rsidP="007039FE">
            <w:pPr>
              <w:tabs>
                <w:tab w:val="center" w:pos="4677"/>
                <w:tab w:val="right" w:pos="9355"/>
              </w:tabs>
              <w:autoSpaceDE w:val="0"/>
              <w:autoSpaceDN w:val="0"/>
              <w:adjustRightInd w:val="0"/>
              <w:jc w:val="center"/>
              <w:rPr>
                <w:rFonts w:cs="Times New Roman"/>
              </w:rPr>
            </w:pPr>
            <w:r w:rsidRPr="00043383">
              <w:rPr>
                <w:rFonts w:cs="Times New Roman"/>
              </w:rPr>
              <w:t>3</w:t>
            </w:r>
            <w:r w:rsidR="00680DDC">
              <w:rPr>
                <w:rFonts w:cs="Times New Roman"/>
              </w:rPr>
              <w:t>4820</w:t>
            </w:r>
            <w:r w:rsidR="00315113">
              <w:rPr>
                <w:rFonts w:cs="Times New Roman"/>
              </w:rPr>
              <w:t>,2</w:t>
            </w:r>
          </w:p>
        </w:tc>
        <w:tc>
          <w:tcPr>
            <w:tcW w:w="992" w:type="dxa"/>
          </w:tcPr>
          <w:p w:rsidR="003F3CFA" w:rsidRPr="00043383" w:rsidRDefault="00AD3B3F" w:rsidP="003F474F">
            <w:pPr>
              <w:tabs>
                <w:tab w:val="center" w:pos="4677"/>
                <w:tab w:val="right" w:pos="9355"/>
              </w:tabs>
              <w:autoSpaceDE w:val="0"/>
              <w:autoSpaceDN w:val="0"/>
              <w:adjustRightInd w:val="0"/>
              <w:jc w:val="center"/>
              <w:rPr>
                <w:rFonts w:cs="Times New Roman"/>
              </w:rPr>
            </w:pPr>
            <w:r w:rsidRPr="00043383">
              <w:rPr>
                <w:rFonts w:cs="Times New Roman"/>
              </w:rPr>
              <w:t>25279,2</w:t>
            </w:r>
          </w:p>
        </w:tc>
        <w:tc>
          <w:tcPr>
            <w:tcW w:w="993" w:type="dxa"/>
          </w:tcPr>
          <w:p w:rsidR="003F3CFA" w:rsidRPr="00043383" w:rsidRDefault="00AD3B3F" w:rsidP="003F474F">
            <w:pPr>
              <w:tabs>
                <w:tab w:val="center" w:pos="4677"/>
                <w:tab w:val="right" w:pos="9355"/>
              </w:tabs>
              <w:autoSpaceDE w:val="0"/>
              <w:autoSpaceDN w:val="0"/>
              <w:adjustRightInd w:val="0"/>
              <w:jc w:val="center"/>
              <w:rPr>
                <w:rFonts w:cs="Times New Roman"/>
              </w:rPr>
            </w:pPr>
            <w:r w:rsidRPr="00043383">
              <w:rPr>
                <w:rFonts w:cs="Times New Roman"/>
              </w:rPr>
              <w:t>36906,2</w:t>
            </w:r>
          </w:p>
        </w:tc>
        <w:tc>
          <w:tcPr>
            <w:tcW w:w="992" w:type="dxa"/>
          </w:tcPr>
          <w:p w:rsidR="003F3CFA" w:rsidRPr="00043383" w:rsidRDefault="00551E84" w:rsidP="003F474F">
            <w:pPr>
              <w:tabs>
                <w:tab w:val="center" w:pos="4677"/>
                <w:tab w:val="right" w:pos="9355"/>
              </w:tabs>
              <w:autoSpaceDE w:val="0"/>
              <w:autoSpaceDN w:val="0"/>
              <w:adjustRightInd w:val="0"/>
              <w:jc w:val="center"/>
              <w:rPr>
                <w:rFonts w:cs="Times New Roman"/>
              </w:rPr>
            </w:pPr>
            <w:r w:rsidRPr="00043383">
              <w:rPr>
                <w:rFonts w:cs="Times New Roman"/>
              </w:rPr>
              <w:t>3</w:t>
            </w:r>
            <w:r w:rsidR="003F474F" w:rsidRPr="00043383">
              <w:rPr>
                <w:rFonts w:cs="Times New Roman"/>
              </w:rPr>
              <w:t>7</w:t>
            </w:r>
            <w:r w:rsidRPr="00043383">
              <w:rPr>
                <w:rFonts w:cs="Times New Roman"/>
              </w:rPr>
              <w:t>455,9</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w:t>
      </w:r>
      <w:r w:rsidRPr="00064476">
        <w:rPr>
          <w:rFonts w:cs="Times New Roman"/>
          <w:color w:val="000000" w:themeColor="text1"/>
        </w:rPr>
        <w:lastRenderedPageBreak/>
        <w:t>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w:t>
      </w:r>
      <w:r w:rsidRPr="006D2467">
        <w:rPr>
          <w:rFonts w:cs="Times New Roman"/>
        </w:rPr>
        <w:lastRenderedPageBreak/>
        <w:t>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F363E9">
        <w:rPr>
          <w:rFonts w:cs="Times New Roman"/>
          <w:color w:val="000000" w:themeColor="text1"/>
        </w:rPr>
        <w:t xml:space="preserve"> </w:t>
      </w:r>
      <w:r w:rsidR="009A2F92">
        <w:rPr>
          <w:rFonts w:cs="Times New Roman"/>
          <w:color w:val="000000" w:themeColor="text1"/>
          <w:lang w:val="en-US"/>
        </w:rPr>
        <w:t>I</w:t>
      </w:r>
      <w:r w:rsidR="00F363E9">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276285">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276285">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F363E9">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F363E9">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276285">
        <w:rPr>
          <w:rFonts w:cs="Times New Roman"/>
        </w:rPr>
        <w:t xml:space="preserve"> </w:t>
      </w:r>
      <w:r w:rsidR="004D6B49">
        <w:rPr>
          <w:rFonts w:cs="Times New Roman"/>
          <w:lang w:val="en-US"/>
        </w:rPr>
        <w:t>III</w:t>
      </w:r>
      <w:r w:rsidR="00276285">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276285">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3D1261">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w:t>
      </w:r>
      <w:r w:rsidRPr="00484537">
        <w:rPr>
          <w:rFonts w:cs="Times New Roman"/>
        </w:rPr>
        <w:lastRenderedPageBreak/>
        <w:t xml:space="preserve">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D1261">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FE5FF5">
          <w:headerReference w:type="default" r:id="rId11"/>
          <w:headerReference w:type="first" r:id="rId12"/>
          <w:pgSz w:w="11906" w:h="16838"/>
          <w:pgMar w:top="1134" w:right="624"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тыс.кв.м.</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513CA9">
        <w:trPr>
          <w:trHeight w:val="407"/>
        </w:trPr>
        <w:tc>
          <w:tcPr>
            <w:tcW w:w="748" w:type="dxa"/>
            <w:tcBorders>
              <w:top w:val="single" w:sz="4" w:space="0" w:color="auto"/>
            </w:tcBorders>
          </w:tcPr>
          <w:p w:rsidR="002877EE" w:rsidRPr="001E22B1"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1.4</w:t>
            </w:r>
          </w:p>
        </w:tc>
        <w:tc>
          <w:tcPr>
            <w:tcW w:w="4355" w:type="dxa"/>
            <w:tcBorders>
              <w:top w:val="single" w:sz="4" w:space="0" w:color="auto"/>
            </w:tcBorders>
          </w:tcPr>
          <w:p w:rsidR="002877EE" w:rsidRPr="001E22B1" w:rsidRDefault="002877EE" w:rsidP="00A15A09">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r w:rsidRPr="001E22B1">
              <w:rPr>
                <w:rFonts w:cs="Times New Roman"/>
                <w:sz w:val="20"/>
                <w:szCs w:val="20"/>
              </w:rPr>
              <w:lastRenderedPageBreak/>
              <w:t>соинвесторов</w:t>
            </w:r>
          </w:p>
        </w:tc>
      </w:tr>
      <w:tr w:rsidR="00E560DF" w:rsidRPr="001772E7" w:rsidTr="00C31ECC">
        <w:tc>
          <w:tcPr>
            <w:tcW w:w="748" w:type="dxa"/>
          </w:tcPr>
          <w:p w:rsidR="00E560DF" w:rsidRPr="001E22B1"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1.</w:t>
            </w:r>
            <w:r w:rsidR="00B215E2">
              <w:rPr>
                <w:rFonts w:cs="Times New Roman"/>
                <w:sz w:val="20"/>
                <w:szCs w:val="20"/>
              </w:rPr>
              <w:t>5</w:t>
            </w:r>
          </w:p>
        </w:tc>
        <w:tc>
          <w:tcPr>
            <w:tcW w:w="4355" w:type="dxa"/>
          </w:tcPr>
          <w:p w:rsidR="00E560DF" w:rsidRPr="001E22B1" w:rsidRDefault="00E560DF" w:rsidP="002877EE">
            <w:pPr>
              <w:tabs>
                <w:tab w:val="center" w:pos="4677"/>
                <w:tab w:val="right" w:pos="9355"/>
              </w:tabs>
              <w:autoSpaceDE w:val="0"/>
              <w:autoSpaceDN w:val="0"/>
              <w:adjustRightInd w:val="0"/>
              <w:rPr>
                <w:rFonts w:cs="Times New Roman"/>
                <w:sz w:val="20"/>
                <w:szCs w:val="20"/>
              </w:rPr>
            </w:pPr>
            <w:r w:rsidRPr="001E22B1">
              <w:rPr>
                <w:rFonts w:cs="Times New Roman"/>
                <w:sz w:val="20"/>
                <w:szCs w:val="20"/>
              </w:rPr>
              <w:t>«</w:t>
            </w:r>
            <w:r w:rsidR="002877E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1E22B1">
              <w:rPr>
                <w:rFonts w:cs="Times New Roman"/>
                <w:sz w:val="20"/>
                <w:szCs w:val="20"/>
              </w:rPr>
              <w:t>»</w:t>
            </w:r>
          </w:p>
        </w:tc>
        <w:tc>
          <w:tcPr>
            <w:tcW w:w="1754" w:type="dxa"/>
          </w:tcPr>
          <w:p w:rsidR="00E560DF" w:rsidRPr="001E22B1"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w:t>
            </w:r>
            <w:r w:rsidR="002877EE">
              <w:rPr>
                <w:rFonts w:cs="Times New Roman"/>
                <w:sz w:val="20"/>
                <w:szCs w:val="20"/>
              </w:rPr>
              <w:t>45</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w:t>
            </w:r>
            <w:r w:rsidR="00554C29" w:rsidRPr="001772E7">
              <w:rPr>
                <w:rFonts w:cs="Times New Roman"/>
                <w:sz w:val="20"/>
                <w:szCs w:val="20"/>
              </w:rPr>
              <w:lastRenderedPageBreak/>
              <w:t>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w:t>
            </w:r>
            <w:r>
              <w:rPr>
                <w:rFonts w:cs="Times New Roman"/>
                <w:sz w:val="20"/>
                <w:szCs w:val="20"/>
              </w:rPr>
              <w:lastRenderedPageBreak/>
              <w:t>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84"/>
        <w:gridCol w:w="1843"/>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637CDF">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7229" w:type="dxa"/>
            <w:gridSpan w:val="2"/>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CB0774">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1843"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637CDF">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7229" w:type="dxa"/>
            <w:gridSpan w:val="2"/>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1843"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ударственног</w:t>
            </w:r>
            <w:r>
              <w:rPr>
                <w:rFonts w:eastAsia="Calibri" w:cs="Times New Roman"/>
                <w:color w:val="000000" w:themeColor="text1"/>
              </w:rPr>
              <w:lastRenderedPageBreak/>
              <w:t xml:space="preserve">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lastRenderedPageBreak/>
              <w:t>Квартал</w:t>
            </w:r>
          </w:p>
        </w:tc>
      </w:tr>
      <w:tr w:rsidR="003C69E6" w:rsidRPr="00DE7FFB" w:rsidTr="00637CDF">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7229" w:type="dxa"/>
            <w:gridSpan w:val="2"/>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w:t>
            </w:r>
            <w:r w:rsidRPr="001E22B1">
              <w:rPr>
                <w:rFonts w:cs="Times New Roman"/>
              </w:rPr>
              <w:lastRenderedPageBreak/>
              <w:t>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1843"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637CDF">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7229" w:type="dxa"/>
            <w:gridSpan w:val="2"/>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lastRenderedPageBreak/>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w:t>
            </w:r>
            <w:r w:rsidRPr="001E22B1">
              <w:rPr>
                <w:rFonts w:cs="Times New Roman"/>
              </w:rPr>
              <w:lastRenderedPageBreak/>
              <w:t xml:space="preserve">(переписка)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33533A">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r w:rsidRPr="001E22B1">
              <w:rPr>
                <w:rFonts w:cs="Times New Roman"/>
              </w:rPr>
              <w:lastRenderedPageBreak/>
              <w:t>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 xml:space="preserve">открытие новой застройки инвестору на территории данного муниципального образования с условием обеспечения им </w:t>
            </w:r>
            <w:r w:rsidRPr="001E22B1">
              <w:rPr>
                <w:rFonts w:cs="Times New Roman"/>
              </w:rPr>
              <w:lastRenderedPageBreak/>
              <w:t>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1843"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0F15B1" w:rsidRPr="00DE7FFB" w:rsidTr="00637CDF">
        <w:trPr>
          <w:trHeight w:val="2813"/>
        </w:trPr>
        <w:tc>
          <w:tcPr>
            <w:tcW w:w="462" w:type="dxa"/>
          </w:tcPr>
          <w:p w:rsidR="000F15B1" w:rsidRPr="001E22B1" w:rsidRDefault="000F15B1" w:rsidP="000F15B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86" w:type="dxa"/>
          </w:tcPr>
          <w:p w:rsidR="000F15B1" w:rsidRPr="000F15B1" w:rsidRDefault="000F15B1" w:rsidP="00F63870">
            <w:pPr>
              <w:rPr>
                <w:rFonts w:cs="Times New Roman"/>
              </w:rPr>
            </w:pPr>
            <w:r w:rsidRPr="000F15B1">
              <w:rPr>
                <w:rFonts w:cs="Times New Roman"/>
                <w:sz w:val="22"/>
              </w:rPr>
              <w:t>«Решаем проблемы дольщиков. Сопровождение проблемных объектов до восстановления прав пострадавших граждан»</w:t>
            </w:r>
          </w:p>
        </w:tc>
        <w:tc>
          <w:tcPr>
            <w:tcW w:w="1276" w:type="dxa"/>
          </w:tcPr>
          <w:p w:rsidR="000F15B1" w:rsidRPr="001E22B1" w:rsidRDefault="000F15B1" w:rsidP="00F63870">
            <w:pPr>
              <w:widowControl w:val="0"/>
              <w:autoSpaceDE w:val="0"/>
              <w:autoSpaceDN w:val="0"/>
              <w:adjustRightInd w:val="0"/>
              <w:jc w:val="center"/>
              <w:rPr>
                <w:rFonts w:cs="Times New Roman"/>
              </w:rPr>
            </w:pPr>
            <w:r>
              <w:rPr>
                <w:rFonts w:cs="Times New Roman"/>
              </w:rPr>
              <w:t>%</w:t>
            </w:r>
          </w:p>
        </w:tc>
        <w:tc>
          <w:tcPr>
            <w:tcW w:w="7229" w:type="dxa"/>
            <w:gridSpan w:val="2"/>
          </w:tcPr>
          <w:p w:rsidR="000F15B1" w:rsidRPr="000F15B1" w:rsidRDefault="000F15B1" w:rsidP="000F15B1">
            <w:pPr>
              <w:widowControl w:val="0"/>
              <w:autoSpaceDE w:val="0"/>
              <w:autoSpaceDN w:val="0"/>
              <w:adjustRightInd w:val="0"/>
              <w:rPr>
                <w:rFonts w:cs="Times New Roman"/>
              </w:rPr>
            </w:pPr>
            <w:r w:rsidRPr="000F15B1">
              <w:rPr>
                <w:rFonts w:cs="Times New Roman"/>
              </w:rPr>
              <w:t>Показатель «Решаем проблемы дольщиков. Сопровождение проблемных объектов до восстановления прав пострадавших граждан» (далее – Показатель) рассчитывается по следующей формуле:</w:t>
            </w:r>
            <w:r w:rsidRPr="000F15B1">
              <w:rPr>
                <w:rFonts w:cs="Times New Roman"/>
              </w:rPr>
              <w:br/>
              <w:t xml:space="preserve">ВППГ = </w:t>
            </w:r>
            <m:oMath>
              <m:f>
                <m:fPr>
                  <m:ctrlPr>
                    <w:rPr>
                      <w:rFonts w:ascii="Cambria Math" w:hAnsi="Cambria Math" w:cs="Times New Roman"/>
                    </w:rPr>
                  </m:ctrlPr>
                </m:fPr>
                <m:num>
                  <m:r>
                    <m:rPr>
                      <m:sty m:val="p"/>
                    </m:rPr>
                    <w:rPr>
                      <w:rFonts w:ascii="Cambria Math" w:cs="Times New Roman"/>
                    </w:rPr>
                    <m:t>МКДкнм</m:t>
                  </m:r>
                </m:num>
                <m:den>
                  <m:r>
                    <m:rPr>
                      <m:sty m:val="p"/>
                    </m:rPr>
                    <w:rPr>
                      <w:rFonts w:ascii="Cambria Math" w:cs="Times New Roman"/>
                    </w:rPr>
                    <m:t>МКДк</m:t>
                  </m:r>
                </m:den>
              </m:f>
            </m:oMath>
            <w:r w:rsidRPr="000F15B1">
              <w:rPr>
                <w:rFonts w:cs="Times New Roman"/>
              </w:rPr>
              <w:t>*100%*К</w:t>
            </w:r>
            <w:r w:rsidRPr="000F15B1">
              <w:rPr>
                <w:rFonts w:cs="Times New Roman"/>
                <w:vertAlign w:val="subscript"/>
              </w:rPr>
              <w:t>общ</w:t>
            </w:r>
            <w:r w:rsidRPr="000F15B1">
              <w:rPr>
                <w:rFonts w:cs="Times New Roman"/>
              </w:rPr>
              <w:t>*К</w:t>
            </w:r>
            <w:r w:rsidRPr="000F15B1">
              <w:rPr>
                <w:rFonts w:cs="Times New Roman"/>
                <w:vertAlign w:val="subscript"/>
              </w:rPr>
              <w:t>ВГ</w:t>
            </w:r>
            <w:r w:rsidRPr="000F15B1">
              <w:rPr>
                <w:rFonts w:cs="Times New Roman"/>
              </w:rPr>
              <w:t>, где</w:t>
            </w:r>
          </w:p>
          <w:p w:rsidR="000F15B1" w:rsidRPr="000F15B1" w:rsidRDefault="000F15B1" w:rsidP="000F15B1">
            <w:pPr>
              <w:widowControl w:val="0"/>
              <w:autoSpaceDE w:val="0"/>
              <w:autoSpaceDN w:val="0"/>
              <w:adjustRightInd w:val="0"/>
              <w:rPr>
                <w:rFonts w:cs="Times New Roman"/>
              </w:rPr>
            </w:pPr>
          </w:p>
          <w:p w:rsidR="000F15B1" w:rsidRPr="000F15B1" w:rsidRDefault="000F15B1" w:rsidP="000F15B1">
            <w:pPr>
              <w:widowControl w:val="0"/>
              <w:autoSpaceDE w:val="0"/>
              <w:autoSpaceDN w:val="0"/>
              <w:adjustRightInd w:val="0"/>
              <w:rPr>
                <w:rFonts w:cs="Times New Roman"/>
              </w:rPr>
            </w:pPr>
            <m:oMath>
              <m:r>
                <m:rPr>
                  <m:sty m:val="p"/>
                </m:rPr>
                <w:rPr>
                  <w:rFonts w:ascii="Cambria Math" w:cs="Times New Roman"/>
                </w:rPr>
                <m:t>МКДкнм</m:t>
              </m:r>
            </m:oMath>
            <w:r w:rsidRPr="000F15B1">
              <w:rPr>
                <w:rFonts w:cs="Times New Roman"/>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r w:rsidRPr="000F15B1">
              <w:rPr>
                <w:rFonts w:cs="Times New Roman"/>
              </w:rPr>
              <w:br/>
              <w:t xml:space="preserve">ни одной меры либо сумма меньше единицы из нижеперечисленных мер </w:t>
            </w:r>
            <w:r w:rsidRPr="000F15B1">
              <w:rPr>
                <w:rFonts w:cs="Times New Roman"/>
              </w:rPr>
              <w:b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0F15B1" w:rsidRPr="000F15B1" w:rsidRDefault="000F15B1" w:rsidP="000F15B1">
            <w:pPr>
              <w:widowControl w:val="0"/>
              <w:autoSpaceDE w:val="0"/>
              <w:autoSpaceDN w:val="0"/>
              <w:adjustRightInd w:val="0"/>
              <w:rPr>
                <w:rFonts w:cs="Times New Roman"/>
              </w:rPr>
            </w:pPr>
            <w:r w:rsidRPr="000F15B1">
              <w:rPr>
                <w:rFonts w:cs="Times New Roman"/>
              </w:rPr>
              <w:t xml:space="preserve">МКДк – общее количество многоквартирных домов, при строительстве которых нарушены права граждан, находящиеся на контроле Министерства, </w:t>
            </w:r>
            <w:r w:rsidRPr="000F15B1">
              <w:rPr>
                <w:rFonts w:cs="Times New Roman"/>
              </w:rPr>
              <w:br/>
              <w:t>по состоянию на первое число отчетного периода.</w:t>
            </w:r>
          </w:p>
          <w:p w:rsidR="000F15B1" w:rsidRPr="001E22B1" w:rsidRDefault="000F15B1" w:rsidP="00F63870">
            <w:pPr>
              <w:widowControl w:val="0"/>
              <w:autoSpaceDE w:val="0"/>
              <w:autoSpaceDN w:val="0"/>
              <w:adjustRightInd w:val="0"/>
              <w:rPr>
                <w:rFonts w:cs="Times New Roman"/>
              </w:rPr>
            </w:pPr>
          </w:p>
        </w:tc>
        <w:tc>
          <w:tcPr>
            <w:tcW w:w="1843" w:type="dxa"/>
          </w:tcPr>
          <w:p w:rsidR="000F15B1" w:rsidRPr="001E22B1" w:rsidRDefault="000F15B1" w:rsidP="00F63870">
            <w:pPr>
              <w:widowControl w:val="0"/>
              <w:autoSpaceDE w:val="0"/>
              <w:autoSpaceDN w:val="0"/>
              <w:adjustRightInd w:val="0"/>
              <w:jc w:val="center"/>
              <w:rPr>
                <w:rFonts w:eastAsiaTheme="minorEastAsia" w:cs="Times New Roman"/>
                <w:highlight w:val="yellow"/>
              </w:rPr>
            </w:pPr>
          </w:p>
        </w:tc>
        <w:tc>
          <w:tcPr>
            <w:tcW w:w="1499" w:type="dxa"/>
          </w:tcPr>
          <w:p w:rsidR="000F15B1" w:rsidRPr="001E22B1" w:rsidRDefault="000F15B1" w:rsidP="00F63870">
            <w:pPr>
              <w:widowControl w:val="0"/>
              <w:autoSpaceDE w:val="0"/>
              <w:autoSpaceDN w:val="0"/>
              <w:adjustRightInd w:val="0"/>
              <w:jc w:val="center"/>
              <w:rPr>
                <w:rFonts w:cs="Times New Roman"/>
              </w:rPr>
            </w:pPr>
            <w:r w:rsidRPr="001E22B1">
              <w:rPr>
                <w:rFonts w:cs="Times New Roman"/>
              </w:rPr>
              <w:t>Квартал</w:t>
            </w:r>
          </w:p>
        </w:tc>
      </w:tr>
      <w:tr w:rsidR="00A600EB" w:rsidRPr="00834D4A" w:rsidTr="00637CDF">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w:t>
            </w:r>
            <w:r w:rsidR="00A115CB" w:rsidRPr="0083725C">
              <w:rPr>
                <w:rFonts w:cs="Times New Roman"/>
              </w:rPr>
              <w:lastRenderedPageBreak/>
              <w:t>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7229" w:type="dxa"/>
            <w:gridSpan w:val="2"/>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w:t>
            </w:r>
            <w:r w:rsidR="00A115CB" w:rsidRPr="00187CFD">
              <w:rPr>
                <w:rFonts w:cs="Times New Roman"/>
              </w:rPr>
              <w:lastRenderedPageBreak/>
              <w:t>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1843"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6"/>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gridSpan w:val="2"/>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w:t>
            </w:r>
            <w:r w:rsidR="00DC58CA" w:rsidRPr="000E3265">
              <w:rPr>
                <w:rFonts w:cs="Times New Roman"/>
                <w:color w:val="000000" w:themeColor="text1"/>
              </w:rPr>
              <w:lastRenderedPageBreak/>
              <w:t>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E2221B">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gridSpan w:val="2"/>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gridSpan w:val="2"/>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 xml:space="preserve">Количество участников подпрограммы «Социальная ипотека», получивших финансовую помощь, предоставляемую для </w:t>
            </w:r>
            <w:r w:rsidR="00A115CB" w:rsidRPr="001A617C">
              <w:rPr>
                <w:rFonts w:cs="Times New Roman"/>
                <w:color w:val="000000" w:themeColor="text1"/>
              </w:rPr>
              <w:lastRenderedPageBreak/>
              <w:t>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E2221B">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xml:space="preserve">, </w:t>
            </w:r>
            <w:r w:rsidRPr="001A617C">
              <w:rPr>
                <w:rFonts w:cs="Times New Roman"/>
                <w:color w:val="000000" w:themeColor="text1"/>
              </w:rPr>
              <w:lastRenderedPageBreak/>
              <w:t>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gridSpan w:val="2"/>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6"/>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gridSpan w:val="2"/>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3"/>
          <w:headerReference w:type="default" r:id="rId14"/>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E2221B">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5553F1"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107053">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0B1252" w:rsidRPr="005553F1" w:rsidRDefault="000B1252" w:rsidP="005553F1">
            <w:pPr>
              <w:ind w:firstLine="709"/>
              <w:jc w:val="center"/>
              <w:rPr>
                <w:rFonts w:cs="Times New Roman"/>
                <w:color w:val="FF0000"/>
                <w:sz w:val="22"/>
                <w:szCs w:val="22"/>
              </w:rPr>
            </w:pPr>
          </w:p>
          <w:p w:rsidR="000B1252" w:rsidRPr="005553F1"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p w:rsidR="000B1252"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val="restart"/>
            <w:tcBorders>
              <w:left w:val="single" w:sz="4" w:space="0" w:color="auto"/>
              <w:right w:val="single" w:sz="4" w:space="0" w:color="auto"/>
            </w:tcBorders>
          </w:tcPr>
          <w:p w:rsidR="000B1252" w:rsidRPr="005553F1" w:rsidRDefault="000B1252" w:rsidP="00107053">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0B1252" w:rsidRPr="005553F1"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7553CC">
            <w:pPr>
              <w:rPr>
                <w:rFonts w:cs="Times New Roman"/>
                <w:sz w:val="22"/>
                <w:szCs w:val="22"/>
              </w:rPr>
            </w:pPr>
            <w:r w:rsidRPr="00107053">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B418E">
            <w:pPr>
              <w:jc w:val="center"/>
              <w:rPr>
                <w:rFonts w:cs="Times New Roman"/>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tcBorders>
              <w:left w:val="single" w:sz="4" w:space="0" w:color="auto"/>
              <w:bottom w:val="single" w:sz="4" w:space="0" w:color="auto"/>
              <w:right w:val="single" w:sz="4" w:space="0" w:color="auto"/>
            </w:tcBorders>
          </w:tcPr>
          <w:p w:rsidR="000B1252" w:rsidRDefault="000B1252" w:rsidP="00A15A09">
            <w:pPr>
              <w:jc w:val="center"/>
              <w:rPr>
                <w:rFonts w:cs="Times New Roman"/>
                <w:sz w:val="22"/>
                <w:szCs w:val="22"/>
              </w:rPr>
            </w:pP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7D6315">
        <w:rPr>
          <w:rFonts w:cs="Times New Roman"/>
        </w:rPr>
        <w:t xml:space="preserve"> </w:t>
      </w:r>
      <w:r w:rsidRPr="00587225">
        <w:rPr>
          <w:rFonts w:cs="Times New Roman"/>
          <w:bCs/>
        </w:rPr>
        <w:t>Подпрограммы</w:t>
      </w:r>
      <w:r w:rsidR="007D6315">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E16C92"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74A2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212"/>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2"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212"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793"/>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w:t>
            </w:r>
            <w:r w:rsidRPr="004D1154">
              <w:rPr>
                <w:rFonts w:cs="Times New Roman"/>
                <w:sz w:val="20"/>
                <w:szCs w:val="20"/>
              </w:rPr>
              <w:lastRenderedPageBreak/>
              <w:t>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Управление городского жилищного и </w:t>
            </w:r>
            <w:r w:rsidRPr="004D1154">
              <w:rPr>
                <w:rFonts w:cs="Times New Roman"/>
                <w:sz w:val="20"/>
                <w:szCs w:val="20"/>
              </w:rPr>
              <w:lastRenderedPageBreak/>
              <w:t>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lastRenderedPageBreak/>
              <w:t xml:space="preserve">Обеспечение проживающих в городском округе и </w:t>
            </w:r>
            <w:r w:rsidRPr="004D1154">
              <w:rPr>
                <w:rFonts w:cs="Times New Roman"/>
                <w:sz w:val="20"/>
                <w:szCs w:val="20"/>
              </w:rPr>
              <w:lastRenderedPageBreak/>
              <w:t>нуждающихся в жилых помещениях малоимущих граждан жилыми помещениями</w:t>
            </w:r>
          </w:p>
        </w:tc>
      </w:tr>
      <w:tr w:rsidR="003C3593" w:rsidRPr="004D1154" w:rsidTr="00C24982">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C3593" w:rsidRPr="001E22B1" w:rsidRDefault="003C3593" w:rsidP="006C4A6B">
            <w:pPr>
              <w:rPr>
                <w:rFonts w:cs="Times New Roman"/>
                <w:sz w:val="20"/>
                <w:szCs w:val="20"/>
              </w:rPr>
            </w:pPr>
            <w:r w:rsidRPr="001E22B1">
              <w:rPr>
                <w:rFonts w:cs="Times New Roman"/>
                <w:sz w:val="20"/>
                <w:szCs w:val="20"/>
              </w:rPr>
              <w:t>Мероприятие 04.01</w:t>
            </w:r>
            <w:r>
              <w:rPr>
                <w:rFonts w:cs="Times New Roman"/>
                <w:sz w:val="20"/>
                <w:szCs w:val="20"/>
              </w:rPr>
              <w:t>Н</w:t>
            </w:r>
            <w:r w:rsidRPr="001E22B1">
              <w:rPr>
                <w:rFonts w:cs="Times New Roman"/>
                <w:sz w:val="20"/>
                <w:szCs w:val="20"/>
              </w:rPr>
              <w:t xml:space="preserve">аправленные на </w:t>
            </w:r>
            <w:r w:rsidRPr="001E22B1">
              <w:rPr>
                <w:rFonts w:cs="Times New Roman"/>
                <w:sz w:val="20"/>
                <w:szCs w:val="20"/>
              </w:rPr>
              <w:lastRenderedPageBreak/>
              <w:t>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годы</w:t>
            </w:r>
          </w:p>
        </w:tc>
        <w:tc>
          <w:tcPr>
            <w:tcW w:w="1212" w:type="dxa"/>
            <w:tcBorders>
              <w:top w:val="single" w:sz="4" w:space="0" w:color="auto"/>
            </w:tcBorders>
            <w:shd w:val="clear" w:color="auto" w:fill="auto"/>
          </w:tcPr>
          <w:p w:rsidR="003C3593" w:rsidRPr="001E22B1" w:rsidRDefault="003C3593" w:rsidP="006C4A6B">
            <w:pPr>
              <w:rPr>
                <w:rFonts w:cs="Times New Roman"/>
                <w:sz w:val="20"/>
                <w:szCs w:val="20"/>
              </w:rPr>
            </w:pPr>
          </w:p>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C24982">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212"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1193,0</w:t>
            </w:r>
          </w:p>
        </w:tc>
        <w:tc>
          <w:tcPr>
            <w:tcW w:w="692"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830"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32"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29"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1078" w:type="dxa"/>
            <w:gridSpan w:val="3"/>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w:t>
            </w:r>
            <w:r w:rsidRPr="004D1154">
              <w:rPr>
                <w:rFonts w:cs="Times New Roman"/>
                <w:sz w:val="20"/>
                <w:szCs w:val="20"/>
              </w:rPr>
              <w:lastRenderedPageBreak/>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8F0E89" w:rsidRPr="004D1154" w:rsidRDefault="008F0E89" w:rsidP="006C4A6B">
            <w:pPr>
              <w:rPr>
                <w:rFonts w:cs="Times New Roman"/>
                <w:sz w:val="20"/>
                <w:szCs w:val="20"/>
              </w:rPr>
            </w:pPr>
            <w:r>
              <w:rPr>
                <w:rFonts w:cs="Times New Roman"/>
                <w:sz w:val="20"/>
                <w:szCs w:val="20"/>
              </w:rPr>
              <w:t>Мероприятие 07.01.</w:t>
            </w:r>
          </w:p>
          <w:p w:rsidR="008F0E89" w:rsidRPr="004D1154" w:rsidRDefault="008F0E8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4D1154">
              <w:rPr>
                <w:rFonts w:cs="Times New Roman"/>
                <w:sz w:val="20"/>
                <w:szCs w:val="20"/>
              </w:rPr>
              <w:lastRenderedPageBreak/>
              <w:t xml:space="preserve">градостроительной деятельности </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p w:rsidR="008F0E89" w:rsidRPr="004D1154" w:rsidRDefault="008F0E89" w:rsidP="006C4A6B">
            <w:pPr>
              <w:rPr>
                <w:rFonts w:cs="Times New Roman"/>
                <w:sz w:val="20"/>
                <w:szCs w:val="20"/>
              </w:rPr>
            </w:pP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8</w:t>
            </w:r>
            <w:r w:rsidRPr="004D1154">
              <w:rPr>
                <w:rFonts w:cs="Times New Roman"/>
                <w:sz w:val="20"/>
                <w:szCs w:val="20"/>
              </w:rPr>
              <w:t>,0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p>
        </w:tc>
        <w:tc>
          <w:tcPr>
            <w:tcW w:w="2907" w:type="dxa"/>
            <w:vMerge w:val="restart"/>
            <w:shd w:val="clear" w:color="auto" w:fill="auto"/>
          </w:tcPr>
          <w:p w:rsidR="008F0E89" w:rsidRPr="004D1154" w:rsidRDefault="008F0E89"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p>
        </w:tc>
        <w:tc>
          <w:tcPr>
            <w:tcW w:w="1985" w:type="dxa"/>
            <w:vMerge w:val="restart"/>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29"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FE39ED" w:rsidRDefault="00FE39ED" w:rsidP="002A5E73">
      <w:pPr>
        <w:autoSpaceDE w:val="0"/>
        <w:autoSpaceDN w:val="0"/>
        <w:adjustRightInd w:val="0"/>
        <w:outlineLvl w:val="3"/>
        <w:rPr>
          <w:rFonts w:cs="Times New Roman"/>
        </w:rPr>
      </w:pPr>
    </w:p>
    <w:p w:rsidR="002A5E73" w:rsidRDefault="002A5E73" w:rsidP="002A5E73">
      <w:pPr>
        <w:autoSpaceDE w:val="0"/>
        <w:autoSpaceDN w:val="0"/>
        <w:adjustRightInd w:val="0"/>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F363E9">
        <w:rPr>
          <w:rFonts w:cs="Times New Roman"/>
        </w:rPr>
        <w:t xml:space="preserve"> </w:t>
      </w:r>
      <w:r w:rsidR="007E1C94" w:rsidRPr="004B191F">
        <w:rPr>
          <w:rFonts w:cs="Times New Roman"/>
        </w:rPr>
        <w:t>П</w:t>
      </w:r>
      <w:r w:rsidR="005F3A65" w:rsidRPr="004B191F">
        <w:rPr>
          <w:rFonts w:cs="Times New Roman"/>
        </w:rPr>
        <w:t>одпрограммы</w:t>
      </w:r>
      <w:r w:rsidR="00F363E9">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B02919" w:rsidRDefault="00B02919" w:rsidP="00A3770C">
      <w:pPr>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0C1D11" w:rsidRPr="00111742" w:rsidTr="00120399">
        <w:trPr>
          <w:jc w:val="center"/>
        </w:trPr>
        <w:tc>
          <w:tcPr>
            <w:tcW w:w="4480" w:type="dxa"/>
            <w:gridSpan w:val="2"/>
            <w:vMerge w:val="restart"/>
            <w:tcBorders>
              <w:top w:val="single" w:sz="4" w:space="0" w:color="auto"/>
              <w:left w:val="single" w:sz="4" w:space="0" w:color="auto"/>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Муниципальный заказчик подпрограммы</w:t>
            </w:r>
          </w:p>
          <w:p w:rsidR="000C1D11" w:rsidRPr="00111742" w:rsidRDefault="000C1D11" w:rsidP="00120399">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0C1D11" w:rsidRPr="00111742" w:rsidTr="00120399">
        <w:trPr>
          <w:trHeight w:val="20"/>
          <w:jc w:val="center"/>
        </w:trPr>
        <w:tc>
          <w:tcPr>
            <w:tcW w:w="4480" w:type="dxa"/>
            <w:gridSpan w:val="2"/>
            <w:vMerge/>
            <w:tcBorders>
              <w:left w:val="single" w:sz="4" w:space="0" w:color="auto"/>
              <w:right w:val="single" w:sz="4" w:space="0" w:color="auto"/>
            </w:tcBorders>
          </w:tcPr>
          <w:p w:rsidR="000C1D11" w:rsidRPr="00111742" w:rsidRDefault="000C1D11" w:rsidP="000C1D11">
            <w:pPr>
              <w:ind w:firstLine="709"/>
              <w:jc w:val="center"/>
              <w:rPr>
                <w:rFonts w:cs="Times New Roman"/>
                <w:color w:val="FF0000"/>
                <w:sz w:val="20"/>
                <w:szCs w:val="20"/>
              </w:rPr>
            </w:pPr>
          </w:p>
        </w:tc>
        <w:tc>
          <w:tcPr>
            <w:tcW w:w="229" w:type="dxa"/>
            <w:tcBorders>
              <w:top w:val="nil"/>
              <w:left w:val="single" w:sz="4" w:space="0" w:color="auto"/>
              <w:right w:val="nil"/>
            </w:tcBorders>
            <w:hideMark/>
          </w:tcPr>
          <w:p w:rsidR="000C1D11" w:rsidRPr="00111742" w:rsidRDefault="000C1D11" w:rsidP="000C1D11">
            <w:pPr>
              <w:rPr>
                <w:rFonts w:cs="Times New Roman"/>
                <w:sz w:val="20"/>
                <w:szCs w:val="20"/>
              </w:rPr>
            </w:pPr>
          </w:p>
        </w:tc>
        <w:tc>
          <w:tcPr>
            <w:tcW w:w="10314" w:type="dxa"/>
            <w:gridSpan w:val="7"/>
            <w:tcBorders>
              <w:top w:val="nil"/>
              <w:left w:val="nil"/>
              <w:bottom w:val="single" w:sz="4" w:space="0" w:color="auto"/>
              <w:right w:val="single" w:sz="4" w:space="0" w:color="auto"/>
            </w:tcBorders>
            <w:hideMark/>
          </w:tcPr>
          <w:p w:rsidR="000C1D11" w:rsidRPr="00111742" w:rsidRDefault="000C1D11" w:rsidP="00120399">
            <w:pPr>
              <w:rPr>
                <w:rFonts w:cs="Times New Roman"/>
                <w:sz w:val="20"/>
                <w:szCs w:val="20"/>
              </w:rPr>
            </w:pPr>
          </w:p>
        </w:tc>
      </w:tr>
      <w:tr w:rsidR="000C1D11" w:rsidRPr="00111742" w:rsidTr="00246AD8">
        <w:trPr>
          <w:trHeight w:val="890"/>
          <w:jc w:val="center"/>
        </w:trPr>
        <w:tc>
          <w:tcPr>
            <w:tcW w:w="4480" w:type="dxa"/>
            <w:gridSpan w:val="2"/>
            <w:tcBorders>
              <w:left w:val="single" w:sz="4" w:space="0" w:color="auto"/>
              <w:right w:val="single" w:sz="4" w:space="0" w:color="auto"/>
            </w:tcBorders>
            <w:vAlign w:val="center"/>
            <w:hideMark/>
          </w:tcPr>
          <w:p w:rsidR="000C1D11" w:rsidRPr="00111742" w:rsidRDefault="000C1D11" w:rsidP="00120399">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tc>
        <w:tc>
          <w:tcPr>
            <w:tcW w:w="1134" w:type="dxa"/>
            <w:tcBorders>
              <w:top w:val="single" w:sz="4" w:space="0" w:color="auto"/>
              <w:left w:val="nil"/>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Всего</w:t>
            </w:r>
          </w:p>
          <w:p w:rsidR="000C1D11" w:rsidRPr="00111742" w:rsidRDefault="000C1D11" w:rsidP="000C1D11">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0C1D11" w:rsidRPr="00111742" w:rsidRDefault="000C1D11" w:rsidP="000C1D11">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DD69A2" w:rsidRPr="00111742" w:rsidTr="00246AD8">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DD69A2" w:rsidRPr="00111742" w:rsidRDefault="00DD69A2" w:rsidP="000C1D11">
            <w:pPr>
              <w:rPr>
                <w:rFonts w:cs="Times New Roman"/>
                <w:sz w:val="20"/>
                <w:szCs w:val="20"/>
              </w:rPr>
            </w:pPr>
            <w:r w:rsidRPr="00111742">
              <w:rPr>
                <w:rFonts w:cs="Times New Roman"/>
                <w:sz w:val="20"/>
                <w:szCs w:val="20"/>
              </w:rPr>
              <w:t>Всего по подпрограмме, в том числе:</w:t>
            </w:r>
          </w:p>
          <w:p w:rsidR="00DD69A2" w:rsidRPr="00111742" w:rsidRDefault="00DD69A2" w:rsidP="00120399">
            <w:pPr>
              <w:rPr>
                <w:rFonts w:cs="Times New Roman"/>
                <w:sz w:val="20"/>
                <w:szCs w:val="20"/>
              </w:rPr>
            </w:pPr>
          </w:p>
        </w:tc>
        <w:tc>
          <w:tcPr>
            <w:tcW w:w="229" w:type="dxa"/>
            <w:tcBorders>
              <w:left w:val="single" w:sz="4" w:space="0" w:color="auto"/>
              <w:bottom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305B3F" w:rsidP="00120399">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41638,4</w:t>
            </w:r>
          </w:p>
        </w:tc>
        <w:tc>
          <w:tcPr>
            <w:tcW w:w="1276"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DD69A2" w:rsidRPr="00111742" w:rsidRDefault="00BB53D5" w:rsidP="00120399">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9869,2</w:t>
            </w:r>
          </w:p>
        </w:tc>
        <w:tc>
          <w:tcPr>
            <w:tcW w:w="1418"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9872,2</w:t>
            </w:r>
          </w:p>
        </w:tc>
        <w:tc>
          <w:tcPr>
            <w:tcW w:w="1417"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11395,6</w:t>
            </w:r>
          </w:p>
        </w:tc>
        <w:tc>
          <w:tcPr>
            <w:tcW w:w="2322" w:type="dxa"/>
            <w:vMerge w:val="restart"/>
            <w:tcBorders>
              <w:left w:val="single" w:sz="4" w:space="0" w:color="auto"/>
              <w:right w:val="single" w:sz="4" w:space="0" w:color="auto"/>
            </w:tcBorders>
          </w:tcPr>
          <w:p w:rsidR="00DD69A2" w:rsidRPr="00111742" w:rsidRDefault="00DD69A2" w:rsidP="000C1D11">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DD69A2" w:rsidRPr="00111742" w:rsidTr="00120399">
        <w:trPr>
          <w:trHeight w:val="493"/>
          <w:jc w:val="center"/>
        </w:trPr>
        <w:tc>
          <w:tcPr>
            <w:tcW w:w="2427" w:type="dxa"/>
            <w:vMerge w:val="restart"/>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DD69A2" w:rsidRPr="00111742" w:rsidRDefault="00DD69A2" w:rsidP="00120399">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9C0F5B" w:rsidP="00120399">
            <w:pPr>
              <w:jc w:val="center"/>
              <w:rPr>
                <w:rFonts w:cs="Times New Roman"/>
                <w:strike/>
                <w:sz w:val="20"/>
                <w:szCs w:val="20"/>
              </w:rPr>
            </w:pPr>
            <w:r>
              <w:rPr>
                <w:rFonts w:cs="Times New Roman"/>
                <w:sz w:val="20"/>
                <w:szCs w:val="20"/>
              </w:rPr>
              <w:t>7367,4</w:t>
            </w:r>
          </w:p>
        </w:tc>
        <w:tc>
          <w:tcPr>
            <w:tcW w:w="1276"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DD69A2" w:rsidRPr="00111742" w:rsidRDefault="009C0F5B" w:rsidP="00120399">
            <w:pPr>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2352,2</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DD69A2" w:rsidRPr="00111742" w:rsidTr="00120399">
        <w:trPr>
          <w:trHeight w:val="489"/>
          <w:jc w:val="center"/>
        </w:trPr>
        <w:tc>
          <w:tcPr>
            <w:tcW w:w="2427" w:type="dxa"/>
            <w:vMerge/>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DD69A2" w:rsidRPr="00111742" w:rsidRDefault="00DD69A2" w:rsidP="000C1D11">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6846,9</w:t>
            </w:r>
          </w:p>
        </w:tc>
        <w:tc>
          <w:tcPr>
            <w:tcW w:w="1276"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DD69A2" w:rsidRPr="00111742" w:rsidTr="00246AD8">
        <w:trPr>
          <w:trHeight w:val="497"/>
          <w:jc w:val="center"/>
        </w:trPr>
        <w:tc>
          <w:tcPr>
            <w:tcW w:w="2427" w:type="dxa"/>
            <w:vMerge/>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120399" w:rsidRPr="00111742" w:rsidRDefault="00DD69A2" w:rsidP="000C1D11">
            <w:pPr>
              <w:rPr>
                <w:rFonts w:cs="Times New Roman"/>
                <w:sz w:val="20"/>
                <w:szCs w:val="20"/>
              </w:rPr>
            </w:pPr>
            <w:r w:rsidRPr="00111742">
              <w:rPr>
                <w:rFonts w:cs="Times New Roman"/>
                <w:sz w:val="20"/>
                <w:szCs w:val="20"/>
              </w:rPr>
              <w:t>Дополнительные социальные выплаты:</w:t>
            </w:r>
          </w:p>
          <w:p w:rsidR="00DD69A2" w:rsidRPr="00111742" w:rsidRDefault="00DD69A2" w:rsidP="00120399">
            <w:pPr>
              <w:rPr>
                <w:rFonts w:cs="Times New Roman"/>
                <w:sz w:val="20"/>
                <w:szCs w:val="20"/>
              </w:rPr>
            </w:pP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8C277C" w:rsidP="00120399">
            <w:pPr>
              <w:ind w:hanging="15"/>
              <w:jc w:val="center"/>
              <w:rPr>
                <w:rFonts w:cs="Times New Roman"/>
                <w:sz w:val="20"/>
                <w:szCs w:val="20"/>
              </w:rPr>
            </w:pPr>
            <w:r>
              <w:rPr>
                <w:rFonts w:cs="Times New Roman"/>
                <w:sz w:val="20"/>
                <w:szCs w:val="20"/>
              </w:rPr>
              <w:t>520,5</w:t>
            </w:r>
          </w:p>
          <w:p w:rsidR="00DD69A2" w:rsidRPr="00111742" w:rsidRDefault="00DD69A2" w:rsidP="00120399">
            <w:pPr>
              <w:ind w:hanging="15"/>
              <w:jc w:val="center"/>
              <w:rPr>
                <w:rFonts w:cs="Times New Roman"/>
                <w:sz w:val="20"/>
                <w:szCs w:val="20"/>
              </w:rPr>
            </w:pPr>
          </w:p>
          <w:p w:rsidR="00DD69A2" w:rsidRPr="00111742" w:rsidRDefault="00DD69A2" w:rsidP="00120399">
            <w:pPr>
              <w:ind w:hanging="15"/>
              <w:jc w:val="center"/>
              <w:rPr>
                <w:rFonts w:cs="Times New Roman"/>
                <w:sz w:val="20"/>
                <w:szCs w:val="20"/>
              </w:rPr>
            </w:pPr>
          </w:p>
        </w:tc>
        <w:tc>
          <w:tcPr>
            <w:tcW w:w="1276"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0,0</w:t>
            </w:r>
          </w:p>
        </w:tc>
        <w:tc>
          <w:tcPr>
            <w:tcW w:w="1330" w:type="dxa"/>
            <w:tcBorders>
              <w:left w:val="single" w:sz="4" w:space="0" w:color="auto"/>
              <w:right w:val="single" w:sz="4" w:space="0" w:color="auto"/>
            </w:tcBorders>
            <w:hideMark/>
          </w:tcPr>
          <w:p w:rsidR="00DD69A2" w:rsidRPr="00111742" w:rsidRDefault="009C0F5B" w:rsidP="00120399">
            <w:pPr>
              <w:jc w:val="center"/>
              <w:rPr>
                <w:rFonts w:cs="Times New Roman"/>
                <w:sz w:val="20"/>
                <w:szCs w:val="20"/>
              </w:rPr>
            </w:pPr>
            <w:r>
              <w:rPr>
                <w:rFonts w:cs="Times New Roman"/>
                <w:sz w:val="20"/>
                <w:szCs w:val="20"/>
              </w:rPr>
              <w:t>0</w:t>
            </w:r>
            <w:r w:rsidR="00DD69A2" w:rsidRPr="00111742">
              <w:rPr>
                <w:rFonts w:cs="Times New Roman"/>
                <w:sz w:val="20"/>
                <w:szCs w:val="20"/>
              </w:rPr>
              <w:t>,0</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0,0</w:t>
            </w:r>
          </w:p>
        </w:tc>
        <w:tc>
          <w:tcPr>
            <w:tcW w:w="1418"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0,0</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120399" w:rsidRPr="00111742" w:rsidTr="00120399">
        <w:trPr>
          <w:trHeight w:val="280"/>
          <w:jc w:val="center"/>
        </w:trPr>
        <w:tc>
          <w:tcPr>
            <w:tcW w:w="4480" w:type="dxa"/>
            <w:gridSpan w:val="2"/>
            <w:tcBorders>
              <w:left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6847,7</w:t>
            </w:r>
          </w:p>
        </w:tc>
        <w:tc>
          <w:tcPr>
            <w:tcW w:w="1276"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1424,8</w:t>
            </w:r>
          </w:p>
        </w:tc>
        <w:tc>
          <w:tcPr>
            <w:tcW w:w="1330"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120399" w:rsidRPr="00111742" w:rsidRDefault="00120399" w:rsidP="000C1D11">
            <w:pPr>
              <w:jc w:val="center"/>
              <w:rPr>
                <w:rFonts w:cs="Times New Roman"/>
                <w:sz w:val="20"/>
                <w:szCs w:val="20"/>
              </w:rPr>
            </w:pPr>
          </w:p>
        </w:tc>
      </w:tr>
      <w:tr w:rsidR="00120399" w:rsidRPr="00111742" w:rsidTr="00120399">
        <w:trPr>
          <w:trHeight w:val="320"/>
          <w:jc w:val="center"/>
        </w:trPr>
        <w:tc>
          <w:tcPr>
            <w:tcW w:w="4480" w:type="dxa"/>
            <w:gridSpan w:val="2"/>
            <w:tcBorders>
              <w:left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b/>
                <w:sz w:val="20"/>
                <w:szCs w:val="20"/>
              </w:rPr>
            </w:pPr>
            <w:r w:rsidRPr="00111742">
              <w:rPr>
                <w:rFonts w:cs="Times New Roman"/>
                <w:sz w:val="20"/>
                <w:szCs w:val="20"/>
              </w:rPr>
              <w:t>1947,5</w:t>
            </w:r>
          </w:p>
        </w:tc>
        <w:tc>
          <w:tcPr>
            <w:tcW w:w="1276"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613,3</w:t>
            </w:r>
          </w:p>
        </w:tc>
        <w:tc>
          <w:tcPr>
            <w:tcW w:w="1330"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150,7</w:t>
            </w:r>
          </w:p>
        </w:tc>
        <w:tc>
          <w:tcPr>
            <w:tcW w:w="1417"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334,0</w:t>
            </w:r>
          </w:p>
        </w:tc>
        <w:tc>
          <w:tcPr>
            <w:tcW w:w="1418"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329,0</w:t>
            </w:r>
          </w:p>
        </w:tc>
        <w:tc>
          <w:tcPr>
            <w:tcW w:w="1417"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120399" w:rsidRPr="00111742" w:rsidRDefault="00120399" w:rsidP="000C1D11">
            <w:pPr>
              <w:jc w:val="center"/>
              <w:rPr>
                <w:rFonts w:cs="Times New Roman"/>
                <w:sz w:val="20"/>
                <w:szCs w:val="20"/>
              </w:rPr>
            </w:pPr>
          </w:p>
        </w:tc>
      </w:tr>
      <w:tr w:rsidR="00120399" w:rsidRPr="00111742" w:rsidTr="00120399">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120399" w:rsidRPr="00111742" w:rsidRDefault="00120399" w:rsidP="000C1D11">
            <w:pPr>
              <w:jc w:val="center"/>
              <w:rPr>
                <w:rFonts w:cs="Times New Roman"/>
                <w:sz w:val="20"/>
                <w:szCs w:val="20"/>
              </w:rPr>
            </w:pPr>
          </w:p>
        </w:tc>
      </w:tr>
    </w:tbl>
    <w:p w:rsidR="00B60A3C" w:rsidRDefault="00B60A3C" w:rsidP="00297160">
      <w:pPr>
        <w:widowControl w:val="0"/>
        <w:autoSpaceDE w:val="0"/>
        <w:autoSpaceDN w:val="0"/>
        <w:adjustRightInd w:val="0"/>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3A66FF">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3A66FF">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CD7EE6">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1"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7F24CA">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077132">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786CF6">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786CF6">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786CF6">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786CF6">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786CF6">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2F27D1" w:rsidRPr="005C7BB6" w:rsidRDefault="00282610" w:rsidP="00D11FF0">
      <w:pPr>
        <w:widowControl w:val="0"/>
        <w:autoSpaceDE w:val="0"/>
        <w:autoSpaceDN w:val="0"/>
        <w:adjustRightInd w:val="0"/>
        <w:ind w:firstLine="709"/>
        <w:jc w:val="center"/>
        <w:rPr>
          <w:rFonts w:cs="Times New Roman"/>
        </w:rPr>
      </w:pPr>
      <w:bookmarkStart w:id="13" w:name="Par614"/>
      <w:bookmarkEnd w:id="13"/>
      <w:r w:rsidRPr="005C7BB6">
        <w:rPr>
          <w:rFonts w:cs="Times New Roman"/>
        </w:rPr>
        <w:t>4</w:t>
      </w:r>
      <w:r w:rsidR="00050651" w:rsidRPr="005C7BB6">
        <w:rPr>
          <w:rFonts w:cs="Times New Roman"/>
        </w:rPr>
        <w:t xml:space="preserve">. </w:t>
      </w:r>
      <w:r w:rsidR="00D11FF0" w:rsidRPr="005C7BB6">
        <w:rPr>
          <w:rFonts w:cs="Times New Roman"/>
        </w:rPr>
        <w:t xml:space="preserve">Порядок предоставления и распределения субсидий бюджету городского округа Электросталь Московской области в целях софинансирования расходных обязательств городского округа Электросталь Московской области 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Подпрограммы </w:t>
      </w:r>
      <w:r w:rsidR="00C20257" w:rsidRPr="005C7BB6">
        <w:rPr>
          <w:rFonts w:cs="Times New Roman"/>
        </w:rPr>
        <w:t>2</w:t>
      </w:r>
    </w:p>
    <w:p w:rsidR="007C3469" w:rsidRPr="005C7BB6" w:rsidRDefault="007C3469" w:rsidP="00D11FF0">
      <w:pPr>
        <w:widowControl w:val="0"/>
        <w:autoSpaceDE w:val="0"/>
        <w:autoSpaceDN w:val="0"/>
        <w:adjustRightInd w:val="0"/>
        <w:ind w:firstLine="709"/>
        <w:jc w:val="center"/>
        <w:rPr>
          <w:rFonts w:cs="Times New Roman"/>
        </w:rPr>
      </w:pPr>
    </w:p>
    <w:p w:rsidR="00A3243E" w:rsidRPr="005C7BB6" w:rsidRDefault="007C3469" w:rsidP="00A3243E">
      <w:pPr>
        <w:autoSpaceDE w:val="0"/>
        <w:autoSpaceDN w:val="0"/>
        <w:adjustRightInd w:val="0"/>
        <w:ind w:firstLine="709"/>
        <w:jc w:val="both"/>
        <w:rPr>
          <w:rFonts w:cs="Times New Roman"/>
        </w:rPr>
      </w:pPr>
      <w:r w:rsidRPr="005C7BB6">
        <w:rPr>
          <w:rFonts w:cs="Times New Roman"/>
        </w:rPr>
        <w:t xml:space="preserve">1. Субсидии предоставляются в целях софинансирования расходных обязательств </w:t>
      </w:r>
      <w:r w:rsidR="00E211D6" w:rsidRPr="005C7BB6">
        <w:rPr>
          <w:rFonts w:cs="Times New Roman"/>
        </w:rPr>
        <w:t>городского округа Электросталь Московской области</w:t>
      </w:r>
      <w:r w:rsidRPr="005C7BB6">
        <w:rPr>
          <w:rFonts w:cs="Times New Roman"/>
        </w:rPr>
        <w:t xml:space="preserve"> на предоставление социальных выплат, которые могут быть использованы на цели, установленные пунктом 2 Правил</w:t>
      </w:r>
      <w:r w:rsidR="00A3243E" w:rsidRPr="005C7BB6">
        <w:rPr>
          <w:rFonts w:cs="Times New Roman"/>
        </w:rPr>
        <w:t>,</w:t>
      </w:r>
      <w:r w:rsidR="00307B5F">
        <w:rPr>
          <w:rFonts w:cs="Times New Roman"/>
        </w:rPr>
        <w:t xml:space="preserve"> </w:t>
      </w:r>
      <w:r w:rsidR="00A3243E" w:rsidRPr="005C7BB6">
        <w:rPr>
          <w:rFonts w:cs="Times New Roman"/>
        </w:rPr>
        <w:t xml:space="preserve">приведенными в Приложении к подпрограмме </w:t>
      </w:r>
      <w:r w:rsidR="00A3243E" w:rsidRPr="005C7BB6">
        <w:rPr>
          <w:rFonts w:cs="Times New Roman"/>
          <w:lang w:val="en-US"/>
        </w:rPr>
        <w:t>II</w:t>
      </w:r>
      <w:r w:rsidR="00A3243E" w:rsidRPr="005C7BB6">
        <w:rPr>
          <w:rFonts w:cs="Times New Roman"/>
        </w:rPr>
        <w:t xml:space="preserve"> «Обеспечение жильем молодых семей» Муниципальной программы.</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307B5F">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6259DD" w:rsidRPr="005C7BB6">
        <w:rPr>
          <w:rFonts w:cs="Times New Roman"/>
        </w:rPr>
        <w:t>6.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70017E">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307B5F">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Московской области в информационно 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307B5F">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2" w:history="1">
        <w:r w:rsidRPr="005C7BB6">
          <w:rPr>
            <w:rFonts w:cs="Times New Roman"/>
          </w:rPr>
          <w:t>пунктами 27</w:t>
        </w:r>
      </w:hyperlink>
      <w:r w:rsidRPr="005C7BB6">
        <w:rPr>
          <w:rFonts w:cs="Times New Roman"/>
        </w:rPr>
        <w:t xml:space="preserve"> и </w:t>
      </w:r>
      <w:hyperlink r:id="rId23" w:history="1">
        <w:r w:rsidRPr="005C7BB6">
          <w:rPr>
            <w:rFonts w:cs="Times New Roman"/>
          </w:rPr>
          <w:t>28</w:t>
        </w:r>
      </w:hyperlink>
      <w:r w:rsidRPr="005C7BB6">
        <w:rPr>
          <w:rFonts w:cs="Times New Roman"/>
        </w:rPr>
        <w:t xml:space="preserve"> Правил;</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наличие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наличие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заключение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w:t>
      </w:r>
      <w:r w:rsidR="002B249E" w:rsidRPr="005C7BB6">
        <w:rPr>
          <w:rFonts w:cs="Times New Roman"/>
        </w:rPr>
        <w:t>Администрацией городского округа Электросталь Московской области</w:t>
      </w:r>
      <w:r w:rsidRPr="005C7BB6">
        <w:rPr>
          <w:rFonts w:cs="Times New Roman"/>
        </w:rPr>
        <w:t xml:space="preserve">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w:t>
      </w:r>
      <w:r w:rsidRPr="005C7BB6">
        <w:rPr>
          <w:rFonts w:cs="Times New Roman"/>
        </w:rPr>
        <w:lastRenderedPageBreak/>
        <w:t xml:space="preserve">казначейства или финансовом органе </w:t>
      </w:r>
      <w:r w:rsidR="00F57881" w:rsidRPr="005C7BB6">
        <w:rPr>
          <w:rFonts w:cs="Times New Roman"/>
        </w:rPr>
        <w:t>городского округа Электросталь Московской области</w:t>
      </w:r>
      <w:r w:rsidRPr="005C7BB6">
        <w:rPr>
          <w:rFonts w:cs="Times New Roman"/>
        </w:rPr>
        <w:t xml:space="preserve"> на основании следующих документов:</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1) копии соглашения между Министерством жилищной политики Московской области и </w:t>
      </w:r>
      <w:r w:rsidR="00F57881"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о реализации мероприятия ведомственной целевой программы и </w:t>
      </w:r>
      <w:r w:rsidR="00F57881" w:rsidRPr="005C7BB6">
        <w:rPr>
          <w:rFonts w:cs="Times New Roman"/>
        </w:rPr>
        <w:t>п</w:t>
      </w:r>
      <w:r w:rsidRPr="005C7BB6">
        <w:rPr>
          <w:rFonts w:cs="Times New Roman"/>
        </w:rPr>
        <w:t xml:space="preserve">одпрограммы </w:t>
      </w:r>
      <w:r w:rsidR="00F57881" w:rsidRPr="005C7BB6">
        <w:rPr>
          <w:rFonts w:cs="Times New Roman"/>
        </w:rPr>
        <w:t>Московской области</w:t>
      </w:r>
      <w:r w:rsidRPr="005C7BB6">
        <w:rPr>
          <w:rFonts w:cs="Times New Roman"/>
        </w:rPr>
        <w:t xml:space="preserve"> (представляется один раз);</w:t>
      </w:r>
    </w:p>
    <w:p w:rsidR="007C3469" w:rsidRPr="005C7BB6" w:rsidRDefault="007C3469" w:rsidP="00F57881">
      <w:pPr>
        <w:autoSpaceDE w:val="0"/>
        <w:autoSpaceDN w:val="0"/>
        <w:adjustRightInd w:val="0"/>
        <w:ind w:firstLine="709"/>
        <w:jc w:val="both"/>
        <w:rPr>
          <w:rFonts w:cs="Times New Roman"/>
        </w:rPr>
      </w:pPr>
      <w:r w:rsidRPr="005C7BB6">
        <w:rPr>
          <w:rFonts w:cs="Times New Roman"/>
        </w:rPr>
        <w:t>2)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3) 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w:t>
      </w:r>
      <w:r w:rsidR="00F57881" w:rsidRPr="005C7BB6">
        <w:rPr>
          <w:rFonts w:cs="Times New Roman"/>
        </w:rPr>
        <w:t>п</w:t>
      </w:r>
      <w:r w:rsidRPr="005C7BB6">
        <w:rPr>
          <w:rFonts w:cs="Times New Roman"/>
        </w:rPr>
        <w:t xml:space="preserve">одпрограммы </w:t>
      </w:r>
      <w:r w:rsidR="00F57881" w:rsidRPr="005C7BB6">
        <w:rPr>
          <w:rFonts w:cs="Times New Roman"/>
        </w:rPr>
        <w:t>Московской области</w:t>
      </w:r>
      <w:r w:rsidRPr="005C7BB6">
        <w:rPr>
          <w:rFonts w:cs="Times New Roman"/>
        </w:rPr>
        <w:t>;</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4) копии соглашения </w:t>
      </w:r>
      <w:r w:rsidR="008077AC" w:rsidRPr="005C7BB6">
        <w:rPr>
          <w:rFonts w:cs="Times New Roman"/>
        </w:rPr>
        <w:t xml:space="preserve">городского округа Электросталь Московской области </w:t>
      </w:r>
      <w:r w:rsidRPr="005C7BB6">
        <w:rPr>
          <w:rFonts w:cs="Times New Roman"/>
        </w:rPr>
        <w:t xml:space="preserve">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w:t>
      </w:r>
      <w:r w:rsidR="008077AC" w:rsidRPr="005C7BB6">
        <w:rPr>
          <w:rFonts w:cs="Times New Roman"/>
        </w:rPr>
        <w:t>П</w:t>
      </w:r>
      <w:r w:rsidRPr="005C7BB6">
        <w:rPr>
          <w:rFonts w:cs="Times New Roman"/>
        </w:rPr>
        <w:t xml:space="preserve">одпрограммы </w:t>
      </w:r>
      <w:r w:rsidR="008077AC" w:rsidRPr="005C7BB6">
        <w:rPr>
          <w:rFonts w:cs="Times New Roman"/>
        </w:rPr>
        <w:t>2</w:t>
      </w:r>
      <w:r w:rsidRPr="005C7BB6">
        <w:rPr>
          <w:rFonts w:cs="Times New Roman"/>
        </w:rPr>
        <w:t>;</w:t>
      </w:r>
    </w:p>
    <w:p w:rsidR="007C3469" w:rsidRPr="005C7BB6" w:rsidRDefault="007C3469" w:rsidP="00F57881">
      <w:pPr>
        <w:autoSpaceDE w:val="0"/>
        <w:autoSpaceDN w:val="0"/>
        <w:adjustRightInd w:val="0"/>
        <w:ind w:firstLine="709"/>
        <w:jc w:val="both"/>
        <w:rPr>
          <w:rFonts w:cs="Times New Roman"/>
        </w:rPr>
      </w:pPr>
      <w:r w:rsidRPr="005C7BB6">
        <w:rPr>
          <w:rFonts w:cs="Times New Roman"/>
        </w:rPr>
        <w:t>5)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Pr="005C7BB6">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spacing w:before="240"/>
        <w:ind w:firstLine="709"/>
        <w:jc w:val="both"/>
        <w:rPr>
          <w:rFonts w:cs="Times New Roman"/>
        </w:rPr>
      </w:pPr>
      <w:r w:rsidRPr="005C7BB6">
        <w:rPr>
          <w:rFonts w:cs="Times New Roman"/>
        </w:rPr>
        <w:lastRenderedPageBreak/>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4"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Pr="005C7BB6">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5"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Pr="005C7BB6">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307B5F">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23.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5C7BB6" w:rsidRDefault="002C3DA7" w:rsidP="009F0AD3">
      <w:pPr>
        <w:autoSpaceDE w:val="0"/>
        <w:autoSpaceDN w:val="0"/>
        <w:adjustRightInd w:val="0"/>
        <w:spacing w:before="240"/>
        <w:ind w:firstLine="709"/>
        <w:jc w:val="both"/>
        <w:rPr>
          <w:rFonts w:cs="Times New Roman"/>
        </w:rPr>
      </w:pPr>
      <w:r w:rsidRPr="005C7BB6">
        <w:rPr>
          <w:rFonts w:cs="Times New Roman"/>
        </w:rPr>
        <w:lastRenderedPageBreak/>
        <w:t xml:space="preserve">3) нарушения </w:t>
      </w:r>
      <w:r w:rsidR="009F0AD3" w:rsidRPr="005C7BB6">
        <w:rPr>
          <w:rFonts w:cs="Times New Roman"/>
        </w:rPr>
        <w:t xml:space="preserve">городским округом Электросталь Московской области </w:t>
      </w:r>
      <w:r w:rsidRPr="005C7BB6">
        <w:rPr>
          <w:rFonts w:cs="Times New Roman"/>
        </w:rPr>
        <w:t xml:space="preserve">условия о софинансировании расходных обязательств за счет средств </w:t>
      </w:r>
      <w:r w:rsidR="009F0AD3" w:rsidRPr="005C7BB6">
        <w:rPr>
          <w:rFonts w:cs="Times New Roman"/>
        </w:rPr>
        <w:t>городского округа Электросталь Московской области</w:t>
      </w:r>
      <w:r w:rsidRPr="005C7BB6">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 xml:space="preserve">4)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 и в соответствии с Порядком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доход бюджета </w:t>
      </w:r>
      <w:r w:rsidR="009F0AD3" w:rsidRPr="005C7BB6">
        <w:rPr>
          <w:rFonts w:cs="Times New Roman"/>
        </w:rPr>
        <w:t>городского округа Электросталь Московской области</w:t>
      </w:r>
      <w:r w:rsidRPr="005C7BB6">
        <w:rPr>
          <w:rFonts w:cs="Times New Roman"/>
        </w:rPr>
        <w:t xml:space="preserve">, которому они ранее были предоставлены, для финансового обеспечения расходов бюджета </w:t>
      </w:r>
      <w:r w:rsidR="009F0AD3" w:rsidRPr="005C7BB6">
        <w:rPr>
          <w:rFonts w:cs="Times New Roman"/>
        </w:rPr>
        <w:t>городского округа Электросталь Московской области</w:t>
      </w:r>
      <w:r w:rsidRPr="005C7BB6">
        <w:rPr>
          <w:rFonts w:cs="Times New Roman"/>
        </w:rPr>
        <w:t>, соответствующих целям предоставления указанных межбюджетных трансфертов, утверждаемым Правительством Московской области);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5) недостижения целевых показателей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24. При нарушении обязательств </w:t>
      </w:r>
      <w:r w:rsidR="009F0AD3"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по достижению целевых показателей результативности использования субсидии по состоянию на 31 декабря года предоставления субсидии и неустранении таких нарушений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объем средств, подлежащий возврату из бюджета </w:t>
      </w:r>
      <w:r w:rsidR="00833402" w:rsidRPr="005C7BB6">
        <w:rPr>
          <w:rFonts w:cs="Times New Roman"/>
        </w:rPr>
        <w:t xml:space="preserve">городского округа Электросталь Московской области </w:t>
      </w:r>
      <w:r w:rsidRPr="005C7BB6">
        <w:rPr>
          <w:rFonts w:cs="Times New Roman"/>
        </w:rPr>
        <w:t>в бюджет Московской области в срок до 1 июня года, следующего за годом предоставления субсидии (Vвозврата), рассчитывается по формуле: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Vвозврата = (Vсубсидии x k x m / n) x 0,1,</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где: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Vсубсидии - размер субсидии, предоставленной </w:t>
      </w:r>
      <w:r w:rsidR="00833402" w:rsidRPr="005C7BB6">
        <w:rPr>
          <w:rFonts w:cs="Times New Roman"/>
        </w:rPr>
        <w:t>городскому округу Электросталь Московской области</w:t>
      </w:r>
      <w:r w:rsidRPr="005C7BB6">
        <w:rPr>
          <w:rFonts w:cs="Times New Roman"/>
        </w:rPr>
        <w:t xml:space="preserve"> в отчетном финансовом году;</w:t>
      </w:r>
    </w:p>
    <w:p w:rsidR="002C3DA7" w:rsidRPr="005C7BB6" w:rsidRDefault="002C3DA7" w:rsidP="00833402">
      <w:pPr>
        <w:autoSpaceDE w:val="0"/>
        <w:autoSpaceDN w:val="0"/>
        <w:adjustRightInd w:val="0"/>
        <w:ind w:firstLine="709"/>
        <w:jc w:val="both"/>
        <w:rPr>
          <w:rFonts w:cs="Times New Roman"/>
        </w:rPr>
      </w:pPr>
      <w:r w:rsidRPr="005C7BB6">
        <w:rPr>
          <w:rFonts w:cs="Times New Roman"/>
        </w:rPr>
        <w:t>k - коэффициент возврата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n - общее количество целевых показателей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При расчете объема средств, подлежащих возврату из бюджета </w:t>
      </w:r>
      <w:r w:rsidR="00833402" w:rsidRPr="005C7BB6">
        <w:rPr>
          <w:rFonts w:cs="Times New Roman"/>
        </w:rPr>
        <w:t>городского округа Электросталь Московской области</w:t>
      </w:r>
      <w:r w:rsidRPr="005C7BB6">
        <w:rPr>
          <w:rFonts w:cs="Times New Roman"/>
        </w:rPr>
        <w:t xml:space="preserve"> в бюджет Московской области, в размере субсидии, предоставленной бюджету </w:t>
      </w:r>
      <w:r w:rsidR="00833402" w:rsidRPr="005C7BB6">
        <w:rPr>
          <w:rFonts w:cs="Times New Roman"/>
        </w:rPr>
        <w:t xml:space="preserve">городского округа Электросталь Московской области </w:t>
      </w:r>
      <w:r w:rsidRPr="005C7BB6">
        <w:rPr>
          <w:rFonts w:cs="Times New Roman"/>
        </w:rPr>
        <w:t>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Коэффициент возврата субсидии рассчитывается по формуле:</w:t>
      </w:r>
    </w:p>
    <w:p w:rsidR="002C3DA7" w:rsidRPr="005C7BB6" w:rsidRDefault="002C3DA7" w:rsidP="00833402">
      <w:pPr>
        <w:autoSpaceDE w:val="0"/>
        <w:autoSpaceDN w:val="0"/>
        <w:adjustRightInd w:val="0"/>
        <w:ind w:firstLine="709"/>
        <w:jc w:val="both"/>
        <w:rPr>
          <w:rFonts w:cs="Times New Roman"/>
          <w:lang w:val="en-US"/>
        </w:rPr>
      </w:pPr>
      <w:r w:rsidRPr="005C7BB6">
        <w:rPr>
          <w:rFonts w:cs="Times New Roman"/>
          <w:lang w:val="en-US"/>
        </w:rPr>
        <w:t>k = SUM Di / m,</w:t>
      </w:r>
    </w:p>
    <w:p w:rsidR="002C3DA7" w:rsidRPr="005C7BB6" w:rsidRDefault="002C3DA7" w:rsidP="00833402">
      <w:pPr>
        <w:autoSpaceDE w:val="0"/>
        <w:autoSpaceDN w:val="0"/>
        <w:adjustRightInd w:val="0"/>
        <w:ind w:firstLine="709"/>
        <w:jc w:val="both"/>
        <w:rPr>
          <w:rFonts w:cs="Times New Roman"/>
          <w:lang w:val="en-US"/>
        </w:rPr>
      </w:pPr>
      <w:r w:rsidRPr="005C7BB6">
        <w:rPr>
          <w:rFonts w:cs="Times New Roman"/>
        </w:rPr>
        <w:t>где</w:t>
      </w:r>
      <w:r w:rsidRPr="005C7BB6">
        <w:rPr>
          <w:rFonts w:cs="Times New Roman"/>
          <w:lang w:val="en-US"/>
        </w:rPr>
        <w:t>:</w:t>
      </w:r>
    </w:p>
    <w:p w:rsidR="002C3DA7" w:rsidRPr="005C7BB6" w:rsidRDefault="002C3DA7" w:rsidP="00275FF8">
      <w:pPr>
        <w:autoSpaceDE w:val="0"/>
        <w:autoSpaceDN w:val="0"/>
        <w:adjustRightInd w:val="0"/>
        <w:ind w:firstLine="709"/>
        <w:jc w:val="both"/>
        <w:rPr>
          <w:rFonts w:cs="Times New Roman"/>
        </w:rPr>
      </w:pPr>
      <w:r w:rsidRPr="005C7BB6">
        <w:rPr>
          <w:rFonts w:cs="Times New Roman"/>
        </w:rPr>
        <w:t>Di - индекс, отражающий уровень недостижения i-го целевого показателя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2C3DA7" w:rsidRPr="005C7BB6" w:rsidRDefault="002C3DA7" w:rsidP="00275FF8">
      <w:pPr>
        <w:autoSpaceDE w:val="0"/>
        <w:autoSpaceDN w:val="0"/>
        <w:adjustRightInd w:val="0"/>
        <w:ind w:firstLine="709"/>
        <w:jc w:val="both"/>
        <w:rPr>
          <w:rFonts w:cs="Times New Roman"/>
        </w:rPr>
      </w:pPr>
      <w:r w:rsidRPr="005C7BB6">
        <w:rPr>
          <w:rFonts w:cs="Times New Roman"/>
        </w:rPr>
        <w:t>Индекс, отражающий уровень недостижения i-го целевого показателя результативности использования субсидии, определяется по формуле: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Di = 1 - Ti / Si,</w:t>
      </w:r>
    </w:p>
    <w:p w:rsidR="002C3DA7" w:rsidRPr="005C7BB6" w:rsidRDefault="002C3DA7" w:rsidP="00275FF8">
      <w:pPr>
        <w:autoSpaceDE w:val="0"/>
        <w:autoSpaceDN w:val="0"/>
        <w:adjustRightInd w:val="0"/>
        <w:ind w:firstLine="709"/>
        <w:jc w:val="both"/>
        <w:rPr>
          <w:rFonts w:cs="Times New Roman"/>
        </w:rPr>
      </w:pPr>
    </w:p>
    <w:p w:rsidR="002C3DA7" w:rsidRPr="005C7BB6" w:rsidRDefault="002C3DA7" w:rsidP="00275FF8">
      <w:pPr>
        <w:autoSpaceDE w:val="0"/>
        <w:autoSpaceDN w:val="0"/>
        <w:adjustRightInd w:val="0"/>
        <w:ind w:firstLine="709"/>
        <w:jc w:val="both"/>
        <w:rPr>
          <w:rFonts w:cs="Times New Roman"/>
        </w:rPr>
      </w:pPr>
      <w:r w:rsidRPr="005C7BB6">
        <w:rPr>
          <w:rFonts w:cs="Times New Roman"/>
        </w:rPr>
        <w:lastRenderedPageBreak/>
        <w:t>где: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Ti - фактически достигнутое значение i-го целевого показателя результативности использования субсидии на отчетную дату;</w:t>
      </w:r>
    </w:p>
    <w:p w:rsidR="002C3DA7" w:rsidRPr="005C7BB6" w:rsidRDefault="002C3DA7" w:rsidP="00275FF8">
      <w:pPr>
        <w:autoSpaceDE w:val="0"/>
        <w:autoSpaceDN w:val="0"/>
        <w:adjustRightInd w:val="0"/>
        <w:ind w:firstLine="709"/>
        <w:jc w:val="both"/>
        <w:rPr>
          <w:rFonts w:cs="Times New Roman"/>
        </w:rPr>
      </w:pPr>
      <w:r w:rsidRPr="005C7BB6">
        <w:rPr>
          <w:rFonts w:cs="Times New Roman"/>
        </w:rPr>
        <w:t>Si - плановое значение i-го целевого показателя результативности использования субсидии, установленное Соглашением.</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25. Основанием для освобождения </w:t>
      </w:r>
      <w:r w:rsidR="00275FF8" w:rsidRPr="005C7BB6">
        <w:rPr>
          <w:rFonts w:cs="Times New Roman"/>
        </w:rPr>
        <w:t xml:space="preserve">городского округа Электросталь Московской области </w:t>
      </w:r>
      <w:r w:rsidRPr="005C7BB6">
        <w:rPr>
          <w:rFonts w:cs="Times New Roman"/>
        </w:rPr>
        <w:t>от применения мер ответственности за не достижение целевых показателей результативности использования субсидии является наступление следующих обстоятельств непреодолимой силы, препятствующих исполнению соответствующих обязательств:</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1)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275FF8" w:rsidRPr="005C7BB6">
        <w:rPr>
          <w:rFonts w:cs="Times New Roman"/>
        </w:rPr>
        <w:t>Администрации городского округа Электросталь Московской области</w:t>
      </w:r>
      <w:r w:rsidRPr="005C7BB6">
        <w:rPr>
          <w:rFonts w:cs="Times New Roman"/>
        </w:rPr>
        <w:t>;</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 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26. При наступлении обстоятельств непреодолимой силы, препятствующих исполнению соответствующих обязательств, глава </w:t>
      </w:r>
      <w:r w:rsidR="00275FF8" w:rsidRPr="005C7BB6">
        <w:rPr>
          <w:rFonts w:cs="Times New Roman"/>
        </w:rPr>
        <w:t>городского округа Электросталь Московской области</w:t>
      </w:r>
      <w:r w:rsidRPr="005C7BB6">
        <w:rPr>
          <w:rFonts w:cs="Times New Roman"/>
        </w:rPr>
        <w:t xml:space="preserve"> 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27.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28.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29. При отсутствии оснований для освобождения </w:t>
      </w:r>
      <w:r w:rsidR="00275FF8" w:rsidRPr="005C7BB6">
        <w:rPr>
          <w:rFonts w:cs="Times New Roman"/>
        </w:rPr>
        <w:t>городского округа Электросталь Московской области</w:t>
      </w:r>
      <w:r w:rsidRPr="005C7BB6">
        <w:rPr>
          <w:rFonts w:cs="Times New Roman"/>
        </w:rPr>
        <w:t xml:space="preserve"> от применения мер ответственности, предусмотренных </w:t>
      </w:r>
      <w:hyperlink w:anchor="Par8" w:history="1">
        <w:r w:rsidRPr="005C7BB6">
          <w:rPr>
            <w:rFonts w:cs="Times New Roman"/>
          </w:rPr>
          <w:t>пунктом 23</w:t>
        </w:r>
      </w:hyperlink>
      <w:r w:rsidRPr="005C7BB6">
        <w:rPr>
          <w:rFonts w:cs="Times New Roman"/>
        </w:rPr>
        <w:t xml:space="preserve"> настоящего Порядка, Министерство жилищной политики Московской области направляет главе </w:t>
      </w:r>
      <w:r w:rsidR="00275FF8" w:rsidRPr="005C7BB6">
        <w:rPr>
          <w:rFonts w:cs="Times New Roman"/>
        </w:rPr>
        <w:t xml:space="preserve">городского округа Электросталь Московской области </w:t>
      </w:r>
      <w:r w:rsidRPr="005C7BB6">
        <w:rPr>
          <w:rFonts w:cs="Times New Roman"/>
        </w:rPr>
        <w:t>требование по возврату из местного бюджета в бюджет Московской области объема средств, с указанием сумм, подлежащих возврату средств, и сроков их возврата.</w:t>
      </w:r>
    </w:p>
    <w:p w:rsidR="007C3469" w:rsidRPr="005C7BB6" w:rsidRDefault="002C3DA7" w:rsidP="00275FF8">
      <w:pPr>
        <w:autoSpaceDE w:val="0"/>
        <w:autoSpaceDN w:val="0"/>
        <w:adjustRightInd w:val="0"/>
        <w:ind w:firstLine="709"/>
        <w:jc w:val="both"/>
        <w:rPr>
          <w:rFonts w:cs="Times New Roman"/>
        </w:rPr>
      </w:pPr>
      <w:r w:rsidRPr="005C7BB6">
        <w:rPr>
          <w:rFonts w:cs="Times New Roman"/>
        </w:rPr>
        <w:t xml:space="preserve">30. Контроль за соблюдением </w:t>
      </w:r>
      <w:r w:rsidR="00275FF8" w:rsidRPr="005C7BB6">
        <w:rPr>
          <w:rFonts w:cs="Times New Roman"/>
        </w:rPr>
        <w:t xml:space="preserve">городского округа Электросталь Московской области </w:t>
      </w:r>
      <w:r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307B5F">
        <w:rPr>
          <w:rFonts w:cs="Times New Roman"/>
          <w:bCs/>
        </w:rPr>
        <w:t xml:space="preserve"> </w:t>
      </w:r>
      <w:r w:rsidRPr="00222AA6">
        <w:rPr>
          <w:rFonts w:cs="Times New Roman"/>
          <w:bCs/>
        </w:rPr>
        <w:t>модернизации, преобразования жилищной политики в сфере</w:t>
      </w:r>
      <w:r w:rsidR="00307B5F">
        <w:rPr>
          <w:rFonts w:cs="Times New Roman"/>
          <w:bCs/>
        </w:rPr>
        <w:t xml:space="preserve"> </w:t>
      </w:r>
      <w:r w:rsidRPr="00222AA6">
        <w:rPr>
          <w:rFonts w:cs="Times New Roman"/>
          <w:bCs/>
        </w:rPr>
        <w:t>государственной поддержки молодых семей при улучшении ими</w:t>
      </w:r>
      <w:r w:rsidR="00307B5F">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мероприятия подпрограммы «Обеспечение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Pr>
          <w:rFonts w:ascii="Times New Roman" w:hAnsi="Times New Roman" w:cs="Times New Roman"/>
          <w:color w:val="000000" w:themeColor="text1"/>
          <w:sz w:val="24"/>
          <w:szCs w:val="24"/>
          <w:lang w:val="en-US"/>
        </w:rPr>
        <w:t>II</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47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315"/>
        <w:gridCol w:w="992"/>
        <w:gridCol w:w="992"/>
        <w:gridCol w:w="993"/>
        <w:gridCol w:w="992"/>
        <w:gridCol w:w="992"/>
        <w:gridCol w:w="1559"/>
        <w:gridCol w:w="1418"/>
      </w:tblGrid>
      <w:tr w:rsidR="00C10BB7" w:rsidRPr="00250CDB" w:rsidTr="00C10BB7">
        <w:tc>
          <w:tcPr>
            <w:tcW w:w="612"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488" w:type="dxa"/>
            <w:gridSpan w:val="2"/>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10BB7" w:rsidRPr="00250CDB" w:rsidTr="00711D6B">
        <w:trPr>
          <w:trHeight w:val="757"/>
        </w:trPr>
        <w:tc>
          <w:tcPr>
            <w:tcW w:w="612" w:type="dxa"/>
            <w:vMerge/>
          </w:tcPr>
          <w:p w:rsidR="00C10BB7" w:rsidRPr="00250CDB" w:rsidRDefault="00C10BB7" w:rsidP="00C407FE">
            <w:pPr>
              <w:rPr>
                <w:rFonts w:cs="Times New Roman"/>
                <w:sz w:val="20"/>
                <w:szCs w:val="20"/>
              </w:rPr>
            </w:pPr>
          </w:p>
        </w:tc>
        <w:tc>
          <w:tcPr>
            <w:tcW w:w="1442" w:type="dxa"/>
            <w:vMerge/>
          </w:tcPr>
          <w:p w:rsidR="00C10BB7" w:rsidRPr="00250CDB" w:rsidRDefault="00C10BB7" w:rsidP="00C407FE">
            <w:pPr>
              <w:rPr>
                <w:rFonts w:cs="Times New Roman"/>
                <w:sz w:val="20"/>
                <w:szCs w:val="20"/>
              </w:rPr>
            </w:pPr>
          </w:p>
        </w:tc>
        <w:tc>
          <w:tcPr>
            <w:tcW w:w="953" w:type="dxa"/>
            <w:vMerge/>
          </w:tcPr>
          <w:p w:rsidR="00C10BB7" w:rsidRPr="00250CDB" w:rsidRDefault="00C10BB7" w:rsidP="00C407FE">
            <w:pPr>
              <w:rPr>
                <w:rFonts w:cs="Times New Roman"/>
                <w:sz w:val="20"/>
                <w:szCs w:val="20"/>
              </w:rPr>
            </w:pPr>
          </w:p>
        </w:tc>
        <w:tc>
          <w:tcPr>
            <w:tcW w:w="2488" w:type="dxa"/>
            <w:gridSpan w:val="2"/>
            <w:vMerge/>
          </w:tcPr>
          <w:p w:rsidR="00C10BB7" w:rsidRPr="00250CDB" w:rsidRDefault="00C10BB7" w:rsidP="00C407FE">
            <w:pPr>
              <w:rPr>
                <w:rFonts w:cs="Times New Roman"/>
                <w:sz w:val="20"/>
                <w:szCs w:val="20"/>
              </w:rPr>
            </w:pPr>
          </w:p>
        </w:tc>
        <w:tc>
          <w:tcPr>
            <w:tcW w:w="1315" w:type="dxa"/>
            <w:vMerge/>
          </w:tcPr>
          <w:p w:rsidR="00C10BB7" w:rsidRPr="00250CDB" w:rsidRDefault="00C10BB7" w:rsidP="00C407FE">
            <w:pPr>
              <w:rPr>
                <w:rFonts w:cs="Times New Roman"/>
                <w:sz w:val="20"/>
                <w:szCs w:val="20"/>
              </w:rPr>
            </w:pP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C10BB7" w:rsidRPr="00250CDB" w:rsidRDefault="00C10BB7" w:rsidP="00C407FE">
            <w:pPr>
              <w:rPr>
                <w:rFonts w:cs="Times New Roman"/>
                <w:sz w:val="20"/>
                <w:szCs w:val="20"/>
              </w:rPr>
            </w:pPr>
          </w:p>
        </w:tc>
        <w:tc>
          <w:tcPr>
            <w:tcW w:w="1418" w:type="dxa"/>
            <w:vMerge/>
          </w:tcPr>
          <w:p w:rsidR="00C10BB7" w:rsidRPr="00250CDB" w:rsidRDefault="00C10BB7" w:rsidP="00C407FE">
            <w:pPr>
              <w:rPr>
                <w:rFonts w:cs="Times New Roman"/>
                <w:sz w:val="20"/>
                <w:szCs w:val="20"/>
              </w:rPr>
            </w:pPr>
          </w:p>
        </w:tc>
      </w:tr>
      <w:tr w:rsidR="00C10BB7" w:rsidRPr="00F64133" w:rsidTr="00C10BB7">
        <w:trPr>
          <w:trHeight w:val="31"/>
        </w:trPr>
        <w:tc>
          <w:tcPr>
            <w:tcW w:w="61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488" w:type="dxa"/>
            <w:gridSpan w:val="2"/>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C10BB7" w:rsidRPr="00F64133" w:rsidTr="00C10BB7">
        <w:trPr>
          <w:trHeight w:val="86"/>
        </w:trPr>
        <w:tc>
          <w:tcPr>
            <w:tcW w:w="612"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Основное мероприятие 01.</w:t>
            </w:r>
          </w:p>
          <w:p w:rsidR="00C10BB7" w:rsidRPr="005C7BB6" w:rsidRDefault="00C10BB7"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53" w:type="dxa"/>
            <w:vMerge w:val="restart"/>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2020-2024годы</w:t>
            </w: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C10BB7" w:rsidRPr="005C7BB6" w:rsidRDefault="00550B06" w:rsidP="00F53521">
            <w:pPr>
              <w:pStyle w:val="ConsPlusNormal"/>
              <w:jc w:val="center"/>
              <w:rPr>
                <w:rFonts w:ascii="Times New Roman" w:hAnsi="Times New Roman" w:cs="Times New Roman"/>
                <w:strike/>
                <w:sz w:val="20"/>
                <w:szCs w:val="20"/>
              </w:rPr>
            </w:pPr>
            <w:r>
              <w:rPr>
                <w:rFonts w:ascii="Times New Roman" w:hAnsi="Times New Roman" w:cs="Times New Roman"/>
                <w:sz w:val="20"/>
                <w:szCs w:val="20"/>
              </w:rPr>
              <w:t>41638,4</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C10BB7" w:rsidRPr="005C7BB6" w:rsidRDefault="00550B06" w:rsidP="00F53521">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10BB7" w:rsidRPr="00F64133" w:rsidRDefault="00C10BB7" w:rsidP="00C407FE">
            <w:pPr>
              <w:rPr>
                <w:rFonts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5C7BB6" w:rsidRDefault="00C10BB7" w:rsidP="00C407FE">
            <w:pPr>
              <w:pStyle w:val="ConsPlusNormal"/>
              <w:rPr>
                <w:rFonts w:ascii="Times New Roman" w:hAnsi="Times New Roman" w:cs="Times New Roman"/>
                <w:sz w:val="20"/>
                <w:szCs w:val="20"/>
              </w:rPr>
            </w:pPr>
          </w:p>
        </w:tc>
        <w:tc>
          <w:tcPr>
            <w:tcW w:w="953" w:type="dxa"/>
            <w:vMerge/>
          </w:tcPr>
          <w:p w:rsidR="00C10BB7" w:rsidRPr="005C7BB6" w:rsidRDefault="00C10BB7" w:rsidP="00C407FE">
            <w:pPr>
              <w:pStyle w:val="ConsPlusNormal"/>
              <w:jc w:val="center"/>
              <w:rPr>
                <w:rFonts w:ascii="Times New Roman" w:hAnsi="Times New Roman" w:cs="Times New Roman"/>
                <w:sz w:val="20"/>
                <w:szCs w:val="20"/>
              </w:rPr>
            </w:pPr>
          </w:p>
        </w:tc>
        <w:tc>
          <w:tcPr>
            <w:tcW w:w="2488" w:type="dxa"/>
            <w:gridSpan w:val="2"/>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C10BB7" w:rsidRPr="005C7BB6" w:rsidRDefault="00C10BB7" w:rsidP="00F5352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C10BB7" w:rsidRPr="005C7BB6" w:rsidRDefault="00C10BB7" w:rsidP="00250CDB">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449"/>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5C7BB6" w:rsidRDefault="00C10BB7" w:rsidP="00C407FE">
            <w:pPr>
              <w:pStyle w:val="ConsPlusNormal"/>
              <w:rPr>
                <w:rFonts w:ascii="Times New Roman" w:hAnsi="Times New Roman" w:cs="Times New Roman"/>
                <w:sz w:val="20"/>
                <w:szCs w:val="20"/>
              </w:rPr>
            </w:pPr>
          </w:p>
        </w:tc>
        <w:tc>
          <w:tcPr>
            <w:tcW w:w="953" w:type="dxa"/>
            <w:vMerge/>
          </w:tcPr>
          <w:p w:rsidR="00C10BB7" w:rsidRPr="005C7BB6"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p w:rsidR="00C10BB7" w:rsidRPr="005C7BB6" w:rsidRDefault="00C10BB7" w:rsidP="00250CDB">
            <w:pPr>
              <w:pStyle w:val="ConsPlusNormal"/>
              <w:jc w:val="center"/>
              <w:rPr>
                <w:rFonts w:ascii="Times New Roman" w:hAnsi="Times New Roman" w:cs="Times New Roman"/>
                <w:strike/>
                <w:sz w:val="20"/>
                <w:szCs w:val="20"/>
              </w:rPr>
            </w:pP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val="restart"/>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Всего: </w:t>
            </w:r>
          </w:p>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 том числе:</w:t>
            </w:r>
          </w:p>
        </w:tc>
        <w:tc>
          <w:tcPr>
            <w:tcW w:w="1315" w:type="dxa"/>
          </w:tcPr>
          <w:p w:rsidR="00C10BB7" w:rsidRPr="005C7BB6" w:rsidRDefault="00550B06"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7367,4</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786CF6" w:rsidP="00250CDB">
            <w:pPr>
              <w:jc w:val="center"/>
              <w:rPr>
                <w:rFonts w:cs="Times New Roman"/>
                <w:sz w:val="20"/>
                <w:szCs w:val="20"/>
              </w:rPr>
            </w:pPr>
            <w:r w:rsidRPr="005C7BB6">
              <w:rPr>
                <w:rFonts w:cs="Times New Roman"/>
                <w:sz w:val="20"/>
                <w:szCs w:val="20"/>
              </w:rPr>
              <w:t>743,2</w:t>
            </w:r>
          </w:p>
        </w:tc>
        <w:tc>
          <w:tcPr>
            <w:tcW w:w="993" w:type="dxa"/>
          </w:tcPr>
          <w:p w:rsidR="00C10BB7" w:rsidRPr="005C7BB6" w:rsidRDefault="00C10BB7" w:rsidP="00250CDB">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2352,2</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F53521">
            <w:pPr>
              <w:jc w:val="center"/>
              <w:rPr>
                <w:rFonts w:cs="Times New Roman"/>
                <w:sz w:val="20"/>
                <w:szCs w:val="20"/>
              </w:rPr>
            </w:pPr>
            <w:r w:rsidRPr="005C7BB6">
              <w:rPr>
                <w:rFonts w:cs="Times New Roman"/>
                <w:sz w:val="20"/>
                <w:szCs w:val="20"/>
              </w:rPr>
              <w:t>743,2</w:t>
            </w:r>
          </w:p>
        </w:tc>
        <w:tc>
          <w:tcPr>
            <w:tcW w:w="993" w:type="dxa"/>
          </w:tcPr>
          <w:p w:rsidR="00C10BB7" w:rsidRPr="005C7BB6" w:rsidRDefault="00C10BB7" w:rsidP="00250CDB">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1831,7</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81"/>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C10BB7" w:rsidRPr="005C7BB6" w:rsidRDefault="00550B06"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520,5</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C10BB7" w:rsidRPr="005C7BB6" w:rsidRDefault="00550B06" w:rsidP="00250CDB">
            <w:pPr>
              <w:jc w:val="center"/>
              <w:rPr>
                <w:rFonts w:cs="Times New Roman"/>
                <w:sz w:val="20"/>
                <w:szCs w:val="20"/>
              </w:rPr>
            </w:pPr>
            <w:r>
              <w:rPr>
                <w:rFonts w:cs="Times New Roman"/>
                <w:sz w:val="20"/>
                <w:szCs w:val="20"/>
              </w:rPr>
              <w:t>0</w:t>
            </w:r>
            <w:r w:rsidR="00C10BB7">
              <w:rPr>
                <w:rFonts w:cs="Times New Roman"/>
                <w:sz w:val="20"/>
                <w:szCs w:val="20"/>
              </w:rPr>
              <w:t>,0</w:t>
            </w:r>
          </w:p>
        </w:tc>
        <w:tc>
          <w:tcPr>
            <w:tcW w:w="993" w:type="dxa"/>
          </w:tcPr>
          <w:p w:rsidR="00C10BB7" w:rsidRPr="005C7BB6" w:rsidRDefault="00C10BB7" w:rsidP="00250CDB">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520,5</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433"/>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2488" w:type="dxa"/>
            <w:gridSpan w:val="2"/>
          </w:tcPr>
          <w:p w:rsidR="00C10BB7" w:rsidRPr="005C7BB6" w:rsidRDefault="00C10BB7" w:rsidP="00C10BB7">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C10BB7" w:rsidRPr="005C7BB6" w:rsidRDefault="00C10BB7" w:rsidP="0046786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442"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Мероприятие 01.01.</w:t>
            </w:r>
          </w:p>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Реализация мероприятий по </w:t>
            </w:r>
            <w:r w:rsidRPr="005C7BB6">
              <w:rPr>
                <w:rFonts w:ascii="Times New Roman" w:hAnsi="Times New Roman" w:cs="Times New Roman"/>
                <w:sz w:val="20"/>
                <w:szCs w:val="20"/>
              </w:rPr>
              <w:lastRenderedPageBreak/>
              <w:t>обеспечению жильем молодых семей</w:t>
            </w:r>
          </w:p>
        </w:tc>
        <w:tc>
          <w:tcPr>
            <w:tcW w:w="953" w:type="dxa"/>
            <w:vMerge w:val="restart"/>
          </w:tcPr>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lastRenderedPageBreak/>
              <w:t>2020-2024</w:t>
            </w:r>
          </w:p>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годы</w:t>
            </w: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C10BB7" w:rsidRPr="005C7BB6" w:rsidRDefault="008D0BCD" w:rsidP="00C10BB7">
            <w:pPr>
              <w:pStyle w:val="ConsPlusNormal"/>
              <w:jc w:val="center"/>
              <w:rPr>
                <w:rFonts w:ascii="Times New Roman" w:hAnsi="Times New Roman" w:cs="Times New Roman"/>
                <w:sz w:val="20"/>
                <w:szCs w:val="20"/>
              </w:rPr>
            </w:pPr>
            <w:r>
              <w:rPr>
                <w:rFonts w:ascii="Times New Roman" w:hAnsi="Times New Roman" w:cs="Times New Roman"/>
                <w:sz w:val="20"/>
                <w:szCs w:val="20"/>
              </w:rPr>
              <w:t>41638,4</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C10BB7" w:rsidRPr="005C7BB6" w:rsidRDefault="00C10BB7" w:rsidP="00E736C6">
            <w:pPr>
              <w:pStyle w:val="ConsPlusNormal"/>
              <w:jc w:val="center"/>
              <w:rPr>
                <w:rFonts w:ascii="Times New Roman" w:hAnsi="Times New Roman" w:cs="Times New Roman"/>
                <w:strike/>
                <w:sz w:val="20"/>
                <w:szCs w:val="20"/>
              </w:rPr>
            </w:pPr>
            <w:r>
              <w:rPr>
                <w:rFonts w:ascii="Times New Roman" w:hAnsi="Times New Roman" w:cs="Times New Roman"/>
                <w:sz w:val="20"/>
                <w:szCs w:val="20"/>
              </w:rPr>
              <w:t>4134,2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Отдел по жилищной политике УГЖКХ, управление </w:t>
            </w:r>
            <w:r w:rsidRPr="00F64133">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C10BB7" w:rsidRPr="00F64133" w:rsidRDefault="00C10BB7"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 xml:space="preserve">Перечисление социальной выплаты на банковский счет молодой </w:t>
            </w:r>
            <w:r w:rsidRPr="00F64133">
              <w:rPr>
                <w:rFonts w:ascii="Times New Roman" w:hAnsi="Times New Roman" w:cs="Times New Roman"/>
                <w:sz w:val="20"/>
                <w:szCs w:val="20"/>
              </w:rPr>
              <w:lastRenderedPageBreak/>
              <w:t xml:space="preserve">семьи, владельца свидетельства </w:t>
            </w: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C10BB7" w:rsidRPr="005C7BB6" w:rsidRDefault="00C10BB7" w:rsidP="00250CDB">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F64133" w:rsidRDefault="00C10BB7" w:rsidP="00C407FE">
            <w:pPr>
              <w:rPr>
                <w:rFonts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Средства федерального </w:t>
            </w:r>
            <w:r w:rsidRPr="005C7BB6">
              <w:rPr>
                <w:rFonts w:ascii="Times New Roman" w:hAnsi="Times New Roman" w:cs="Times New Roman"/>
                <w:sz w:val="20"/>
                <w:szCs w:val="20"/>
              </w:rPr>
              <w:lastRenderedPageBreak/>
              <w:t>бюджета</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lastRenderedPageBreak/>
              <w:t>1947,5</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Всего: в том числе:</w:t>
            </w:r>
          </w:p>
        </w:tc>
        <w:tc>
          <w:tcPr>
            <w:tcW w:w="1315" w:type="dxa"/>
          </w:tcPr>
          <w:p w:rsidR="00C10BB7" w:rsidRPr="005C7BB6" w:rsidRDefault="008D0BCD"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7367,4</w:t>
            </w:r>
          </w:p>
        </w:tc>
        <w:tc>
          <w:tcPr>
            <w:tcW w:w="992"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8D0BCD" w:rsidP="00303104">
            <w:pPr>
              <w:jc w:val="center"/>
              <w:rPr>
                <w:rFonts w:cs="Times New Roman"/>
                <w:sz w:val="20"/>
                <w:szCs w:val="20"/>
              </w:rPr>
            </w:pPr>
            <w:r w:rsidRPr="005C7BB6">
              <w:rPr>
                <w:rFonts w:cs="Times New Roman"/>
                <w:sz w:val="20"/>
                <w:szCs w:val="20"/>
              </w:rPr>
              <w:t>743,2</w:t>
            </w:r>
          </w:p>
        </w:tc>
        <w:tc>
          <w:tcPr>
            <w:tcW w:w="993" w:type="dxa"/>
          </w:tcPr>
          <w:p w:rsidR="00C10BB7" w:rsidRPr="005C7BB6" w:rsidRDefault="00C10BB7" w:rsidP="00303104">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C407FE">
            <w:pPr>
              <w:rPr>
                <w:rFonts w:cs="Times New Roman"/>
                <w:sz w:val="20"/>
                <w:szCs w:val="20"/>
              </w:rPr>
            </w:pPr>
            <w:r w:rsidRPr="005C7BB6">
              <w:rPr>
                <w:rFonts w:cs="Times New Roman"/>
                <w:sz w:val="20"/>
                <w:szCs w:val="20"/>
              </w:rPr>
              <w:t>2352,2</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743,2</w:t>
            </w:r>
          </w:p>
        </w:tc>
        <w:tc>
          <w:tcPr>
            <w:tcW w:w="993" w:type="dxa"/>
          </w:tcPr>
          <w:p w:rsidR="00C10BB7" w:rsidRPr="005C7BB6" w:rsidRDefault="00C10BB7" w:rsidP="00303104">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C407FE">
            <w:pPr>
              <w:rPr>
                <w:rFonts w:cs="Times New Roman"/>
                <w:sz w:val="20"/>
                <w:szCs w:val="20"/>
              </w:rPr>
            </w:pPr>
            <w:r w:rsidRPr="005C7BB6">
              <w:rPr>
                <w:rFonts w:cs="Times New Roman"/>
                <w:sz w:val="20"/>
                <w:szCs w:val="20"/>
              </w:rPr>
              <w:t>1831,7</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C10BB7" w:rsidRPr="005C7BB6" w:rsidRDefault="008D0BCD" w:rsidP="007D3114">
            <w:pPr>
              <w:pStyle w:val="ConsPlusNormal"/>
              <w:jc w:val="center"/>
              <w:rPr>
                <w:rFonts w:ascii="Times New Roman" w:hAnsi="Times New Roman" w:cs="Times New Roman"/>
                <w:sz w:val="20"/>
                <w:szCs w:val="20"/>
              </w:rPr>
            </w:pPr>
            <w:r>
              <w:rPr>
                <w:rFonts w:ascii="Times New Roman" w:hAnsi="Times New Roman" w:cs="Times New Roman"/>
                <w:sz w:val="20"/>
                <w:szCs w:val="20"/>
              </w:rPr>
              <w:t>520,5</w:t>
            </w:r>
          </w:p>
        </w:tc>
        <w:tc>
          <w:tcPr>
            <w:tcW w:w="992" w:type="dxa"/>
          </w:tcPr>
          <w:p w:rsidR="00C10BB7" w:rsidRPr="005C7BB6" w:rsidRDefault="00C10BB7" w:rsidP="007D311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C10BB7" w:rsidRPr="005C7BB6" w:rsidRDefault="008D0BCD" w:rsidP="00303104">
            <w:pPr>
              <w:jc w:val="center"/>
              <w:rPr>
                <w:rFonts w:cs="Times New Roman"/>
                <w:sz w:val="20"/>
                <w:szCs w:val="20"/>
              </w:rPr>
            </w:pPr>
            <w:r>
              <w:rPr>
                <w:rFonts w:cs="Times New Roman"/>
                <w:sz w:val="20"/>
                <w:szCs w:val="20"/>
              </w:rPr>
              <w:t>0</w:t>
            </w:r>
            <w:r w:rsidR="00C10BB7">
              <w:rPr>
                <w:rFonts w:cs="Times New Roman"/>
                <w:sz w:val="20"/>
                <w:szCs w:val="20"/>
              </w:rPr>
              <w:t>,0</w:t>
            </w:r>
          </w:p>
        </w:tc>
        <w:tc>
          <w:tcPr>
            <w:tcW w:w="993" w:type="dxa"/>
          </w:tcPr>
          <w:p w:rsidR="00C10BB7" w:rsidRPr="005C7BB6" w:rsidRDefault="00C10BB7" w:rsidP="00303104">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250CDB">
            <w:pPr>
              <w:rPr>
                <w:rFonts w:cs="Times New Roman"/>
                <w:sz w:val="20"/>
                <w:szCs w:val="20"/>
              </w:rPr>
            </w:pPr>
            <w:r w:rsidRPr="005C7BB6">
              <w:rPr>
                <w:rFonts w:cs="Times New Roman"/>
                <w:sz w:val="20"/>
                <w:szCs w:val="20"/>
              </w:rPr>
              <w:t>520,5</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Внебюджетные источники</w:t>
            </w:r>
          </w:p>
        </w:tc>
        <w:tc>
          <w:tcPr>
            <w:tcW w:w="1315" w:type="dxa"/>
          </w:tcPr>
          <w:p w:rsidR="00C10BB7" w:rsidRPr="005C7BB6" w:rsidRDefault="00C10BB7" w:rsidP="0030310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val="restart"/>
          </w:tcPr>
          <w:p w:rsidR="00C10BB7" w:rsidRPr="00F64133" w:rsidRDefault="00C10BB7" w:rsidP="00994281">
            <w:pPr>
              <w:pStyle w:val="ConsPlusNormal"/>
              <w:rPr>
                <w:rFonts w:ascii="Times New Roman" w:hAnsi="Times New Roman" w:cs="Times New Roman"/>
                <w:sz w:val="20"/>
                <w:szCs w:val="20"/>
              </w:rPr>
            </w:pPr>
          </w:p>
        </w:tc>
        <w:tc>
          <w:tcPr>
            <w:tcW w:w="1442" w:type="dxa"/>
            <w:vMerge w:val="restart"/>
          </w:tcPr>
          <w:p w:rsidR="00C10BB7" w:rsidRPr="00F64133" w:rsidRDefault="00C10BB7" w:rsidP="00994281">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II</w:t>
            </w:r>
          </w:p>
        </w:tc>
        <w:tc>
          <w:tcPr>
            <w:tcW w:w="953" w:type="dxa"/>
            <w:vMerge w:val="restart"/>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p w:rsidR="00C10BB7" w:rsidRPr="005C7BB6" w:rsidRDefault="00C10BB7" w:rsidP="00994281">
            <w:pPr>
              <w:rPr>
                <w:rFonts w:cs="Times New Roman"/>
                <w:sz w:val="20"/>
                <w:szCs w:val="20"/>
              </w:rPr>
            </w:pPr>
          </w:p>
        </w:tc>
        <w:tc>
          <w:tcPr>
            <w:tcW w:w="1315" w:type="dxa"/>
          </w:tcPr>
          <w:p w:rsidR="00C10BB7" w:rsidRPr="005C7BB6" w:rsidRDefault="00732522"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41638,4</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C10BB7" w:rsidRPr="005C7BB6" w:rsidRDefault="00732522" w:rsidP="00E736C6">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C10BB7" w:rsidRPr="005C7BB6" w:rsidRDefault="00C10BB7" w:rsidP="00994281">
            <w:pPr>
              <w:pStyle w:val="ConsPlusNormal"/>
              <w:rPr>
                <w:rFonts w:ascii="Times New Roman" w:hAnsi="Times New Roman" w:cs="Times New Roman"/>
                <w:sz w:val="20"/>
                <w:szCs w:val="20"/>
              </w:rPr>
            </w:pPr>
          </w:p>
        </w:tc>
        <w:tc>
          <w:tcPr>
            <w:tcW w:w="1418" w:type="dxa"/>
            <w:vMerge w:val="restart"/>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C10BB7" w:rsidRPr="005C7BB6" w:rsidRDefault="00C10BB7" w:rsidP="00994281">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C10BB7" w:rsidRPr="005C7BB6" w:rsidRDefault="00C10BB7" w:rsidP="000C6548">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C10BB7" w:rsidRPr="005C7BB6" w:rsidRDefault="00732522"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7367,4</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732522" w:rsidP="00E736C6">
            <w:pPr>
              <w:jc w:val="center"/>
              <w:rPr>
                <w:rFonts w:cs="Times New Roman"/>
                <w:sz w:val="20"/>
                <w:szCs w:val="20"/>
              </w:rPr>
            </w:pPr>
            <w:r>
              <w:rPr>
                <w:rFonts w:cs="Times New Roman"/>
                <w:sz w:val="20"/>
                <w:szCs w:val="20"/>
              </w:rPr>
              <w:t>743,2</w:t>
            </w:r>
          </w:p>
        </w:tc>
        <w:tc>
          <w:tcPr>
            <w:tcW w:w="993" w:type="dxa"/>
          </w:tcPr>
          <w:p w:rsidR="00C10BB7" w:rsidRPr="005C7BB6" w:rsidRDefault="00C10BB7" w:rsidP="00994281">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994281">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994281">
            <w:pPr>
              <w:jc w:val="center"/>
              <w:rPr>
                <w:rFonts w:cs="Times New Roman"/>
                <w:sz w:val="20"/>
                <w:szCs w:val="20"/>
              </w:rPr>
            </w:pPr>
            <w:r w:rsidRPr="005C7BB6">
              <w:rPr>
                <w:rFonts w:cs="Times New Roman"/>
                <w:sz w:val="20"/>
                <w:szCs w:val="20"/>
              </w:rPr>
              <w:t>2352,2</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C10BB7">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C10BB7" w:rsidRPr="005C7BB6" w:rsidRDefault="00C10BB7" w:rsidP="0030310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bl>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3A0233">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307B5F">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307B5F">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077132">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077132"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307B5F">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w:t>
      </w:r>
      <w:r w:rsidRPr="00AC1B47">
        <w:rPr>
          <w:color w:val="000000"/>
          <w:sz w:val="24"/>
          <w:szCs w:val="24"/>
          <w:lang w:bidi="ru-RU"/>
        </w:rPr>
        <w:lastRenderedPageBreak/>
        <w:t>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307B5F">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lastRenderedPageBreak/>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7" w:history="1">
        <w:r w:rsidRPr="00F75CC8">
          <w:rPr>
            <w:rFonts w:cs="Times New Roman"/>
          </w:rPr>
          <w:t>Подпрограммы</w:t>
        </w:r>
      </w:hyperlink>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lastRenderedPageBreak/>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307B5F">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F331F9">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 xml:space="preserve">детей, в части погашения обязательств по ипотечным жилищным кредитам, предусмотренных Федеральным законом «О мерах государственной поддержки семей, </w:t>
      </w:r>
      <w:r w:rsidR="00434227" w:rsidRPr="00CB61B6">
        <w:rPr>
          <w:rFonts w:cs="Times New Roman"/>
          <w:color w:val="000000" w:themeColor="text1"/>
        </w:rPr>
        <w:lastRenderedPageBreak/>
        <w:t>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lastRenderedPageBreak/>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F331F9">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F331F9">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F331F9">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 xml:space="preserve">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w:t>
      </w:r>
      <w:r w:rsidRPr="004C4E26">
        <w:rPr>
          <w:rFonts w:cs="Times New Roman"/>
        </w:rPr>
        <w:lastRenderedPageBreak/>
        <w:t>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8"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9"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 xml:space="preserve">с даты исполнения </w:t>
      </w:r>
      <w:r w:rsidR="00C7014C" w:rsidRPr="00B81A11">
        <w:rPr>
          <w:rFonts w:cs="Times New Roman"/>
          <w:color w:val="000000" w:themeColor="text1"/>
        </w:rPr>
        <w:lastRenderedPageBreak/>
        <w:t>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30"/>
          <w:headerReference w:type="default" r:id="rId31"/>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3D1261">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CD42D5" w:rsidRDefault="00CD42D5" w:rsidP="00905742">
            <w:pPr>
              <w:rPr>
                <w:rFonts w:cs="Times New Roman"/>
                <w:sz w:val="22"/>
                <w:szCs w:val="22"/>
              </w:rPr>
            </w:pPr>
            <w:r w:rsidRPr="005553F1">
              <w:rPr>
                <w:rFonts w:cs="Times New Roman"/>
                <w:sz w:val="22"/>
                <w:szCs w:val="22"/>
              </w:rPr>
              <w:t>Муниципальный заказчик подпрограммы</w:t>
            </w:r>
          </w:p>
          <w:p w:rsidR="00CD42D5" w:rsidRPr="005553F1" w:rsidRDefault="00CD42D5" w:rsidP="00CD42D5">
            <w:pP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CD42D5" w:rsidRPr="005553F1" w:rsidRDefault="00CD42D5" w:rsidP="00905742">
            <w:pPr>
              <w:rPr>
                <w:rFonts w:cs="Times New Roman"/>
                <w:sz w:val="22"/>
                <w:szCs w:val="22"/>
              </w:rPr>
            </w:pPr>
            <w:r>
              <w:rPr>
                <w:rFonts w:cs="Times New Roman"/>
              </w:rPr>
              <w:t>Комитет имущественных отношений Администрации городского округа Электросталь</w:t>
            </w:r>
          </w:p>
        </w:tc>
      </w:tr>
      <w:tr w:rsidR="00CD42D5" w:rsidRPr="005553F1" w:rsidTr="00CD42D5">
        <w:trPr>
          <w:trHeight w:val="20"/>
          <w:jc w:val="center"/>
        </w:trPr>
        <w:tc>
          <w:tcPr>
            <w:tcW w:w="4565" w:type="dxa"/>
            <w:vMerge/>
            <w:tcBorders>
              <w:left w:val="single" w:sz="4" w:space="0" w:color="auto"/>
              <w:right w:val="single" w:sz="4" w:space="0" w:color="auto"/>
            </w:tcBorders>
          </w:tcPr>
          <w:p w:rsidR="00CD42D5" w:rsidRPr="005553F1" w:rsidRDefault="00CD42D5" w:rsidP="00905742">
            <w:pPr>
              <w:ind w:firstLine="709"/>
              <w:jc w:val="center"/>
              <w:rPr>
                <w:rFonts w:cs="Times New Roman"/>
                <w:color w:val="FF0000"/>
                <w:sz w:val="22"/>
                <w:szCs w:val="22"/>
              </w:rPr>
            </w:pPr>
          </w:p>
        </w:tc>
        <w:tc>
          <w:tcPr>
            <w:tcW w:w="144" w:type="dxa"/>
            <w:tcBorders>
              <w:top w:val="nil"/>
              <w:left w:val="single" w:sz="4" w:space="0" w:color="auto"/>
              <w:right w:val="nil"/>
            </w:tcBorders>
            <w:hideMark/>
          </w:tcPr>
          <w:p w:rsidR="00CD42D5" w:rsidRPr="005553F1" w:rsidRDefault="00CD42D5" w:rsidP="00905742">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CD42D5" w:rsidRPr="005553F1" w:rsidRDefault="00CD42D5" w:rsidP="00905742">
            <w:pPr>
              <w:ind w:firstLine="709"/>
              <w:jc w:val="center"/>
              <w:rPr>
                <w:rFonts w:cs="Times New Roman"/>
                <w:sz w:val="22"/>
                <w:szCs w:val="22"/>
              </w:rPr>
            </w:pPr>
          </w:p>
        </w:tc>
      </w:tr>
      <w:tr w:rsidR="00CD42D5" w:rsidRPr="005553F1" w:rsidTr="00905742">
        <w:trPr>
          <w:trHeight w:val="926"/>
          <w:jc w:val="center"/>
        </w:trPr>
        <w:tc>
          <w:tcPr>
            <w:tcW w:w="4565" w:type="dxa"/>
            <w:tcBorders>
              <w:left w:val="single" w:sz="4" w:space="0" w:color="auto"/>
              <w:right w:val="single" w:sz="4" w:space="0" w:color="auto"/>
            </w:tcBorders>
            <w:vAlign w:val="center"/>
            <w:hideMark/>
          </w:tcPr>
          <w:p w:rsidR="00CD42D5" w:rsidRPr="005553F1" w:rsidRDefault="00CD42D5" w:rsidP="00905742">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CD42D5" w:rsidRPr="005553F1" w:rsidRDefault="00CD42D5" w:rsidP="00905742">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Pr="005553F1" w:rsidRDefault="00CD42D5" w:rsidP="00905742">
            <w:pPr>
              <w:rPr>
                <w:rFonts w:cs="Times New Roman"/>
                <w:sz w:val="22"/>
                <w:szCs w:val="22"/>
              </w:rPr>
            </w:pPr>
          </w:p>
        </w:tc>
        <w:tc>
          <w:tcPr>
            <w:tcW w:w="1134" w:type="dxa"/>
            <w:tcBorders>
              <w:top w:val="single" w:sz="4" w:space="0" w:color="auto"/>
              <w:left w:val="nil"/>
              <w:right w:val="single" w:sz="4" w:space="0" w:color="auto"/>
            </w:tcBorders>
            <w:hideMark/>
          </w:tcPr>
          <w:p w:rsidR="00CD42D5" w:rsidRPr="005553F1" w:rsidRDefault="00CD42D5" w:rsidP="00905742">
            <w:pPr>
              <w:rPr>
                <w:rFonts w:cs="Times New Roman"/>
                <w:sz w:val="22"/>
                <w:szCs w:val="22"/>
              </w:rPr>
            </w:pPr>
            <w:r>
              <w:rPr>
                <w:rFonts w:cs="Times New Roman"/>
                <w:sz w:val="22"/>
                <w:szCs w:val="22"/>
              </w:rPr>
              <w:t>Всего</w:t>
            </w:r>
          </w:p>
          <w:p w:rsidR="00CD42D5" w:rsidRPr="005553F1" w:rsidRDefault="00CD42D5" w:rsidP="00905742">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CD42D5" w:rsidRPr="005553F1" w:rsidRDefault="00CD42D5"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CD42D5" w:rsidRPr="005553F1" w:rsidTr="00BB1ACE">
        <w:trPr>
          <w:trHeight w:val="569"/>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CD42D5" w:rsidRPr="005553F1" w:rsidRDefault="00CD42D5" w:rsidP="00BB1ACE">
            <w:pPr>
              <w:rPr>
                <w:rFonts w:cs="Times New Roman"/>
                <w:sz w:val="22"/>
                <w:szCs w:val="22"/>
              </w:rPr>
            </w:pP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B7D94" w:rsidRDefault="00CD42D5" w:rsidP="007D0B35">
            <w:pPr>
              <w:pStyle w:val="ConsPlusNormal"/>
              <w:jc w:val="center"/>
              <w:rPr>
                <w:rFonts w:ascii="Times New Roman" w:hAnsi="Times New Roman" w:cs="Times New Roman"/>
                <w:highlight w:val="yellow"/>
              </w:rPr>
            </w:pPr>
            <w:r w:rsidRPr="009B7D94">
              <w:rPr>
                <w:rFonts w:ascii="Times New Roman" w:eastAsia="Calibri" w:hAnsi="Times New Roman" w:cs="Times New Roman"/>
              </w:rPr>
              <w:t>10</w:t>
            </w:r>
            <w:r w:rsidR="007D0B35">
              <w:rPr>
                <w:rFonts w:ascii="Times New Roman" w:eastAsia="Calibri" w:hAnsi="Times New Roman" w:cs="Times New Roman"/>
              </w:rPr>
              <w:t>1</w:t>
            </w:r>
            <w:r w:rsidRPr="009B7D94">
              <w:rPr>
                <w:rFonts w:ascii="Times New Roman" w:eastAsia="Calibri" w:hAnsi="Times New Roman" w:cs="Times New Roman"/>
              </w:rPr>
              <w:t>681,0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11538,0</w:t>
            </w:r>
          </w:p>
        </w:tc>
        <w:tc>
          <w:tcPr>
            <w:tcW w:w="1276" w:type="dxa"/>
            <w:tcBorders>
              <w:left w:val="single" w:sz="4" w:space="0" w:color="auto"/>
              <w:bottom w:val="single" w:sz="4" w:space="0" w:color="auto"/>
              <w:right w:val="single" w:sz="4" w:space="0" w:color="auto"/>
            </w:tcBorders>
            <w:hideMark/>
          </w:tcPr>
          <w:p w:rsidR="00CD42D5" w:rsidRPr="009B7D94" w:rsidRDefault="003D1261" w:rsidP="00905742">
            <w:pPr>
              <w:pStyle w:val="ConsPlusNormal"/>
              <w:jc w:val="center"/>
              <w:rPr>
                <w:rFonts w:ascii="Times New Roman" w:hAnsi="Times New Roman" w:cs="Times New Roman"/>
                <w:szCs w:val="20"/>
              </w:rPr>
            </w:pPr>
            <w:r w:rsidRPr="009B7D94">
              <w:rPr>
                <w:rFonts w:ascii="Times New Roman" w:hAnsi="Times New Roman" w:cs="Times New Roman"/>
                <w:szCs w:val="20"/>
              </w:rPr>
              <w:t>23017,0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14950,0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26574,0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Pr>
                <w:rFonts w:ascii="Times New Roman" w:hAnsi="Times New Roman" w:cs="Times New Roman"/>
                <w:szCs w:val="20"/>
              </w:rPr>
              <w:t>25602</w:t>
            </w:r>
            <w:r w:rsidRPr="00885061">
              <w:rPr>
                <w:rFonts w:ascii="Times New Roman" w:hAnsi="Times New Roman" w:cs="Times New Roman"/>
                <w:szCs w:val="20"/>
              </w:rPr>
              <w:t>,0</w:t>
            </w:r>
          </w:p>
        </w:tc>
        <w:tc>
          <w:tcPr>
            <w:tcW w:w="2801" w:type="dxa"/>
            <w:vMerge w:val="restart"/>
            <w:tcBorders>
              <w:left w:val="single" w:sz="4" w:space="0" w:color="auto"/>
              <w:right w:val="single" w:sz="4" w:space="0" w:color="auto"/>
            </w:tcBorders>
          </w:tcPr>
          <w:p w:rsidR="00CD42D5" w:rsidRPr="005553F1" w:rsidRDefault="0012795B" w:rsidP="00905742">
            <w:pPr>
              <w:rPr>
                <w:rFonts w:cs="Times New Roman"/>
                <w:sz w:val="22"/>
                <w:szCs w:val="22"/>
              </w:rPr>
            </w:pPr>
            <w:r>
              <w:rPr>
                <w:rFonts w:cs="Times New Roman"/>
                <w:sz w:val="22"/>
                <w:szCs w:val="22"/>
              </w:rPr>
              <w:t>Комитет имущественных отношений</w:t>
            </w:r>
          </w:p>
        </w:tc>
      </w:tr>
      <w:tr w:rsidR="00CD42D5" w:rsidRPr="005553F1" w:rsidTr="00BB1ACE">
        <w:trPr>
          <w:trHeight w:val="783"/>
          <w:jc w:val="center"/>
        </w:trPr>
        <w:tc>
          <w:tcPr>
            <w:tcW w:w="4565" w:type="dxa"/>
            <w:tcBorders>
              <w:left w:val="single" w:sz="4" w:space="0" w:color="auto"/>
              <w:right w:val="single" w:sz="4" w:space="0" w:color="auto"/>
            </w:tcBorders>
            <w:vAlign w:val="center"/>
            <w:hideMark/>
          </w:tcPr>
          <w:p w:rsidR="00CD42D5" w:rsidRDefault="00CD42D5" w:rsidP="00905742">
            <w:pPr>
              <w:rPr>
                <w:rFonts w:cs="Times New Roman"/>
                <w:sz w:val="22"/>
                <w:szCs w:val="22"/>
              </w:rPr>
            </w:pPr>
            <w:r w:rsidRPr="00107053">
              <w:rPr>
                <w:rFonts w:cs="Times New Roman"/>
                <w:sz w:val="22"/>
                <w:szCs w:val="22"/>
              </w:rPr>
              <w:t>Средства бюджета городского округа Электросталь Московской области</w:t>
            </w:r>
          </w:p>
          <w:p w:rsidR="00CD42D5" w:rsidRPr="00BB1ACE" w:rsidRDefault="00CD42D5" w:rsidP="00905742">
            <w:pPr>
              <w:rPr>
                <w:rFonts w:cs="Times New Roman"/>
                <w:sz w:val="16"/>
                <w:szCs w:val="16"/>
              </w:rPr>
            </w:pPr>
          </w:p>
        </w:tc>
        <w:tc>
          <w:tcPr>
            <w:tcW w:w="144" w:type="dxa"/>
            <w:tcBorders>
              <w:left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B7D94" w:rsidRDefault="007D0B35" w:rsidP="00905742">
            <w:pPr>
              <w:pStyle w:val="ConsPlusNormal"/>
              <w:jc w:val="center"/>
              <w:rPr>
                <w:rFonts w:ascii="Times New Roman" w:hAnsi="Times New Roman" w:cs="Times New Roman"/>
                <w:szCs w:val="20"/>
                <w:highlight w:val="yellow"/>
              </w:rPr>
            </w:pPr>
            <w:r>
              <w:rPr>
                <w:rFonts w:ascii="Times New Roman" w:hAnsi="Times New Roman" w:cs="Times New Roman"/>
                <w:szCs w:val="20"/>
              </w:rPr>
              <w:t>4</w:t>
            </w:r>
            <w:r w:rsidR="00CD42D5" w:rsidRPr="009B7D94">
              <w:rPr>
                <w:rFonts w:ascii="Times New Roman" w:hAnsi="Times New Roman" w:cs="Times New Roman"/>
                <w:szCs w:val="20"/>
              </w:rPr>
              <w:t>210,0</w:t>
            </w:r>
          </w:p>
        </w:tc>
        <w:tc>
          <w:tcPr>
            <w:tcW w:w="1276"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1210,0</w:t>
            </w:r>
          </w:p>
        </w:tc>
        <w:tc>
          <w:tcPr>
            <w:tcW w:w="1276" w:type="dxa"/>
            <w:tcBorders>
              <w:left w:val="single" w:sz="4" w:space="0" w:color="auto"/>
              <w:right w:val="single" w:sz="4" w:space="0" w:color="auto"/>
            </w:tcBorders>
            <w:hideMark/>
          </w:tcPr>
          <w:p w:rsidR="00CD42D5" w:rsidRPr="009B7D94" w:rsidRDefault="003D1261" w:rsidP="00905742">
            <w:pPr>
              <w:pStyle w:val="ConsPlusNormal"/>
              <w:jc w:val="center"/>
              <w:rPr>
                <w:rFonts w:ascii="Times New Roman" w:hAnsi="Times New Roman" w:cs="Times New Roman"/>
                <w:szCs w:val="20"/>
              </w:rPr>
            </w:pPr>
            <w:r>
              <w:rPr>
                <w:rFonts w:ascii="Times New Roman" w:hAnsi="Times New Roman" w:cs="Times New Roman"/>
                <w:szCs w:val="20"/>
              </w:rPr>
              <w:t>0,0</w:t>
            </w:r>
          </w:p>
        </w:tc>
        <w:tc>
          <w:tcPr>
            <w:tcW w:w="1275"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2801" w:type="dxa"/>
            <w:vMerge/>
            <w:tcBorders>
              <w:left w:val="single" w:sz="4" w:space="0" w:color="auto"/>
              <w:right w:val="single" w:sz="4" w:space="0" w:color="auto"/>
            </w:tcBorders>
          </w:tcPr>
          <w:p w:rsidR="00CD42D5" w:rsidRDefault="00CD42D5" w:rsidP="00905742">
            <w:pPr>
              <w:jc w:val="center"/>
              <w:rPr>
                <w:rFonts w:cs="Times New Roman"/>
                <w:sz w:val="22"/>
                <w:szCs w:val="22"/>
              </w:rPr>
            </w:pPr>
          </w:p>
        </w:tc>
      </w:tr>
      <w:tr w:rsidR="00CD42D5" w:rsidRPr="005553F1"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025001">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highlight w:val="yellow"/>
              </w:rPr>
            </w:pPr>
            <w:r w:rsidRPr="009B7D94">
              <w:rPr>
                <w:rFonts w:ascii="Times New Roman" w:hAnsi="Times New Roman" w:cs="Times New Roman"/>
              </w:rPr>
              <w:t>97471,0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10328,0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23017,0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13950,0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25574,0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24</w:t>
            </w:r>
            <w:r>
              <w:rPr>
                <w:rFonts w:ascii="Times New Roman" w:hAnsi="Times New Roman" w:cs="Times New Roman"/>
                <w:szCs w:val="20"/>
              </w:rPr>
              <w:t>6</w:t>
            </w:r>
            <w:r w:rsidRPr="00885061">
              <w:rPr>
                <w:rFonts w:ascii="Times New Roman" w:hAnsi="Times New Roman" w:cs="Times New Roman"/>
                <w:szCs w:val="20"/>
              </w:rPr>
              <w:t>02</w:t>
            </w:r>
            <w:r>
              <w:rPr>
                <w:rFonts w:ascii="Times New Roman" w:hAnsi="Times New Roman" w:cs="Times New Roman"/>
                <w:szCs w:val="20"/>
              </w:rPr>
              <w:t>,0</w:t>
            </w:r>
          </w:p>
        </w:tc>
        <w:tc>
          <w:tcPr>
            <w:tcW w:w="2801" w:type="dxa"/>
            <w:vMerge/>
            <w:tcBorders>
              <w:left w:val="single" w:sz="4" w:space="0" w:color="auto"/>
              <w:bottom w:val="single" w:sz="4" w:space="0" w:color="auto"/>
              <w:right w:val="single" w:sz="4" w:space="0" w:color="auto"/>
            </w:tcBorders>
          </w:tcPr>
          <w:p w:rsidR="00CD42D5" w:rsidRDefault="00CD42D5" w:rsidP="00905742">
            <w:pPr>
              <w:jc w:val="center"/>
              <w:rPr>
                <w:rFonts w:cs="Times New Roman"/>
                <w:sz w:val="22"/>
                <w:szCs w:val="22"/>
              </w:rPr>
            </w:pPr>
          </w:p>
        </w:tc>
      </w:tr>
    </w:tbl>
    <w:p w:rsidR="00CD42D5" w:rsidRDefault="00CD42D5" w:rsidP="007506E2">
      <w:pPr>
        <w:jc w:val="center"/>
        <w:rPr>
          <w:rFonts w:cs="Times New Roman"/>
          <w:color w:val="000000" w:themeColor="text1"/>
        </w:rPr>
      </w:pPr>
    </w:p>
    <w:p w:rsidR="00CD42D5" w:rsidRDefault="00CD42D5" w:rsidP="007506E2">
      <w:pPr>
        <w:jc w:val="center"/>
        <w:rPr>
          <w:rFonts w:cs="Times New Roman"/>
          <w:color w:val="000000" w:themeColor="text1"/>
        </w:rPr>
      </w:pPr>
    </w:p>
    <w:p w:rsidR="00CD42D5" w:rsidRPr="00DE3346" w:rsidRDefault="00CD42D5" w:rsidP="007506E2">
      <w:pPr>
        <w:jc w:val="center"/>
        <w:rPr>
          <w:rFonts w:cs="Times New Roman"/>
          <w:color w:val="000000" w:themeColor="text1"/>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F331F9">
        <w:rPr>
          <w:color w:val="000000" w:themeColor="text1"/>
        </w:rPr>
        <w:t xml:space="preserve"> </w:t>
      </w:r>
      <w:r w:rsidR="00B21796">
        <w:rPr>
          <w:color w:val="000000" w:themeColor="text1"/>
        </w:rPr>
        <w:t>подпрограммы</w:t>
      </w:r>
      <w:r w:rsidR="00F331F9">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6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992"/>
        <w:gridCol w:w="992"/>
        <w:gridCol w:w="908"/>
        <w:gridCol w:w="790"/>
        <w:gridCol w:w="995"/>
        <w:gridCol w:w="849"/>
        <w:gridCol w:w="2093"/>
        <w:gridCol w:w="1985"/>
      </w:tblGrid>
      <w:tr w:rsidR="003F0DC9" w:rsidRPr="000E71A8" w:rsidTr="003F0DC9">
        <w:trPr>
          <w:trHeight w:val="20"/>
        </w:trPr>
        <w:tc>
          <w:tcPr>
            <w:tcW w:w="506"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3F0DC9" w:rsidRPr="000E71A8" w:rsidTr="003F0DC9">
        <w:trPr>
          <w:trHeight w:val="20"/>
        </w:trPr>
        <w:tc>
          <w:tcPr>
            <w:tcW w:w="506" w:type="dxa"/>
            <w:vMerge/>
          </w:tcPr>
          <w:p w:rsidR="003F0DC9" w:rsidRPr="000E71A8" w:rsidRDefault="003F0DC9" w:rsidP="00C407FE">
            <w:pPr>
              <w:rPr>
                <w:rFonts w:cs="Times New Roman"/>
                <w:sz w:val="20"/>
                <w:szCs w:val="20"/>
              </w:rPr>
            </w:pPr>
          </w:p>
        </w:tc>
        <w:tc>
          <w:tcPr>
            <w:tcW w:w="2050" w:type="dxa"/>
            <w:vMerge/>
          </w:tcPr>
          <w:p w:rsidR="003F0DC9" w:rsidRPr="000E71A8" w:rsidRDefault="003F0DC9" w:rsidP="00C407FE">
            <w:pPr>
              <w:rPr>
                <w:rFonts w:cs="Times New Roman"/>
                <w:sz w:val="20"/>
                <w:szCs w:val="20"/>
              </w:rPr>
            </w:pPr>
          </w:p>
        </w:tc>
        <w:tc>
          <w:tcPr>
            <w:tcW w:w="1139" w:type="dxa"/>
            <w:vMerge/>
          </w:tcPr>
          <w:p w:rsidR="003F0DC9" w:rsidRPr="000E71A8" w:rsidRDefault="003F0DC9" w:rsidP="00C407FE">
            <w:pPr>
              <w:rPr>
                <w:rFonts w:cs="Times New Roman"/>
                <w:sz w:val="20"/>
                <w:szCs w:val="20"/>
              </w:rPr>
            </w:pPr>
          </w:p>
        </w:tc>
        <w:tc>
          <w:tcPr>
            <w:tcW w:w="1317" w:type="dxa"/>
            <w:vMerge/>
          </w:tcPr>
          <w:p w:rsidR="003F0DC9" w:rsidRPr="000E71A8" w:rsidRDefault="003F0DC9" w:rsidP="00C407FE">
            <w:pPr>
              <w:rPr>
                <w:rFonts w:cs="Times New Roman"/>
                <w:sz w:val="20"/>
                <w:szCs w:val="20"/>
              </w:rPr>
            </w:pPr>
          </w:p>
        </w:tc>
        <w:tc>
          <w:tcPr>
            <w:tcW w:w="992" w:type="dxa"/>
            <w:vMerge/>
          </w:tcPr>
          <w:p w:rsidR="003F0DC9" w:rsidRPr="000E71A8" w:rsidRDefault="003F0DC9" w:rsidP="00C407FE">
            <w:pPr>
              <w:rPr>
                <w:rFonts w:cs="Times New Roman"/>
                <w:sz w:val="20"/>
                <w:szCs w:val="20"/>
              </w:rPr>
            </w:pP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3F0DC9" w:rsidRPr="000E71A8" w:rsidRDefault="003F0DC9" w:rsidP="00C407FE">
            <w:pPr>
              <w:rPr>
                <w:rFonts w:cs="Times New Roman"/>
                <w:sz w:val="20"/>
                <w:szCs w:val="20"/>
              </w:rPr>
            </w:pPr>
            <w:r w:rsidRPr="000E71A8">
              <w:rPr>
                <w:rFonts w:cs="Times New Roman"/>
                <w:sz w:val="20"/>
                <w:szCs w:val="20"/>
              </w:rPr>
              <w:t>2024</w:t>
            </w:r>
          </w:p>
          <w:p w:rsidR="003F0DC9" w:rsidRPr="000E71A8" w:rsidRDefault="003F0DC9" w:rsidP="00C407FE">
            <w:pPr>
              <w:rPr>
                <w:rFonts w:cs="Times New Roman"/>
                <w:sz w:val="20"/>
                <w:szCs w:val="20"/>
              </w:rPr>
            </w:pPr>
            <w:r w:rsidRPr="000E71A8">
              <w:rPr>
                <w:rFonts w:cs="Times New Roman"/>
                <w:sz w:val="20"/>
                <w:szCs w:val="20"/>
              </w:rPr>
              <w:t>год</w:t>
            </w:r>
          </w:p>
        </w:tc>
        <w:tc>
          <w:tcPr>
            <w:tcW w:w="2093" w:type="dxa"/>
            <w:vMerge/>
          </w:tcPr>
          <w:p w:rsidR="003F0DC9" w:rsidRPr="000E71A8" w:rsidRDefault="003F0DC9" w:rsidP="00C407FE">
            <w:pPr>
              <w:rPr>
                <w:rFonts w:cs="Times New Roman"/>
                <w:sz w:val="20"/>
                <w:szCs w:val="20"/>
              </w:rPr>
            </w:pPr>
          </w:p>
        </w:tc>
        <w:tc>
          <w:tcPr>
            <w:tcW w:w="1985" w:type="dxa"/>
            <w:vMerge/>
          </w:tcPr>
          <w:p w:rsidR="003F0DC9" w:rsidRPr="000E71A8" w:rsidRDefault="003F0DC9" w:rsidP="00C407FE">
            <w:pPr>
              <w:rPr>
                <w:rFonts w:cs="Times New Roman"/>
                <w:sz w:val="20"/>
                <w:szCs w:val="20"/>
              </w:rPr>
            </w:pPr>
          </w:p>
        </w:tc>
      </w:tr>
      <w:tr w:rsidR="003F0DC9" w:rsidRPr="000E71A8" w:rsidTr="003F0DC9">
        <w:trPr>
          <w:trHeight w:val="31"/>
        </w:trPr>
        <w:tc>
          <w:tcPr>
            <w:tcW w:w="506"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3F0DC9" w:rsidRPr="009B7D94" w:rsidRDefault="003F0DC9" w:rsidP="00691E98">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B7D94" w:rsidRDefault="003F0DC9" w:rsidP="006E436F">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w:t>
            </w:r>
            <w:r w:rsidR="006E436F">
              <w:rPr>
                <w:rFonts w:ascii="Times New Roman" w:eastAsia="Calibri" w:hAnsi="Times New Roman" w:cs="Times New Roman"/>
                <w:sz w:val="20"/>
                <w:szCs w:val="20"/>
              </w:rPr>
              <w:t>1</w:t>
            </w:r>
            <w:r w:rsidRPr="009B7D94">
              <w:rPr>
                <w:rFonts w:ascii="Times New Roman" w:eastAsia="Calibri" w:hAnsi="Times New Roman" w:cs="Times New Roman"/>
                <w:sz w:val="20"/>
                <w:szCs w:val="20"/>
              </w:rPr>
              <w:t>681,0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Cs w:val="20"/>
              </w:rPr>
              <w:t>11538,0</w:t>
            </w:r>
          </w:p>
        </w:tc>
        <w:tc>
          <w:tcPr>
            <w:tcW w:w="908" w:type="dxa"/>
          </w:tcPr>
          <w:p w:rsidR="003F0DC9" w:rsidRPr="009B7D94" w:rsidRDefault="003F0DC9" w:rsidP="006E436F">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w:t>
            </w:r>
            <w:r w:rsidR="006E436F">
              <w:rPr>
                <w:rFonts w:ascii="Times New Roman" w:hAnsi="Times New Roman" w:cs="Times New Roman"/>
                <w:sz w:val="20"/>
                <w:szCs w:val="20"/>
              </w:rPr>
              <w:t>3</w:t>
            </w:r>
            <w:r w:rsidRPr="009B7D94">
              <w:rPr>
                <w:rFonts w:ascii="Times New Roman" w:hAnsi="Times New Roman" w:cs="Times New Roman"/>
                <w:sz w:val="20"/>
                <w:szCs w:val="20"/>
              </w:rPr>
              <w:t>017,0</w:t>
            </w:r>
          </w:p>
        </w:tc>
        <w:tc>
          <w:tcPr>
            <w:tcW w:w="790" w:type="dxa"/>
          </w:tcPr>
          <w:p w:rsidR="003F0DC9" w:rsidRPr="009B7D94" w:rsidRDefault="003F0DC9"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B7D94" w:rsidRDefault="003F0DC9" w:rsidP="00B9720D">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3F0DC9" w:rsidRPr="009B7D94" w:rsidRDefault="003F0DC9" w:rsidP="002151CB">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23017,0</w:t>
            </w:r>
          </w:p>
        </w:tc>
        <w:tc>
          <w:tcPr>
            <w:tcW w:w="790"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B7D94" w:rsidRDefault="006E436F" w:rsidP="00CA0092">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4</w:t>
            </w:r>
            <w:r w:rsidR="003F0DC9" w:rsidRPr="009B7D94">
              <w:rPr>
                <w:rFonts w:ascii="Times New Roman" w:hAnsi="Times New Roman" w:cs="Times New Roman"/>
                <w:sz w:val="20"/>
                <w:szCs w:val="20"/>
              </w:rPr>
              <w:t>210,0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1210,0</w:t>
            </w:r>
          </w:p>
        </w:tc>
        <w:tc>
          <w:tcPr>
            <w:tcW w:w="908" w:type="dxa"/>
          </w:tcPr>
          <w:p w:rsidR="003F0DC9" w:rsidRPr="009B7D94" w:rsidRDefault="006E436F"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790"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лицам из числа детей-сирот и детей, оставшихся без попечения  родителей,</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B7D94" w:rsidRDefault="003F0DC9" w:rsidP="006E436F">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w:t>
            </w:r>
            <w:r w:rsidR="006E436F">
              <w:rPr>
                <w:rFonts w:ascii="Times New Roman" w:eastAsia="Calibri" w:hAnsi="Times New Roman" w:cs="Times New Roman"/>
                <w:sz w:val="20"/>
                <w:szCs w:val="20"/>
              </w:rPr>
              <w:t>1</w:t>
            </w:r>
            <w:r w:rsidRPr="009B7D94">
              <w:rPr>
                <w:rFonts w:ascii="Times New Roman" w:eastAsia="Calibri" w:hAnsi="Times New Roman" w:cs="Times New Roman"/>
                <w:sz w:val="20"/>
                <w:szCs w:val="20"/>
              </w:rPr>
              <w:t>681,0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11538,0</w:t>
            </w:r>
          </w:p>
        </w:tc>
        <w:tc>
          <w:tcPr>
            <w:tcW w:w="908" w:type="dxa"/>
          </w:tcPr>
          <w:p w:rsidR="003F0DC9" w:rsidRPr="009B7D94" w:rsidRDefault="003F0DC9" w:rsidP="006E436F">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w:t>
            </w:r>
            <w:r w:rsidR="006E436F">
              <w:rPr>
                <w:rFonts w:ascii="Times New Roman" w:hAnsi="Times New Roman" w:cs="Times New Roman"/>
                <w:sz w:val="20"/>
                <w:szCs w:val="20"/>
              </w:rPr>
              <w:t>3</w:t>
            </w:r>
            <w:r w:rsidRPr="009B7D94">
              <w:rPr>
                <w:rFonts w:ascii="Times New Roman" w:hAnsi="Times New Roman" w:cs="Times New Roman"/>
                <w:sz w:val="20"/>
                <w:szCs w:val="20"/>
              </w:rPr>
              <w:t>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p w:rsidR="003F0DC9" w:rsidRPr="009B7D94" w:rsidRDefault="003F0DC9" w:rsidP="00C407FE">
            <w:pPr>
              <w:pStyle w:val="ConsPlusNormal"/>
              <w:rPr>
                <w:rFonts w:ascii="Times New Roman" w:hAnsi="Times New Roman" w:cs="Times New Roman"/>
                <w:sz w:val="20"/>
                <w:szCs w:val="20"/>
              </w:rPr>
            </w:pPr>
          </w:p>
          <w:p w:rsidR="003F0DC9" w:rsidRPr="009B7D94" w:rsidRDefault="003F0DC9" w:rsidP="00C407FE">
            <w:pPr>
              <w:pStyle w:val="ConsPlusNormal"/>
              <w:rPr>
                <w:rFonts w:ascii="Times New Roman" w:hAnsi="Times New Roman" w:cs="Times New Roman"/>
                <w:sz w:val="20"/>
                <w:szCs w:val="20"/>
              </w:rPr>
            </w:pP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попечения родителей, лиц из </w:t>
            </w:r>
            <w:r w:rsidRPr="009B7D94">
              <w:rPr>
                <w:rFonts w:ascii="Times New Roman" w:hAnsi="Times New Roman" w:cs="Times New Roman"/>
                <w:sz w:val="20"/>
                <w:szCs w:val="20"/>
              </w:rPr>
              <w:lastRenderedPageBreak/>
              <w:t>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Электросталь Московской </w:t>
            </w:r>
            <w:r w:rsidRPr="009B7D94">
              <w:rPr>
                <w:rFonts w:ascii="Times New Roman" w:hAnsi="Times New Roman" w:cs="Times New Roman"/>
                <w:sz w:val="20"/>
                <w:szCs w:val="20"/>
              </w:rPr>
              <w:lastRenderedPageBreak/>
              <w:t>области</w:t>
            </w:r>
          </w:p>
        </w:tc>
        <w:tc>
          <w:tcPr>
            <w:tcW w:w="992" w:type="dxa"/>
          </w:tcPr>
          <w:p w:rsidR="003F0DC9" w:rsidRPr="009B7D94" w:rsidRDefault="006E436F" w:rsidP="00CA0092">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lastRenderedPageBreak/>
              <w:t>4</w:t>
            </w:r>
            <w:r w:rsidR="003F0DC9" w:rsidRPr="009B7D94">
              <w:rPr>
                <w:rFonts w:ascii="Times New Roman" w:hAnsi="Times New Roman" w:cs="Times New Roman"/>
                <w:sz w:val="20"/>
                <w:szCs w:val="20"/>
              </w:rPr>
              <w:t>210,0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1210,0</w:t>
            </w:r>
          </w:p>
        </w:tc>
        <w:tc>
          <w:tcPr>
            <w:tcW w:w="908"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0,0</w:t>
            </w:r>
          </w:p>
        </w:tc>
        <w:tc>
          <w:tcPr>
            <w:tcW w:w="790"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885061">
            <w:pPr>
              <w:pStyle w:val="ConsPlusNormal"/>
              <w:rPr>
                <w:rFonts w:ascii="Times New Roman" w:hAnsi="Times New Roman" w:cs="Times New Roman"/>
                <w:sz w:val="20"/>
                <w:szCs w:val="20"/>
              </w:rPr>
            </w:pPr>
          </w:p>
        </w:tc>
        <w:tc>
          <w:tcPr>
            <w:tcW w:w="2050" w:type="dxa"/>
            <w:vMerge w:val="restart"/>
          </w:tcPr>
          <w:p w:rsidR="003F0DC9" w:rsidRPr="009B7D94" w:rsidRDefault="003F0DC9" w:rsidP="00885061">
            <w:pPr>
              <w:pStyle w:val="ConsPlusNormal"/>
              <w:rPr>
                <w:rFonts w:ascii="Times New Roman" w:hAnsi="Times New Roman" w:cs="Times New Roman"/>
                <w:sz w:val="20"/>
                <w:szCs w:val="20"/>
                <w:lang w:val="en-US"/>
              </w:rPr>
            </w:pPr>
            <w:r w:rsidRPr="009B7D94">
              <w:rPr>
                <w:rFonts w:ascii="Times New Roman" w:hAnsi="Times New Roman" w:cs="Times New Roman"/>
                <w:sz w:val="20"/>
                <w:szCs w:val="20"/>
              </w:rPr>
              <w:t>Всего по Подпрограмме</w:t>
            </w:r>
            <w:r w:rsidRPr="009B7D94">
              <w:rPr>
                <w:rFonts w:ascii="Times New Roman" w:hAnsi="Times New Roman" w:cs="Times New Roman"/>
                <w:sz w:val="20"/>
                <w:szCs w:val="20"/>
                <w:lang w:val="en-US"/>
              </w:rPr>
              <w:t xml:space="preserve"> III</w:t>
            </w:r>
          </w:p>
        </w:tc>
        <w:tc>
          <w:tcPr>
            <w:tcW w:w="1139" w:type="dxa"/>
            <w:vMerge w:val="restart"/>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Всего</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102681,0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11538,0</w:t>
            </w:r>
          </w:p>
        </w:tc>
        <w:tc>
          <w:tcPr>
            <w:tcW w:w="908" w:type="dxa"/>
          </w:tcPr>
          <w:p w:rsidR="003F0DC9" w:rsidRPr="009B7D94" w:rsidRDefault="006E436F" w:rsidP="00351BB8">
            <w:pPr>
              <w:pStyle w:val="ConsPlusNormal"/>
              <w:jc w:val="center"/>
              <w:rPr>
                <w:rFonts w:ascii="Times New Roman" w:hAnsi="Times New Roman" w:cs="Times New Roman"/>
                <w:sz w:val="20"/>
                <w:szCs w:val="20"/>
              </w:rPr>
            </w:pPr>
            <w:r>
              <w:rPr>
                <w:rFonts w:ascii="Times New Roman" w:hAnsi="Times New Roman" w:cs="Times New Roman"/>
                <w:sz w:val="20"/>
                <w:szCs w:val="20"/>
              </w:rPr>
              <w:t>23</w:t>
            </w:r>
            <w:r w:rsidR="003F0DC9" w:rsidRPr="009B7D94">
              <w:rPr>
                <w:rFonts w:ascii="Times New Roman" w:hAnsi="Times New Roman" w:cs="Times New Roman"/>
                <w:sz w:val="20"/>
                <w:szCs w:val="20"/>
              </w:rPr>
              <w:t>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4078" w:type="dxa"/>
            <w:gridSpan w:val="2"/>
            <w:vMerge w:val="restart"/>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B7D94" w:rsidRDefault="006E436F" w:rsidP="00CA0092">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4</w:t>
            </w:r>
            <w:r w:rsidR="003F0DC9" w:rsidRPr="009B7D94">
              <w:rPr>
                <w:rFonts w:ascii="Times New Roman" w:hAnsi="Times New Roman" w:cs="Times New Roman"/>
                <w:sz w:val="20"/>
                <w:szCs w:val="20"/>
              </w:rPr>
              <w:t>210,0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1210,0</w:t>
            </w:r>
          </w:p>
        </w:tc>
        <w:tc>
          <w:tcPr>
            <w:tcW w:w="908"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0,0</w:t>
            </w:r>
          </w:p>
        </w:tc>
        <w:tc>
          <w:tcPr>
            <w:tcW w:w="790"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bl>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D155F0" w:rsidRPr="009B7D94" w:rsidRDefault="00D155F0" w:rsidP="00773682">
      <w:pPr>
        <w:autoSpaceDE w:val="0"/>
        <w:autoSpaceDN w:val="0"/>
        <w:adjustRightInd w:val="0"/>
        <w:ind w:left="10206"/>
        <w:outlineLvl w:val="3"/>
        <w:rPr>
          <w:rFonts w:cs="Times New Roman"/>
        </w:rPr>
      </w:pPr>
    </w:p>
    <w:p w:rsidR="00CB61B6" w:rsidRDefault="00CB61B6"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Pr="009B7D94" w:rsidRDefault="004B4D90" w:rsidP="00CB61B6">
      <w:pPr>
        <w:autoSpaceDE w:val="0"/>
        <w:autoSpaceDN w:val="0"/>
        <w:adjustRightInd w:val="0"/>
        <w:outlineLvl w:val="3"/>
        <w:rPr>
          <w:rFonts w:cs="Times New Roman"/>
        </w:r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3971A8" w:rsidRPr="00032E9C" w:rsidTr="00905742">
        <w:trPr>
          <w:jc w:val="center"/>
        </w:trPr>
        <w:tc>
          <w:tcPr>
            <w:tcW w:w="4565" w:type="dxa"/>
            <w:vMerge w:val="restart"/>
            <w:tcBorders>
              <w:top w:val="single" w:sz="4" w:space="0" w:color="auto"/>
              <w:left w:val="single" w:sz="4" w:space="0" w:color="auto"/>
              <w:right w:val="single" w:sz="4" w:space="0" w:color="auto"/>
            </w:tcBorders>
            <w:hideMark/>
          </w:tcPr>
          <w:p w:rsidR="003971A8" w:rsidRPr="00032E9C" w:rsidRDefault="003971A8" w:rsidP="00905742">
            <w:pPr>
              <w:rPr>
                <w:rFonts w:cs="Times New Roman"/>
              </w:rPr>
            </w:pPr>
            <w:r w:rsidRPr="00032E9C">
              <w:rPr>
                <w:rFonts w:cs="Times New Roman"/>
              </w:rPr>
              <w:t>Муниципальный заказчик подпрограммы</w:t>
            </w:r>
          </w:p>
          <w:p w:rsidR="003971A8" w:rsidRPr="00032E9C" w:rsidRDefault="003971A8" w:rsidP="00905742">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3971A8" w:rsidRPr="00032E9C" w:rsidRDefault="00030E06" w:rsidP="00905742">
            <w:pPr>
              <w:rPr>
                <w:rFonts w:cs="Times New Roman"/>
              </w:rPr>
            </w:pPr>
            <w:r>
              <w:rPr>
                <w:rFonts w:cs="Times New Roman"/>
              </w:rPr>
              <w:t>Управление образования</w:t>
            </w:r>
            <w:r w:rsidR="00F331F9">
              <w:rPr>
                <w:rFonts w:cs="Times New Roman"/>
              </w:rPr>
              <w:t xml:space="preserve"> </w:t>
            </w:r>
            <w:r w:rsidR="003971A8" w:rsidRPr="00032E9C">
              <w:rPr>
                <w:rFonts w:cs="Times New Roman"/>
              </w:rPr>
              <w:t>Администрация городского округа Электросталь Московской области</w:t>
            </w:r>
          </w:p>
        </w:tc>
      </w:tr>
      <w:tr w:rsidR="003971A8" w:rsidRPr="00032E9C" w:rsidTr="00905742">
        <w:trPr>
          <w:trHeight w:val="20"/>
          <w:jc w:val="center"/>
        </w:trPr>
        <w:tc>
          <w:tcPr>
            <w:tcW w:w="4565" w:type="dxa"/>
            <w:vMerge/>
            <w:tcBorders>
              <w:left w:val="single" w:sz="4" w:space="0" w:color="auto"/>
              <w:right w:val="single" w:sz="4" w:space="0" w:color="auto"/>
            </w:tcBorders>
          </w:tcPr>
          <w:p w:rsidR="003971A8" w:rsidRPr="00032E9C" w:rsidRDefault="003971A8" w:rsidP="00905742">
            <w:pPr>
              <w:ind w:firstLine="709"/>
              <w:jc w:val="center"/>
              <w:rPr>
                <w:rFonts w:cs="Times New Roman"/>
                <w:color w:val="FF0000"/>
              </w:rPr>
            </w:pPr>
          </w:p>
        </w:tc>
        <w:tc>
          <w:tcPr>
            <w:tcW w:w="144" w:type="dxa"/>
            <w:tcBorders>
              <w:top w:val="nil"/>
              <w:left w:val="single" w:sz="4" w:space="0" w:color="auto"/>
              <w:right w:val="nil"/>
            </w:tcBorders>
            <w:hideMark/>
          </w:tcPr>
          <w:p w:rsidR="003971A8" w:rsidRPr="00032E9C" w:rsidRDefault="003971A8" w:rsidP="00905742">
            <w:pPr>
              <w:rPr>
                <w:rFonts w:cs="Times New Roman"/>
              </w:rPr>
            </w:pPr>
          </w:p>
        </w:tc>
        <w:tc>
          <w:tcPr>
            <w:tcW w:w="10314" w:type="dxa"/>
            <w:gridSpan w:val="7"/>
            <w:tcBorders>
              <w:top w:val="nil"/>
              <w:left w:val="nil"/>
              <w:bottom w:val="single" w:sz="4" w:space="0" w:color="auto"/>
              <w:right w:val="single" w:sz="4" w:space="0" w:color="auto"/>
            </w:tcBorders>
            <w:hideMark/>
          </w:tcPr>
          <w:p w:rsidR="003971A8" w:rsidRPr="00032E9C" w:rsidRDefault="003971A8" w:rsidP="00905742">
            <w:pPr>
              <w:ind w:firstLine="709"/>
              <w:jc w:val="center"/>
              <w:rPr>
                <w:rFonts w:cs="Times New Roman"/>
              </w:rPr>
            </w:pPr>
          </w:p>
        </w:tc>
      </w:tr>
      <w:tr w:rsidR="003971A8" w:rsidRPr="00032E9C" w:rsidTr="00905742">
        <w:trPr>
          <w:trHeight w:val="926"/>
          <w:jc w:val="center"/>
        </w:trPr>
        <w:tc>
          <w:tcPr>
            <w:tcW w:w="4565" w:type="dxa"/>
            <w:tcBorders>
              <w:left w:val="single" w:sz="4" w:space="0" w:color="auto"/>
              <w:right w:val="single" w:sz="4" w:space="0" w:color="auto"/>
            </w:tcBorders>
            <w:vAlign w:val="center"/>
            <w:hideMark/>
          </w:tcPr>
          <w:p w:rsidR="003971A8" w:rsidRPr="00032E9C" w:rsidRDefault="003971A8" w:rsidP="00905742">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3971A8" w:rsidRPr="00032E9C" w:rsidRDefault="003971A8" w:rsidP="00905742">
            <w:pPr>
              <w:rPr>
                <w:rFonts w:cs="Times New Roman"/>
              </w:rPr>
            </w:pPr>
          </w:p>
          <w:p w:rsidR="003971A8" w:rsidRPr="00032E9C" w:rsidRDefault="003971A8" w:rsidP="00905742">
            <w:pPr>
              <w:rPr>
                <w:rFonts w:cs="Times New Roman"/>
              </w:rPr>
            </w:pPr>
          </w:p>
          <w:p w:rsidR="003971A8" w:rsidRPr="00032E9C" w:rsidRDefault="003971A8" w:rsidP="00905742">
            <w:pPr>
              <w:rPr>
                <w:rFonts w:cs="Times New Roman"/>
              </w:rPr>
            </w:pPr>
          </w:p>
          <w:p w:rsidR="003971A8" w:rsidRPr="00032E9C" w:rsidRDefault="003971A8" w:rsidP="00905742">
            <w:pPr>
              <w:rPr>
                <w:rFonts w:cs="Times New Roman"/>
              </w:rPr>
            </w:pPr>
          </w:p>
        </w:tc>
        <w:tc>
          <w:tcPr>
            <w:tcW w:w="1134" w:type="dxa"/>
            <w:tcBorders>
              <w:top w:val="single" w:sz="4" w:space="0" w:color="auto"/>
              <w:left w:val="nil"/>
              <w:right w:val="single" w:sz="4" w:space="0" w:color="auto"/>
            </w:tcBorders>
            <w:hideMark/>
          </w:tcPr>
          <w:p w:rsidR="003971A8" w:rsidRPr="00032E9C" w:rsidRDefault="003971A8" w:rsidP="00905742">
            <w:pPr>
              <w:rPr>
                <w:rFonts w:cs="Times New Roman"/>
              </w:rPr>
            </w:pPr>
            <w:r w:rsidRPr="00032E9C">
              <w:rPr>
                <w:rFonts w:cs="Times New Roman"/>
              </w:rPr>
              <w:t>Всего</w:t>
            </w:r>
          </w:p>
          <w:p w:rsidR="003971A8" w:rsidRPr="00032E9C" w:rsidRDefault="003971A8"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3971A8" w:rsidRPr="00032E9C" w:rsidRDefault="003971A8" w:rsidP="00905742">
            <w:pPr>
              <w:rPr>
                <w:rFonts w:cs="Times New Roman"/>
              </w:rPr>
            </w:pPr>
            <w:r w:rsidRPr="00032E9C">
              <w:rPr>
                <w:rFonts w:cs="Times New Roman"/>
              </w:rPr>
              <w:t>Наименование главного распорядителя бюджетных средств</w:t>
            </w:r>
          </w:p>
        </w:tc>
      </w:tr>
      <w:tr w:rsidR="0085781D" w:rsidRPr="00032E9C" w:rsidTr="00032E9C">
        <w:trPr>
          <w:trHeight w:val="713"/>
          <w:jc w:val="center"/>
        </w:trPr>
        <w:tc>
          <w:tcPr>
            <w:tcW w:w="4565" w:type="dxa"/>
            <w:tcBorders>
              <w:left w:val="single" w:sz="4" w:space="0" w:color="auto"/>
              <w:bottom w:val="single" w:sz="4" w:space="0" w:color="auto"/>
              <w:right w:val="single" w:sz="4" w:space="0" w:color="auto"/>
            </w:tcBorders>
            <w:vAlign w:val="center"/>
            <w:hideMark/>
          </w:tcPr>
          <w:p w:rsidR="0085781D" w:rsidRPr="00032E9C" w:rsidRDefault="0085781D" w:rsidP="00905742">
            <w:pPr>
              <w:rPr>
                <w:rFonts w:cs="Times New Roman"/>
              </w:rPr>
            </w:pPr>
            <w:r w:rsidRPr="00032E9C">
              <w:rPr>
                <w:rFonts w:cs="Times New Roman"/>
              </w:rPr>
              <w:t>Всего по подпрограмме, в том числе:</w:t>
            </w:r>
          </w:p>
          <w:p w:rsidR="0085781D" w:rsidRPr="00032E9C" w:rsidRDefault="0085781D" w:rsidP="00032E9C">
            <w:pPr>
              <w:rPr>
                <w:rFonts w:cs="Times New Roman"/>
              </w:rPr>
            </w:pPr>
          </w:p>
        </w:tc>
        <w:tc>
          <w:tcPr>
            <w:tcW w:w="144" w:type="dxa"/>
            <w:tcBorders>
              <w:left w:val="single" w:sz="4" w:space="0" w:color="auto"/>
              <w:bottom w:val="single" w:sz="4" w:space="0" w:color="auto"/>
              <w:right w:val="nil"/>
            </w:tcBorders>
            <w:vAlign w:val="center"/>
            <w:hideMark/>
          </w:tcPr>
          <w:p w:rsidR="0085781D" w:rsidRPr="00032E9C" w:rsidRDefault="0085781D"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1103,6</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220,3</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221,0</w:t>
            </w:r>
          </w:p>
        </w:tc>
        <w:tc>
          <w:tcPr>
            <w:tcW w:w="1275"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220,3</w:t>
            </w:r>
          </w:p>
        </w:tc>
        <w:tc>
          <w:tcPr>
            <w:tcW w:w="2801" w:type="dxa"/>
            <w:vMerge w:val="restart"/>
            <w:tcBorders>
              <w:left w:val="single" w:sz="4" w:space="0" w:color="auto"/>
              <w:right w:val="single" w:sz="4" w:space="0" w:color="auto"/>
            </w:tcBorders>
          </w:tcPr>
          <w:p w:rsidR="0085781D" w:rsidRPr="00032E9C" w:rsidRDefault="00030E06" w:rsidP="00905742">
            <w:pPr>
              <w:rPr>
                <w:rFonts w:cs="Times New Roman"/>
              </w:rPr>
            </w:pPr>
            <w:r w:rsidRPr="00032E9C">
              <w:rPr>
                <w:rFonts w:cs="Times New Roman"/>
              </w:rPr>
              <w:t>Администрация городского округа Электросталь Московской области</w:t>
            </w:r>
          </w:p>
        </w:tc>
      </w:tr>
      <w:tr w:rsidR="0085781D" w:rsidRPr="00032E9C" w:rsidTr="00905742">
        <w:trPr>
          <w:trHeight w:val="734"/>
          <w:jc w:val="center"/>
        </w:trPr>
        <w:tc>
          <w:tcPr>
            <w:tcW w:w="4565" w:type="dxa"/>
            <w:tcBorders>
              <w:left w:val="single" w:sz="4" w:space="0" w:color="auto"/>
              <w:right w:val="single" w:sz="4" w:space="0" w:color="auto"/>
            </w:tcBorders>
            <w:vAlign w:val="center"/>
            <w:hideMark/>
          </w:tcPr>
          <w:p w:rsidR="0085781D" w:rsidRPr="00032E9C" w:rsidRDefault="0085781D" w:rsidP="00905742">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85781D" w:rsidRPr="00032E9C" w:rsidRDefault="0085781D"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13,6</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2801" w:type="dxa"/>
            <w:vMerge/>
            <w:tcBorders>
              <w:left w:val="single" w:sz="4" w:space="0" w:color="auto"/>
              <w:right w:val="single" w:sz="4" w:space="0" w:color="auto"/>
            </w:tcBorders>
          </w:tcPr>
          <w:p w:rsidR="0085781D" w:rsidRPr="00032E9C" w:rsidRDefault="0085781D" w:rsidP="00905742">
            <w:pPr>
              <w:jc w:val="center"/>
              <w:rPr>
                <w:rFonts w:cs="Times New Roman"/>
              </w:rPr>
            </w:pPr>
          </w:p>
        </w:tc>
      </w:tr>
      <w:tr w:rsidR="0085781D" w:rsidRPr="00032E9C"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85781D" w:rsidRPr="00032E9C" w:rsidRDefault="0085781D" w:rsidP="00905742">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85781D" w:rsidRPr="00032E9C" w:rsidRDefault="0085781D"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1090,0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5"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2801" w:type="dxa"/>
            <w:vMerge/>
            <w:tcBorders>
              <w:left w:val="single" w:sz="4" w:space="0" w:color="auto"/>
              <w:bottom w:val="single" w:sz="4" w:space="0" w:color="auto"/>
              <w:right w:val="single" w:sz="4" w:space="0" w:color="auto"/>
            </w:tcBorders>
          </w:tcPr>
          <w:p w:rsidR="0085781D" w:rsidRPr="00032E9C" w:rsidRDefault="0085781D" w:rsidP="00905742">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F331F9">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2"/>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F331F9">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F331F9">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F331F9">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F331F9">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3"/>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34"/>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F331F9">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F331F9">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F331F9">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5C272D" w:rsidRPr="00F64133" w:rsidTr="005C272D">
        <w:trPr>
          <w:trHeight w:val="20"/>
        </w:trPr>
        <w:tc>
          <w:tcPr>
            <w:tcW w:w="538"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5C272D" w:rsidRPr="00F64133" w:rsidTr="005C272D">
        <w:trPr>
          <w:trHeight w:val="20"/>
        </w:trPr>
        <w:tc>
          <w:tcPr>
            <w:tcW w:w="538" w:type="dxa"/>
            <w:vMerge/>
          </w:tcPr>
          <w:p w:rsidR="005C272D" w:rsidRPr="00F64133" w:rsidRDefault="005C272D" w:rsidP="00C407FE">
            <w:pPr>
              <w:rPr>
                <w:rFonts w:cs="Times New Roman"/>
                <w:sz w:val="20"/>
                <w:szCs w:val="20"/>
              </w:rPr>
            </w:pPr>
          </w:p>
        </w:tc>
        <w:tc>
          <w:tcPr>
            <w:tcW w:w="1783" w:type="dxa"/>
            <w:vMerge/>
          </w:tcPr>
          <w:p w:rsidR="005C272D" w:rsidRPr="00F64133" w:rsidRDefault="005C272D" w:rsidP="00C407FE">
            <w:pPr>
              <w:rPr>
                <w:rFonts w:cs="Times New Roman"/>
                <w:sz w:val="20"/>
                <w:szCs w:val="20"/>
              </w:rPr>
            </w:pPr>
          </w:p>
        </w:tc>
        <w:tc>
          <w:tcPr>
            <w:tcW w:w="1222" w:type="dxa"/>
            <w:vMerge/>
          </w:tcPr>
          <w:p w:rsidR="005C272D" w:rsidRPr="00F64133" w:rsidRDefault="005C272D" w:rsidP="00C407FE">
            <w:pPr>
              <w:rPr>
                <w:rFonts w:cs="Times New Roman"/>
                <w:sz w:val="20"/>
                <w:szCs w:val="20"/>
              </w:rPr>
            </w:pPr>
          </w:p>
        </w:tc>
        <w:tc>
          <w:tcPr>
            <w:tcW w:w="1376" w:type="dxa"/>
            <w:gridSpan w:val="2"/>
            <w:vMerge/>
          </w:tcPr>
          <w:p w:rsidR="005C272D" w:rsidRPr="00F64133" w:rsidRDefault="005C272D" w:rsidP="00C407FE">
            <w:pPr>
              <w:rPr>
                <w:rFonts w:cs="Times New Roman"/>
                <w:sz w:val="20"/>
                <w:szCs w:val="20"/>
              </w:rPr>
            </w:pPr>
          </w:p>
        </w:tc>
        <w:tc>
          <w:tcPr>
            <w:tcW w:w="965" w:type="dxa"/>
            <w:gridSpan w:val="2"/>
            <w:vMerge/>
          </w:tcPr>
          <w:p w:rsidR="005C272D" w:rsidRPr="00F64133" w:rsidRDefault="005C272D" w:rsidP="00C407FE">
            <w:pPr>
              <w:rPr>
                <w:rFonts w:cs="Times New Roman"/>
                <w:sz w:val="20"/>
                <w:szCs w:val="20"/>
              </w:rPr>
            </w:pPr>
          </w:p>
        </w:tc>
        <w:tc>
          <w:tcPr>
            <w:tcW w:w="773"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5C272D" w:rsidRPr="00F64133" w:rsidRDefault="005C272D" w:rsidP="00B335A7">
            <w:pPr>
              <w:jc w:val="center"/>
              <w:rPr>
                <w:rFonts w:cs="Times New Roman"/>
                <w:sz w:val="20"/>
                <w:szCs w:val="20"/>
              </w:rPr>
            </w:pPr>
            <w:r w:rsidRPr="00F64133">
              <w:rPr>
                <w:rFonts w:cs="Times New Roman"/>
                <w:sz w:val="20"/>
                <w:szCs w:val="20"/>
              </w:rPr>
              <w:t>2024</w:t>
            </w:r>
          </w:p>
          <w:p w:rsidR="005C272D" w:rsidRPr="00F64133" w:rsidRDefault="005C272D" w:rsidP="00B335A7">
            <w:pPr>
              <w:jc w:val="center"/>
              <w:rPr>
                <w:rFonts w:cs="Times New Roman"/>
                <w:sz w:val="20"/>
                <w:szCs w:val="20"/>
              </w:rPr>
            </w:pPr>
            <w:r w:rsidRPr="00F64133">
              <w:rPr>
                <w:rFonts w:cs="Times New Roman"/>
                <w:sz w:val="20"/>
                <w:szCs w:val="20"/>
              </w:rPr>
              <w:t>год</w:t>
            </w:r>
          </w:p>
        </w:tc>
        <w:tc>
          <w:tcPr>
            <w:tcW w:w="1987" w:type="dxa"/>
            <w:vMerge/>
          </w:tcPr>
          <w:p w:rsidR="005C272D" w:rsidRPr="00F64133" w:rsidRDefault="005C272D" w:rsidP="00C407FE">
            <w:pPr>
              <w:rPr>
                <w:rFonts w:cs="Times New Roman"/>
                <w:sz w:val="20"/>
                <w:szCs w:val="20"/>
              </w:rPr>
            </w:pPr>
          </w:p>
        </w:tc>
        <w:tc>
          <w:tcPr>
            <w:tcW w:w="2126" w:type="dxa"/>
            <w:vMerge/>
          </w:tcPr>
          <w:p w:rsidR="005C272D" w:rsidRPr="00F64133" w:rsidRDefault="005C272D" w:rsidP="00C407FE">
            <w:pPr>
              <w:rPr>
                <w:rFonts w:cs="Times New Roman"/>
                <w:sz w:val="20"/>
                <w:szCs w:val="20"/>
              </w:rPr>
            </w:pPr>
          </w:p>
        </w:tc>
      </w:tr>
      <w:tr w:rsidR="005C272D" w:rsidRPr="00F64133" w:rsidTr="005C272D">
        <w:trPr>
          <w:trHeight w:val="31"/>
        </w:trPr>
        <w:tc>
          <w:tcPr>
            <w:tcW w:w="538"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5C272D" w:rsidRPr="00F64133" w:rsidRDefault="005C272D"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5C272D" w:rsidRPr="00F64133" w:rsidRDefault="005C272D"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Основное мероприятие 01.</w:t>
            </w:r>
          </w:p>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5C272D" w:rsidRPr="00F64133" w:rsidRDefault="005C272D" w:rsidP="00B7675A">
            <w:pPr>
              <w:jc w:val="center"/>
            </w:pPr>
            <w:r w:rsidRPr="00F64133">
              <w:rPr>
                <w:rFonts w:cs="Times New Roman"/>
                <w:sz w:val="20"/>
                <w:szCs w:val="20"/>
              </w:rPr>
              <w:t>220,3</w:t>
            </w:r>
          </w:p>
        </w:tc>
        <w:tc>
          <w:tcPr>
            <w:tcW w:w="838"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2"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0"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29" w:type="dxa"/>
            <w:gridSpan w:val="2"/>
          </w:tcPr>
          <w:p w:rsidR="005C272D" w:rsidRPr="00F64133" w:rsidRDefault="005C272D" w:rsidP="00B7675A">
            <w:pPr>
              <w:jc w:val="center"/>
            </w:pPr>
            <w:r w:rsidRPr="00F64133">
              <w:rPr>
                <w:rFonts w:cs="Times New Roman"/>
                <w:sz w:val="20"/>
                <w:szCs w:val="20"/>
              </w:rPr>
              <w:t>220,3</w:t>
            </w:r>
          </w:p>
        </w:tc>
        <w:tc>
          <w:tcPr>
            <w:tcW w:w="1987" w:type="dxa"/>
            <w:vMerge w:val="restart"/>
          </w:tcPr>
          <w:p w:rsidR="005C272D" w:rsidRPr="00F1781A" w:rsidRDefault="005C272D" w:rsidP="00F1781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00F331F9">
              <w:rPr>
                <w:rFonts w:ascii="Times New Roman" w:hAnsi="Times New Roman" w:cs="Times New Roman"/>
                <w:sz w:val="20"/>
                <w:szCs w:val="20"/>
              </w:rPr>
              <w:t xml:space="preserve"> </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tc>
        <w:tc>
          <w:tcPr>
            <w:tcW w:w="2126" w:type="dxa"/>
            <w:vMerge w:val="restart"/>
          </w:tcPr>
          <w:p w:rsidR="005C272D" w:rsidRPr="00F64133" w:rsidRDefault="005C272D" w:rsidP="00CA6EEA">
            <w:pPr>
              <w:pStyle w:val="ConsPlusNormal"/>
              <w:rPr>
                <w:rFonts w:ascii="Times New Roman" w:hAnsi="Times New Roman" w:cs="Times New Roman"/>
                <w:sz w:val="20"/>
                <w:szCs w:val="20"/>
              </w:rPr>
            </w:pPr>
            <w:r w:rsidRPr="00F64133">
              <w:rPr>
                <w:rFonts w:ascii="Times New Roman" w:hAnsi="Times New Roman" w:cs="Times New Roman"/>
                <w:sz w:val="20"/>
                <w:szCs w:val="24"/>
              </w:rPr>
              <w:t>Предоставление компенсационных выплат участникам подпрограммы</w:t>
            </w: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5C272D" w:rsidRPr="00F64133" w:rsidRDefault="005C272D" w:rsidP="00B7675A">
            <w:pPr>
              <w:jc w:val="center"/>
            </w:pPr>
            <w:r w:rsidRPr="00F64133">
              <w:rPr>
                <w:rFonts w:cs="Times New Roman"/>
                <w:sz w:val="20"/>
                <w:szCs w:val="20"/>
              </w:rPr>
              <w:t>218,0</w:t>
            </w:r>
          </w:p>
        </w:tc>
        <w:tc>
          <w:tcPr>
            <w:tcW w:w="838" w:type="dxa"/>
            <w:gridSpan w:val="2"/>
          </w:tcPr>
          <w:p w:rsidR="005C272D" w:rsidRPr="00F64133" w:rsidRDefault="005C272D" w:rsidP="00B7675A">
            <w:pPr>
              <w:jc w:val="center"/>
            </w:pPr>
            <w:r w:rsidRPr="00F64133">
              <w:rPr>
                <w:rFonts w:cs="Times New Roman"/>
                <w:sz w:val="20"/>
                <w:szCs w:val="20"/>
              </w:rPr>
              <w:t>218,0</w:t>
            </w:r>
          </w:p>
        </w:tc>
        <w:tc>
          <w:tcPr>
            <w:tcW w:w="832" w:type="dxa"/>
            <w:gridSpan w:val="2"/>
          </w:tcPr>
          <w:p w:rsidR="005C272D" w:rsidRPr="00F64133" w:rsidRDefault="005C272D" w:rsidP="00B7675A">
            <w:pPr>
              <w:jc w:val="center"/>
            </w:pPr>
            <w:r w:rsidRPr="00F64133">
              <w:rPr>
                <w:rFonts w:cs="Times New Roman"/>
                <w:sz w:val="20"/>
                <w:szCs w:val="20"/>
              </w:rPr>
              <w:t>218,0</w:t>
            </w:r>
          </w:p>
        </w:tc>
        <w:tc>
          <w:tcPr>
            <w:tcW w:w="830" w:type="dxa"/>
            <w:gridSpan w:val="2"/>
          </w:tcPr>
          <w:p w:rsidR="005C272D" w:rsidRPr="00F64133" w:rsidRDefault="005C272D" w:rsidP="00B7675A">
            <w:pPr>
              <w:jc w:val="center"/>
            </w:pPr>
            <w:r w:rsidRPr="00F64133">
              <w:rPr>
                <w:rFonts w:cs="Times New Roman"/>
                <w:sz w:val="20"/>
                <w:szCs w:val="20"/>
              </w:rPr>
              <w:t>218,0</w:t>
            </w:r>
          </w:p>
        </w:tc>
        <w:tc>
          <w:tcPr>
            <w:tcW w:w="829" w:type="dxa"/>
            <w:gridSpan w:val="2"/>
          </w:tcPr>
          <w:p w:rsidR="005C272D" w:rsidRPr="00F64133" w:rsidRDefault="005C272D" w:rsidP="00B7675A">
            <w:pPr>
              <w:jc w:val="center"/>
            </w:pPr>
            <w:r w:rsidRPr="00F64133">
              <w:rPr>
                <w:rFonts w:cs="Times New Roman"/>
                <w:sz w:val="20"/>
                <w:szCs w:val="20"/>
              </w:rPr>
              <w:t>218,0</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783"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Мероприятие 01.01.</w:t>
            </w:r>
          </w:p>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Компенсация оплаты основного долга по ипотечному жилищному кредиту</w:t>
            </w:r>
          </w:p>
          <w:p w:rsidR="005C272D" w:rsidRPr="00F64133" w:rsidRDefault="005C272D" w:rsidP="00B7675A">
            <w:pPr>
              <w:pStyle w:val="ConsPlusNormal"/>
              <w:rPr>
                <w:rFonts w:ascii="Times New Roman" w:hAnsi="Times New Roman" w:cs="Times New Roman"/>
                <w:sz w:val="20"/>
                <w:szCs w:val="20"/>
              </w:rPr>
            </w:pPr>
          </w:p>
          <w:p w:rsidR="005C272D" w:rsidRPr="00F64133" w:rsidRDefault="005C272D" w:rsidP="00B7675A">
            <w:pPr>
              <w:pStyle w:val="ConsPlusNormal"/>
              <w:rPr>
                <w:rFonts w:ascii="Times New Roman" w:hAnsi="Times New Roman" w:cs="Times New Roman"/>
                <w:sz w:val="20"/>
                <w:szCs w:val="20"/>
              </w:rPr>
            </w:pPr>
          </w:p>
        </w:tc>
        <w:tc>
          <w:tcPr>
            <w:tcW w:w="1222"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2020-2024 г.</w:t>
            </w: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5C272D" w:rsidRPr="00F64133" w:rsidRDefault="005C272D" w:rsidP="00B7675A">
            <w:pPr>
              <w:jc w:val="center"/>
            </w:pPr>
            <w:r w:rsidRPr="00F64133">
              <w:rPr>
                <w:rFonts w:cs="Times New Roman"/>
                <w:sz w:val="20"/>
                <w:szCs w:val="20"/>
              </w:rPr>
              <w:t>220,3</w:t>
            </w:r>
          </w:p>
        </w:tc>
        <w:tc>
          <w:tcPr>
            <w:tcW w:w="838"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2"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0"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29" w:type="dxa"/>
            <w:gridSpan w:val="2"/>
          </w:tcPr>
          <w:p w:rsidR="005C272D" w:rsidRPr="00F64133" w:rsidRDefault="005C272D" w:rsidP="00B7675A">
            <w:pPr>
              <w:jc w:val="center"/>
            </w:pPr>
            <w:r w:rsidRPr="00F64133">
              <w:rPr>
                <w:rFonts w:cs="Times New Roman"/>
                <w:sz w:val="20"/>
                <w:szCs w:val="20"/>
              </w:rPr>
              <w:t>220,3</w:t>
            </w:r>
          </w:p>
        </w:tc>
        <w:tc>
          <w:tcPr>
            <w:tcW w:w="1987" w:type="dxa"/>
            <w:vMerge w:val="restart"/>
          </w:tcPr>
          <w:p w:rsidR="005C272D" w:rsidRPr="00F64133" w:rsidRDefault="005C272D" w:rsidP="00B7675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00F331F9">
              <w:rPr>
                <w:rFonts w:ascii="Times New Roman" w:hAnsi="Times New Roman" w:cs="Times New Roman"/>
                <w:sz w:val="20"/>
                <w:szCs w:val="20"/>
              </w:rPr>
              <w:t xml:space="preserve"> </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p w:rsidR="005C272D" w:rsidRPr="00F64133" w:rsidRDefault="005C272D" w:rsidP="00B7675A">
            <w:pPr>
              <w:pStyle w:val="ConsPlusNormal"/>
              <w:rPr>
                <w:rFonts w:ascii="Times New Roman" w:hAnsi="Times New Roman" w:cs="Times New Roman"/>
                <w:sz w:val="20"/>
                <w:szCs w:val="20"/>
              </w:rPr>
            </w:pPr>
          </w:p>
        </w:tc>
        <w:tc>
          <w:tcPr>
            <w:tcW w:w="2126"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5C272D" w:rsidRPr="00F64133" w:rsidRDefault="005C272D" w:rsidP="00B7675A">
            <w:pPr>
              <w:jc w:val="center"/>
            </w:pPr>
            <w:r w:rsidRPr="00F64133">
              <w:rPr>
                <w:rFonts w:cs="Times New Roman"/>
                <w:sz w:val="20"/>
                <w:szCs w:val="20"/>
              </w:rPr>
              <w:t>218,0</w:t>
            </w:r>
          </w:p>
        </w:tc>
        <w:tc>
          <w:tcPr>
            <w:tcW w:w="838" w:type="dxa"/>
            <w:gridSpan w:val="2"/>
          </w:tcPr>
          <w:p w:rsidR="005C272D" w:rsidRPr="00F64133" w:rsidRDefault="005C272D" w:rsidP="00B7675A">
            <w:pPr>
              <w:jc w:val="center"/>
            </w:pPr>
            <w:r w:rsidRPr="00F64133">
              <w:rPr>
                <w:rFonts w:cs="Times New Roman"/>
                <w:sz w:val="20"/>
                <w:szCs w:val="20"/>
              </w:rPr>
              <w:t>218,0</w:t>
            </w:r>
          </w:p>
        </w:tc>
        <w:tc>
          <w:tcPr>
            <w:tcW w:w="832" w:type="dxa"/>
            <w:gridSpan w:val="2"/>
          </w:tcPr>
          <w:p w:rsidR="005C272D" w:rsidRPr="00F64133" w:rsidRDefault="005C272D" w:rsidP="00B7675A">
            <w:pPr>
              <w:jc w:val="center"/>
            </w:pPr>
            <w:r w:rsidRPr="00F64133">
              <w:rPr>
                <w:rFonts w:cs="Times New Roman"/>
                <w:sz w:val="20"/>
                <w:szCs w:val="20"/>
              </w:rPr>
              <w:t>218,0</w:t>
            </w:r>
          </w:p>
        </w:tc>
        <w:tc>
          <w:tcPr>
            <w:tcW w:w="830" w:type="dxa"/>
            <w:gridSpan w:val="2"/>
          </w:tcPr>
          <w:p w:rsidR="005C272D" w:rsidRPr="00F64133" w:rsidRDefault="005C272D" w:rsidP="00B7675A">
            <w:pPr>
              <w:jc w:val="center"/>
            </w:pPr>
            <w:r w:rsidRPr="00F64133">
              <w:rPr>
                <w:rFonts w:cs="Times New Roman"/>
                <w:sz w:val="20"/>
                <w:szCs w:val="20"/>
              </w:rPr>
              <w:t>218,0</w:t>
            </w:r>
          </w:p>
        </w:tc>
        <w:tc>
          <w:tcPr>
            <w:tcW w:w="829" w:type="dxa"/>
            <w:gridSpan w:val="2"/>
          </w:tcPr>
          <w:p w:rsidR="005C272D" w:rsidRPr="00F64133" w:rsidRDefault="005C272D" w:rsidP="00B7675A">
            <w:pPr>
              <w:jc w:val="center"/>
            </w:pPr>
            <w:r w:rsidRPr="00F64133">
              <w:rPr>
                <w:rFonts w:cs="Times New Roman"/>
                <w:sz w:val="20"/>
                <w:szCs w:val="20"/>
              </w:rPr>
              <w:t>218,0</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p>
        </w:tc>
        <w:tc>
          <w:tcPr>
            <w:tcW w:w="1783" w:type="dxa"/>
            <w:vMerge w:val="restart"/>
          </w:tcPr>
          <w:p w:rsidR="005C272D" w:rsidRPr="00F64133" w:rsidRDefault="005C272D" w:rsidP="00B7675A">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IV</w:t>
            </w:r>
          </w:p>
        </w:tc>
        <w:tc>
          <w:tcPr>
            <w:tcW w:w="1222" w:type="dxa"/>
            <w:vMerge w:val="restart"/>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5C272D" w:rsidRPr="00F64133" w:rsidRDefault="005C272D" w:rsidP="00B7675A">
            <w:pPr>
              <w:jc w:val="center"/>
            </w:pPr>
            <w:r w:rsidRPr="00F64133">
              <w:rPr>
                <w:rFonts w:cs="Times New Roman"/>
                <w:sz w:val="20"/>
                <w:szCs w:val="20"/>
              </w:rPr>
              <w:t>220,3</w:t>
            </w:r>
          </w:p>
        </w:tc>
        <w:tc>
          <w:tcPr>
            <w:tcW w:w="838"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2"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0"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29" w:type="dxa"/>
            <w:gridSpan w:val="2"/>
          </w:tcPr>
          <w:p w:rsidR="005C272D" w:rsidRPr="00F64133" w:rsidRDefault="005C272D" w:rsidP="00B7675A">
            <w:pPr>
              <w:jc w:val="center"/>
            </w:pPr>
            <w:r w:rsidRPr="00F64133">
              <w:rPr>
                <w:rFonts w:cs="Times New Roman"/>
                <w:sz w:val="20"/>
                <w:szCs w:val="20"/>
              </w:rPr>
              <w:t>220,3</w:t>
            </w:r>
          </w:p>
        </w:tc>
        <w:tc>
          <w:tcPr>
            <w:tcW w:w="4121" w:type="dxa"/>
            <w:gridSpan w:val="3"/>
            <w:vMerge w:val="restart"/>
            <w:tcBorders>
              <w:top w:val="nil"/>
            </w:tcBorders>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4121" w:type="dxa"/>
            <w:gridSpan w:val="3"/>
            <w:vMerge/>
            <w:tcBorders>
              <w:top w:val="nil"/>
            </w:tcBorders>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5C272D" w:rsidRPr="00F64133" w:rsidRDefault="005C272D" w:rsidP="00B7675A">
            <w:pPr>
              <w:jc w:val="center"/>
            </w:pPr>
            <w:r w:rsidRPr="00F64133">
              <w:rPr>
                <w:rFonts w:cs="Times New Roman"/>
                <w:sz w:val="20"/>
                <w:szCs w:val="20"/>
              </w:rPr>
              <w:t>218,0</w:t>
            </w:r>
          </w:p>
        </w:tc>
        <w:tc>
          <w:tcPr>
            <w:tcW w:w="838" w:type="dxa"/>
            <w:gridSpan w:val="2"/>
          </w:tcPr>
          <w:p w:rsidR="005C272D" w:rsidRPr="00F64133" w:rsidRDefault="005C272D" w:rsidP="00B7675A">
            <w:pPr>
              <w:jc w:val="center"/>
            </w:pPr>
            <w:r w:rsidRPr="00F64133">
              <w:rPr>
                <w:rFonts w:cs="Times New Roman"/>
                <w:sz w:val="20"/>
                <w:szCs w:val="20"/>
              </w:rPr>
              <w:t>218,0</w:t>
            </w:r>
          </w:p>
        </w:tc>
        <w:tc>
          <w:tcPr>
            <w:tcW w:w="832" w:type="dxa"/>
            <w:gridSpan w:val="2"/>
          </w:tcPr>
          <w:p w:rsidR="005C272D" w:rsidRPr="00F64133" w:rsidRDefault="005C272D" w:rsidP="00B7675A">
            <w:pPr>
              <w:jc w:val="center"/>
            </w:pPr>
            <w:r w:rsidRPr="00F64133">
              <w:rPr>
                <w:rFonts w:cs="Times New Roman"/>
                <w:sz w:val="20"/>
                <w:szCs w:val="20"/>
              </w:rPr>
              <w:t>218,0</w:t>
            </w:r>
          </w:p>
        </w:tc>
        <w:tc>
          <w:tcPr>
            <w:tcW w:w="830" w:type="dxa"/>
            <w:gridSpan w:val="2"/>
          </w:tcPr>
          <w:p w:rsidR="005C272D" w:rsidRPr="00F64133" w:rsidRDefault="005C272D" w:rsidP="00B7675A">
            <w:pPr>
              <w:jc w:val="center"/>
            </w:pPr>
            <w:r w:rsidRPr="00F64133">
              <w:rPr>
                <w:rFonts w:cs="Times New Roman"/>
                <w:sz w:val="20"/>
                <w:szCs w:val="20"/>
              </w:rPr>
              <w:t>218,0</w:t>
            </w:r>
          </w:p>
        </w:tc>
        <w:tc>
          <w:tcPr>
            <w:tcW w:w="829" w:type="dxa"/>
            <w:gridSpan w:val="2"/>
          </w:tcPr>
          <w:p w:rsidR="005C272D" w:rsidRPr="00F64133" w:rsidRDefault="005C272D" w:rsidP="00B7675A">
            <w:pPr>
              <w:jc w:val="center"/>
            </w:pPr>
            <w:r w:rsidRPr="00F64133">
              <w:rPr>
                <w:rFonts w:cs="Times New Roman"/>
                <w:sz w:val="20"/>
                <w:szCs w:val="20"/>
              </w:rPr>
              <w:t>218,0</w:t>
            </w:r>
          </w:p>
        </w:tc>
        <w:tc>
          <w:tcPr>
            <w:tcW w:w="4121" w:type="dxa"/>
            <w:gridSpan w:val="3"/>
            <w:vMerge/>
            <w:tcBorders>
              <w:top w:val="nil"/>
            </w:tcBorders>
          </w:tcPr>
          <w:p w:rsidR="005C272D" w:rsidRPr="00F64133" w:rsidRDefault="005C272D" w:rsidP="00B7675A">
            <w:pPr>
              <w:pStyle w:val="ConsPlusNormal"/>
              <w:rPr>
                <w:rFonts w:ascii="Times New Roman" w:hAnsi="Times New Roman" w:cs="Times New Roman"/>
                <w:sz w:val="20"/>
                <w:szCs w:val="20"/>
              </w:rPr>
            </w:pPr>
          </w:p>
        </w:tc>
      </w:tr>
    </w:tbl>
    <w:p w:rsidR="00856969" w:rsidRPr="00F64133"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F331F9">
        <w:rPr>
          <w:rFonts w:cs="Times New Roman"/>
        </w:rPr>
        <w:t xml:space="preserve"> </w:t>
      </w:r>
      <w:r w:rsidRPr="00F64133">
        <w:rPr>
          <w:rFonts w:cs="Times New Roman"/>
        </w:rPr>
        <w:t>городского округа Электросталь</w:t>
      </w:r>
      <w:r w:rsidR="00F331F9">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F331F9">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F331F9">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F331F9">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w:t>
      </w:r>
      <w:r w:rsidR="00077132">
        <w:rPr>
          <w:rFonts w:cs="Times New Roman"/>
        </w:rPr>
        <w:t xml:space="preserve"> </w:t>
      </w:r>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7443,0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7443,0</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75,0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7368,0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35"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36"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777427">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492B01" w:rsidRDefault="00492B01" w:rsidP="00492B01">
      <w:pPr>
        <w:pStyle w:val="ae"/>
        <w:jc w:val="center"/>
        <w:rPr>
          <w:rFonts w:ascii="Times New Roman" w:hAnsi="Times New Roman"/>
          <w:sz w:val="24"/>
          <w:szCs w:val="24"/>
        </w:rPr>
      </w:pPr>
      <w:r>
        <w:rPr>
          <w:rFonts w:ascii="Times New Roman" w:hAnsi="Times New Roman"/>
          <w:sz w:val="24"/>
          <w:szCs w:val="24"/>
        </w:rPr>
        <w:lastRenderedPageBreak/>
        <w:t>4. П</w:t>
      </w:r>
      <w:r w:rsidRPr="00F64133">
        <w:rPr>
          <w:rFonts w:ascii="Times New Roman" w:hAnsi="Times New Roman"/>
          <w:sz w:val="24"/>
          <w:szCs w:val="24"/>
        </w:rPr>
        <w:t xml:space="preserve">орядок предоставления и распределения субсидий </w:t>
      </w:r>
      <w:r>
        <w:rPr>
          <w:rFonts w:ascii="Times New Roman" w:hAnsi="Times New Roman"/>
          <w:sz w:val="24"/>
          <w:szCs w:val="24"/>
        </w:rPr>
        <w:t>бюджету городского округа Электросталь Московской области  в целях 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E73AD1">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получател</w:t>
      </w:r>
      <w:r w:rsidR="00782AED" w:rsidRPr="009B7D94">
        <w:rPr>
          <w:rFonts w:cs="Times New Roman"/>
        </w:rPr>
        <w:t>ю</w:t>
      </w:r>
      <w:r w:rsidR="00CE0D2A" w:rsidRPr="009B7D94">
        <w:rPr>
          <w:rFonts w:cs="Times New Roman"/>
        </w:rPr>
        <w:t xml:space="preserve"> субсиди</w:t>
      </w:r>
      <w:r w:rsidR="00782AED" w:rsidRPr="009B7D94">
        <w:rPr>
          <w:rFonts w:cs="Times New Roman"/>
        </w:rPr>
        <w:t>и</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заявка</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Pr="009B7D94">
        <w:rPr>
          <w:rFonts w:cs="Times New Roman"/>
        </w:rPr>
        <w:t>ой</w:t>
      </w:r>
      <w:r w:rsidR="00CE0D2A" w:rsidRPr="009B7D94">
        <w:rPr>
          <w:rFonts w:cs="Times New Roman"/>
        </w:rPr>
        <w:t xml:space="preserve"> субсиди</w:t>
      </w:r>
      <w:r w:rsidRPr="009B7D94">
        <w:rPr>
          <w:rFonts w:cs="Times New Roman"/>
        </w:rPr>
        <w:t>и</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Pr="009B7D94" w:rsidRDefault="00CE0D2A" w:rsidP="00782AED">
      <w:pPr>
        <w:autoSpaceDE w:val="0"/>
        <w:autoSpaceDN w:val="0"/>
        <w:adjustRightInd w:val="0"/>
        <w:spacing w:before="240"/>
        <w:ind w:firstLine="709"/>
        <w:jc w:val="both"/>
        <w:rPr>
          <w:rFonts w:cs="Times New Roman"/>
        </w:rPr>
      </w:pPr>
      <w:r w:rsidRPr="009B7D94">
        <w:rPr>
          <w:rFonts w:cs="Times New Roman"/>
        </w:rPr>
        <w:t>3) расчета субсиди</w:t>
      </w:r>
      <w:r w:rsidR="00782AED" w:rsidRPr="009B7D94">
        <w:rPr>
          <w:rFonts w:cs="Times New Roman"/>
        </w:rPr>
        <w:t>и</w:t>
      </w:r>
      <w:r w:rsidRPr="009B7D94">
        <w:rPr>
          <w:rFonts w:cs="Times New Roman"/>
        </w:rPr>
        <w:t xml:space="preserve"> из бюджета Московской области бюджет</w:t>
      </w:r>
      <w:r w:rsidR="00782AED" w:rsidRPr="009B7D94">
        <w:rPr>
          <w:rFonts w:cs="Times New Roman"/>
        </w:rPr>
        <w:t>у</w:t>
      </w:r>
      <w:r w:rsidR="00E73AD1">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Подпрограммы 7 </w:t>
      </w:r>
      <w:r w:rsidR="00782AED" w:rsidRPr="009B7D94">
        <w:rPr>
          <w:rFonts w:cs="Times New Roman"/>
        </w:rPr>
        <w:t>по форме, утвержденной Правительством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lastRenderedPageBreak/>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наличие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наличие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w:t>
      </w:r>
      <w:r w:rsidR="009E5F33" w:rsidRPr="009B7D94">
        <w:rPr>
          <w:rFonts w:cs="Times New Roman"/>
        </w:rPr>
        <w:t>Админист</w:t>
      </w:r>
      <w:r w:rsidR="003C314D">
        <w:rPr>
          <w:rFonts w:cs="Times New Roman"/>
        </w:rPr>
        <w:t>р</w:t>
      </w:r>
      <w:r w:rsidR="009E5F33" w:rsidRPr="009B7D94">
        <w:rPr>
          <w:rFonts w:cs="Times New Roman"/>
        </w:rPr>
        <w:t>ацией</w:t>
      </w:r>
      <w:r w:rsidR="003C314D">
        <w:rPr>
          <w:rFonts w:cs="Times New Roman"/>
        </w:rPr>
        <w:t xml:space="preserve"> </w:t>
      </w:r>
      <w:r w:rsidR="009E5F33" w:rsidRPr="009B7D94">
        <w:rPr>
          <w:rFonts w:cs="Times New Roman"/>
        </w:rPr>
        <w:t xml:space="preserve">городского округа Электросталь Московской области </w:t>
      </w:r>
      <w:r w:rsidRPr="009B7D94">
        <w:rPr>
          <w:rFonts w:cs="Times New Roman"/>
        </w:rPr>
        <w:t xml:space="preserve">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w:t>
      </w:r>
      <w:r w:rsidR="009E5F33" w:rsidRPr="009B7D94">
        <w:rPr>
          <w:rFonts w:cs="Times New Roman"/>
        </w:rPr>
        <w:t>Админист</w:t>
      </w:r>
      <w:r w:rsidR="003C314D">
        <w:rPr>
          <w:rFonts w:cs="Times New Roman"/>
        </w:rPr>
        <w:t>р</w:t>
      </w:r>
      <w:r w:rsidR="009E5F33" w:rsidRPr="009B7D94">
        <w:rPr>
          <w:rFonts w:cs="Times New Roman"/>
        </w:rPr>
        <w:t>ацией городского округа Электросталь Московской области</w:t>
      </w:r>
      <w:r w:rsidRPr="009B7D94">
        <w:rPr>
          <w:rFonts w:cs="Times New Roman"/>
        </w:rPr>
        <w:t xml:space="preserve">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3C314D">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782AED" w:rsidRPr="009B7D94" w:rsidRDefault="00782AED" w:rsidP="00A05511">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территориального </w:t>
      </w:r>
      <w:r w:rsidRPr="009B7D94">
        <w:rPr>
          <w:rFonts w:cs="Times New Roman"/>
        </w:rPr>
        <w:t>орган</w:t>
      </w:r>
      <w:r w:rsidR="00A05511" w:rsidRPr="009B7D94">
        <w:rPr>
          <w:rFonts w:cs="Times New Roman"/>
        </w:rPr>
        <w:t>а</w:t>
      </w:r>
      <w:r w:rsidRPr="009B7D94">
        <w:rPr>
          <w:rFonts w:cs="Times New Roman"/>
        </w:rPr>
        <w:t xml:space="preserve"> Федерального казначейства, открыты</w:t>
      </w:r>
      <w:r w:rsidR="00A05511" w:rsidRPr="009B7D94">
        <w:rPr>
          <w:rFonts w:cs="Times New Roman"/>
        </w:rPr>
        <w:t>й</w:t>
      </w:r>
      <w:r w:rsidRPr="009B7D94">
        <w:rPr>
          <w:rFonts w:cs="Times New Roman"/>
        </w:rPr>
        <w:t xml:space="preserve"> для учета поступлени</w:t>
      </w:r>
      <w:r w:rsidR="00A05511" w:rsidRPr="009B7D94">
        <w:rPr>
          <w:rFonts w:cs="Times New Roman"/>
        </w:rPr>
        <w:t>я</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при условии представления </w:t>
      </w:r>
      <w:r w:rsidR="00A05511" w:rsidRPr="009B7D94">
        <w:rPr>
          <w:rFonts w:cs="Times New Roman"/>
        </w:rPr>
        <w:t xml:space="preserve">Администрацией городского округа Электросталь </w:t>
      </w:r>
      <w:r w:rsidRPr="009B7D94">
        <w:rPr>
          <w:rFonts w:cs="Times New Roman"/>
        </w:rPr>
        <w:t>Московской области, организующими исполнение бюджет</w:t>
      </w:r>
      <w:r w:rsidR="00A05511" w:rsidRPr="009B7D94">
        <w:rPr>
          <w:rFonts w:cs="Times New Roman"/>
        </w:rPr>
        <w:t>а</w:t>
      </w:r>
      <w:r w:rsidR="00E73AD1">
        <w:rPr>
          <w:rFonts w:cs="Times New Roman"/>
        </w:rPr>
        <w:t xml:space="preserve"> </w:t>
      </w:r>
      <w:r w:rsidR="00A05511" w:rsidRPr="009B7D94">
        <w:rPr>
          <w:rFonts w:cs="Times New Roman"/>
        </w:rPr>
        <w:t>городского округа Электросталь</w:t>
      </w:r>
      <w:r w:rsidRPr="009B7D94">
        <w:rPr>
          <w:rFonts w:cs="Times New Roman"/>
        </w:rPr>
        <w:t xml:space="preserve"> Московской области, следующих документов:</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копии Соглашения между Министерством жилищной политики Московской области и </w:t>
      </w:r>
      <w:r w:rsidR="00A05511" w:rsidRPr="009B7D94">
        <w:rPr>
          <w:rFonts w:cs="Times New Roman"/>
        </w:rPr>
        <w:t>городским округом Электросталь</w:t>
      </w:r>
      <w:r w:rsidRPr="009B7D94">
        <w:rPr>
          <w:rFonts w:cs="Times New Roman"/>
        </w:rPr>
        <w:t xml:space="preserve"> Московской области (представляется один раз);</w:t>
      </w:r>
    </w:p>
    <w:p w:rsidR="00782AED" w:rsidRPr="009B7D94" w:rsidRDefault="00782AED" w:rsidP="00782AED">
      <w:pPr>
        <w:autoSpaceDE w:val="0"/>
        <w:autoSpaceDN w:val="0"/>
        <w:adjustRightInd w:val="0"/>
        <w:ind w:firstLine="709"/>
        <w:jc w:val="both"/>
        <w:rPr>
          <w:rFonts w:cs="Times New Roman"/>
        </w:rPr>
      </w:pPr>
      <w:r w:rsidRPr="009B7D94">
        <w:rPr>
          <w:rFonts w:cs="Times New Roman"/>
        </w:rPr>
        <w:t>2) выписки из списка, Сводного списка, утвержденного Министерством жилищной политики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3) расчета субсиди</w:t>
      </w:r>
      <w:r w:rsidR="00A05511" w:rsidRPr="009B7D94">
        <w:rPr>
          <w:rFonts w:cs="Times New Roman"/>
        </w:rPr>
        <w:t>и</w:t>
      </w:r>
      <w:r w:rsidRPr="009B7D94">
        <w:rPr>
          <w:rFonts w:cs="Times New Roman"/>
        </w:rPr>
        <w:t xml:space="preserve"> из бюджета Московской области бюджет</w:t>
      </w:r>
      <w:r w:rsidR="00A05511" w:rsidRPr="009B7D94">
        <w:rPr>
          <w:rFonts w:cs="Times New Roman"/>
        </w:rPr>
        <w:t>у</w:t>
      </w:r>
      <w:r w:rsidR="00E73AD1">
        <w:rPr>
          <w:rFonts w:cs="Times New Roman"/>
        </w:rPr>
        <w:t xml:space="preserve"> </w:t>
      </w:r>
      <w:r w:rsidR="00A05511" w:rsidRPr="009B7D94">
        <w:rPr>
          <w:rFonts w:cs="Times New Roman"/>
        </w:rPr>
        <w:t xml:space="preserve">городского округа Электросталь </w:t>
      </w:r>
      <w:r w:rsidRPr="009B7D94">
        <w:rPr>
          <w:rFonts w:cs="Times New Roman"/>
        </w:rPr>
        <w:t xml:space="preserve"> Московской области на реализацию Подпрограммы 7 по форме</w:t>
      </w:r>
      <w:r w:rsidR="00A05511" w:rsidRPr="009B7D94">
        <w:rPr>
          <w:rFonts w:cs="Times New Roman"/>
        </w:rPr>
        <w:t>,</w:t>
      </w:r>
      <w:r w:rsidR="00E73AD1">
        <w:rPr>
          <w:rFonts w:cs="Times New Roman"/>
        </w:rPr>
        <w:t xml:space="preserve"> </w:t>
      </w:r>
      <w:r w:rsidR="00A05511" w:rsidRPr="009B7D94">
        <w:rPr>
          <w:rFonts w:cs="Times New Roman"/>
        </w:rPr>
        <w:t>утвержденной Правительством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9. Распределение Субсиди</w:t>
      </w:r>
      <w:r w:rsidR="00230EC7" w:rsidRPr="009B7D94">
        <w:rPr>
          <w:rFonts w:cs="Times New Roman"/>
        </w:rPr>
        <w:t>и</w:t>
      </w:r>
      <w:r w:rsidRPr="009B7D94">
        <w:rPr>
          <w:rFonts w:cs="Times New Roman"/>
        </w:rPr>
        <w:t xml:space="preserve"> бюджет</w:t>
      </w:r>
      <w:r w:rsidR="00230EC7" w:rsidRPr="009B7D94">
        <w:rPr>
          <w:rFonts w:cs="Times New Roman"/>
        </w:rPr>
        <w:t>у</w:t>
      </w:r>
      <w:r w:rsidR="00E73AD1">
        <w:rPr>
          <w:rFonts w:cs="Times New Roman"/>
        </w:rPr>
        <w:t xml:space="preserve"> </w:t>
      </w:r>
      <w:r w:rsidR="00230EC7" w:rsidRPr="009B7D94">
        <w:rPr>
          <w:rFonts w:cs="Times New Roman"/>
        </w:rPr>
        <w:t xml:space="preserve">городского округа Электросталь  Московской области </w:t>
      </w:r>
      <w:r w:rsidRPr="009B7D94">
        <w:rPr>
          <w:rFonts w:cs="Times New Roman"/>
        </w:rPr>
        <w:t>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10.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lastRenderedPageBreak/>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11.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Функциональный блок "Реестр соглашений",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12. Субсидия носит целевой характер и не может быть использована на иные цели.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13.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3) нарушения </w:t>
      </w:r>
      <w:r w:rsidR="00230EC7" w:rsidRPr="009B7D94">
        <w:rPr>
          <w:rFonts w:cs="Times New Roman"/>
        </w:rPr>
        <w:t xml:space="preserve">городским округом Электросталь  </w:t>
      </w:r>
      <w:r w:rsidRPr="009B7D94">
        <w:rPr>
          <w:rFonts w:cs="Times New Roman"/>
        </w:rPr>
        <w:t xml:space="preserve">Московской области условия о софинансировании расходных обязательств за счет средств </w:t>
      </w:r>
      <w:r w:rsidR="00AD15DF" w:rsidRPr="009B7D94">
        <w:rPr>
          <w:rFonts w:cs="Times New Roman"/>
        </w:rPr>
        <w:t xml:space="preserve">городского округа Электросталь  </w:t>
      </w:r>
      <w:r w:rsidRPr="009B7D94">
        <w:rPr>
          <w:rFonts w:cs="Times New Roman"/>
        </w:rPr>
        <w:t>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4)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 и в соответствии с Порядком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доход бюджета </w:t>
      </w:r>
      <w:r w:rsidR="00AD15DF" w:rsidRPr="009B7D94">
        <w:rPr>
          <w:rFonts w:cs="Times New Roman"/>
        </w:rPr>
        <w:t xml:space="preserve">городского округа Электросталь  Московской области </w:t>
      </w:r>
      <w:r w:rsidRPr="009B7D94">
        <w:rPr>
          <w:rFonts w:cs="Times New Roman"/>
        </w:rPr>
        <w:t xml:space="preserve">Московской области, которому они ранее были предоставлены, для финансового обеспечения расходов бюджета </w:t>
      </w:r>
      <w:r w:rsidR="00AD15DF" w:rsidRPr="009B7D94">
        <w:rPr>
          <w:rFonts w:cs="Times New Roman"/>
        </w:rPr>
        <w:t>городского округа Электросталь  Московской области</w:t>
      </w:r>
      <w:r w:rsidRPr="009B7D94">
        <w:rPr>
          <w:rFonts w:cs="Times New Roman"/>
        </w:rPr>
        <w:t>, соответствующих целям предоставления указанных межбюджетных трансфертов, утверждаемым Правительством Московской области);</w:t>
      </w:r>
    </w:p>
    <w:p w:rsidR="00782AED" w:rsidRPr="009B7D94" w:rsidRDefault="00782AED" w:rsidP="00782AED">
      <w:pPr>
        <w:autoSpaceDE w:val="0"/>
        <w:autoSpaceDN w:val="0"/>
        <w:adjustRightInd w:val="0"/>
        <w:ind w:firstLine="540"/>
        <w:jc w:val="both"/>
        <w:rPr>
          <w:rFonts w:cs="Times New Roman"/>
        </w:rPr>
      </w:pPr>
      <w:r w:rsidRPr="009B7D94">
        <w:rPr>
          <w:rFonts w:cs="Times New Roman"/>
        </w:rPr>
        <w:t>5) недостижения целевых показателей результативности использования Субсидии.</w:t>
      </w:r>
    </w:p>
    <w:p w:rsidR="00782AED" w:rsidRPr="009B7D94" w:rsidRDefault="00782AED" w:rsidP="00782AED">
      <w:pPr>
        <w:autoSpaceDE w:val="0"/>
        <w:autoSpaceDN w:val="0"/>
        <w:adjustRightInd w:val="0"/>
        <w:ind w:firstLine="540"/>
        <w:jc w:val="both"/>
        <w:rPr>
          <w:rFonts w:cs="Times New Roman"/>
        </w:rPr>
      </w:pPr>
      <w:r w:rsidRPr="009B7D94">
        <w:rPr>
          <w:rFonts w:cs="Times New Roman"/>
        </w:rPr>
        <w:t>15. При нарушении обязательств</w:t>
      </w:r>
      <w:r w:rsidR="00AD15DF" w:rsidRPr="009B7D94">
        <w:rPr>
          <w:rFonts w:cs="Times New Roman"/>
        </w:rPr>
        <w:t xml:space="preserve"> Администрацией</w:t>
      </w:r>
      <w:r w:rsidR="00E73AD1">
        <w:rPr>
          <w:rFonts w:cs="Times New Roman"/>
        </w:rPr>
        <w:t xml:space="preserve"> </w:t>
      </w:r>
      <w:r w:rsidR="00AD15DF" w:rsidRPr="009B7D94">
        <w:rPr>
          <w:rFonts w:cs="Times New Roman"/>
        </w:rPr>
        <w:t>городского округа Электросталь  Московской области</w:t>
      </w:r>
      <w:r w:rsidRPr="009B7D94">
        <w:rPr>
          <w:rFonts w:cs="Times New Roman"/>
        </w:rPr>
        <w:t xml:space="preserve"> по достижению целевых показателей результативности использования субсидии по состоянию на 31 декабря года предоставления субсидии и неустранении таких нарушений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объем средств, подлежащий возврату из бюджета муниципального образования Московской области в бюджет Московской области в срок до 1 июня года, следующего за годом предоставления субсидии (Vвозврата), рассчитывается по формуле:</w:t>
      </w:r>
    </w:p>
    <w:p w:rsidR="00782AED" w:rsidRPr="009B7D94" w:rsidRDefault="00782AED" w:rsidP="00782AED">
      <w:pPr>
        <w:autoSpaceDE w:val="0"/>
        <w:autoSpaceDN w:val="0"/>
        <w:adjustRightInd w:val="0"/>
        <w:jc w:val="both"/>
        <w:rPr>
          <w:rFonts w:cs="Times New Roman"/>
        </w:rPr>
      </w:pPr>
    </w:p>
    <w:p w:rsidR="00782AED" w:rsidRPr="009B7D94" w:rsidRDefault="00782AED" w:rsidP="00AD15DF">
      <w:pPr>
        <w:autoSpaceDE w:val="0"/>
        <w:autoSpaceDN w:val="0"/>
        <w:adjustRightInd w:val="0"/>
        <w:ind w:firstLine="709"/>
        <w:jc w:val="both"/>
        <w:rPr>
          <w:rFonts w:cs="Times New Roman"/>
        </w:rPr>
      </w:pPr>
      <w:r w:rsidRPr="009B7D94">
        <w:rPr>
          <w:rFonts w:cs="Times New Roman"/>
        </w:rPr>
        <w:t>Vвозврата = (Vсубсидии x k x m / n) x 0,1,</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где: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Vсубсидии - размер субсидии, предоставленной </w:t>
      </w:r>
      <w:r w:rsidR="00AD15DF" w:rsidRPr="009B7D94">
        <w:rPr>
          <w:rFonts w:cs="Times New Roman"/>
        </w:rPr>
        <w:t xml:space="preserve">городскому округу Электросталь  Московской области </w:t>
      </w:r>
      <w:r w:rsidRPr="009B7D94">
        <w:rPr>
          <w:rFonts w:cs="Times New Roman"/>
        </w:rPr>
        <w:t>в отчетном финансовом году;</w:t>
      </w:r>
    </w:p>
    <w:p w:rsidR="00782AED" w:rsidRPr="009B7D94" w:rsidRDefault="00782AED" w:rsidP="00AD15DF">
      <w:pPr>
        <w:autoSpaceDE w:val="0"/>
        <w:autoSpaceDN w:val="0"/>
        <w:adjustRightInd w:val="0"/>
        <w:ind w:firstLine="709"/>
        <w:jc w:val="both"/>
        <w:rPr>
          <w:rFonts w:cs="Times New Roman"/>
        </w:rPr>
      </w:pPr>
      <w:r w:rsidRPr="009B7D94">
        <w:rPr>
          <w:rFonts w:cs="Times New Roman"/>
        </w:rPr>
        <w:t>k - коэффициент возврата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n - общее количество целевых показателей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16. При расчете объема средств, подлежащих возврату из бюджета </w:t>
      </w:r>
      <w:r w:rsidR="00AD15DF" w:rsidRPr="009B7D94">
        <w:rPr>
          <w:rFonts w:cs="Times New Roman"/>
        </w:rPr>
        <w:t xml:space="preserve">городского округа Электросталь  Московской области </w:t>
      </w:r>
      <w:r w:rsidRPr="009B7D94">
        <w:rPr>
          <w:rFonts w:cs="Times New Roman"/>
        </w:rPr>
        <w:t xml:space="preserve">в бюджет Московской области, в размере субсидии, предоставленной бюджету </w:t>
      </w:r>
      <w:r w:rsidR="00AD15DF" w:rsidRPr="009B7D94">
        <w:rPr>
          <w:rFonts w:cs="Times New Roman"/>
        </w:rPr>
        <w:t>городского округа Электросталь  Московской области</w:t>
      </w:r>
      <w:r w:rsidRPr="009B7D94">
        <w:rPr>
          <w:rFonts w:cs="Times New Roman"/>
        </w:rPr>
        <w:t xml:space="preserve">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Коэффициент возврата субсидии рассчитывается по формуле:</w:t>
      </w:r>
    </w:p>
    <w:p w:rsidR="00782AED" w:rsidRPr="009B7D94" w:rsidRDefault="00782AED" w:rsidP="00AD15DF">
      <w:pPr>
        <w:autoSpaceDE w:val="0"/>
        <w:autoSpaceDN w:val="0"/>
        <w:adjustRightInd w:val="0"/>
        <w:ind w:firstLine="709"/>
        <w:jc w:val="both"/>
        <w:rPr>
          <w:rFonts w:cs="Times New Roman"/>
          <w:lang w:val="en-US"/>
        </w:rPr>
      </w:pPr>
      <w:r w:rsidRPr="009B7D94">
        <w:rPr>
          <w:rFonts w:cs="Times New Roman"/>
          <w:lang w:val="en-US"/>
        </w:rPr>
        <w:t>k = SUM Di / m,</w:t>
      </w:r>
    </w:p>
    <w:p w:rsidR="00782AED" w:rsidRPr="009B7D94" w:rsidRDefault="00782AED" w:rsidP="00AD15DF">
      <w:pPr>
        <w:autoSpaceDE w:val="0"/>
        <w:autoSpaceDN w:val="0"/>
        <w:adjustRightInd w:val="0"/>
        <w:ind w:firstLine="709"/>
        <w:jc w:val="both"/>
        <w:rPr>
          <w:rFonts w:cs="Times New Roman"/>
          <w:lang w:val="en-US"/>
        </w:rPr>
      </w:pPr>
      <w:r w:rsidRPr="009B7D94">
        <w:rPr>
          <w:rFonts w:cs="Times New Roman"/>
        </w:rPr>
        <w:t>где</w:t>
      </w:r>
      <w:r w:rsidRPr="009B7D94">
        <w:rPr>
          <w:rFonts w:cs="Times New Roman"/>
          <w:lang w:val="en-US"/>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Di - индекс, отражающий уровень недостижения i-го целевого показателя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Индекс, отражающий уровень недостижения i-го целевого показателя результативности использования субсидии, определяется по формуле: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Di = 1 - Ti / Si,</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где: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Ti - фактически достигнутое значение i-го целевого показателя результативности использования субсидии на отчетную дату;</w:t>
      </w:r>
    </w:p>
    <w:p w:rsidR="00782AED" w:rsidRPr="009B7D94" w:rsidRDefault="00782AED" w:rsidP="00AD15DF">
      <w:pPr>
        <w:autoSpaceDE w:val="0"/>
        <w:autoSpaceDN w:val="0"/>
        <w:adjustRightInd w:val="0"/>
        <w:ind w:firstLine="709"/>
        <w:jc w:val="both"/>
        <w:rPr>
          <w:rFonts w:cs="Times New Roman"/>
        </w:rPr>
      </w:pPr>
      <w:r w:rsidRPr="009B7D94">
        <w:rPr>
          <w:rFonts w:cs="Times New Roman"/>
        </w:rPr>
        <w:t>Si - плановое значение i-го целевого показателя результативности использования субсидии, установленное Соглашением.</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17. Основанием для освобождения </w:t>
      </w:r>
      <w:r w:rsidR="00AD15DF" w:rsidRPr="009B7D94">
        <w:rPr>
          <w:rFonts w:cs="Times New Roman"/>
        </w:rPr>
        <w:t xml:space="preserve">городского округа Электросталь  Московской области </w:t>
      </w:r>
      <w:r w:rsidRPr="009B7D94">
        <w:rPr>
          <w:rFonts w:cs="Times New Roman"/>
        </w:rPr>
        <w:t>Московской области от применения мер ответственности за недостижение целевых показателей результативности использования субсидии является наступление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w:t>
      </w:r>
      <w:r w:rsidRPr="009B7D94">
        <w:rPr>
          <w:rFonts w:cs="Times New Roman"/>
        </w:rPr>
        <w:lastRenderedPageBreak/>
        <w:t>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Pr="009B7D94">
          <w:rPr>
            <w:rFonts w:cs="Times New Roman"/>
          </w:rPr>
          <w:t>пунктом 14</w:t>
        </w:r>
      </w:hyperlink>
      <w:r w:rsidRPr="009B7D94">
        <w:rPr>
          <w:rFonts w:cs="Times New Roman"/>
        </w:rPr>
        <w:t xml:space="preserve"> настоящего Порядка, Министерство жилищной политики Московской области направляет главе </w:t>
      </w:r>
      <w:r w:rsidR="00AD15DF" w:rsidRPr="009B7D94">
        <w:rPr>
          <w:rFonts w:cs="Times New Roman"/>
        </w:rPr>
        <w:t xml:space="preserve">городского округа Электросталь  Московской области </w:t>
      </w:r>
      <w:r w:rsidRPr="009B7D94">
        <w:rPr>
          <w:rFonts w:cs="Times New Roman"/>
        </w:rPr>
        <w:t>требование по возврату из местного бюджета в бюджет Московской области объема средств с указанием сумм подлежащих возврату средств и сроков их возврата.</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22. Контроль за соблюдением </w:t>
      </w:r>
      <w:r w:rsidR="009E3814" w:rsidRPr="009B7D94">
        <w:rPr>
          <w:rFonts w:cs="Times New Roman"/>
        </w:rPr>
        <w:t xml:space="preserve">городского округа Электросталь  Московской области </w:t>
      </w:r>
      <w:r w:rsidRPr="009B7D9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B7D94">
        <w:rPr>
          <w:rFonts w:cs="Times New Roman"/>
        </w:rPr>
        <w:t>твенного финансового контроля.</w:t>
      </w:r>
    </w:p>
    <w:p w:rsidR="00782AED" w:rsidRPr="003E03ED" w:rsidRDefault="00782AED" w:rsidP="00AD15DF">
      <w:pPr>
        <w:autoSpaceDE w:val="0"/>
        <w:autoSpaceDN w:val="0"/>
        <w:adjustRightInd w:val="0"/>
        <w:spacing w:before="240"/>
        <w:ind w:firstLine="709"/>
        <w:jc w:val="both"/>
        <w:rPr>
          <w:color w:val="FF0000"/>
        </w:rPr>
      </w:pP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797C82">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F41150">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AB4338">
          <w:pgSz w:w="16838" w:h="11906" w:orient="landscape"/>
          <w:pgMar w:top="1701" w:right="567" w:bottom="1134" w:left="1134" w:header="567" w:footer="567" w:gutter="0"/>
          <w:pgNumType w:start="87"/>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CA395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CA395C">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7"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CA395C">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CA395C">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CA395C">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CA395C">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CA395C">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A395C">
        <w:rPr>
          <w:rFonts w:cs="Times New Roman"/>
        </w:rPr>
        <w:t xml:space="preserve"> </w:t>
      </w:r>
      <w:r w:rsidR="00DC04B0" w:rsidRPr="00F64133">
        <w:rPr>
          <w:rFonts w:cs="Times New Roman"/>
        </w:rPr>
        <w:t xml:space="preserve">с приложением решения, указанного в </w:t>
      </w:r>
      <w:hyperlink r:id="rId38"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CF470C">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CA395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lastRenderedPageBreak/>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CA395C">
        <w:rPr>
          <w:rFonts w:cs="Times New Roman"/>
        </w:rPr>
        <w:t xml:space="preserve"> </w:t>
      </w:r>
      <w:r w:rsidR="00777427" w:rsidRPr="00F64133">
        <w:rPr>
          <w:rFonts w:cs="Times New Roman"/>
        </w:rPr>
        <w:t>способом, позволяющим</w:t>
      </w:r>
      <w:r w:rsidR="00CA395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CA395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Default="00BD6B37" w:rsidP="003E61F0">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3E61F0" w:rsidRDefault="003E61F0" w:rsidP="003E61F0">
      <w:pPr>
        <w:autoSpaceDE w:val="0"/>
        <w:autoSpaceDN w:val="0"/>
        <w:adjustRightInd w:val="0"/>
        <w:jc w:val="both"/>
        <w:rPr>
          <w:rFonts w:cs="Times New Roman"/>
        </w:rPr>
      </w:pPr>
    </w:p>
    <w:p w:rsidR="003E61F0" w:rsidRPr="00F64133" w:rsidRDefault="003E61F0" w:rsidP="003E61F0">
      <w:pPr>
        <w:spacing w:line="240" w:lineRule="exact"/>
        <w:rPr>
          <w:rFonts w:eastAsia="Calibri" w:cs="Times New Roman"/>
          <w:lang w:eastAsia="en-US"/>
        </w:rPr>
      </w:pPr>
    </w:p>
    <w:p w:rsidR="005C46EA" w:rsidRPr="00F64133" w:rsidRDefault="005C46EA" w:rsidP="00777427">
      <w:pPr>
        <w:spacing w:line="240" w:lineRule="exact"/>
        <w:rPr>
          <w:rFonts w:eastAsia="Calibri" w:cs="Times New Roman"/>
          <w:lang w:eastAsia="en-US"/>
        </w:rPr>
      </w:pPr>
    </w:p>
    <w:p w:rsidR="005C46EA" w:rsidRPr="00F64133" w:rsidRDefault="005C46EA" w:rsidP="00777427">
      <w:pPr>
        <w:spacing w:line="240" w:lineRule="exact"/>
        <w:rPr>
          <w:rFonts w:eastAsia="Calibri" w:cs="Times New Roman"/>
          <w:lang w:eastAsia="en-US"/>
        </w:rPr>
      </w:pP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49071A">
      <w:pgSz w:w="11906" w:h="16838"/>
      <w:pgMar w:top="1134" w:right="567" w:bottom="1276" w:left="1701" w:header="567" w:footer="567" w:gutter="0"/>
      <w:pgNumType w:start="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92" w:rsidRDefault="00E16C92">
      <w:r>
        <w:separator/>
      </w:r>
    </w:p>
  </w:endnote>
  <w:endnote w:type="continuationSeparator" w:id="0">
    <w:p w:rsidR="00E16C92" w:rsidRDefault="00E1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92" w:rsidRDefault="00E16C92">
      <w:r>
        <w:separator/>
      </w:r>
    </w:p>
  </w:footnote>
  <w:footnote w:type="continuationSeparator" w:id="0">
    <w:p w:rsidR="00E16C92" w:rsidRDefault="00E16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CE0E94" w:rsidRDefault="00E16C92" w:rsidP="00FE5FF5">
        <w:pPr>
          <w:pStyle w:val="a9"/>
          <w:jc w:val="center"/>
        </w:pPr>
        <w:r>
          <w:rPr>
            <w:noProof/>
          </w:rPr>
          <w:fldChar w:fldCharType="begin"/>
        </w:r>
        <w:r>
          <w:rPr>
            <w:noProof/>
          </w:rPr>
          <w:instrText xml:space="preserve"> PAGE   \* MERGEFORMAT </w:instrText>
        </w:r>
        <w:r>
          <w:rPr>
            <w:noProof/>
          </w:rPr>
          <w:fldChar w:fldCharType="separate"/>
        </w:r>
        <w:r w:rsidR="00D739E2">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94" w:rsidRDefault="00CE0E94"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94" w:rsidRDefault="004A36BE" w:rsidP="005F3A65">
    <w:pPr>
      <w:pStyle w:val="a9"/>
      <w:framePr w:wrap="around" w:vAnchor="text" w:hAnchor="margin" w:xAlign="center" w:y="1"/>
      <w:rPr>
        <w:rStyle w:val="ab"/>
      </w:rPr>
    </w:pPr>
    <w:r>
      <w:rPr>
        <w:rStyle w:val="ab"/>
      </w:rPr>
      <w:fldChar w:fldCharType="begin"/>
    </w:r>
    <w:r w:rsidR="00CE0E94">
      <w:rPr>
        <w:rStyle w:val="ab"/>
      </w:rPr>
      <w:instrText xml:space="preserve">PAGE  </w:instrText>
    </w:r>
    <w:r>
      <w:rPr>
        <w:rStyle w:val="ab"/>
      </w:rPr>
      <w:fldChar w:fldCharType="end"/>
    </w:r>
  </w:p>
  <w:p w:rsidR="00CE0E94" w:rsidRDefault="00CE0E9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CE0E94" w:rsidRDefault="00E16C92">
        <w:pPr>
          <w:pStyle w:val="a9"/>
          <w:jc w:val="center"/>
        </w:pPr>
        <w:r>
          <w:rPr>
            <w:noProof/>
          </w:rPr>
          <w:fldChar w:fldCharType="begin"/>
        </w:r>
        <w:r>
          <w:rPr>
            <w:noProof/>
          </w:rPr>
          <w:instrText>PAGE   \* MERGEFORMAT</w:instrText>
        </w:r>
        <w:r>
          <w:rPr>
            <w:noProof/>
          </w:rPr>
          <w:fldChar w:fldCharType="separate"/>
        </w:r>
        <w:r w:rsidR="00D739E2">
          <w:rPr>
            <w:noProof/>
          </w:rPr>
          <w:t>25</w:t>
        </w:r>
        <w:r>
          <w:rPr>
            <w:noProof/>
          </w:rPr>
          <w:fldChar w:fldCharType="end"/>
        </w:r>
      </w:p>
    </w:sdtContent>
  </w:sdt>
  <w:p w:rsidR="00CE0E94" w:rsidRDefault="00CE0E94"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94" w:rsidRPr="00857506" w:rsidRDefault="00CE0E94"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CE0E94" w:rsidRDefault="00E16C92" w:rsidP="00612327">
        <w:pPr>
          <w:pStyle w:val="a9"/>
          <w:jc w:val="center"/>
        </w:pPr>
        <w:r>
          <w:rPr>
            <w:noProof/>
          </w:rPr>
          <w:fldChar w:fldCharType="begin"/>
        </w:r>
        <w:r>
          <w:rPr>
            <w:noProof/>
          </w:rPr>
          <w:instrText>PAGE   \* MERGEFORMAT</w:instrText>
        </w:r>
        <w:r>
          <w:rPr>
            <w:noProof/>
          </w:rPr>
          <w:fldChar w:fldCharType="separate"/>
        </w:r>
        <w:r w:rsidR="00D739E2">
          <w:rPr>
            <w:noProof/>
          </w:rPr>
          <w:t>46</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CE0E94" w:rsidRPr="000D6AD1" w:rsidRDefault="00E16C92" w:rsidP="001E2CEB">
        <w:pPr>
          <w:pStyle w:val="a9"/>
          <w:jc w:val="center"/>
        </w:pPr>
        <w:r>
          <w:rPr>
            <w:noProof/>
          </w:rPr>
          <w:fldChar w:fldCharType="begin"/>
        </w:r>
        <w:r>
          <w:rPr>
            <w:noProof/>
          </w:rPr>
          <w:instrText>PAGE   \* MERGEFORMAT</w:instrText>
        </w:r>
        <w:r>
          <w:rPr>
            <w:noProof/>
          </w:rPr>
          <w:fldChar w:fldCharType="separate"/>
        </w:r>
        <w:r w:rsidR="00D739E2">
          <w:rPr>
            <w:noProof/>
          </w:rPr>
          <w:t>31</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94" w:rsidRDefault="004A36BE" w:rsidP="00A921BC">
    <w:pPr>
      <w:pStyle w:val="a9"/>
      <w:framePr w:wrap="around" w:vAnchor="text" w:hAnchor="margin" w:xAlign="center" w:y="1"/>
      <w:rPr>
        <w:rStyle w:val="ab"/>
      </w:rPr>
    </w:pPr>
    <w:r>
      <w:rPr>
        <w:rStyle w:val="ab"/>
      </w:rPr>
      <w:fldChar w:fldCharType="begin"/>
    </w:r>
    <w:r w:rsidR="00CE0E94">
      <w:rPr>
        <w:rStyle w:val="ab"/>
      </w:rPr>
      <w:instrText xml:space="preserve">PAGE  </w:instrText>
    </w:r>
    <w:r>
      <w:rPr>
        <w:rStyle w:val="ab"/>
      </w:rPr>
      <w:fldChar w:fldCharType="end"/>
    </w:r>
  </w:p>
  <w:p w:rsidR="00CE0E94" w:rsidRDefault="00CE0E94">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CE0E94" w:rsidRDefault="00E16C92" w:rsidP="006104B4">
        <w:pPr>
          <w:pStyle w:val="a9"/>
          <w:jc w:val="center"/>
        </w:pPr>
        <w:r>
          <w:rPr>
            <w:noProof/>
          </w:rPr>
          <w:fldChar w:fldCharType="begin"/>
        </w:r>
        <w:r>
          <w:rPr>
            <w:noProof/>
          </w:rPr>
          <w:instrText>PAGE   \* MERGEFORMAT</w:instrText>
        </w:r>
        <w:r>
          <w:rPr>
            <w:noProof/>
          </w:rPr>
          <w:fldChar w:fldCharType="separate"/>
        </w:r>
        <w:r w:rsidR="00D739E2">
          <w:rPr>
            <w:noProof/>
          </w:rPr>
          <w:t>92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8"/>
  </w:num>
  <w:num w:numId="3">
    <w:abstractNumId w:val="27"/>
  </w:num>
  <w:num w:numId="4">
    <w:abstractNumId w:val="19"/>
  </w:num>
  <w:num w:numId="5">
    <w:abstractNumId w:val="7"/>
  </w:num>
  <w:num w:numId="6">
    <w:abstractNumId w:val="31"/>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5"/>
  </w:num>
  <w:num w:numId="17">
    <w:abstractNumId w:val="9"/>
  </w:num>
  <w:num w:numId="18">
    <w:abstractNumId w:val="26"/>
  </w:num>
  <w:num w:numId="19">
    <w:abstractNumId w:val="29"/>
  </w:num>
  <w:num w:numId="20">
    <w:abstractNumId w:val="6"/>
  </w:num>
  <w:num w:numId="21">
    <w:abstractNumId w:val="28"/>
  </w:num>
  <w:num w:numId="22">
    <w:abstractNumId w:val="10"/>
  </w:num>
  <w:num w:numId="23">
    <w:abstractNumId w:val="14"/>
  </w:num>
  <w:num w:numId="24">
    <w:abstractNumId w:val="24"/>
  </w:num>
  <w:num w:numId="25">
    <w:abstractNumId w:val="21"/>
  </w:num>
  <w:num w:numId="26">
    <w:abstractNumId w:val="22"/>
  </w:num>
  <w:num w:numId="27">
    <w:abstractNumId w:val="30"/>
  </w:num>
  <w:num w:numId="28">
    <w:abstractNumId w:val="20"/>
  </w:num>
  <w:num w:numId="29">
    <w:abstractNumId w:val="1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15E32"/>
    <w:rsid w:val="00020021"/>
    <w:rsid w:val="0002009B"/>
    <w:rsid w:val="0002026F"/>
    <w:rsid w:val="00021F75"/>
    <w:rsid w:val="00025CEE"/>
    <w:rsid w:val="00026124"/>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383"/>
    <w:rsid w:val="00044E26"/>
    <w:rsid w:val="00045FB6"/>
    <w:rsid w:val="000462F9"/>
    <w:rsid w:val="000468CE"/>
    <w:rsid w:val="00050651"/>
    <w:rsid w:val="00050DEB"/>
    <w:rsid w:val="000513D5"/>
    <w:rsid w:val="000527E1"/>
    <w:rsid w:val="00055BA4"/>
    <w:rsid w:val="000568BA"/>
    <w:rsid w:val="00056942"/>
    <w:rsid w:val="000572C2"/>
    <w:rsid w:val="0006068C"/>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7132"/>
    <w:rsid w:val="000801EF"/>
    <w:rsid w:val="00080323"/>
    <w:rsid w:val="00083A43"/>
    <w:rsid w:val="00083A79"/>
    <w:rsid w:val="00085E77"/>
    <w:rsid w:val="00087275"/>
    <w:rsid w:val="00091C22"/>
    <w:rsid w:val="00091D2D"/>
    <w:rsid w:val="00092867"/>
    <w:rsid w:val="00093CE1"/>
    <w:rsid w:val="0009571C"/>
    <w:rsid w:val="0009585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586"/>
    <w:rsid w:val="000B378A"/>
    <w:rsid w:val="000B3BB6"/>
    <w:rsid w:val="000B4208"/>
    <w:rsid w:val="000B4F87"/>
    <w:rsid w:val="000B5EA8"/>
    <w:rsid w:val="000B6BF0"/>
    <w:rsid w:val="000B6C4D"/>
    <w:rsid w:val="000C0751"/>
    <w:rsid w:val="000C1D11"/>
    <w:rsid w:val="000C23F9"/>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58D4"/>
    <w:rsid w:val="000D5B3A"/>
    <w:rsid w:val="000D6077"/>
    <w:rsid w:val="000D6521"/>
    <w:rsid w:val="000E07A5"/>
    <w:rsid w:val="000E0A88"/>
    <w:rsid w:val="000E133F"/>
    <w:rsid w:val="000E3264"/>
    <w:rsid w:val="000E3265"/>
    <w:rsid w:val="000E34AF"/>
    <w:rsid w:val="000E37A3"/>
    <w:rsid w:val="000E38C0"/>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5CBA"/>
    <w:rsid w:val="00106DC6"/>
    <w:rsid w:val="00107053"/>
    <w:rsid w:val="00111742"/>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11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3157"/>
    <w:rsid w:val="00165C8C"/>
    <w:rsid w:val="001660BD"/>
    <w:rsid w:val="00166B2A"/>
    <w:rsid w:val="0016711A"/>
    <w:rsid w:val="00167227"/>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7C83"/>
    <w:rsid w:val="00187CFD"/>
    <w:rsid w:val="00187E9F"/>
    <w:rsid w:val="00191C57"/>
    <w:rsid w:val="00195254"/>
    <w:rsid w:val="00195427"/>
    <w:rsid w:val="001966E1"/>
    <w:rsid w:val="00196BB5"/>
    <w:rsid w:val="001A064C"/>
    <w:rsid w:val="001A0DE9"/>
    <w:rsid w:val="001A1A88"/>
    <w:rsid w:val="001A617C"/>
    <w:rsid w:val="001A6C72"/>
    <w:rsid w:val="001B21C9"/>
    <w:rsid w:val="001B2B38"/>
    <w:rsid w:val="001B3318"/>
    <w:rsid w:val="001B4355"/>
    <w:rsid w:val="001B5951"/>
    <w:rsid w:val="001B59FC"/>
    <w:rsid w:val="001B5B62"/>
    <w:rsid w:val="001B7113"/>
    <w:rsid w:val="001C0309"/>
    <w:rsid w:val="001C15A8"/>
    <w:rsid w:val="001C1A26"/>
    <w:rsid w:val="001C1D59"/>
    <w:rsid w:val="001C308A"/>
    <w:rsid w:val="001C3132"/>
    <w:rsid w:val="001C3557"/>
    <w:rsid w:val="001C3AAC"/>
    <w:rsid w:val="001C4E50"/>
    <w:rsid w:val="001C6148"/>
    <w:rsid w:val="001D38D3"/>
    <w:rsid w:val="001E22B1"/>
    <w:rsid w:val="001E2CEB"/>
    <w:rsid w:val="001E59E4"/>
    <w:rsid w:val="001E5B45"/>
    <w:rsid w:val="001E75E9"/>
    <w:rsid w:val="001F18D0"/>
    <w:rsid w:val="001F4258"/>
    <w:rsid w:val="001F46ED"/>
    <w:rsid w:val="001F49CF"/>
    <w:rsid w:val="001F6440"/>
    <w:rsid w:val="001F65BD"/>
    <w:rsid w:val="001F6CF8"/>
    <w:rsid w:val="00200829"/>
    <w:rsid w:val="00202B3F"/>
    <w:rsid w:val="00203C02"/>
    <w:rsid w:val="00204917"/>
    <w:rsid w:val="00210856"/>
    <w:rsid w:val="00210EC7"/>
    <w:rsid w:val="002117D7"/>
    <w:rsid w:val="002120D7"/>
    <w:rsid w:val="00212288"/>
    <w:rsid w:val="002131AA"/>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2CBE"/>
    <w:rsid w:val="00243177"/>
    <w:rsid w:val="00243463"/>
    <w:rsid w:val="002449FF"/>
    <w:rsid w:val="00244F35"/>
    <w:rsid w:val="00245396"/>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5FF8"/>
    <w:rsid w:val="002760F0"/>
    <w:rsid w:val="00276285"/>
    <w:rsid w:val="002775DA"/>
    <w:rsid w:val="002806BA"/>
    <w:rsid w:val="00280CD4"/>
    <w:rsid w:val="00282610"/>
    <w:rsid w:val="00282829"/>
    <w:rsid w:val="00282C00"/>
    <w:rsid w:val="0028458A"/>
    <w:rsid w:val="0028561C"/>
    <w:rsid w:val="00286398"/>
    <w:rsid w:val="002871C7"/>
    <w:rsid w:val="002877EE"/>
    <w:rsid w:val="00287D0A"/>
    <w:rsid w:val="00290152"/>
    <w:rsid w:val="00290401"/>
    <w:rsid w:val="00290768"/>
    <w:rsid w:val="002918E2"/>
    <w:rsid w:val="00292E09"/>
    <w:rsid w:val="00294A2D"/>
    <w:rsid w:val="0029605B"/>
    <w:rsid w:val="00297160"/>
    <w:rsid w:val="00297789"/>
    <w:rsid w:val="002A0D22"/>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D1386"/>
    <w:rsid w:val="002D1A93"/>
    <w:rsid w:val="002D5F5A"/>
    <w:rsid w:val="002D6570"/>
    <w:rsid w:val="002E1CA8"/>
    <w:rsid w:val="002E2222"/>
    <w:rsid w:val="002E301A"/>
    <w:rsid w:val="002E4A6A"/>
    <w:rsid w:val="002E796F"/>
    <w:rsid w:val="002E7C73"/>
    <w:rsid w:val="002F27D1"/>
    <w:rsid w:val="002F3065"/>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4F02"/>
    <w:rsid w:val="00315113"/>
    <w:rsid w:val="00316169"/>
    <w:rsid w:val="00323CA0"/>
    <w:rsid w:val="00327478"/>
    <w:rsid w:val="00330FA5"/>
    <w:rsid w:val="003337FF"/>
    <w:rsid w:val="00334F92"/>
    <w:rsid w:val="0033533A"/>
    <w:rsid w:val="0033779D"/>
    <w:rsid w:val="00337F03"/>
    <w:rsid w:val="00340A58"/>
    <w:rsid w:val="0034102A"/>
    <w:rsid w:val="00341DA3"/>
    <w:rsid w:val="0034294C"/>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2A8"/>
    <w:rsid w:val="00370EB4"/>
    <w:rsid w:val="00372DA1"/>
    <w:rsid w:val="00373F26"/>
    <w:rsid w:val="0037412C"/>
    <w:rsid w:val="003768DE"/>
    <w:rsid w:val="0037695D"/>
    <w:rsid w:val="00381051"/>
    <w:rsid w:val="00381F3E"/>
    <w:rsid w:val="003856F6"/>
    <w:rsid w:val="00386250"/>
    <w:rsid w:val="00387E29"/>
    <w:rsid w:val="003919B4"/>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66FF"/>
    <w:rsid w:val="003A678E"/>
    <w:rsid w:val="003A6E19"/>
    <w:rsid w:val="003A7CF1"/>
    <w:rsid w:val="003A7EEF"/>
    <w:rsid w:val="003B00B5"/>
    <w:rsid w:val="003B0A17"/>
    <w:rsid w:val="003B0DD0"/>
    <w:rsid w:val="003B3A60"/>
    <w:rsid w:val="003B3E72"/>
    <w:rsid w:val="003B4492"/>
    <w:rsid w:val="003B45FF"/>
    <w:rsid w:val="003B5894"/>
    <w:rsid w:val="003C314D"/>
    <w:rsid w:val="003C3593"/>
    <w:rsid w:val="003C47D1"/>
    <w:rsid w:val="003C546B"/>
    <w:rsid w:val="003C6270"/>
    <w:rsid w:val="003C69E6"/>
    <w:rsid w:val="003D050E"/>
    <w:rsid w:val="003D1261"/>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31D4"/>
    <w:rsid w:val="003F3273"/>
    <w:rsid w:val="003F3CFA"/>
    <w:rsid w:val="003F413C"/>
    <w:rsid w:val="003F474F"/>
    <w:rsid w:val="003F77A6"/>
    <w:rsid w:val="004003F5"/>
    <w:rsid w:val="00400BD3"/>
    <w:rsid w:val="004020CE"/>
    <w:rsid w:val="00402636"/>
    <w:rsid w:val="004028F5"/>
    <w:rsid w:val="00403261"/>
    <w:rsid w:val="004042ED"/>
    <w:rsid w:val="00404F57"/>
    <w:rsid w:val="00405259"/>
    <w:rsid w:val="0040588B"/>
    <w:rsid w:val="00406467"/>
    <w:rsid w:val="00406CE8"/>
    <w:rsid w:val="00413381"/>
    <w:rsid w:val="00414F06"/>
    <w:rsid w:val="004179FB"/>
    <w:rsid w:val="004216CD"/>
    <w:rsid w:val="004258EB"/>
    <w:rsid w:val="004306AB"/>
    <w:rsid w:val="0043262F"/>
    <w:rsid w:val="00434227"/>
    <w:rsid w:val="00435F2B"/>
    <w:rsid w:val="004363F4"/>
    <w:rsid w:val="004400D8"/>
    <w:rsid w:val="00440346"/>
    <w:rsid w:val="00441235"/>
    <w:rsid w:val="00441E17"/>
    <w:rsid w:val="00445E69"/>
    <w:rsid w:val="00446744"/>
    <w:rsid w:val="00446787"/>
    <w:rsid w:val="004472F0"/>
    <w:rsid w:val="004473D2"/>
    <w:rsid w:val="00450C40"/>
    <w:rsid w:val="00452350"/>
    <w:rsid w:val="00457B2F"/>
    <w:rsid w:val="00465C27"/>
    <w:rsid w:val="00466067"/>
    <w:rsid w:val="00466C84"/>
    <w:rsid w:val="0046772E"/>
    <w:rsid w:val="00467860"/>
    <w:rsid w:val="00467DC3"/>
    <w:rsid w:val="00470E0E"/>
    <w:rsid w:val="00472414"/>
    <w:rsid w:val="004745DB"/>
    <w:rsid w:val="00474BD4"/>
    <w:rsid w:val="0048012E"/>
    <w:rsid w:val="00481576"/>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F4D"/>
    <w:rsid w:val="004A1F37"/>
    <w:rsid w:val="004A363F"/>
    <w:rsid w:val="004A36BE"/>
    <w:rsid w:val="004A41E2"/>
    <w:rsid w:val="004A4D72"/>
    <w:rsid w:val="004A5589"/>
    <w:rsid w:val="004A5FC3"/>
    <w:rsid w:val="004A6D4C"/>
    <w:rsid w:val="004A75E2"/>
    <w:rsid w:val="004B046A"/>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5D45"/>
    <w:rsid w:val="005072F7"/>
    <w:rsid w:val="005105D7"/>
    <w:rsid w:val="00512152"/>
    <w:rsid w:val="00512DCD"/>
    <w:rsid w:val="00513CA9"/>
    <w:rsid w:val="00515A05"/>
    <w:rsid w:val="00515EC2"/>
    <w:rsid w:val="00521D33"/>
    <w:rsid w:val="00524E6F"/>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E84"/>
    <w:rsid w:val="005527DF"/>
    <w:rsid w:val="005532A1"/>
    <w:rsid w:val="00553D4B"/>
    <w:rsid w:val="00554C29"/>
    <w:rsid w:val="005553F1"/>
    <w:rsid w:val="005567DE"/>
    <w:rsid w:val="0056032B"/>
    <w:rsid w:val="00560412"/>
    <w:rsid w:val="00564187"/>
    <w:rsid w:val="00567305"/>
    <w:rsid w:val="00570430"/>
    <w:rsid w:val="0057434B"/>
    <w:rsid w:val="0057455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6146"/>
    <w:rsid w:val="00596228"/>
    <w:rsid w:val="00597A76"/>
    <w:rsid w:val="005A0177"/>
    <w:rsid w:val="005A2D3E"/>
    <w:rsid w:val="005A2E8E"/>
    <w:rsid w:val="005A378E"/>
    <w:rsid w:val="005A3B2C"/>
    <w:rsid w:val="005A46AE"/>
    <w:rsid w:val="005A5436"/>
    <w:rsid w:val="005A64F8"/>
    <w:rsid w:val="005A66FC"/>
    <w:rsid w:val="005B1B2B"/>
    <w:rsid w:val="005B1E7A"/>
    <w:rsid w:val="005B3530"/>
    <w:rsid w:val="005B6637"/>
    <w:rsid w:val="005B6EE6"/>
    <w:rsid w:val="005C272D"/>
    <w:rsid w:val="005C46EA"/>
    <w:rsid w:val="005C4EA2"/>
    <w:rsid w:val="005C5051"/>
    <w:rsid w:val="005C6F2C"/>
    <w:rsid w:val="005C6F7D"/>
    <w:rsid w:val="005C766E"/>
    <w:rsid w:val="005C7BB6"/>
    <w:rsid w:val="005D090C"/>
    <w:rsid w:val="005D184E"/>
    <w:rsid w:val="005D4223"/>
    <w:rsid w:val="005D44E4"/>
    <w:rsid w:val="005D62F6"/>
    <w:rsid w:val="005D64F1"/>
    <w:rsid w:val="005E1E94"/>
    <w:rsid w:val="005E223C"/>
    <w:rsid w:val="005E3A5E"/>
    <w:rsid w:val="005E47B1"/>
    <w:rsid w:val="005E6B3D"/>
    <w:rsid w:val="005F071E"/>
    <w:rsid w:val="005F3A65"/>
    <w:rsid w:val="005F3CDF"/>
    <w:rsid w:val="005F4EA1"/>
    <w:rsid w:val="005F572B"/>
    <w:rsid w:val="005F5BB2"/>
    <w:rsid w:val="005F67A5"/>
    <w:rsid w:val="005F72FF"/>
    <w:rsid w:val="005F7F0F"/>
    <w:rsid w:val="00600326"/>
    <w:rsid w:val="00601149"/>
    <w:rsid w:val="006032A9"/>
    <w:rsid w:val="006043D6"/>
    <w:rsid w:val="00605A37"/>
    <w:rsid w:val="00607D0A"/>
    <w:rsid w:val="006104B4"/>
    <w:rsid w:val="006105BD"/>
    <w:rsid w:val="006121E0"/>
    <w:rsid w:val="00612327"/>
    <w:rsid w:val="0061321E"/>
    <w:rsid w:val="006137BE"/>
    <w:rsid w:val="00615060"/>
    <w:rsid w:val="00615AA4"/>
    <w:rsid w:val="0061797E"/>
    <w:rsid w:val="0062203D"/>
    <w:rsid w:val="006259DD"/>
    <w:rsid w:val="00626048"/>
    <w:rsid w:val="00626370"/>
    <w:rsid w:val="0062702D"/>
    <w:rsid w:val="00627BF2"/>
    <w:rsid w:val="00630469"/>
    <w:rsid w:val="006318C2"/>
    <w:rsid w:val="00632CDB"/>
    <w:rsid w:val="00635464"/>
    <w:rsid w:val="00636A2F"/>
    <w:rsid w:val="00637CDF"/>
    <w:rsid w:val="006407A3"/>
    <w:rsid w:val="00640EEB"/>
    <w:rsid w:val="00646496"/>
    <w:rsid w:val="00646E37"/>
    <w:rsid w:val="00647BFC"/>
    <w:rsid w:val="00652200"/>
    <w:rsid w:val="006540A4"/>
    <w:rsid w:val="00654D06"/>
    <w:rsid w:val="0065557D"/>
    <w:rsid w:val="006564F5"/>
    <w:rsid w:val="00656A0E"/>
    <w:rsid w:val="006577BB"/>
    <w:rsid w:val="00657D4D"/>
    <w:rsid w:val="00657D60"/>
    <w:rsid w:val="00661369"/>
    <w:rsid w:val="00665A54"/>
    <w:rsid w:val="00667C02"/>
    <w:rsid w:val="00667EB7"/>
    <w:rsid w:val="00671E1B"/>
    <w:rsid w:val="00671F45"/>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C4F"/>
    <w:rsid w:val="0071388B"/>
    <w:rsid w:val="007141DA"/>
    <w:rsid w:val="00714CFF"/>
    <w:rsid w:val="00714F51"/>
    <w:rsid w:val="007163C3"/>
    <w:rsid w:val="007166EA"/>
    <w:rsid w:val="007175C9"/>
    <w:rsid w:val="00721E59"/>
    <w:rsid w:val="0072220D"/>
    <w:rsid w:val="0072269A"/>
    <w:rsid w:val="00722DAE"/>
    <w:rsid w:val="00722DB8"/>
    <w:rsid w:val="00724CE2"/>
    <w:rsid w:val="00727525"/>
    <w:rsid w:val="007278CC"/>
    <w:rsid w:val="00727FA0"/>
    <w:rsid w:val="0073080B"/>
    <w:rsid w:val="00731C49"/>
    <w:rsid w:val="0073231E"/>
    <w:rsid w:val="007323BC"/>
    <w:rsid w:val="00732522"/>
    <w:rsid w:val="007333F3"/>
    <w:rsid w:val="007337AC"/>
    <w:rsid w:val="0073496A"/>
    <w:rsid w:val="00734DE6"/>
    <w:rsid w:val="00735619"/>
    <w:rsid w:val="00736967"/>
    <w:rsid w:val="00736F62"/>
    <w:rsid w:val="00742B41"/>
    <w:rsid w:val="00742BA7"/>
    <w:rsid w:val="00745074"/>
    <w:rsid w:val="00745D62"/>
    <w:rsid w:val="007472BB"/>
    <w:rsid w:val="007506E2"/>
    <w:rsid w:val="00751FB1"/>
    <w:rsid w:val="00753BCF"/>
    <w:rsid w:val="00755341"/>
    <w:rsid w:val="007553CC"/>
    <w:rsid w:val="00756F35"/>
    <w:rsid w:val="00757873"/>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3682"/>
    <w:rsid w:val="007749CE"/>
    <w:rsid w:val="007749D7"/>
    <w:rsid w:val="007753A7"/>
    <w:rsid w:val="00775E74"/>
    <w:rsid w:val="00775EE2"/>
    <w:rsid w:val="00777258"/>
    <w:rsid w:val="00777427"/>
    <w:rsid w:val="00777471"/>
    <w:rsid w:val="007776C6"/>
    <w:rsid w:val="007802FB"/>
    <w:rsid w:val="00780C70"/>
    <w:rsid w:val="00782A26"/>
    <w:rsid w:val="00782AED"/>
    <w:rsid w:val="007868C9"/>
    <w:rsid w:val="00786CF6"/>
    <w:rsid w:val="007909D9"/>
    <w:rsid w:val="007919A6"/>
    <w:rsid w:val="0079586E"/>
    <w:rsid w:val="00797C82"/>
    <w:rsid w:val="00797FF4"/>
    <w:rsid w:val="007A045F"/>
    <w:rsid w:val="007A0B5A"/>
    <w:rsid w:val="007A16EC"/>
    <w:rsid w:val="007A370D"/>
    <w:rsid w:val="007A3D61"/>
    <w:rsid w:val="007A3FD9"/>
    <w:rsid w:val="007A4F9A"/>
    <w:rsid w:val="007A51B8"/>
    <w:rsid w:val="007A5D68"/>
    <w:rsid w:val="007A7085"/>
    <w:rsid w:val="007B0183"/>
    <w:rsid w:val="007B1869"/>
    <w:rsid w:val="007B2E30"/>
    <w:rsid w:val="007B4F5A"/>
    <w:rsid w:val="007B58F2"/>
    <w:rsid w:val="007B6079"/>
    <w:rsid w:val="007C1C40"/>
    <w:rsid w:val="007C3469"/>
    <w:rsid w:val="007C35B3"/>
    <w:rsid w:val="007C4AA2"/>
    <w:rsid w:val="007C5E22"/>
    <w:rsid w:val="007C6E22"/>
    <w:rsid w:val="007D04DD"/>
    <w:rsid w:val="007D0B35"/>
    <w:rsid w:val="007D0FD2"/>
    <w:rsid w:val="007D2334"/>
    <w:rsid w:val="007D2590"/>
    <w:rsid w:val="007D2FA8"/>
    <w:rsid w:val="007D3114"/>
    <w:rsid w:val="007D4B8D"/>
    <w:rsid w:val="007D6315"/>
    <w:rsid w:val="007D7E63"/>
    <w:rsid w:val="007E0936"/>
    <w:rsid w:val="007E1C94"/>
    <w:rsid w:val="007E2B1A"/>
    <w:rsid w:val="007E74FE"/>
    <w:rsid w:val="007F0362"/>
    <w:rsid w:val="007F0B15"/>
    <w:rsid w:val="007F0BE0"/>
    <w:rsid w:val="007F24CA"/>
    <w:rsid w:val="007F26DE"/>
    <w:rsid w:val="007F5145"/>
    <w:rsid w:val="007F5410"/>
    <w:rsid w:val="007F5FE8"/>
    <w:rsid w:val="007F698B"/>
    <w:rsid w:val="007F7378"/>
    <w:rsid w:val="00800057"/>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A129E"/>
    <w:rsid w:val="008A1AE6"/>
    <w:rsid w:val="008A2151"/>
    <w:rsid w:val="008A2BF7"/>
    <w:rsid w:val="008A4AAC"/>
    <w:rsid w:val="008A7373"/>
    <w:rsid w:val="008A7797"/>
    <w:rsid w:val="008B22D1"/>
    <w:rsid w:val="008B33AC"/>
    <w:rsid w:val="008B583F"/>
    <w:rsid w:val="008B59D9"/>
    <w:rsid w:val="008B5A9B"/>
    <w:rsid w:val="008B7974"/>
    <w:rsid w:val="008C1932"/>
    <w:rsid w:val="008C19C5"/>
    <w:rsid w:val="008C2327"/>
    <w:rsid w:val="008C277C"/>
    <w:rsid w:val="008C3079"/>
    <w:rsid w:val="008C3597"/>
    <w:rsid w:val="008C3853"/>
    <w:rsid w:val="008C6F7A"/>
    <w:rsid w:val="008D0BCD"/>
    <w:rsid w:val="008D149E"/>
    <w:rsid w:val="008D1968"/>
    <w:rsid w:val="008D4BAF"/>
    <w:rsid w:val="008D60EB"/>
    <w:rsid w:val="008D7258"/>
    <w:rsid w:val="008D76B0"/>
    <w:rsid w:val="008D7B53"/>
    <w:rsid w:val="008E09C9"/>
    <w:rsid w:val="008E1629"/>
    <w:rsid w:val="008E3931"/>
    <w:rsid w:val="008E463E"/>
    <w:rsid w:val="008E575F"/>
    <w:rsid w:val="008E685C"/>
    <w:rsid w:val="008E7933"/>
    <w:rsid w:val="008F0E89"/>
    <w:rsid w:val="008F18EF"/>
    <w:rsid w:val="008F1C9B"/>
    <w:rsid w:val="008F2CE8"/>
    <w:rsid w:val="008F5C66"/>
    <w:rsid w:val="008F61EB"/>
    <w:rsid w:val="008F75A2"/>
    <w:rsid w:val="0090115C"/>
    <w:rsid w:val="009012DE"/>
    <w:rsid w:val="0090130A"/>
    <w:rsid w:val="009014D2"/>
    <w:rsid w:val="00901BE8"/>
    <w:rsid w:val="009030E5"/>
    <w:rsid w:val="0090379A"/>
    <w:rsid w:val="009042C1"/>
    <w:rsid w:val="00904BC0"/>
    <w:rsid w:val="00905742"/>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17F41"/>
    <w:rsid w:val="00921021"/>
    <w:rsid w:val="00921BBF"/>
    <w:rsid w:val="00923A28"/>
    <w:rsid w:val="00924253"/>
    <w:rsid w:val="00924EB1"/>
    <w:rsid w:val="00926D77"/>
    <w:rsid w:val="009275B4"/>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5F4"/>
    <w:rsid w:val="0094564E"/>
    <w:rsid w:val="00946E6E"/>
    <w:rsid w:val="0095144D"/>
    <w:rsid w:val="0095233D"/>
    <w:rsid w:val="009523C6"/>
    <w:rsid w:val="00953848"/>
    <w:rsid w:val="00954634"/>
    <w:rsid w:val="009552A0"/>
    <w:rsid w:val="00955365"/>
    <w:rsid w:val="00956091"/>
    <w:rsid w:val="009563B6"/>
    <w:rsid w:val="00957603"/>
    <w:rsid w:val="00961138"/>
    <w:rsid w:val="00963238"/>
    <w:rsid w:val="009649A6"/>
    <w:rsid w:val="0096556F"/>
    <w:rsid w:val="00966693"/>
    <w:rsid w:val="00966805"/>
    <w:rsid w:val="0096713D"/>
    <w:rsid w:val="00967BF9"/>
    <w:rsid w:val="00970503"/>
    <w:rsid w:val="0097168F"/>
    <w:rsid w:val="00974962"/>
    <w:rsid w:val="0097737A"/>
    <w:rsid w:val="00980879"/>
    <w:rsid w:val="00984AE4"/>
    <w:rsid w:val="0098506D"/>
    <w:rsid w:val="00985580"/>
    <w:rsid w:val="00985875"/>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33B7"/>
    <w:rsid w:val="009C4D7E"/>
    <w:rsid w:val="009C4F65"/>
    <w:rsid w:val="009D13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18DA"/>
    <w:rsid w:val="00A0437C"/>
    <w:rsid w:val="00A051A4"/>
    <w:rsid w:val="00A05511"/>
    <w:rsid w:val="00A05B47"/>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E93"/>
    <w:rsid w:val="00A2681E"/>
    <w:rsid w:val="00A27BE0"/>
    <w:rsid w:val="00A300FE"/>
    <w:rsid w:val="00A30869"/>
    <w:rsid w:val="00A31192"/>
    <w:rsid w:val="00A3243E"/>
    <w:rsid w:val="00A3523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6D1F"/>
    <w:rsid w:val="00A600EB"/>
    <w:rsid w:val="00A60137"/>
    <w:rsid w:val="00A619D6"/>
    <w:rsid w:val="00A629C2"/>
    <w:rsid w:val="00A6342C"/>
    <w:rsid w:val="00A654A7"/>
    <w:rsid w:val="00A65B00"/>
    <w:rsid w:val="00A65ED4"/>
    <w:rsid w:val="00A6744E"/>
    <w:rsid w:val="00A70C9F"/>
    <w:rsid w:val="00A740AE"/>
    <w:rsid w:val="00A745BC"/>
    <w:rsid w:val="00A75886"/>
    <w:rsid w:val="00A76E41"/>
    <w:rsid w:val="00A80793"/>
    <w:rsid w:val="00A8249F"/>
    <w:rsid w:val="00A82D48"/>
    <w:rsid w:val="00A83889"/>
    <w:rsid w:val="00A85D7C"/>
    <w:rsid w:val="00A901C0"/>
    <w:rsid w:val="00A921BC"/>
    <w:rsid w:val="00A9326C"/>
    <w:rsid w:val="00A93501"/>
    <w:rsid w:val="00A96982"/>
    <w:rsid w:val="00AA06F6"/>
    <w:rsid w:val="00AA2FF4"/>
    <w:rsid w:val="00AA34BA"/>
    <w:rsid w:val="00AA4D3E"/>
    <w:rsid w:val="00AA4DE8"/>
    <w:rsid w:val="00AA6A7B"/>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70ED"/>
    <w:rsid w:val="00AC79B8"/>
    <w:rsid w:val="00AD057C"/>
    <w:rsid w:val="00AD06BB"/>
    <w:rsid w:val="00AD09EE"/>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1A0E"/>
    <w:rsid w:val="00B02919"/>
    <w:rsid w:val="00B03ADF"/>
    <w:rsid w:val="00B0620C"/>
    <w:rsid w:val="00B07277"/>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21A7"/>
    <w:rsid w:val="00B335A7"/>
    <w:rsid w:val="00B3373D"/>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106D"/>
    <w:rsid w:val="00B7419B"/>
    <w:rsid w:val="00B74A25"/>
    <w:rsid w:val="00B7580E"/>
    <w:rsid w:val="00B75C77"/>
    <w:rsid w:val="00B76130"/>
    <w:rsid w:val="00B7675A"/>
    <w:rsid w:val="00B768D8"/>
    <w:rsid w:val="00B811F8"/>
    <w:rsid w:val="00B853A4"/>
    <w:rsid w:val="00B91B2B"/>
    <w:rsid w:val="00B91FE9"/>
    <w:rsid w:val="00B95DBD"/>
    <w:rsid w:val="00B96465"/>
    <w:rsid w:val="00B9720D"/>
    <w:rsid w:val="00BA0CD2"/>
    <w:rsid w:val="00BA0EB5"/>
    <w:rsid w:val="00BA3757"/>
    <w:rsid w:val="00BA448E"/>
    <w:rsid w:val="00BA7C61"/>
    <w:rsid w:val="00BB1ACE"/>
    <w:rsid w:val="00BB2071"/>
    <w:rsid w:val="00BB25E9"/>
    <w:rsid w:val="00BB2793"/>
    <w:rsid w:val="00BB3CCA"/>
    <w:rsid w:val="00BB40AD"/>
    <w:rsid w:val="00BB4376"/>
    <w:rsid w:val="00BB4B7C"/>
    <w:rsid w:val="00BB53D5"/>
    <w:rsid w:val="00BB6084"/>
    <w:rsid w:val="00BB7F7F"/>
    <w:rsid w:val="00BC125D"/>
    <w:rsid w:val="00BC1AC9"/>
    <w:rsid w:val="00BC3AF2"/>
    <w:rsid w:val="00BC69CD"/>
    <w:rsid w:val="00BC7C53"/>
    <w:rsid w:val="00BD018A"/>
    <w:rsid w:val="00BD2145"/>
    <w:rsid w:val="00BD2C27"/>
    <w:rsid w:val="00BD58E6"/>
    <w:rsid w:val="00BD6AFA"/>
    <w:rsid w:val="00BD6B37"/>
    <w:rsid w:val="00BD6EA7"/>
    <w:rsid w:val="00BD715D"/>
    <w:rsid w:val="00BD7929"/>
    <w:rsid w:val="00BE12BA"/>
    <w:rsid w:val="00BE1527"/>
    <w:rsid w:val="00BE1A12"/>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C01D58"/>
    <w:rsid w:val="00C0246B"/>
    <w:rsid w:val="00C02C21"/>
    <w:rsid w:val="00C05F02"/>
    <w:rsid w:val="00C0625E"/>
    <w:rsid w:val="00C1004D"/>
    <w:rsid w:val="00C1015D"/>
    <w:rsid w:val="00C1092D"/>
    <w:rsid w:val="00C10BB7"/>
    <w:rsid w:val="00C11985"/>
    <w:rsid w:val="00C13319"/>
    <w:rsid w:val="00C15259"/>
    <w:rsid w:val="00C15591"/>
    <w:rsid w:val="00C15AB6"/>
    <w:rsid w:val="00C20257"/>
    <w:rsid w:val="00C212C9"/>
    <w:rsid w:val="00C24982"/>
    <w:rsid w:val="00C249DC"/>
    <w:rsid w:val="00C265DB"/>
    <w:rsid w:val="00C279FC"/>
    <w:rsid w:val="00C301FB"/>
    <w:rsid w:val="00C30A8A"/>
    <w:rsid w:val="00C31ECC"/>
    <w:rsid w:val="00C3237B"/>
    <w:rsid w:val="00C34436"/>
    <w:rsid w:val="00C35B3C"/>
    <w:rsid w:val="00C36EFE"/>
    <w:rsid w:val="00C4044B"/>
    <w:rsid w:val="00C407FE"/>
    <w:rsid w:val="00C432C7"/>
    <w:rsid w:val="00C43969"/>
    <w:rsid w:val="00C476B6"/>
    <w:rsid w:val="00C47897"/>
    <w:rsid w:val="00C500D5"/>
    <w:rsid w:val="00C51284"/>
    <w:rsid w:val="00C51C8A"/>
    <w:rsid w:val="00C52475"/>
    <w:rsid w:val="00C52EFF"/>
    <w:rsid w:val="00C5308B"/>
    <w:rsid w:val="00C54DFC"/>
    <w:rsid w:val="00C55542"/>
    <w:rsid w:val="00C572B0"/>
    <w:rsid w:val="00C57583"/>
    <w:rsid w:val="00C60818"/>
    <w:rsid w:val="00C613F6"/>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5AED"/>
    <w:rsid w:val="00C85C8A"/>
    <w:rsid w:val="00C87363"/>
    <w:rsid w:val="00C90678"/>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395C"/>
    <w:rsid w:val="00CA6EEA"/>
    <w:rsid w:val="00CA7E14"/>
    <w:rsid w:val="00CB0774"/>
    <w:rsid w:val="00CB082D"/>
    <w:rsid w:val="00CB0900"/>
    <w:rsid w:val="00CB0E57"/>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D7EE6"/>
    <w:rsid w:val="00CE0D2A"/>
    <w:rsid w:val="00CE0E94"/>
    <w:rsid w:val="00CE1D96"/>
    <w:rsid w:val="00CE3ABE"/>
    <w:rsid w:val="00CE3D9D"/>
    <w:rsid w:val="00CE4CDC"/>
    <w:rsid w:val="00CE6D33"/>
    <w:rsid w:val="00CF252C"/>
    <w:rsid w:val="00CF378C"/>
    <w:rsid w:val="00CF470C"/>
    <w:rsid w:val="00CF4B65"/>
    <w:rsid w:val="00CF6460"/>
    <w:rsid w:val="00CF72BB"/>
    <w:rsid w:val="00CF7B94"/>
    <w:rsid w:val="00CF7ED5"/>
    <w:rsid w:val="00D03B2F"/>
    <w:rsid w:val="00D047E2"/>
    <w:rsid w:val="00D04BED"/>
    <w:rsid w:val="00D11FF0"/>
    <w:rsid w:val="00D13329"/>
    <w:rsid w:val="00D15484"/>
    <w:rsid w:val="00D15504"/>
    <w:rsid w:val="00D155F0"/>
    <w:rsid w:val="00D15766"/>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EAA"/>
    <w:rsid w:val="00D524D9"/>
    <w:rsid w:val="00D52B5F"/>
    <w:rsid w:val="00D560D8"/>
    <w:rsid w:val="00D571D9"/>
    <w:rsid w:val="00D575F5"/>
    <w:rsid w:val="00D57A90"/>
    <w:rsid w:val="00D57DA5"/>
    <w:rsid w:val="00D60890"/>
    <w:rsid w:val="00D60D78"/>
    <w:rsid w:val="00D60F37"/>
    <w:rsid w:val="00D616D4"/>
    <w:rsid w:val="00D634EE"/>
    <w:rsid w:val="00D6732A"/>
    <w:rsid w:val="00D67F26"/>
    <w:rsid w:val="00D70BEC"/>
    <w:rsid w:val="00D7282B"/>
    <w:rsid w:val="00D72B11"/>
    <w:rsid w:val="00D734B8"/>
    <w:rsid w:val="00D73778"/>
    <w:rsid w:val="00D739E2"/>
    <w:rsid w:val="00D75264"/>
    <w:rsid w:val="00D80968"/>
    <w:rsid w:val="00D811FB"/>
    <w:rsid w:val="00D820D0"/>
    <w:rsid w:val="00D822C4"/>
    <w:rsid w:val="00D8418B"/>
    <w:rsid w:val="00D86283"/>
    <w:rsid w:val="00D86ACC"/>
    <w:rsid w:val="00D90D6C"/>
    <w:rsid w:val="00D92B2F"/>
    <w:rsid w:val="00D93921"/>
    <w:rsid w:val="00D9668E"/>
    <w:rsid w:val="00D971CA"/>
    <w:rsid w:val="00DA0872"/>
    <w:rsid w:val="00DA0D23"/>
    <w:rsid w:val="00DA12A0"/>
    <w:rsid w:val="00DA1791"/>
    <w:rsid w:val="00DA1896"/>
    <w:rsid w:val="00DA2BD8"/>
    <w:rsid w:val="00DA3822"/>
    <w:rsid w:val="00DA4E37"/>
    <w:rsid w:val="00DA4EFE"/>
    <w:rsid w:val="00DA5B55"/>
    <w:rsid w:val="00DA7D3C"/>
    <w:rsid w:val="00DB4389"/>
    <w:rsid w:val="00DB569B"/>
    <w:rsid w:val="00DC04B0"/>
    <w:rsid w:val="00DC260B"/>
    <w:rsid w:val="00DC54B5"/>
    <w:rsid w:val="00DC58CA"/>
    <w:rsid w:val="00DC7792"/>
    <w:rsid w:val="00DC7900"/>
    <w:rsid w:val="00DD0E85"/>
    <w:rsid w:val="00DD3A8D"/>
    <w:rsid w:val="00DD5444"/>
    <w:rsid w:val="00DD69A2"/>
    <w:rsid w:val="00DD7B48"/>
    <w:rsid w:val="00DE2A46"/>
    <w:rsid w:val="00DE3043"/>
    <w:rsid w:val="00DE3346"/>
    <w:rsid w:val="00DE3B31"/>
    <w:rsid w:val="00DE6169"/>
    <w:rsid w:val="00DE7FFB"/>
    <w:rsid w:val="00DF02BD"/>
    <w:rsid w:val="00DF1798"/>
    <w:rsid w:val="00DF2A48"/>
    <w:rsid w:val="00DF2A87"/>
    <w:rsid w:val="00DF4722"/>
    <w:rsid w:val="00DF4A0F"/>
    <w:rsid w:val="00DF714B"/>
    <w:rsid w:val="00DF737E"/>
    <w:rsid w:val="00E004F6"/>
    <w:rsid w:val="00E00D60"/>
    <w:rsid w:val="00E01ED1"/>
    <w:rsid w:val="00E01FA3"/>
    <w:rsid w:val="00E022AC"/>
    <w:rsid w:val="00E02654"/>
    <w:rsid w:val="00E03C6D"/>
    <w:rsid w:val="00E04BE1"/>
    <w:rsid w:val="00E04E07"/>
    <w:rsid w:val="00E05AE0"/>
    <w:rsid w:val="00E067DD"/>
    <w:rsid w:val="00E0692F"/>
    <w:rsid w:val="00E07220"/>
    <w:rsid w:val="00E11EED"/>
    <w:rsid w:val="00E130B2"/>
    <w:rsid w:val="00E13426"/>
    <w:rsid w:val="00E16C92"/>
    <w:rsid w:val="00E17AFF"/>
    <w:rsid w:val="00E2040C"/>
    <w:rsid w:val="00E2046E"/>
    <w:rsid w:val="00E21169"/>
    <w:rsid w:val="00E211D6"/>
    <w:rsid w:val="00E2221B"/>
    <w:rsid w:val="00E2365D"/>
    <w:rsid w:val="00E25218"/>
    <w:rsid w:val="00E26C87"/>
    <w:rsid w:val="00E30D5D"/>
    <w:rsid w:val="00E35690"/>
    <w:rsid w:val="00E36BE4"/>
    <w:rsid w:val="00E426AF"/>
    <w:rsid w:val="00E4375E"/>
    <w:rsid w:val="00E43995"/>
    <w:rsid w:val="00E43C8D"/>
    <w:rsid w:val="00E4467D"/>
    <w:rsid w:val="00E458C1"/>
    <w:rsid w:val="00E45931"/>
    <w:rsid w:val="00E46FC0"/>
    <w:rsid w:val="00E50DA3"/>
    <w:rsid w:val="00E51CB9"/>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3F4A"/>
    <w:rsid w:val="00EF6387"/>
    <w:rsid w:val="00EF6527"/>
    <w:rsid w:val="00EF7AA3"/>
    <w:rsid w:val="00F01867"/>
    <w:rsid w:val="00F01935"/>
    <w:rsid w:val="00F031F5"/>
    <w:rsid w:val="00F0337E"/>
    <w:rsid w:val="00F07920"/>
    <w:rsid w:val="00F12448"/>
    <w:rsid w:val="00F154D8"/>
    <w:rsid w:val="00F1732C"/>
    <w:rsid w:val="00F1781A"/>
    <w:rsid w:val="00F17831"/>
    <w:rsid w:val="00F20579"/>
    <w:rsid w:val="00F20D4F"/>
    <w:rsid w:val="00F21BD0"/>
    <w:rsid w:val="00F241E8"/>
    <w:rsid w:val="00F24E1C"/>
    <w:rsid w:val="00F258FF"/>
    <w:rsid w:val="00F25CFF"/>
    <w:rsid w:val="00F25FF3"/>
    <w:rsid w:val="00F27574"/>
    <w:rsid w:val="00F27633"/>
    <w:rsid w:val="00F30825"/>
    <w:rsid w:val="00F31998"/>
    <w:rsid w:val="00F331F9"/>
    <w:rsid w:val="00F33756"/>
    <w:rsid w:val="00F3610D"/>
    <w:rsid w:val="00F363E9"/>
    <w:rsid w:val="00F36408"/>
    <w:rsid w:val="00F36B98"/>
    <w:rsid w:val="00F379B3"/>
    <w:rsid w:val="00F41150"/>
    <w:rsid w:val="00F420BA"/>
    <w:rsid w:val="00F42F75"/>
    <w:rsid w:val="00F4384E"/>
    <w:rsid w:val="00F43999"/>
    <w:rsid w:val="00F46770"/>
    <w:rsid w:val="00F501F9"/>
    <w:rsid w:val="00F508AC"/>
    <w:rsid w:val="00F524CB"/>
    <w:rsid w:val="00F529BE"/>
    <w:rsid w:val="00F52B09"/>
    <w:rsid w:val="00F53521"/>
    <w:rsid w:val="00F57881"/>
    <w:rsid w:val="00F63480"/>
    <w:rsid w:val="00F63855"/>
    <w:rsid w:val="00F63870"/>
    <w:rsid w:val="00F64090"/>
    <w:rsid w:val="00F64133"/>
    <w:rsid w:val="00F64717"/>
    <w:rsid w:val="00F65CEE"/>
    <w:rsid w:val="00F65DD9"/>
    <w:rsid w:val="00F65FA1"/>
    <w:rsid w:val="00F66988"/>
    <w:rsid w:val="00F67543"/>
    <w:rsid w:val="00F67A25"/>
    <w:rsid w:val="00F67D8C"/>
    <w:rsid w:val="00F706EC"/>
    <w:rsid w:val="00F7288A"/>
    <w:rsid w:val="00F73972"/>
    <w:rsid w:val="00F74508"/>
    <w:rsid w:val="00F74C38"/>
    <w:rsid w:val="00F755FB"/>
    <w:rsid w:val="00F80E4F"/>
    <w:rsid w:val="00F81622"/>
    <w:rsid w:val="00F81D5E"/>
    <w:rsid w:val="00F8229E"/>
    <w:rsid w:val="00F834A3"/>
    <w:rsid w:val="00F84312"/>
    <w:rsid w:val="00F86FDD"/>
    <w:rsid w:val="00F87946"/>
    <w:rsid w:val="00F906A3"/>
    <w:rsid w:val="00F90E18"/>
    <w:rsid w:val="00F911DE"/>
    <w:rsid w:val="00F9506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4300"/>
    <w:rsid w:val="00FC486F"/>
    <w:rsid w:val="00FC520F"/>
    <w:rsid w:val="00FC62B4"/>
    <w:rsid w:val="00FC7DE0"/>
    <w:rsid w:val="00FD0044"/>
    <w:rsid w:val="00FD2978"/>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22BC"/>
    <w:rsid w:val="00FF2AC8"/>
    <w:rsid w:val="00FF3AF4"/>
    <w:rsid w:val="00FF4F47"/>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4BC977-13AC-47E5-BFC7-B3B622FC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hyperlink" Target="consultantplus://offline/ref=DA3B29E4406FB70779488200D556CFD5CEF68D0F656C0398FDD3F41275B2639667A5F7AF042BBFA092D16751C6ED5BE5449E9C676DA2FCF1xBP0N" TargetMode="External"/><Relationship Id="rId39" Type="http://schemas.openxmlformats.org/officeDocument/2006/relationships/fontTable" Target="fontTable.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consultantplus://offline/ref=9A9229B19D7CC72ED35DE87D7A7527ECC8F589454C9539887A5A8EB897363DA72F3AC1E050CFE336839A0F8A7D7A828248CCA76E8552BB52WBK2M" TargetMode="External"/><Relationship Id="rId33" Type="http://schemas.openxmlformats.org/officeDocument/2006/relationships/image" Target="media/image3.wmf"/><Relationship Id="rId38" Type="http://schemas.openxmlformats.org/officeDocument/2006/relationships/hyperlink" Target="consultantplus://offline/ref=1D807DFF9C71C8ABE3E22593FE8AC449F650C54A3D513F55B653FD00D3EAA75C77E6D4AEB7ADAD78DB3B82E69B60AC89884E2B1FD5E94004rDlA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hyperlink" Target="consultantplus://offline/ref=3A9698E32EF77EBCFFFAE5E01DBA7BEF6DF766D5B55C0413094C9050D96B489E833BB1DB2137DD67A50C03D6A38B78F853B7EDCD2D7F37B95F1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A9229B19D7CC72ED35DE9736F7527ECC8F089444E9C39887A5A8EB897363DA72F3AC1E050CDE03E829A0F8A7D7A828248CCA76E8552BB52WBK2M" TargetMode="External"/><Relationship Id="rId32" Type="http://schemas.openxmlformats.org/officeDocument/2006/relationships/image" Target="media/image2.wmf"/><Relationship Id="rId37" Type="http://schemas.openxmlformats.org/officeDocument/2006/relationships/hyperlink" Target="consultantplus://offline/ref=7C3F1961BE3F3A86BDF9B842E3E211A34C7ED787967C7E7BD460B16ED5202993DB547E0A5E19E514D69717ABA5FAE7F038B15FB55865E08FM2wA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7BC4CDBF18746B8889721BD4D0AC016164D8FE005E9BAEB69DB4A0E778594B37AAC6520CA82198660752479B2C629A579A6A590E40726532m4d6H" TargetMode="External"/><Relationship Id="rId28" Type="http://schemas.openxmlformats.org/officeDocument/2006/relationships/hyperlink" Target="consultantplus://offline/ref=330C09FA77FE374433D6184EA03426E75E32462FA2FE373EB35EF5F2E83BB93C41FDAEB2032E6374E0D9ECFB57W7lBH" TargetMode="External"/><Relationship Id="rId36" Type="http://schemas.openxmlformats.org/officeDocument/2006/relationships/hyperlink" Target="consultantplus://offline/ref=3B38958A7486B48CA736B3C8B36B6AAD674260F14CE697BF756A123A35831E06FD1666960E7E1DC34615FCEAF7mFXDN"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7BC4CDBF18746B8889721BD4D0AC016164D8FE005E9BAEB69DB4A0E778594B37AAC6520CA82198660652479B2C629A579A6A590E40726532m4d6H" TargetMode="External"/><Relationship Id="rId27" Type="http://schemas.openxmlformats.org/officeDocument/2006/relationships/hyperlink" Target="consultantplus://offline/ref=C3FD94B4F5EDCD74AFDB2E5E9111F3B73C7C4E44AD04A60E9F912D7BD86E5E1E5C6D7AAD9BC72C43EF7C60EF2384133043B50EF5EE0C4312a9h4G" TargetMode="External"/><Relationship Id="rId30" Type="http://schemas.openxmlformats.org/officeDocument/2006/relationships/header" Target="header8.xml"/><Relationship Id="rId35" Type="http://schemas.openxmlformats.org/officeDocument/2006/relationships/hyperlink" Target="consultantplus://offline/ref=E04ED31AD18D0E3B6CA0A28620CEA312C55BD05FF458BC47EC7A9AE12721156234BAB1E69517185592EE86D4C7aAaFO"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E97C-E8C0-42F9-B530-B8251CB9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5475</TotalTime>
  <Pages>97</Pages>
  <Words>37195</Words>
  <Characters>212015</Characters>
  <Application>Microsoft Office Word</Application>
  <DocSecurity>0</DocSecurity>
  <Lines>1766</Lines>
  <Paragraphs>497</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________________ № ___________</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248713</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Мария Можина</cp:lastModifiedBy>
  <cp:revision>315</cp:revision>
  <cp:lastPrinted>2021-08-03T06:46:00Z</cp:lastPrinted>
  <dcterms:created xsi:type="dcterms:W3CDTF">2019-10-21T09:33:00Z</dcterms:created>
  <dcterms:modified xsi:type="dcterms:W3CDTF">2021-08-05T14:32:00Z</dcterms:modified>
</cp:coreProperties>
</file>