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10" w:rsidRDefault="00DF1610" w:rsidP="00DF1610">
      <w:pPr>
        <w:pStyle w:val="Default"/>
        <w:ind w:firstLine="709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Девиз всемирного дня Защиты</w:t>
      </w:r>
      <w:r w:rsidR="00861D1B">
        <w:rPr>
          <w:b/>
          <w:bCs/>
          <w:sz w:val="28"/>
          <w:szCs w:val="28"/>
        </w:rPr>
        <w:t xml:space="preserve"> прав потребителей в 2022 году</w:t>
      </w:r>
      <w:bookmarkEnd w:id="0"/>
      <w:r w:rsidR="00861D1B">
        <w:rPr>
          <w:b/>
          <w:bCs/>
          <w:sz w:val="28"/>
          <w:szCs w:val="28"/>
        </w:rPr>
        <w:t>.</w:t>
      </w:r>
    </w:p>
    <w:p w:rsidR="00DF1610" w:rsidRDefault="00DF1610" w:rsidP="00DF1610">
      <w:pPr>
        <w:pStyle w:val="Default"/>
        <w:ind w:firstLine="709"/>
        <w:rPr>
          <w:sz w:val="28"/>
          <w:szCs w:val="28"/>
        </w:rPr>
      </w:pPr>
    </w:p>
    <w:p w:rsidR="00DF1610" w:rsidRDefault="00DF1610" w:rsidP="00DF16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организация потребителей (</w:t>
      </w:r>
      <w:proofErr w:type="spellStart"/>
      <w:r>
        <w:rPr>
          <w:sz w:val="28"/>
          <w:szCs w:val="28"/>
        </w:rPr>
        <w:t>Consumers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International</w:t>
      </w:r>
      <w:proofErr w:type="spellEnd"/>
      <w:r>
        <w:rPr>
          <w:sz w:val="28"/>
          <w:szCs w:val="28"/>
        </w:rPr>
        <w:t>) объявила, что девизом Всемирного дня прав потребителей, отмечаемого ежегодно 15 марта, в 2022 году является «Справедливые цифровые финансовы</w:t>
      </w:r>
      <w:r w:rsidR="00861D1B">
        <w:rPr>
          <w:sz w:val="28"/>
          <w:szCs w:val="28"/>
        </w:rPr>
        <w:t>е услуги» (</w:t>
      </w:r>
      <w:proofErr w:type="spellStart"/>
      <w:r w:rsidR="00861D1B">
        <w:rPr>
          <w:sz w:val="28"/>
          <w:szCs w:val="28"/>
        </w:rPr>
        <w:t>Fairdigitalfinance</w:t>
      </w:r>
      <w:proofErr w:type="spellEnd"/>
      <w:r w:rsidR="00861D1B">
        <w:rPr>
          <w:sz w:val="28"/>
          <w:szCs w:val="28"/>
        </w:rPr>
        <w:t>).</w:t>
      </w:r>
    </w:p>
    <w:p w:rsidR="00DF1610" w:rsidRDefault="00DF1610" w:rsidP="00DF16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пандемии СOVID-19 цифровое развитие сферы услуг, в том числе финансовых явля</w:t>
      </w:r>
      <w:r w:rsidR="00861D1B">
        <w:rPr>
          <w:sz w:val="28"/>
          <w:szCs w:val="28"/>
        </w:rPr>
        <w:t>ется безусловным преимуществом.</w:t>
      </w:r>
    </w:p>
    <w:p w:rsidR="00DF1610" w:rsidRDefault="00DF1610" w:rsidP="00DF16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показывают, насколько быстро происходит развитие цифровых финансов. Ожидается, что к 2024 году число потребителей цифровых банковских услуг </w:t>
      </w:r>
      <w:r w:rsidR="00861D1B">
        <w:rPr>
          <w:sz w:val="28"/>
          <w:szCs w:val="28"/>
        </w:rPr>
        <w:t>превысит 3,6 миллиарда человек.</w:t>
      </w:r>
    </w:p>
    <w:p w:rsidR="00DF1610" w:rsidRDefault="00DF1610" w:rsidP="00DF16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таких условиях существенно возрастает и риск финансового мошенничества, а отдельные категории граждан могут быть ограничены в доступе к услугам, которые перестают оказываться в традиционных каналах. Как показывает анализ обращений на нарушения прав потребителей при оказании финансовых услуг, поступивших в территориальные органы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, их структура и содержание на протяжении последних лет практически не меняется. Наиболее актуальными проблемами по-прежнему остаются недобросовестные практики, посягающие на следующие права потребителя: – на свободный выбор (навязывание дополнительных услуг без согласия потребителя, отказ в предоставлении финансовых услуг, блоки</w:t>
      </w:r>
      <w:r w:rsidR="00861D1B">
        <w:rPr>
          <w:sz w:val="28"/>
          <w:szCs w:val="28"/>
        </w:rPr>
        <w:t>ровка банковских карт и т. п.);</w:t>
      </w:r>
    </w:p>
    <w:p w:rsidR="00DF1610" w:rsidRDefault="00DF1610" w:rsidP="00DF16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 безопасность услуги (хищение денежных средств со счета потреби</w:t>
      </w:r>
      <w:r w:rsidR="00861D1B">
        <w:rPr>
          <w:sz w:val="28"/>
          <w:szCs w:val="28"/>
        </w:rPr>
        <w:t>теля, взыскание задолженности).</w:t>
      </w:r>
    </w:p>
    <w:p w:rsidR="00DF1610" w:rsidRDefault="00DF1610" w:rsidP="00DF16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Многочисленные исследования показывают, что экономические кризисы и связанное с ними сокращение доходов традиционно являются временем активизации финансовых мошенников. В последние годы, особенно в аспекте перехода на дистанционные каналы обслуживания, оказалось очевидным, что скорость развития мошеннических систем в банковской сфере существенно превышает скорость построения защиты от </w:t>
      </w:r>
      <w:r w:rsidR="00861D1B">
        <w:rPr>
          <w:sz w:val="28"/>
          <w:szCs w:val="28"/>
        </w:rPr>
        <w:t>таких противозаконных действий.</w:t>
      </w:r>
    </w:p>
    <w:p w:rsidR="00DF1610" w:rsidRDefault="00DF1610" w:rsidP="00DF16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организации зачастую не разъясняют клиентам как эффективно и безопасно пользоваться услугой. В результате доверчивые и, в первую очередь, пожилые клиенты становятся объектом пристально</w:t>
      </w:r>
      <w:r w:rsidR="00861D1B">
        <w:rPr>
          <w:sz w:val="28"/>
          <w:szCs w:val="28"/>
        </w:rPr>
        <w:t>го интереса для мошенников.</w:t>
      </w:r>
    </w:p>
    <w:p w:rsidR="00DF1610" w:rsidRPr="00861D1B" w:rsidRDefault="00DF1610" w:rsidP="00861D1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Роспотребнадзор неоднократно указывал, что требуется изменение механизмов защиты прав потребителей финансовых услуг по переводу денежных средств, в связи с низким уровнем безопасности таких операций, с целью защиты денежных средств потребителей от действий </w:t>
      </w:r>
      <w:proofErr w:type="spellStart"/>
      <w:r>
        <w:rPr>
          <w:sz w:val="28"/>
          <w:szCs w:val="28"/>
        </w:rPr>
        <w:t>киберпресту</w:t>
      </w:r>
      <w:r w:rsidR="00861D1B">
        <w:rPr>
          <w:sz w:val="28"/>
          <w:szCs w:val="28"/>
        </w:rPr>
        <w:t>пников</w:t>
      </w:r>
      <w:proofErr w:type="spellEnd"/>
      <w:r w:rsidR="00861D1B">
        <w:rPr>
          <w:sz w:val="28"/>
          <w:szCs w:val="28"/>
        </w:rPr>
        <w:t xml:space="preserve"> и телефонных мошенников.</w:t>
      </w:r>
    </w:p>
    <w:p w:rsidR="00DF1610" w:rsidRDefault="00DF1610" w:rsidP="00DF1610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Одной из основных задач по развитию отрасли информационных технологий в России является развитие инфраструктуры электронной коммерции, которая определена в Стратегии развития отрасли информационных технологий в Российской Федерации на 2014–2020 годы и на перспективу до 2025 года, утвержденной распоряжением Правительства Российской Федерации от 1 ноября 2013 г. №2036-р. В документе отмечено, что развитие цифровой экономики не должно у</w:t>
      </w:r>
      <w:r w:rsidR="00861D1B">
        <w:rPr>
          <w:color w:val="auto"/>
          <w:sz w:val="28"/>
          <w:szCs w:val="28"/>
        </w:rPr>
        <w:t>щемлять интересов граждан.</w:t>
      </w:r>
    </w:p>
    <w:p w:rsidR="00DF1610" w:rsidRDefault="00DF1610" w:rsidP="00DF161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Защита потребителей в сфере электронной коммерции обозначена среди ожидаемых результатов реализации Стратегии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</w:t>
      </w:r>
      <w:r w:rsidR="00861D1B">
        <w:rPr>
          <w:color w:val="auto"/>
          <w:sz w:val="28"/>
          <w:szCs w:val="28"/>
        </w:rPr>
        <w:t>ации от 28.08.2017 г. № 1837-р.</w:t>
      </w:r>
    </w:p>
    <w:p w:rsidR="00DF1610" w:rsidRDefault="00DF1610" w:rsidP="00DF1610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Также, напоминаем, что по адресу в сети Интернет </w:t>
      </w:r>
      <w:r>
        <w:rPr>
          <w:color w:val="0000FF"/>
          <w:sz w:val="28"/>
          <w:szCs w:val="28"/>
        </w:rPr>
        <w:t xml:space="preserve">http://zpp.rospotrebnadzor.ru </w:t>
      </w:r>
      <w:r>
        <w:rPr>
          <w:sz w:val="28"/>
          <w:szCs w:val="28"/>
        </w:rPr>
        <w:t>работает государственный информационный ресурс в сфере з</w:t>
      </w:r>
      <w:r w:rsidR="00861D1B">
        <w:rPr>
          <w:sz w:val="28"/>
          <w:szCs w:val="28"/>
        </w:rPr>
        <w:t>ащиты прав потребителей (далее –</w:t>
      </w:r>
      <w:r>
        <w:rPr>
          <w:sz w:val="28"/>
          <w:szCs w:val="28"/>
        </w:rPr>
        <w:t xml:space="preserve"> ГИР ЗПП), в котором содержится информация по актуальным вопросам соблюдения потребительских прав</w:t>
      </w:r>
      <w:r w:rsidR="00861D1B">
        <w:rPr>
          <w:sz w:val="28"/>
          <w:szCs w:val="28"/>
        </w:rPr>
        <w:t>, фальсифицированным продуктам.</w:t>
      </w:r>
    </w:p>
    <w:p w:rsidR="00DF1610" w:rsidRDefault="00DF1610" w:rsidP="00DF16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в </w:t>
      </w:r>
      <w:r w:rsidR="00861D1B">
        <w:rPr>
          <w:sz w:val="28"/>
          <w:szCs w:val="28"/>
        </w:rPr>
        <w:t>сфере защиты прав потребителей.</w:t>
      </w:r>
    </w:p>
    <w:sectPr w:rsidR="00DF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10"/>
    <w:rsid w:val="0007267D"/>
    <w:rsid w:val="00861D1B"/>
    <w:rsid w:val="00987007"/>
    <w:rsid w:val="00D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89BF2-18BD-426F-AC9C-3A8669D5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Павлова</dc:creator>
  <cp:keywords/>
  <dc:description/>
  <cp:lastModifiedBy>Татьяна Побежимова</cp:lastModifiedBy>
  <cp:revision>2</cp:revision>
  <dcterms:created xsi:type="dcterms:W3CDTF">2022-03-21T09:39:00Z</dcterms:created>
  <dcterms:modified xsi:type="dcterms:W3CDTF">2022-03-21T13:54:00Z</dcterms:modified>
</cp:coreProperties>
</file>