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CD" w:rsidRPr="004106E7" w:rsidRDefault="00E96CCD" w:rsidP="004106E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106E7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E96CCD" w:rsidRPr="004106E7" w:rsidRDefault="004106E7" w:rsidP="004106E7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E96CCD" w:rsidRPr="004106E7">
        <w:rPr>
          <w:rFonts w:ascii="Times New Roman" w:hAnsi="Times New Roman" w:cs="Times New Roman"/>
          <w:sz w:val="28"/>
          <w:szCs w:val="28"/>
        </w:rPr>
        <w:t>ОБЛАСТИ</w:t>
      </w:r>
    </w:p>
    <w:p w:rsidR="00E96CCD" w:rsidRPr="004106E7" w:rsidRDefault="004106E7" w:rsidP="004106E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E96CCD" w:rsidRPr="004106E7">
        <w:rPr>
          <w:rFonts w:ascii="Times New Roman" w:hAnsi="Times New Roman" w:cs="Times New Roman"/>
          <w:sz w:val="44"/>
          <w:szCs w:val="44"/>
        </w:rPr>
        <w:t>Е</w:t>
      </w:r>
    </w:p>
    <w:p w:rsidR="00E96CCD" w:rsidRDefault="00D56781" w:rsidP="00E96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line id="_x0000_s1028" style="position:absolute;z-index:251662336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t>от 28.02.2</w:t>
      </w:r>
      <w:r w:rsidR="004106E7">
        <w:rPr>
          <w:rFonts w:ascii="Times New Roman" w:hAnsi="Times New Roman" w:cs="Times New Roman"/>
          <w:sz w:val="24"/>
          <w:szCs w:val="24"/>
        </w:rPr>
        <w:t xml:space="preserve">017 № </w:t>
      </w:r>
      <w:r w:rsidR="009D69A1">
        <w:rPr>
          <w:rFonts w:ascii="Times New Roman" w:hAnsi="Times New Roman" w:cs="Times New Roman"/>
          <w:sz w:val="24"/>
          <w:szCs w:val="24"/>
        </w:rPr>
        <w:t>143</w:t>
      </w:r>
      <w:r w:rsidR="004106E7">
        <w:rPr>
          <w:rFonts w:ascii="Times New Roman" w:hAnsi="Times New Roman" w:cs="Times New Roman"/>
          <w:sz w:val="24"/>
          <w:szCs w:val="24"/>
        </w:rPr>
        <w:t>/27</w:t>
      </w:r>
    </w:p>
    <w:p w:rsidR="004106E7" w:rsidRDefault="004106E7" w:rsidP="00E9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CCD" w:rsidRPr="004106E7" w:rsidRDefault="004106E7" w:rsidP="004106E7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городского округа </w:t>
      </w:r>
      <w:r w:rsidR="00E96CC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Start w:id="0" w:name="_GoBack"/>
      <w:bookmarkEnd w:id="0"/>
    </w:p>
    <w:p w:rsidR="00E96CCD" w:rsidRDefault="00E96CCD" w:rsidP="00E96CCD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4106E7">
      <w:pPr>
        <w:pStyle w:val="ConsPlusNormal"/>
        <w:jc w:val="both"/>
      </w:pPr>
    </w:p>
    <w:p w:rsidR="00E96CCD" w:rsidRDefault="00E96CCD" w:rsidP="00E96CCD">
      <w:pPr>
        <w:pStyle w:val="ConsPlusNormal"/>
        <w:ind w:firstLine="540"/>
        <w:jc w:val="both"/>
      </w:pPr>
      <w:r>
        <w:t xml:space="preserve"> </w:t>
      </w:r>
      <w:r w:rsidRPr="005028BF">
        <w:t>В связи с</w:t>
      </w:r>
      <w:r>
        <w:t xml:space="preserve"> необходимостью уточнения порядка исполнения полномочий Главы городского округа Электросталь Московской области в случае его временного отсутствия, а также в случае досрочного прекращения полномочий Главы городского округа, руководствуясь Уставом городского округа Э</w:t>
      </w:r>
      <w:r w:rsidR="004106E7">
        <w:t>лектросталь Московской области,</w:t>
      </w:r>
    </w:p>
    <w:p w:rsidR="00E96CCD" w:rsidRDefault="00E96CCD" w:rsidP="00E96CCD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E96CCD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</w:t>
      </w:r>
      <w:r w:rsidR="004106E7">
        <w:rPr>
          <w:rFonts w:ascii="Times New Roman" w:hAnsi="Times New Roman" w:cs="Times New Roman"/>
          <w:sz w:val="24"/>
          <w:szCs w:val="24"/>
        </w:rPr>
        <w:t>осталь Московской области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6CCD" w:rsidRDefault="00E96CCD" w:rsidP="00E96CCD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Pr="004106E7" w:rsidRDefault="00E96CCD" w:rsidP="00410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29.11.2007№ 277/38, от 28.11.2008 N 393/57,  от 23.07.2009 № 460/67, от 25.11.2009 № 490/72, от 24.09.2010 № 575/88,  от 23.12.2010 № 21/5, от 25.04.2012 № 156/31,  от 25.05.2012 № 163/33, от 27.09.2012 № 195/39, от 06.05.2013 № 262/49, от 24.10.2013 № 296/58, от 30.01.2014 № 327/63, от 29.10.2014 № 387/73, от 08.07.2015  №  460/86, от  29.07.2015 № 462/87, от 27.07.2016 № 76/13, от 30.11.2016 № 118/22)   след</w:t>
      </w:r>
      <w:r w:rsidR="004106E7">
        <w:rPr>
          <w:rFonts w:ascii="Times New Roman" w:hAnsi="Times New Roman" w:cs="Times New Roman"/>
          <w:sz w:val="24"/>
          <w:szCs w:val="24"/>
        </w:rPr>
        <w:t>ующие  изменения и дополнения :</w:t>
      </w:r>
    </w:p>
    <w:p w:rsidR="00E96CCD" w:rsidRDefault="00E96CCD" w:rsidP="004106E7">
      <w:pPr>
        <w:pStyle w:val="ConsPlusNormal"/>
        <w:ind w:firstLine="709"/>
        <w:jc w:val="both"/>
      </w:pPr>
      <w:r>
        <w:t>1</w:t>
      </w:r>
      <w:r w:rsidR="004106E7">
        <w:t xml:space="preserve">.1.   В статье </w:t>
      </w:r>
      <w:proofErr w:type="gramStart"/>
      <w:r w:rsidR="004106E7">
        <w:t>29 :</w:t>
      </w:r>
      <w:proofErr w:type="gramEnd"/>
    </w:p>
    <w:p w:rsidR="00E96CCD" w:rsidRDefault="00E96CCD" w:rsidP="004106E7">
      <w:pPr>
        <w:pStyle w:val="ConsPlusNormal"/>
        <w:ind w:firstLine="709"/>
        <w:jc w:val="both"/>
      </w:pPr>
      <w:r>
        <w:t>1.1.1. Час</w:t>
      </w:r>
      <w:r w:rsidR="004106E7">
        <w:t>ть 2 признать утратившей силу.</w:t>
      </w:r>
    </w:p>
    <w:p w:rsidR="00E96CCD" w:rsidRDefault="00E96CCD" w:rsidP="004106E7">
      <w:pPr>
        <w:pStyle w:val="ConsPlusNormal"/>
        <w:ind w:firstLine="709"/>
        <w:jc w:val="both"/>
      </w:pPr>
      <w:r>
        <w:t>1.1.2. Часть 3 из</w:t>
      </w:r>
      <w:r w:rsidR="004106E7">
        <w:t xml:space="preserve">ложить в следующей </w:t>
      </w:r>
      <w:proofErr w:type="gramStart"/>
      <w:r w:rsidR="004106E7">
        <w:t>редакции :</w:t>
      </w:r>
      <w:proofErr w:type="gramEnd"/>
    </w:p>
    <w:p w:rsidR="00E96CCD" w:rsidRPr="00F53A9E" w:rsidRDefault="00E96CCD" w:rsidP="0041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7689F">
        <w:rPr>
          <w:rFonts w:ascii="Times New Roman" w:hAnsi="Times New Roman" w:cs="Times New Roman"/>
          <w:sz w:val="24"/>
          <w:szCs w:val="24"/>
        </w:rPr>
        <w:t>3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</w:t>
      </w:r>
      <w:r w:rsidRPr="00F53A9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Pr="00F53A9E">
        <w:rPr>
          <w:rFonts w:ascii="Times New Roman" w:hAnsi="Times New Roman" w:cs="Times New Roman"/>
          <w:sz w:val="24"/>
          <w:szCs w:val="24"/>
        </w:rPr>
        <w:t>в связи с временной нетрудоспособностью, нахождением в отпуске либо командировке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руководство деятельностью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(за исключением назначения на должность и освобождения от должности заместителей Главы Администрации городского округа) и издание постановлений Администрации городского округа и распоряжений Администрации городского округа осуществляет первый заместитель Главы Администрации городского округа, а в случае его отсутствия – один из заместителей Главы Администрации городского округа, назначенный распоряжением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(либо, в случае невозможности издания распоряжения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- решением Совета депутатов городского округа).».</w:t>
      </w:r>
    </w:p>
    <w:p w:rsidR="00E96CCD" w:rsidRDefault="00E96CCD" w:rsidP="0041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1.1.3. Часть 6 </w:t>
      </w:r>
      <w:r w:rsidR="004106E7">
        <w:rPr>
          <w:rFonts w:ascii="Times New Roman" w:hAnsi="Times New Roman" w:cs="Times New Roman"/>
          <w:bCs/>
          <w:sz w:val="24"/>
          <w:szCs w:val="24"/>
        </w:rPr>
        <w:t xml:space="preserve">изложить в следующей </w:t>
      </w:r>
      <w:proofErr w:type="gramStart"/>
      <w:r w:rsidR="004106E7">
        <w:rPr>
          <w:rFonts w:ascii="Times New Roman" w:hAnsi="Times New Roman" w:cs="Times New Roman"/>
          <w:bCs/>
          <w:sz w:val="24"/>
          <w:szCs w:val="24"/>
        </w:rPr>
        <w:t>редакции :</w:t>
      </w:r>
      <w:proofErr w:type="gramEnd"/>
    </w:p>
    <w:p w:rsidR="00E96CCD" w:rsidRDefault="00E96CCD" w:rsidP="0041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«6. В случае досрочного прекращения полномочий Главы городского округа его полномочия временно до вступления в должность вновь избранного Главы городского округа исполняет </w:t>
      </w: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городского округа, а в случае его отсутствия – один из заместителей Главы Администрации городского округа,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назначенный распоряжением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(либо, в случае невозможности издания распоряжения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- решением Совета депутатов городского округа).».</w:t>
      </w:r>
    </w:p>
    <w:p w:rsidR="00E96CCD" w:rsidRDefault="00E96CCD" w:rsidP="004106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E96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4" w:history="1">
        <w:r w:rsidRPr="00E96CC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E96CC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E96CCD" w:rsidRDefault="00E96CCD" w:rsidP="004106E7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</w:t>
      </w:r>
      <w:r w:rsidR="004106E7">
        <w:rPr>
          <w:rFonts w:ascii="Times New Roman" w:hAnsi="Times New Roman" w:cs="Times New Roman"/>
          <w:sz w:val="24"/>
          <w:szCs w:val="24"/>
        </w:rPr>
        <w:t>оммуникационной сети «Интернет»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="004106E7" w:rsidRPr="00E00D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106E7" w:rsidRPr="00E00D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06E7" w:rsidRPr="00E00D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4106E7" w:rsidRPr="00E00D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06E7" w:rsidRPr="00E00D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1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6CCD" w:rsidRDefault="004106E7" w:rsidP="004106E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Источником финансирования </w:t>
      </w:r>
      <w:r w:rsidR="00E96CCD">
        <w:rPr>
          <w:rFonts w:ascii="Times New Roman" w:hAnsi="Times New Roman" w:cs="Times New Roman"/>
          <w:sz w:val="24"/>
          <w:szCs w:val="24"/>
        </w:rPr>
        <w:t>опубликования настоящего решения принять денежные средства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по подразделу </w:t>
      </w:r>
      <w:r w:rsidR="00E96CCD">
        <w:rPr>
          <w:rFonts w:ascii="Times New Roman" w:hAnsi="Times New Roman" w:cs="Times New Roman"/>
          <w:sz w:val="24"/>
          <w:szCs w:val="24"/>
        </w:rPr>
        <w:t>0113 «Другие общегосударственные вопросы» раздела 0100 «Общегосударственные вопросы».</w:t>
      </w:r>
    </w:p>
    <w:p w:rsidR="00E96CCD" w:rsidRDefault="00E96CCD" w:rsidP="004106E7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Установить, что настоящее решение вступает в силу после его государственной регистрации в Управлении Министерства юстиции Российской Фе</w:t>
      </w:r>
      <w:r w:rsidR="004106E7">
        <w:rPr>
          <w:rFonts w:ascii="Times New Roman" w:hAnsi="Times New Roman" w:cs="Times New Roman"/>
          <w:sz w:val="24"/>
          <w:szCs w:val="24"/>
        </w:rPr>
        <w:t>дерации по Московской области со дня его официального опубликования.</w:t>
      </w:r>
    </w:p>
    <w:p w:rsidR="00E96CCD" w:rsidRDefault="00E96CCD" w:rsidP="00E96C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E96C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E96C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106E7" w:rsidRDefault="004106E7" w:rsidP="00E96C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E96C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4106E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E96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В.Я. Пекарев</w:t>
      </w:r>
    </w:p>
    <w:p w:rsidR="004106E7" w:rsidRDefault="004106E7" w:rsidP="004106E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6CCD" w:rsidRDefault="00E96CCD" w:rsidP="00E96C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96CCD" w:rsidRDefault="00E96CCD" w:rsidP="00E96CCD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106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E96CCD" w:rsidSect="004106E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CCD"/>
    <w:rsid w:val="004106E7"/>
    <w:rsid w:val="009D69A1"/>
    <w:rsid w:val="00D56781"/>
    <w:rsid w:val="00E96CCD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0339FC4-4DF6-4A9D-8A31-19671ECA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6CCD"/>
    <w:rPr>
      <w:color w:val="0000FF"/>
      <w:u w:val="single"/>
    </w:rPr>
  </w:style>
  <w:style w:type="paragraph" w:customStyle="1" w:styleId="ConsPlusNormal">
    <w:name w:val="ConsPlusNormal"/>
    <w:rsid w:val="00E9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hyperlink" Target="consultantplus://offline/ref=D291F0DCE4D72F741618E84B3077CBFAB7EB605ED025D5CA2AC330HE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</cp:revision>
  <cp:lastPrinted>2017-02-15T13:26:00Z</cp:lastPrinted>
  <dcterms:created xsi:type="dcterms:W3CDTF">2017-02-15T13:21:00Z</dcterms:created>
  <dcterms:modified xsi:type="dcterms:W3CDTF">2017-03-03T08:17:00Z</dcterms:modified>
</cp:coreProperties>
</file>