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3E" w:rsidRPr="001920AA" w:rsidRDefault="00A27A3E" w:rsidP="001920AA">
      <w:pPr>
        <w:ind w:right="-6"/>
        <w:jc w:val="center"/>
        <w:rPr>
          <w:sz w:val="28"/>
          <w:szCs w:val="28"/>
        </w:rPr>
      </w:pPr>
      <w:r w:rsidRPr="001920AA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3E" w:rsidRPr="001920AA" w:rsidRDefault="00A27A3E" w:rsidP="001920AA">
      <w:pPr>
        <w:ind w:right="-6"/>
        <w:jc w:val="center"/>
        <w:rPr>
          <w:sz w:val="28"/>
          <w:szCs w:val="28"/>
        </w:rPr>
      </w:pPr>
    </w:p>
    <w:p w:rsidR="00A27A3E" w:rsidRPr="001920AA" w:rsidRDefault="001920AA" w:rsidP="001920A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27A3E" w:rsidRPr="001920AA">
        <w:rPr>
          <w:sz w:val="28"/>
          <w:szCs w:val="28"/>
        </w:rPr>
        <w:t>ГОРОДСКОГО ОКРУГА ЭЛЕКТРОСТАЛЬ</w:t>
      </w:r>
    </w:p>
    <w:p w:rsidR="00A27A3E" w:rsidRPr="001920AA" w:rsidRDefault="00A27A3E" w:rsidP="001920AA">
      <w:pPr>
        <w:ind w:right="-1"/>
        <w:jc w:val="center"/>
        <w:rPr>
          <w:sz w:val="28"/>
          <w:szCs w:val="28"/>
        </w:rPr>
      </w:pPr>
    </w:p>
    <w:p w:rsidR="00A27A3E" w:rsidRPr="001920AA" w:rsidRDefault="00A27A3E" w:rsidP="001920AA">
      <w:pPr>
        <w:ind w:right="-1"/>
        <w:jc w:val="center"/>
        <w:rPr>
          <w:sz w:val="28"/>
          <w:szCs w:val="28"/>
        </w:rPr>
      </w:pPr>
      <w:r w:rsidRPr="001920AA">
        <w:rPr>
          <w:sz w:val="28"/>
          <w:szCs w:val="28"/>
        </w:rPr>
        <w:t>МОСКОВСКОЙ ОБЛАСТИ</w:t>
      </w:r>
    </w:p>
    <w:p w:rsidR="00A27A3E" w:rsidRPr="001920AA" w:rsidRDefault="00A27A3E" w:rsidP="001920AA">
      <w:pPr>
        <w:ind w:right="-1"/>
        <w:jc w:val="center"/>
        <w:rPr>
          <w:sz w:val="28"/>
          <w:szCs w:val="28"/>
        </w:rPr>
      </w:pPr>
    </w:p>
    <w:p w:rsidR="00A27A3E" w:rsidRPr="001920AA" w:rsidRDefault="00A27A3E" w:rsidP="001920AA">
      <w:pPr>
        <w:jc w:val="center"/>
        <w:rPr>
          <w:sz w:val="44"/>
          <w:szCs w:val="44"/>
        </w:rPr>
      </w:pPr>
      <w:bookmarkStart w:id="0" w:name="_GoBack"/>
      <w:r w:rsidRPr="001920AA">
        <w:rPr>
          <w:sz w:val="44"/>
          <w:szCs w:val="44"/>
        </w:rPr>
        <w:t>РАСПОРЯЖЕНИЕ</w:t>
      </w:r>
    </w:p>
    <w:p w:rsidR="00A27A3E" w:rsidRPr="001920AA" w:rsidRDefault="00A27A3E" w:rsidP="001920AA">
      <w:pPr>
        <w:jc w:val="center"/>
        <w:rPr>
          <w:sz w:val="44"/>
          <w:szCs w:val="44"/>
        </w:rPr>
      </w:pPr>
    </w:p>
    <w:p w:rsidR="00A27A3E" w:rsidRPr="001920AA" w:rsidRDefault="005838D0" w:rsidP="001920AA">
      <w:pPr>
        <w:jc w:val="center"/>
      </w:pPr>
      <w:r w:rsidRPr="001920AA">
        <w:t>27.11.2019</w:t>
      </w:r>
      <w:r w:rsidR="00A27A3E" w:rsidRPr="001920AA">
        <w:t xml:space="preserve"> № </w:t>
      </w:r>
      <w:r w:rsidRPr="001920AA">
        <w:t>532-р</w:t>
      </w:r>
    </w:p>
    <w:p w:rsidR="00A314EE" w:rsidRDefault="00A314EE" w:rsidP="001920AA">
      <w:pPr>
        <w:jc w:val="center"/>
      </w:pPr>
    </w:p>
    <w:p w:rsidR="00A27A3E" w:rsidRDefault="00A27A3E" w:rsidP="001920AA">
      <w:pPr>
        <w:jc w:val="center"/>
      </w:pPr>
    </w:p>
    <w:p w:rsidR="00C97A19" w:rsidRPr="00D77596" w:rsidRDefault="003E281A" w:rsidP="001920AA">
      <w:pPr>
        <w:spacing w:line="240" w:lineRule="exact"/>
        <w:jc w:val="center"/>
        <w:rPr>
          <w:rFonts w:eastAsia="Calibri" w:cs="Times New Roman"/>
        </w:rPr>
      </w:pPr>
      <w:r>
        <w:rPr>
          <w:rFonts w:eastAsia="Calibri" w:cs="Times New Roman"/>
        </w:rPr>
        <w:t>О внесении изменений в Положение об оплате труда работников муниципальных учреждений физической культуры и спорта городского округа Электросталь Московской области</w:t>
      </w:r>
      <w:r w:rsidR="002D5DF0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утвержденное </w:t>
      </w:r>
      <w:r w:rsidRPr="0071661C">
        <w:rPr>
          <w:rFonts w:eastAsia="Calibri" w:cs="Times New Roman"/>
        </w:rPr>
        <w:t>распоряжение</w:t>
      </w:r>
      <w:r>
        <w:rPr>
          <w:rFonts w:eastAsia="Calibri" w:cs="Times New Roman"/>
        </w:rPr>
        <w:t>м</w:t>
      </w:r>
      <w:r w:rsidRPr="0071661C">
        <w:rPr>
          <w:rFonts w:eastAsia="Calibri" w:cs="Times New Roman"/>
        </w:rPr>
        <w:t xml:space="preserve"> Администрации городского округа Электросталь Московской области </w:t>
      </w:r>
      <w:r>
        <w:rPr>
          <w:rFonts w:eastAsia="Calibri" w:cs="Times New Roman"/>
        </w:rPr>
        <w:t>от 31.10.2018 № 49</w:t>
      </w:r>
      <w:r w:rsidR="00E356C5">
        <w:rPr>
          <w:rFonts w:eastAsia="Calibri" w:cs="Times New Roman"/>
        </w:rPr>
        <w:t>8-р</w:t>
      </w:r>
      <w:bookmarkEnd w:id="0"/>
    </w:p>
    <w:p w:rsidR="003E281A" w:rsidRDefault="003E281A" w:rsidP="001920AA">
      <w:pPr>
        <w:jc w:val="center"/>
        <w:rPr>
          <w:color w:val="000000"/>
        </w:rPr>
      </w:pPr>
    </w:p>
    <w:p w:rsidR="00337F10" w:rsidRDefault="00337F10" w:rsidP="001920AA">
      <w:pPr>
        <w:jc w:val="center"/>
        <w:rPr>
          <w:color w:val="000000"/>
        </w:rPr>
      </w:pPr>
    </w:p>
    <w:p w:rsidR="00C97A19" w:rsidRDefault="004D660A" w:rsidP="00E356C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E356C5">
        <w:rPr>
          <w:color w:val="000000"/>
        </w:rPr>
        <w:t>В соответствии с Федеральным законом от 06.10.2003 №</w:t>
      </w:r>
      <w:r w:rsidR="00E356C5" w:rsidRPr="00E356C5">
        <w:rPr>
          <w:color w:val="000000"/>
        </w:rPr>
        <w:t xml:space="preserve"> </w:t>
      </w:r>
      <w:r w:rsidRPr="00E356C5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="002D5DF0" w:rsidRPr="00E356C5">
        <w:rPr>
          <w:color w:val="000000"/>
        </w:rPr>
        <w:t>решением Совета</w:t>
      </w:r>
      <w:r w:rsidRPr="00E356C5">
        <w:rPr>
          <w:color w:val="000000"/>
        </w:rPr>
        <w:t xml:space="preserve"> депутатов городского округа Электросталь Московской области от 30.05.2007           № 302/30 «Об оплате труда работников муниципальных учреждений городского округа Электросталь Московской области»</w:t>
      </w:r>
      <w:r w:rsidR="00C97A19" w:rsidRPr="008745C7">
        <w:rPr>
          <w:color w:val="000000"/>
        </w:rPr>
        <w:t>:</w:t>
      </w:r>
    </w:p>
    <w:p w:rsidR="001F6D6B" w:rsidRDefault="001F6D6B" w:rsidP="00E356C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E356C5">
        <w:rPr>
          <w:color w:val="000000"/>
        </w:rPr>
        <w:t xml:space="preserve"> </w:t>
      </w:r>
      <w:r>
        <w:rPr>
          <w:color w:val="000000"/>
        </w:rPr>
        <w:t xml:space="preserve">Внести изменение </w:t>
      </w:r>
      <w:r w:rsidRPr="00E356C5">
        <w:rPr>
          <w:color w:val="000000"/>
        </w:rPr>
        <w:t>в Положение об оплате труда работников муниципальных учреждений физической культуры и спорта городского округа Электросталь Московской области</w:t>
      </w:r>
      <w:r>
        <w:rPr>
          <w:color w:val="000000"/>
        </w:rPr>
        <w:t>:</w:t>
      </w:r>
    </w:p>
    <w:p w:rsidR="001F6D6B" w:rsidRDefault="001F6D6B" w:rsidP="00E356C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1.1. Таблицу 3 пункта </w:t>
      </w:r>
      <w:r w:rsidR="00E356C5">
        <w:rPr>
          <w:color w:val="000000"/>
        </w:rPr>
        <w:t>14</w:t>
      </w:r>
      <w:r>
        <w:rPr>
          <w:color w:val="000000"/>
        </w:rPr>
        <w:t xml:space="preserve"> раздела </w:t>
      </w:r>
      <w:r w:rsidR="00CB22D8" w:rsidRPr="00E356C5">
        <w:rPr>
          <w:color w:val="000000"/>
        </w:rPr>
        <w:t>II</w:t>
      </w:r>
      <w:r w:rsidR="00CB22D8" w:rsidRPr="001F6D6B">
        <w:rPr>
          <w:color w:val="000000"/>
        </w:rPr>
        <w:t xml:space="preserve"> Установление</w:t>
      </w:r>
      <w:r w:rsidRPr="001F6D6B">
        <w:rPr>
          <w:color w:val="000000"/>
        </w:rPr>
        <w:t xml:space="preserve"> должностных окладов и тарифных ставок </w:t>
      </w:r>
      <w:r>
        <w:rPr>
          <w:color w:val="000000"/>
        </w:rPr>
        <w:t>изложить в следующей редакции:</w:t>
      </w:r>
    </w:p>
    <w:p w:rsidR="001F6D6B" w:rsidRPr="00D91058" w:rsidRDefault="001F6D6B" w:rsidP="001F6D6B">
      <w:pPr>
        <w:spacing w:line="240" w:lineRule="exact"/>
        <w:jc w:val="right"/>
      </w:pPr>
      <w:r>
        <w:t>«</w:t>
      </w:r>
      <w:r w:rsidRPr="00D91058">
        <w:t>Таблица 3</w:t>
      </w:r>
    </w:p>
    <w:p w:rsidR="001F6D6B" w:rsidRPr="00D91058" w:rsidRDefault="001F6D6B" w:rsidP="001F6D6B">
      <w:pPr>
        <w:spacing w:line="240" w:lineRule="exact"/>
        <w:jc w:val="right"/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40"/>
        <w:gridCol w:w="1842"/>
      </w:tblGrid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N п/п</w:t>
            </w:r>
          </w:p>
        </w:tc>
        <w:tc>
          <w:tcPr>
            <w:tcW w:w="7240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Основания для установления надбавки</w:t>
            </w:r>
          </w:p>
        </w:tc>
        <w:tc>
          <w:tcPr>
            <w:tcW w:w="1842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Размер надбавки (в %)</w:t>
            </w:r>
          </w:p>
        </w:tc>
      </w:tr>
      <w:tr w:rsidR="001F6D6B" w:rsidRPr="00D91058" w:rsidTr="00E356C5">
        <w:tc>
          <w:tcPr>
            <w:tcW w:w="624" w:type="dxa"/>
            <w:vAlign w:val="center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1</w:t>
            </w:r>
          </w:p>
        </w:tc>
        <w:tc>
          <w:tcPr>
            <w:tcW w:w="7240" w:type="dxa"/>
            <w:vAlign w:val="center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2</w:t>
            </w:r>
          </w:p>
        </w:tc>
        <w:tc>
          <w:tcPr>
            <w:tcW w:w="1842" w:type="dxa"/>
            <w:vAlign w:val="center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3</w:t>
            </w:r>
          </w:p>
        </w:tc>
      </w:tr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lastRenderedPageBreak/>
              <w:t>1</w:t>
            </w:r>
          </w:p>
        </w:tc>
        <w:tc>
          <w:tcPr>
            <w:tcW w:w="7240" w:type="dxa"/>
          </w:tcPr>
          <w:p w:rsidR="001F6D6B" w:rsidRPr="00D91058" w:rsidRDefault="001F6D6B" w:rsidP="004459CD">
            <w:pPr>
              <w:spacing w:line="240" w:lineRule="exact"/>
              <w:jc w:val="both"/>
            </w:pPr>
            <w:r w:rsidRPr="00D91058">
              <w:t xml:space="preserve">Работникам, награжденным ведомственными наградами Российской Федерации, </w:t>
            </w:r>
            <w:r>
              <w:t>Московской области</w:t>
            </w:r>
            <w:r w:rsidR="00E356C5">
              <w:t>,</w:t>
            </w:r>
            <w:r>
              <w:t xml:space="preserve"> </w:t>
            </w:r>
            <w:r w:rsidRPr="00D91058">
              <w:t>в наименовании которых имеются следующие словосочетания: "За заслуги в развитии физической культуры и спорта", "Отличник физической культуры и спорта"</w:t>
            </w:r>
          </w:p>
        </w:tc>
        <w:tc>
          <w:tcPr>
            <w:tcW w:w="1842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10</w:t>
            </w:r>
          </w:p>
        </w:tc>
      </w:tr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2</w:t>
            </w:r>
          </w:p>
        </w:tc>
        <w:tc>
          <w:tcPr>
            <w:tcW w:w="7240" w:type="dxa"/>
          </w:tcPr>
          <w:p w:rsidR="001F6D6B" w:rsidRPr="00D91058" w:rsidRDefault="001F6D6B" w:rsidP="004459CD">
            <w:pPr>
              <w:spacing w:line="240" w:lineRule="exact"/>
              <w:jc w:val="both"/>
            </w:pPr>
            <w:r w:rsidRPr="00D91058">
              <w:t>Работникам учреждений, непосредственно работающим с лицами с ограниченными возможностями здоровья и лицами с недостатками в физическом и умственном развитии</w:t>
            </w:r>
          </w:p>
        </w:tc>
        <w:tc>
          <w:tcPr>
            <w:tcW w:w="1842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15</w:t>
            </w:r>
          </w:p>
        </w:tc>
      </w:tr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3</w:t>
            </w:r>
          </w:p>
        </w:tc>
        <w:tc>
          <w:tcPr>
            <w:tcW w:w="7240" w:type="dxa"/>
          </w:tcPr>
          <w:p w:rsidR="001F6D6B" w:rsidRPr="00D91058" w:rsidRDefault="001F6D6B" w:rsidP="004459CD">
            <w:pPr>
              <w:spacing w:line="240" w:lineRule="exact"/>
              <w:jc w:val="both"/>
            </w:pPr>
            <w:r w:rsidRPr="00D91058">
              <w:t>Работникам, работающим в учреждениях, имеющих в оперативном управлении спортивные сооружения, оборудованные специализированными местами для питания, проживания</w:t>
            </w:r>
          </w:p>
        </w:tc>
        <w:tc>
          <w:tcPr>
            <w:tcW w:w="1842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70</w:t>
            </w:r>
          </w:p>
        </w:tc>
      </w:tr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4</w:t>
            </w:r>
          </w:p>
        </w:tc>
        <w:tc>
          <w:tcPr>
            <w:tcW w:w="7240" w:type="dxa"/>
          </w:tcPr>
          <w:p w:rsidR="001F6D6B" w:rsidRPr="00D91058" w:rsidRDefault="001F6D6B" w:rsidP="004459CD">
            <w:pPr>
              <w:spacing w:line="240" w:lineRule="exact"/>
              <w:jc w:val="both"/>
            </w:pPr>
            <w:r w:rsidRPr="00D91058">
              <w:t>Руководителям и специалистам, работающим в сельской местности</w:t>
            </w:r>
          </w:p>
        </w:tc>
        <w:tc>
          <w:tcPr>
            <w:tcW w:w="1842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25</w:t>
            </w:r>
          </w:p>
        </w:tc>
      </w:tr>
    </w:tbl>
    <w:p w:rsidR="001F6D6B" w:rsidRDefault="001F6D6B" w:rsidP="004D660A">
      <w:pPr>
        <w:ind w:firstLine="624"/>
        <w:jc w:val="both"/>
        <w:rPr>
          <w:color w:val="000000"/>
        </w:rPr>
      </w:pPr>
      <w:r>
        <w:rPr>
          <w:color w:val="000000"/>
        </w:rPr>
        <w:t>»;</w:t>
      </w:r>
    </w:p>
    <w:p w:rsidR="00CB22D8" w:rsidRPr="00CB22D8" w:rsidRDefault="001F6D6B" w:rsidP="00E356C5">
      <w:pPr>
        <w:shd w:val="clear" w:color="auto" w:fill="FFFFFF"/>
        <w:tabs>
          <w:tab w:val="left" w:pos="1134"/>
        </w:tabs>
        <w:ind w:firstLine="709"/>
        <w:jc w:val="both"/>
        <w:rPr>
          <w:szCs w:val="20"/>
        </w:rPr>
      </w:pPr>
      <w:r>
        <w:rPr>
          <w:color w:val="000000"/>
        </w:rPr>
        <w:t>1.2.</w:t>
      </w:r>
      <w:r w:rsidR="00E356C5">
        <w:rPr>
          <w:color w:val="000000"/>
        </w:rPr>
        <w:t xml:space="preserve"> </w:t>
      </w:r>
      <w:r>
        <w:rPr>
          <w:color w:val="000000"/>
        </w:rPr>
        <w:t xml:space="preserve">Пункт 1 </w:t>
      </w:r>
      <w:r w:rsidR="00E356C5">
        <w:rPr>
          <w:color w:val="000000"/>
        </w:rPr>
        <w:t>примечаний П</w:t>
      </w:r>
      <w:r w:rsidR="00CB22D8">
        <w:rPr>
          <w:color w:val="000000"/>
        </w:rPr>
        <w:t>риложения</w:t>
      </w:r>
      <w:r>
        <w:rPr>
          <w:color w:val="000000"/>
        </w:rPr>
        <w:t xml:space="preserve"> 5</w:t>
      </w:r>
      <w:r w:rsidRPr="001F6D6B">
        <w:t xml:space="preserve"> </w:t>
      </w:r>
      <w:r>
        <w:t>«</w:t>
      </w:r>
      <w:r>
        <w:rPr>
          <w:color w:val="000000"/>
        </w:rPr>
        <w:t xml:space="preserve">Перечень </w:t>
      </w:r>
      <w:r w:rsidRPr="001F6D6B">
        <w:rPr>
          <w:color w:val="000000"/>
        </w:rPr>
        <w:t xml:space="preserve">профессий высококвалифицированных рабочих муниципальных учреждений физической культуры и спорта городского округа Электросталь Московской области, занятых на важных и ответственных работах, оплата труда которых может производиться исходя из 9-10 разрядов тарифной сетки по оплате труда рабочих </w:t>
      </w:r>
      <w:r w:rsidR="00CB22D8" w:rsidRPr="001F6D6B">
        <w:rPr>
          <w:color w:val="000000"/>
        </w:rPr>
        <w:t>учреждений</w:t>
      </w:r>
      <w:r w:rsidR="00CB22D8">
        <w:rPr>
          <w:color w:val="000000"/>
        </w:rPr>
        <w:t>»</w:t>
      </w:r>
      <w:r w:rsidR="00CB22D8" w:rsidRPr="001F6D6B">
        <w:rPr>
          <w:color w:val="000000"/>
        </w:rPr>
        <w:t xml:space="preserve"> </w:t>
      </w:r>
      <w:r w:rsidR="00CB22D8">
        <w:rPr>
          <w:color w:val="000000"/>
        </w:rPr>
        <w:t>изложить</w:t>
      </w:r>
      <w:r>
        <w:rPr>
          <w:color w:val="000000"/>
        </w:rPr>
        <w:t xml:space="preserve"> в следующей редакции</w:t>
      </w:r>
      <w:r w:rsidR="00CB22D8">
        <w:rPr>
          <w:color w:val="000000"/>
        </w:rPr>
        <w:t>:</w:t>
      </w:r>
    </w:p>
    <w:p w:rsidR="003E281A" w:rsidRPr="00CB22D8" w:rsidRDefault="00CB22D8" w:rsidP="00E356C5">
      <w:pPr>
        <w:shd w:val="clear" w:color="auto" w:fill="FFFFFF"/>
        <w:tabs>
          <w:tab w:val="left" w:pos="1134"/>
        </w:tabs>
        <w:ind w:firstLine="709"/>
        <w:jc w:val="both"/>
        <w:rPr>
          <w:szCs w:val="20"/>
        </w:rPr>
      </w:pPr>
      <w:r>
        <w:rPr>
          <w:color w:val="000000"/>
        </w:rPr>
        <w:t xml:space="preserve"> « 1. </w:t>
      </w:r>
      <w:r w:rsidRPr="00CB22D8">
        <w:rPr>
          <w:szCs w:val="20"/>
        </w:rPr>
        <w:t xml:space="preserve"> </w:t>
      </w:r>
      <w:r w:rsidRPr="00D91058">
        <w:rPr>
          <w:szCs w:val="20"/>
        </w:rPr>
        <w:t>Оплата труда, исходя из 9-10 тарифных разрядов тарифной сетки по оплате труда рабочих учреждений производит</w:t>
      </w:r>
      <w:r>
        <w:rPr>
          <w:szCs w:val="20"/>
        </w:rPr>
        <w:t>ся рабочим, указанным в пункте 2</w:t>
      </w:r>
      <w:r w:rsidRPr="00D91058">
        <w:rPr>
          <w:szCs w:val="20"/>
        </w:rPr>
        <w:t xml:space="preserve"> настоящего Перечня, имеющим 5 тарифный разряд согласно Единому тарифно-квалификационному справочнику (ЕТКС) и выполняющим работы, предусмотренные этим разрядом или высшей сложности.</w:t>
      </w:r>
      <w:r>
        <w:rPr>
          <w:szCs w:val="20"/>
        </w:rPr>
        <w:t>»</w:t>
      </w:r>
      <w:r w:rsidR="00D77596">
        <w:rPr>
          <w:szCs w:val="20"/>
        </w:rPr>
        <w:t>.</w:t>
      </w:r>
    </w:p>
    <w:p w:rsidR="003E281A" w:rsidRPr="003E281A" w:rsidRDefault="003E281A" w:rsidP="00E356C5">
      <w:pPr>
        <w:ind w:firstLine="709"/>
        <w:jc w:val="both"/>
        <w:rPr>
          <w:color w:val="000000"/>
        </w:rPr>
      </w:pPr>
      <w:r w:rsidRPr="003E281A">
        <w:rPr>
          <w:color w:val="000000"/>
        </w:rPr>
        <w:t xml:space="preserve">2.   Разместить настоящее распоряжение </w:t>
      </w:r>
      <w:r w:rsidR="001850B8" w:rsidRPr="000D64AC">
        <w:t xml:space="preserve">на официальном сайте городского округа Электросталь Московской области в сети «Интернет» </w:t>
      </w:r>
      <w:r w:rsidR="001850B8" w:rsidRPr="000D64AC">
        <w:rPr>
          <w:lang w:val="en-US"/>
        </w:rPr>
        <w:t>www</w:t>
      </w:r>
      <w:r w:rsidR="001850B8" w:rsidRPr="000D64AC">
        <w:t>.</w:t>
      </w:r>
      <w:proofErr w:type="spellStart"/>
      <w:r w:rsidR="001850B8" w:rsidRPr="000D64AC">
        <w:rPr>
          <w:lang w:val="en-US"/>
        </w:rPr>
        <w:t>electrostal</w:t>
      </w:r>
      <w:proofErr w:type="spellEnd"/>
      <w:r w:rsidR="001850B8" w:rsidRPr="000D64AC">
        <w:t>.</w:t>
      </w:r>
      <w:proofErr w:type="spellStart"/>
      <w:r w:rsidR="001850B8" w:rsidRPr="000D64AC">
        <w:rPr>
          <w:lang w:val="en-US"/>
        </w:rPr>
        <w:t>ru</w:t>
      </w:r>
      <w:proofErr w:type="spellEnd"/>
      <w:r w:rsidRPr="003E281A">
        <w:rPr>
          <w:color w:val="000000"/>
        </w:rPr>
        <w:t>.</w:t>
      </w:r>
    </w:p>
    <w:p w:rsidR="003E281A" w:rsidRPr="003E281A" w:rsidRDefault="003E281A" w:rsidP="00E356C5">
      <w:pPr>
        <w:ind w:firstLine="709"/>
        <w:jc w:val="both"/>
        <w:rPr>
          <w:color w:val="000000"/>
        </w:rPr>
      </w:pPr>
      <w:r w:rsidRPr="003E281A">
        <w:rPr>
          <w:color w:val="000000"/>
        </w:rPr>
        <w:t>3. Установить, что настоящее распоряжение вступает в силу со дня его подписания и распространяет свое действие на правоотношения, возникшие с 01 января 2019 года.</w:t>
      </w:r>
    </w:p>
    <w:p w:rsidR="003E281A" w:rsidRPr="003E281A" w:rsidRDefault="003E281A" w:rsidP="003E281A">
      <w:pPr>
        <w:jc w:val="both"/>
        <w:rPr>
          <w:color w:val="000000"/>
        </w:rPr>
      </w:pPr>
    </w:p>
    <w:p w:rsidR="00C97A19" w:rsidRPr="00C221C9" w:rsidRDefault="00C97A19" w:rsidP="00C97A19">
      <w:pPr>
        <w:jc w:val="both"/>
        <w:rPr>
          <w:color w:val="000000"/>
        </w:rPr>
      </w:pPr>
    </w:p>
    <w:p w:rsidR="00C97A19" w:rsidRDefault="00C97A19" w:rsidP="001920AA">
      <w:pPr>
        <w:tabs>
          <w:tab w:val="left" w:pos="0"/>
          <w:tab w:val="left" w:pos="567"/>
        </w:tabs>
        <w:jc w:val="both"/>
      </w:pPr>
    </w:p>
    <w:p w:rsidR="001920AA" w:rsidRDefault="001920AA" w:rsidP="001920AA">
      <w:pPr>
        <w:tabs>
          <w:tab w:val="left" w:pos="0"/>
          <w:tab w:val="left" w:pos="567"/>
        </w:tabs>
        <w:jc w:val="both"/>
      </w:pPr>
    </w:p>
    <w:p w:rsidR="001920AA" w:rsidRPr="00C221C9" w:rsidRDefault="001920AA" w:rsidP="001920AA">
      <w:pPr>
        <w:tabs>
          <w:tab w:val="left" w:pos="0"/>
          <w:tab w:val="left" w:pos="567"/>
        </w:tabs>
        <w:jc w:val="both"/>
      </w:pPr>
    </w:p>
    <w:p w:rsidR="00C97A19" w:rsidRPr="00C221C9" w:rsidRDefault="00C97A19" w:rsidP="00C97A19">
      <w:pPr>
        <w:tabs>
          <w:tab w:val="left" w:pos="0"/>
          <w:tab w:val="left" w:pos="7797"/>
        </w:tabs>
        <w:jc w:val="both"/>
      </w:pPr>
      <w:r w:rsidRPr="00C221C9">
        <w:t xml:space="preserve">Глава городского округа </w:t>
      </w:r>
      <w:r w:rsidRPr="00C221C9">
        <w:tab/>
      </w:r>
      <w:r w:rsidR="001920AA">
        <w:t xml:space="preserve">   </w:t>
      </w:r>
      <w:r w:rsidRPr="00C221C9">
        <w:t>В.Я. Пекарев</w:t>
      </w:r>
    </w:p>
    <w:p w:rsidR="00C97A19" w:rsidRDefault="00C97A19" w:rsidP="00C97A19">
      <w:pPr>
        <w:jc w:val="both"/>
        <w:rPr>
          <w:color w:val="000000"/>
        </w:rPr>
      </w:pPr>
    </w:p>
    <w:sectPr w:rsidR="00C97A19" w:rsidSect="001920AA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E9" w:rsidRDefault="008739E9" w:rsidP="00A314EE">
      <w:r>
        <w:separator/>
      </w:r>
    </w:p>
  </w:endnote>
  <w:endnote w:type="continuationSeparator" w:id="0">
    <w:p w:rsidR="008739E9" w:rsidRDefault="008739E9" w:rsidP="00A3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E9" w:rsidRDefault="008739E9" w:rsidP="00A314EE">
      <w:r>
        <w:separator/>
      </w:r>
    </w:p>
  </w:footnote>
  <w:footnote w:type="continuationSeparator" w:id="0">
    <w:p w:rsidR="008739E9" w:rsidRDefault="008739E9" w:rsidP="00A3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8198"/>
      <w:docPartObj>
        <w:docPartGallery w:val="Page Numbers (Top of Page)"/>
        <w:docPartUnique/>
      </w:docPartObj>
    </w:sdtPr>
    <w:sdtEndPr/>
    <w:sdtContent>
      <w:p w:rsidR="00D77596" w:rsidRDefault="001920A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A01" w:rsidRDefault="00307A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37C1"/>
    <w:multiLevelType w:val="hybridMultilevel"/>
    <w:tmpl w:val="7C94B0BA"/>
    <w:lvl w:ilvl="0" w:tplc="58D0A8A2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4" w15:restartNumberingAfterBreak="0">
    <w:nsid w:val="3FD171BB"/>
    <w:multiLevelType w:val="hybridMultilevel"/>
    <w:tmpl w:val="7D2468E4"/>
    <w:lvl w:ilvl="0" w:tplc="984658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6468"/>
    <w:rsid w:val="000A1137"/>
    <w:rsid w:val="000F4FA3"/>
    <w:rsid w:val="00135D18"/>
    <w:rsid w:val="001419F1"/>
    <w:rsid w:val="001429DC"/>
    <w:rsid w:val="00183E73"/>
    <w:rsid w:val="001850B8"/>
    <w:rsid w:val="001920AA"/>
    <w:rsid w:val="001A4BA1"/>
    <w:rsid w:val="001F17FA"/>
    <w:rsid w:val="001F6D6B"/>
    <w:rsid w:val="00247A88"/>
    <w:rsid w:val="00251CCB"/>
    <w:rsid w:val="002569FD"/>
    <w:rsid w:val="00261FDE"/>
    <w:rsid w:val="00273625"/>
    <w:rsid w:val="002752BD"/>
    <w:rsid w:val="0027533F"/>
    <w:rsid w:val="002C26AA"/>
    <w:rsid w:val="002C2ABF"/>
    <w:rsid w:val="002D4141"/>
    <w:rsid w:val="002D5DF0"/>
    <w:rsid w:val="00307A01"/>
    <w:rsid w:val="00314C6F"/>
    <w:rsid w:val="003174C0"/>
    <w:rsid w:val="00322955"/>
    <w:rsid w:val="00337F10"/>
    <w:rsid w:val="00366EC5"/>
    <w:rsid w:val="0038057B"/>
    <w:rsid w:val="003B4127"/>
    <w:rsid w:val="003E281A"/>
    <w:rsid w:val="0040018C"/>
    <w:rsid w:val="00456349"/>
    <w:rsid w:val="004812C8"/>
    <w:rsid w:val="00491D93"/>
    <w:rsid w:val="004B784A"/>
    <w:rsid w:val="004B787D"/>
    <w:rsid w:val="004D660A"/>
    <w:rsid w:val="004F1750"/>
    <w:rsid w:val="00513905"/>
    <w:rsid w:val="00515EC2"/>
    <w:rsid w:val="005605D4"/>
    <w:rsid w:val="005838D0"/>
    <w:rsid w:val="005E30B9"/>
    <w:rsid w:val="00616FFF"/>
    <w:rsid w:val="00626A59"/>
    <w:rsid w:val="00651120"/>
    <w:rsid w:val="00662140"/>
    <w:rsid w:val="00664394"/>
    <w:rsid w:val="00683D3F"/>
    <w:rsid w:val="006B1E38"/>
    <w:rsid w:val="006B3717"/>
    <w:rsid w:val="006D28E1"/>
    <w:rsid w:val="006D3F62"/>
    <w:rsid w:val="006E6D49"/>
    <w:rsid w:val="0072706F"/>
    <w:rsid w:val="00745BB5"/>
    <w:rsid w:val="007760E6"/>
    <w:rsid w:val="00791F3A"/>
    <w:rsid w:val="00794D8D"/>
    <w:rsid w:val="007B32F9"/>
    <w:rsid w:val="007F698B"/>
    <w:rsid w:val="00811378"/>
    <w:rsid w:val="0081707E"/>
    <w:rsid w:val="00817CE0"/>
    <w:rsid w:val="008270D8"/>
    <w:rsid w:val="008739E9"/>
    <w:rsid w:val="00881C6F"/>
    <w:rsid w:val="00885AED"/>
    <w:rsid w:val="008B3797"/>
    <w:rsid w:val="008B67F9"/>
    <w:rsid w:val="008C4B0D"/>
    <w:rsid w:val="00937E9F"/>
    <w:rsid w:val="00970D3F"/>
    <w:rsid w:val="00985724"/>
    <w:rsid w:val="009A19A1"/>
    <w:rsid w:val="009F4DA9"/>
    <w:rsid w:val="00A052E5"/>
    <w:rsid w:val="00A0597B"/>
    <w:rsid w:val="00A27A3E"/>
    <w:rsid w:val="00A314EE"/>
    <w:rsid w:val="00A37D17"/>
    <w:rsid w:val="00A43706"/>
    <w:rsid w:val="00A92B11"/>
    <w:rsid w:val="00AC6D2A"/>
    <w:rsid w:val="00AD0DB5"/>
    <w:rsid w:val="00AE5AAA"/>
    <w:rsid w:val="00B04979"/>
    <w:rsid w:val="00B21C52"/>
    <w:rsid w:val="00B27888"/>
    <w:rsid w:val="00B36605"/>
    <w:rsid w:val="00B75C77"/>
    <w:rsid w:val="00B939EC"/>
    <w:rsid w:val="00BA0586"/>
    <w:rsid w:val="00BA0720"/>
    <w:rsid w:val="00BA10BE"/>
    <w:rsid w:val="00BE4FF9"/>
    <w:rsid w:val="00BF6853"/>
    <w:rsid w:val="00C44D09"/>
    <w:rsid w:val="00C51C8A"/>
    <w:rsid w:val="00C579BD"/>
    <w:rsid w:val="00C6751D"/>
    <w:rsid w:val="00C73E65"/>
    <w:rsid w:val="00C73F54"/>
    <w:rsid w:val="00C77474"/>
    <w:rsid w:val="00C91A65"/>
    <w:rsid w:val="00C962C7"/>
    <w:rsid w:val="00C97A19"/>
    <w:rsid w:val="00CA064E"/>
    <w:rsid w:val="00CB22D8"/>
    <w:rsid w:val="00CB68B7"/>
    <w:rsid w:val="00CE1D6F"/>
    <w:rsid w:val="00CE409C"/>
    <w:rsid w:val="00D13E65"/>
    <w:rsid w:val="00D26794"/>
    <w:rsid w:val="00D51F33"/>
    <w:rsid w:val="00D558AB"/>
    <w:rsid w:val="00D55FB2"/>
    <w:rsid w:val="00D722A3"/>
    <w:rsid w:val="00D767F7"/>
    <w:rsid w:val="00D77596"/>
    <w:rsid w:val="00D86154"/>
    <w:rsid w:val="00D9458A"/>
    <w:rsid w:val="00DA0872"/>
    <w:rsid w:val="00E225A6"/>
    <w:rsid w:val="00E31D62"/>
    <w:rsid w:val="00E328A4"/>
    <w:rsid w:val="00E356C5"/>
    <w:rsid w:val="00E82AB1"/>
    <w:rsid w:val="00EC076E"/>
    <w:rsid w:val="00EC4D28"/>
    <w:rsid w:val="00F25FB1"/>
    <w:rsid w:val="00F65618"/>
    <w:rsid w:val="00F67E1A"/>
    <w:rsid w:val="00F70D60"/>
    <w:rsid w:val="00F911DE"/>
    <w:rsid w:val="00FC520F"/>
    <w:rsid w:val="00FC62B4"/>
    <w:rsid w:val="00FC70D2"/>
    <w:rsid w:val="00FC731B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B958-EF73-434B-9A46-FE4E4ADE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3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1429D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29D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1429DC"/>
    <w:pPr>
      <w:ind w:firstLine="720"/>
      <w:jc w:val="both"/>
    </w:pPr>
  </w:style>
  <w:style w:type="paragraph" w:styleId="2">
    <w:name w:val="Body Text Indent 2"/>
    <w:basedOn w:val="a"/>
    <w:rsid w:val="001429D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0D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314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14EE"/>
    <w:rPr>
      <w:rFonts w:cs="Arial"/>
      <w:sz w:val="24"/>
      <w:szCs w:val="24"/>
    </w:rPr>
  </w:style>
  <w:style w:type="paragraph" w:styleId="ab">
    <w:name w:val="footer"/>
    <w:basedOn w:val="a"/>
    <w:link w:val="ac"/>
    <w:semiHidden/>
    <w:unhideWhenUsed/>
    <w:rsid w:val="00A314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314E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5B9C-1FDC-4696-B3AB-CF8542FD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</cp:revision>
  <cp:lastPrinted>2019-11-14T06:19:00Z</cp:lastPrinted>
  <dcterms:created xsi:type="dcterms:W3CDTF">2019-11-29T10:01:00Z</dcterms:created>
  <dcterms:modified xsi:type="dcterms:W3CDTF">2019-11-29T10:01:00Z</dcterms:modified>
</cp:coreProperties>
</file>