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754B42" w:rsidRDefault="00BB7AFB" w:rsidP="002C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B42">
        <w:rPr>
          <w:rFonts w:ascii="Times New Roman" w:hAnsi="Times New Roman" w:cs="Times New Roman"/>
          <w:sz w:val="28"/>
          <w:szCs w:val="28"/>
        </w:rPr>
        <w:t>Баженов</w:t>
      </w:r>
      <w:r w:rsidR="00820483" w:rsidRPr="00754B42">
        <w:rPr>
          <w:rFonts w:ascii="Times New Roman" w:hAnsi="Times New Roman" w:cs="Times New Roman"/>
          <w:sz w:val="28"/>
          <w:szCs w:val="28"/>
        </w:rPr>
        <w:t xml:space="preserve">: </w:t>
      </w:r>
      <w:r w:rsidR="0056088E" w:rsidRPr="00754B4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3909" w:rsidRPr="00754B42">
        <w:rPr>
          <w:rFonts w:ascii="Times New Roman" w:hAnsi="Times New Roman" w:cs="Times New Roman"/>
          <w:sz w:val="28"/>
          <w:szCs w:val="28"/>
        </w:rPr>
        <w:t>1</w:t>
      </w:r>
      <w:r w:rsidR="001B0FF3" w:rsidRPr="00754B42">
        <w:rPr>
          <w:rFonts w:ascii="Times New Roman" w:hAnsi="Times New Roman" w:cs="Times New Roman"/>
          <w:sz w:val="28"/>
          <w:szCs w:val="28"/>
        </w:rPr>
        <w:t>6</w:t>
      </w:r>
      <w:r w:rsidR="00AF240B" w:rsidRPr="00754B42">
        <w:rPr>
          <w:rFonts w:ascii="Times New Roman" w:hAnsi="Times New Roman" w:cs="Times New Roman"/>
          <w:sz w:val="28"/>
          <w:szCs w:val="28"/>
        </w:rPr>
        <w:t>,</w:t>
      </w:r>
      <w:r w:rsidR="001B0FF3" w:rsidRPr="00754B42">
        <w:rPr>
          <w:rFonts w:ascii="Times New Roman" w:hAnsi="Times New Roman" w:cs="Times New Roman"/>
          <w:sz w:val="28"/>
          <w:szCs w:val="28"/>
        </w:rPr>
        <w:t>2</w:t>
      </w:r>
      <w:r w:rsidR="00AF240B" w:rsidRPr="00754B42">
        <w:rPr>
          <w:rFonts w:ascii="Times New Roman" w:hAnsi="Times New Roman" w:cs="Times New Roman"/>
          <w:sz w:val="28"/>
          <w:szCs w:val="28"/>
        </w:rPr>
        <w:t xml:space="preserve"> </w:t>
      </w:r>
      <w:r w:rsidR="00652E81" w:rsidRPr="00754B42">
        <w:rPr>
          <w:rFonts w:ascii="Times New Roman" w:hAnsi="Times New Roman" w:cs="Times New Roman"/>
          <w:sz w:val="28"/>
          <w:szCs w:val="28"/>
        </w:rPr>
        <w:t>тысяч</w:t>
      </w:r>
      <w:r w:rsidR="00B97725" w:rsidRPr="00754B42">
        <w:rPr>
          <w:rFonts w:ascii="Times New Roman" w:hAnsi="Times New Roman" w:cs="Times New Roman"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  <w:bookmarkStart w:id="0" w:name="_GoBack"/>
      <w:bookmarkEnd w:id="0"/>
    </w:p>
    <w:p w:rsidR="00B97725" w:rsidRPr="00754B42" w:rsidRDefault="00B97725" w:rsidP="00754B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>В Главном управлении государственного административно-технического надзора Московской области рассказали о результатах работы административн</w:t>
      </w:r>
      <w:r w:rsidR="00754B42">
        <w:rPr>
          <w:rFonts w:ascii="Times New Roman" w:hAnsi="Times New Roman" w:cs="Times New Roman"/>
          <w:b/>
          <w:i/>
          <w:sz w:val="28"/>
          <w:szCs w:val="28"/>
        </w:rPr>
        <w:t>ых комиссий с начала 2021 года.</w:t>
      </w:r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1B0FF3">
        <w:rPr>
          <w:rFonts w:ascii="Times New Roman" w:hAnsi="Times New Roman" w:cs="Times New Roman"/>
          <w:sz w:val="28"/>
          <w:szCs w:val="28"/>
        </w:rPr>
        <w:t>16 270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A14A51">
        <w:rPr>
          <w:rFonts w:ascii="Times New Roman" w:hAnsi="Times New Roman" w:cs="Times New Roman"/>
          <w:sz w:val="28"/>
          <w:szCs w:val="28"/>
        </w:rPr>
        <w:t>й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2C2468">
        <w:rPr>
          <w:rFonts w:ascii="Times New Roman" w:hAnsi="Times New Roman" w:cs="Times New Roman"/>
          <w:sz w:val="28"/>
          <w:szCs w:val="28"/>
        </w:rPr>
        <w:t>3</w:t>
      </w:r>
      <w:r w:rsidR="00AF240B">
        <w:rPr>
          <w:rFonts w:ascii="Times New Roman" w:hAnsi="Times New Roman" w:cs="Times New Roman"/>
          <w:sz w:val="28"/>
          <w:szCs w:val="28"/>
        </w:rPr>
        <w:t xml:space="preserve"> </w:t>
      </w:r>
      <w:r w:rsidR="001B0FF3">
        <w:rPr>
          <w:rFonts w:ascii="Times New Roman" w:hAnsi="Times New Roman" w:cs="Times New Roman"/>
          <w:sz w:val="28"/>
          <w:szCs w:val="28"/>
        </w:rPr>
        <w:t>804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AF240B">
        <w:rPr>
          <w:rFonts w:ascii="Times New Roman" w:hAnsi="Times New Roman" w:cs="Times New Roman"/>
          <w:sz w:val="28"/>
          <w:szCs w:val="28"/>
        </w:rPr>
        <w:t>я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14A51">
        <w:rPr>
          <w:rFonts w:ascii="Times New Roman" w:hAnsi="Times New Roman" w:cs="Times New Roman"/>
          <w:sz w:val="28"/>
          <w:szCs w:val="28"/>
        </w:rPr>
        <w:t>о</w:t>
      </w:r>
      <w:r w:rsidR="00E83D65">
        <w:rPr>
          <w:rFonts w:ascii="Times New Roman" w:hAnsi="Times New Roman" w:cs="Times New Roman"/>
          <w:sz w:val="28"/>
          <w:szCs w:val="28"/>
        </w:rPr>
        <w:t xml:space="preserve">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>ожения административного штрафа, - отметил начальник Госадмтехнадзора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A14A51">
        <w:rPr>
          <w:rFonts w:ascii="Times New Roman" w:hAnsi="Times New Roman" w:cs="Times New Roman"/>
          <w:sz w:val="28"/>
          <w:szCs w:val="28"/>
        </w:rPr>
        <w:t>2</w:t>
      </w:r>
      <w:r w:rsidR="001B0FF3">
        <w:rPr>
          <w:rFonts w:ascii="Times New Roman" w:hAnsi="Times New Roman" w:cs="Times New Roman"/>
          <w:sz w:val="28"/>
          <w:szCs w:val="28"/>
        </w:rPr>
        <w:t>79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AF240B">
        <w:rPr>
          <w:rFonts w:ascii="Times New Roman" w:hAnsi="Times New Roman" w:cs="Times New Roman"/>
          <w:sz w:val="28"/>
          <w:szCs w:val="28"/>
        </w:rPr>
        <w:t>10</w:t>
      </w:r>
      <w:r w:rsidR="001B0FF3">
        <w:rPr>
          <w:rFonts w:ascii="Times New Roman" w:hAnsi="Times New Roman" w:cs="Times New Roman"/>
          <w:sz w:val="28"/>
          <w:szCs w:val="28"/>
        </w:rPr>
        <w:t>31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A14A51">
        <w:rPr>
          <w:rFonts w:ascii="Times New Roman" w:hAnsi="Times New Roman" w:cs="Times New Roman"/>
          <w:sz w:val="28"/>
          <w:szCs w:val="28"/>
        </w:rPr>
        <w:t>7</w:t>
      </w:r>
      <w:r w:rsidR="0076135D">
        <w:rPr>
          <w:rFonts w:ascii="Times New Roman" w:hAnsi="Times New Roman" w:cs="Times New Roman"/>
          <w:sz w:val="28"/>
          <w:szCs w:val="28"/>
        </w:rPr>
        <w:t>4</w:t>
      </w:r>
      <w:r w:rsidR="001B0FF3">
        <w:rPr>
          <w:rFonts w:ascii="Times New Roman" w:hAnsi="Times New Roman" w:cs="Times New Roman"/>
          <w:sz w:val="28"/>
          <w:szCs w:val="28"/>
        </w:rPr>
        <w:t>5</w:t>
      </w:r>
      <w:r w:rsidR="006019A5">
        <w:rPr>
          <w:rFonts w:ascii="Times New Roman" w:hAnsi="Times New Roman" w:cs="Times New Roman"/>
          <w:sz w:val="28"/>
          <w:szCs w:val="28"/>
        </w:rPr>
        <w:t>), Клин (</w:t>
      </w:r>
      <w:r w:rsidR="00AF240B">
        <w:rPr>
          <w:rFonts w:ascii="Times New Roman" w:hAnsi="Times New Roman" w:cs="Times New Roman"/>
          <w:sz w:val="28"/>
          <w:szCs w:val="28"/>
        </w:rPr>
        <w:t>715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113909">
        <w:rPr>
          <w:rFonts w:ascii="Times New Roman" w:hAnsi="Times New Roman" w:cs="Times New Roman"/>
          <w:sz w:val="28"/>
          <w:szCs w:val="28"/>
        </w:rPr>
        <w:t>6</w:t>
      </w:r>
      <w:r w:rsidR="001B0FF3">
        <w:rPr>
          <w:rFonts w:ascii="Times New Roman" w:hAnsi="Times New Roman" w:cs="Times New Roman"/>
          <w:sz w:val="28"/>
          <w:szCs w:val="28"/>
        </w:rPr>
        <w:t>99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>, Серпухов (</w:t>
      </w:r>
      <w:r w:rsidR="006B4E60">
        <w:rPr>
          <w:rFonts w:ascii="Times New Roman" w:hAnsi="Times New Roman" w:cs="Times New Roman"/>
          <w:sz w:val="28"/>
          <w:szCs w:val="28"/>
        </w:rPr>
        <w:t>5</w:t>
      </w:r>
      <w:r w:rsidR="001B0FF3">
        <w:rPr>
          <w:rFonts w:ascii="Times New Roman" w:hAnsi="Times New Roman" w:cs="Times New Roman"/>
          <w:sz w:val="28"/>
          <w:szCs w:val="28"/>
        </w:rPr>
        <w:t>85</w:t>
      </w:r>
      <w:r w:rsidR="00B97725" w:rsidRPr="00B97725">
        <w:rPr>
          <w:rFonts w:ascii="Times New Roman" w:hAnsi="Times New Roman" w:cs="Times New Roman"/>
          <w:sz w:val="28"/>
          <w:szCs w:val="28"/>
        </w:rPr>
        <w:t>), Раменский (</w:t>
      </w:r>
      <w:r w:rsidR="00A14A51">
        <w:rPr>
          <w:rFonts w:ascii="Times New Roman" w:hAnsi="Times New Roman" w:cs="Times New Roman"/>
          <w:sz w:val="28"/>
          <w:szCs w:val="28"/>
        </w:rPr>
        <w:t>5</w:t>
      </w:r>
      <w:r w:rsidR="001B0FF3">
        <w:rPr>
          <w:rFonts w:ascii="Times New Roman" w:hAnsi="Times New Roman" w:cs="Times New Roman"/>
          <w:sz w:val="28"/>
          <w:szCs w:val="28"/>
        </w:rPr>
        <w:t>29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1B0FF3">
        <w:rPr>
          <w:rFonts w:ascii="Times New Roman" w:hAnsi="Times New Roman" w:cs="Times New Roman"/>
          <w:sz w:val="28"/>
          <w:szCs w:val="28"/>
        </w:rPr>
        <w:t xml:space="preserve">Химки (475), Дмитровский (453),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</w:t>
      </w:r>
      <w:r w:rsidR="001B0FF3">
        <w:rPr>
          <w:rFonts w:ascii="Times New Roman" w:hAnsi="Times New Roman" w:cs="Times New Roman"/>
          <w:sz w:val="28"/>
          <w:szCs w:val="28"/>
        </w:rPr>
        <w:t>21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1B0FF3">
        <w:rPr>
          <w:rFonts w:ascii="Times New Roman" w:hAnsi="Times New Roman" w:cs="Times New Roman"/>
          <w:sz w:val="28"/>
          <w:szCs w:val="28"/>
        </w:rPr>
        <w:t xml:space="preserve">Одинцовский (401), Орехово-Зуевский (387), Волоколамский (378), Можайский (383),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1B0FF3">
        <w:rPr>
          <w:rFonts w:ascii="Times New Roman" w:hAnsi="Times New Roman" w:cs="Times New Roman"/>
          <w:sz w:val="28"/>
          <w:szCs w:val="28"/>
        </w:rPr>
        <w:t>54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751323">
        <w:rPr>
          <w:rFonts w:ascii="Times New Roman" w:hAnsi="Times New Roman" w:cs="Times New Roman"/>
          <w:sz w:val="28"/>
          <w:szCs w:val="28"/>
        </w:rPr>
        <w:t>Шатура (</w:t>
      </w:r>
      <w:r w:rsidR="00BB7AFB">
        <w:rPr>
          <w:rFonts w:ascii="Times New Roman" w:hAnsi="Times New Roman" w:cs="Times New Roman"/>
          <w:sz w:val="28"/>
          <w:szCs w:val="28"/>
        </w:rPr>
        <w:t>3</w:t>
      </w:r>
      <w:r w:rsidR="001B0FF3">
        <w:rPr>
          <w:rFonts w:ascii="Times New Roman" w:hAnsi="Times New Roman" w:cs="Times New Roman"/>
          <w:sz w:val="28"/>
          <w:szCs w:val="28"/>
        </w:rPr>
        <w:t>5</w:t>
      </w:r>
      <w:r w:rsidR="00AF240B">
        <w:rPr>
          <w:rFonts w:ascii="Times New Roman" w:hAnsi="Times New Roman" w:cs="Times New Roman"/>
          <w:sz w:val="28"/>
          <w:szCs w:val="28"/>
        </w:rPr>
        <w:t>4</w:t>
      </w:r>
      <w:r w:rsidR="00A14A51">
        <w:rPr>
          <w:rFonts w:ascii="Times New Roman" w:hAnsi="Times New Roman" w:cs="Times New Roman"/>
          <w:sz w:val="28"/>
          <w:szCs w:val="28"/>
        </w:rPr>
        <w:t>)</w:t>
      </w:r>
      <w:r w:rsidR="00751323">
        <w:rPr>
          <w:rFonts w:ascii="Times New Roman" w:hAnsi="Times New Roman" w:cs="Times New Roman"/>
          <w:sz w:val="28"/>
          <w:szCs w:val="28"/>
        </w:rPr>
        <w:t xml:space="preserve">, </w:t>
      </w:r>
      <w:r w:rsidR="001B0FF3">
        <w:rPr>
          <w:rFonts w:ascii="Times New Roman" w:hAnsi="Times New Roman" w:cs="Times New Roman"/>
          <w:sz w:val="28"/>
          <w:szCs w:val="28"/>
        </w:rPr>
        <w:t xml:space="preserve">Королев (300), </w:t>
      </w:r>
      <w:r w:rsidR="0056088E">
        <w:rPr>
          <w:rFonts w:ascii="Times New Roman" w:hAnsi="Times New Roman" w:cs="Times New Roman"/>
          <w:sz w:val="28"/>
          <w:szCs w:val="28"/>
        </w:rPr>
        <w:t>Воскресенск (2</w:t>
      </w:r>
      <w:r w:rsidR="006B4E60">
        <w:rPr>
          <w:rFonts w:ascii="Times New Roman" w:hAnsi="Times New Roman" w:cs="Times New Roman"/>
          <w:sz w:val="28"/>
          <w:szCs w:val="28"/>
        </w:rPr>
        <w:t>7</w:t>
      </w:r>
      <w:r w:rsidR="001B0FF3">
        <w:rPr>
          <w:rFonts w:ascii="Times New Roman" w:hAnsi="Times New Roman" w:cs="Times New Roman"/>
          <w:sz w:val="28"/>
          <w:szCs w:val="28"/>
        </w:rPr>
        <w:t>9).</w:t>
      </w:r>
    </w:p>
    <w:p w:rsidR="003E6D4A" w:rsidRPr="00B97725" w:rsidRDefault="00F4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благоустройства, совершаемых физическими лицами, а также гаражно-строительными кооперативами и садоводческими товариществами.</w:t>
      </w:r>
    </w:p>
    <w:sectPr w:rsidR="003E6D4A" w:rsidRPr="00B97725" w:rsidSect="00754B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1B0FF3"/>
    <w:rsid w:val="0027242E"/>
    <w:rsid w:val="002C2468"/>
    <w:rsid w:val="002F07D6"/>
    <w:rsid w:val="003E6D4A"/>
    <w:rsid w:val="004207B1"/>
    <w:rsid w:val="0056088E"/>
    <w:rsid w:val="00572D36"/>
    <w:rsid w:val="0059205F"/>
    <w:rsid w:val="006019A5"/>
    <w:rsid w:val="00652E81"/>
    <w:rsid w:val="006B4E60"/>
    <w:rsid w:val="00751323"/>
    <w:rsid w:val="00754B42"/>
    <w:rsid w:val="0076135D"/>
    <w:rsid w:val="00820483"/>
    <w:rsid w:val="008A3CA6"/>
    <w:rsid w:val="00952F8A"/>
    <w:rsid w:val="00975474"/>
    <w:rsid w:val="00A14A51"/>
    <w:rsid w:val="00A53A8F"/>
    <w:rsid w:val="00AF240B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2021-09-28T12:53:00Z</cp:lastPrinted>
  <dcterms:created xsi:type="dcterms:W3CDTF">2021-11-30T08:25:00Z</dcterms:created>
  <dcterms:modified xsi:type="dcterms:W3CDTF">2021-11-30T12:45:00Z</dcterms:modified>
</cp:coreProperties>
</file>