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AF7" w:rsidRDefault="00F30AF7" w:rsidP="00F30AF7">
      <w:pPr>
        <w:ind w:left="-1560" w:right="-567"/>
        <w:jc w:val="center"/>
      </w:pPr>
      <w:r>
        <w:rPr>
          <w:noProof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AF7" w:rsidRPr="00537687" w:rsidRDefault="00F30AF7" w:rsidP="00F30AF7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:rsidR="00F30AF7" w:rsidRDefault="00F30AF7" w:rsidP="00F30AF7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 ГОРОДСКОГО ОКРУГА ЭЛЕКТРОСТАЛЬ</w:t>
      </w:r>
    </w:p>
    <w:p w:rsidR="00F30AF7" w:rsidRPr="00FC1C14" w:rsidRDefault="00F30AF7" w:rsidP="00F30AF7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F30AF7" w:rsidRDefault="00F30AF7" w:rsidP="00F30AF7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F30AF7" w:rsidRPr="0058294C" w:rsidRDefault="00F30AF7" w:rsidP="00F30AF7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F30AF7" w:rsidRDefault="00F30AF7" w:rsidP="00F30AF7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F30AF7" w:rsidRPr="00537687" w:rsidRDefault="00F30AF7" w:rsidP="00F30AF7">
      <w:pPr>
        <w:ind w:left="-1560" w:right="-567"/>
        <w:jc w:val="center"/>
        <w:rPr>
          <w:b/>
        </w:rPr>
      </w:pPr>
    </w:p>
    <w:p w:rsidR="00F30AF7" w:rsidRDefault="00F30AF7" w:rsidP="00F30AF7">
      <w:pPr>
        <w:ind w:left="-1560" w:right="-567"/>
        <w:jc w:val="center"/>
        <w:outlineLvl w:val="0"/>
      </w:pPr>
      <w:r>
        <w:t xml:space="preserve"> </w:t>
      </w:r>
      <w:r w:rsidRPr="00537687">
        <w:t xml:space="preserve"> _</w:t>
      </w:r>
      <w:r>
        <w:t>____</w:t>
      </w:r>
      <w:r w:rsidR="001B5932">
        <w:rPr>
          <w:u w:val="single"/>
        </w:rPr>
        <w:t xml:space="preserve">          </w:t>
      </w:r>
      <w:r w:rsidR="00FA214F">
        <w:t>____ № _</w:t>
      </w:r>
      <w:r>
        <w:rPr>
          <w:u w:val="single"/>
        </w:rPr>
        <w:t xml:space="preserve"> </w:t>
      </w:r>
      <w:r w:rsidR="001B5932">
        <w:rPr>
          <w:u w:val="single"/>
        </w:rPr>
        <w:t xml:space="preserve">                   </w:t>
      </w:r>
      <w:r>
        <w:t>__</w:t>
      </w:r>
    </w:p>
    <w:p w:rsidR="008E70C2" w:rsidRPr="00F30AF7" w:rsidRDefault="00F30AF7" w:rsidP="00F30AF7">
      <w:pPr>
        <w:contextualSpacing/>
        <w:rPr>
          <w:rFonts w:cs="Times New Roman"/>
          <w:sz w:val="28"/>
          <w:szCs w:val="28"/>
        </w:rPr>
      </w:pPr>
      <w:r w:rsidRPr="00D81500">
        <w:rPr>
          <w:rFonts w:cs="Times New Roman"/>
          <w:sz w:val="28"/>
          <w:szCs w:val="28"/>
        </w:rPr>
        <w:tab/>
      </w:r>
    </w:p>
    <w:p w:rsidR="000464CA" w:rsidRDefault="000464CA" w:rsidP="000464CA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line="240" w:lineRule="exact"/>
        <w:jc w:val="center"/>
        <w:rPr>
          <w:rFonts w:cs="Times New Roman"/>
        </w:rPr>
      </w:pPr>
      <w:r>
        <w:rPr>
          <w:rFonts w:cs="Times New Roman"/>
        </w:rPr>
        <w:t>О внесении изменений в Порядки</w:t>
      </w:r>
      <w:r>
        <w:t xml:space="preserve"> определения объема и условий предоставления субсидий на иные цели муниципальным бюджетным и автономным учреждениям городского округа Электросталь Московской области</w:t>
      </w:r>
    </w:p>
    <w:p w:rsidR="000464CA" w:rsidRDefault="000464CA" w:rsidP="000464CA">
      <w:pPr>
        <w:ind w:firstLine="709"/>
        <w:jc w:val="center"/>
        <w:rPr>
          <w:rFonts w:cs="Times New Roman"/>
          <w:color w:val="FF0000"/>
        </w:rPr>
      </w:pPr>
    </w:p>
    <w:p w:rsidR="000464CA" w:rsidRDefault="000464CA" w:rsidP="000464CA">
      <w:pPr>
        <w:ind w:firstLine="851"/>
        <w:jc w:val="both"/>
        <w:rPr>
          <w:rFonts w:cs="Times New Roman"/>
        </w:rPr>
      </w:pPr>
      <w:proofErr w:type="gramStart"/>
      <w:r>
        <w:rPr>
          <w:rFonts w:cs="Times New Roman"/>
        </w:rPr>
        <w:t xml:space="preserve">В соответствии </w:t>
      </w:r>
      <w:r>
        <w:t>с Федеральным законом от 06.10.2003 № 131-ФЗ «Об общих принципах организации местного самоуправления в Российской Федерации», абзацами вторым и четвертым пункта 1 статьи 78.1 Бюджетного кодекса Российской Федерации, постановлением Правительства Российской Федерации от 22.02.2020 №203 «Об общих требованиях к нормативным правовым актам и  муниципальным правовым актам, устанавливающим порядок определения объема и условия предоставления бюджетным и автономным учреждениям субсидий на</w:t>
      </w:r>
      <w:proofErr w:type="gramEnd"/>
      <w:r>
        <w:t xml:space="preserve"> иные цели» и в целях организации исполнения бюджета городского округа</w:t>
      </w:r>
      <w:r>
        <w:rPr>
          <w:rFonts w:cs="Times New Roman"/>
        </w:rPr>
        <w:t>, Администрация городского округа Электросталь Московской области ПОСТАНОВЛЯЕТ:</w:t>
      </w:r>
    </w:p>
    <w:p w:rsidR="00B8676F" w:rsidRDefault="001B5932" w:rsidP="000464CA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jc w:val="both"/>
        <w:rPr>
          <w:rFonts w:cs="Times New Roman"/>
        </w:rPr>
      </w:pPr>
      <w:r>
        <w:rPr>
          <w:rFonts w:cs="Times New Roman"/>
        </w:rPr>
        <w:tab/>
        <w:t>1.</w:t>
      </w:r>
      <w:r w:rsidR="000464CA">
        <w:rPr>
          <w:rFonts w:cs="Times New Roman"/>
        </w:rPr>
        <w:t xml:space="preserve"> </w:t>
      </w:r>
      <w:proofErr w:type="gramStart"/>
      <w:r w:rsidR="000464CA">
        <w:rPr>
          <w:rFonts w:cs="Times New Roman"/>
        </w:rPr>
        <w:t xml:space="preserve">Внести изменения в Порядок определения объема и условий предоставления субсидий на иные цели муниципальным бюджетным и автономным учреждениям, в отношении которых Управление по культуре и делам молодежи Администрации городского округа Электросталь осуществляет функции и полномочия учредителя, утвержденный постановлением Администрации городского округа Электросталь Московской области от 20.02.2021 № 138/2 «Об утверждении Порядков </w:t>
      </w:r>
      <w:r w:rsidR="000464CA">
        <w:t>определения объема и условий предоставления субсидий на иные цели</w:t>
      </w:r>
      <w:proofErr w:type="gramEnd"/>
      <w:r w:rsidR="000464CA">
        <w:t xml:space="preserve"> муниципальным бюджетным и автономным учреждениям </w:t>
      </w:r>
      <w:r w:rsidR="000464CA">
        <w:rPr>
          <w:rFonts w:eastAsiaTheme="minorHAnsi" w:cs="Times New Roman"/>
          <w:lang w:eastAsia="en-US"/>
        </w:rPr>
        <w:t>городского округа Электросталь Московской области</w:t>
      </w:r>
      <w:r w:rsidR="000464CA">
        <w:rPr>
          <w:rFonts w:cs="Times New Roman"/>
        </w:rPr>
        <w:t>» (с  из</w:t>
      </w:r>
      <w:r w:rsidR="00B8676F">
        <w:rPr>
          <w:rFonts w:cs="Times New Roman"/>
        </w:rPr>
        <w:t>менениями от 05.04.2021 №283/4</w:t>
      </w:r>
      <w:r w:rsidR="0052167F">
        <w:rPr>
          <w:rFonts w:cs="Times New Roman"/>
        </w:rPr>
        <w:t>,</w:t>
      </w:r>
      <w:r w:rsidR="000464CA">
        <w:rPr>
          <w:rFonts w:cs="Times New Roman"/>
        </w:rPr>
        <w:t xml:space="preserve"> от 21.06.2021 №472/6</w:t>
      </w:r>
      <w:r w:rsidR="00081E66">
        <w:rPr>
          <w:rFonts w:cs="Times New Roman"/>
        </w:rPr>
        <w:t xml:space="preserve"> и </w:t>
      </w:r>
      <w:r w:rsidR="0052167F">
        <w:rPr>
          <w:rFonts w:cs="Times New Roman"/>
        </w:rPr>
        <w:t xml:space="preserve">от </w:t>
      </w:r>
      <w:r w:rsidR="00081E66">
        <w:rPr>
          <w:rFonts w:cs="Times New Roman"/>
        </w:rPr>
        <w:t>14.12.2021 №965/12</w:t>
      </w:r>
      <w:r w:rsidR="000464CA">
        <w:rPr>
          <w:rFonts w:cs="Times New Roman"/>
        </w:rPr>
        <w:t>),</w:t>
      </w:r>
    </w:p>
    <w:p w:rsidR="00505CBA" w:rsidRDefault="00B8676F" w:rsidP="00505CBA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jc w:val="both"/>
        <w:rPr>
          <w:rFonts w:cs="Times New Roman"/>
        </w:rPr>
      </w:pPr>
      <w:r>
        <w:rPr>
          <w:rFonts w:cs="Times New Roman"/>
        </w:rPr>
        <w:tab/>
        <w:t>1.1.</w:t>
      </w:r>
      <w:r w:rsidR="000464CA">
        <w:rPr>
          <w:rFonts w:cs="Times New Roman"/>
        </w:rPr>
        <w:t xml:space="preserve"> изложив </w:t>
      </w:r>
      <w:r>
        <w:rPr>
          <w:rFonts w:cs="Times New Roman"/>
        </w:rPr>
        <w:t xml:space="preserve">подпункт 7 </w:t>
      </w:r>
      <w:r w:rsidR="000464CA">
        <w:rPr>
          <w:rFonts w:cs="Times New Roman"/>
        </w:rPr>
        <w:t>пункт</w:t>
      </w:r>
      <w:r w:rsidR="0052167F">
        <w:rPr>
          <w:rFonts w:cs="Times New Roman"/>
        </w:rPr>
        <w:t>а</w:t>
      </w:r>
      <w:r w:rsidR="000464CA">
        <w:rPr>
          <w:rFonts w:cs="Times New Roman"/>
        </w:rPr>
        <w:t xml:space="preserve"> 1.2 раздела 1 Порядка в следующей редакции:</w:t>
      </w:r>
    </w:p>
    <w:p w:rsidR="000464CA" w:rsidRDefault="000464CA" w:rsidP="00505CBA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jc w:val="both"/>
        <w:rPr>
          <w:rFonts w:cs="Times New Roman"/>
        </w:rPr>
      </w:pPr>
      <w:r>
        <w:rPr>
          <w:rFonts w:cs="Times New Roman"/>
        </w:rPr>
        <w:tab/>
        <w:t xml:space="preserve">«7) </w:t>
      </w:r>
      <w:r w:rsidR="00505CBA">
        <w:t xml:space="preserve">ремонт и переоснащение инженерных систем и коммуникаций </w:t>
      </w:r>
      <w:r w:rsidR="00505CBA" w:rsidRPr="00912F42">
        <w:rPr>
          <w:rFonts w:cs="Times New Roman"/>
          <w:i/>
        </w:rPr>
        <w:t>(в рамках муниципальных программ городского округа Электросталь Московской области «Культура» и «Развитие институтов гражданского общества, повышение эффективности местного самоуправления и реализации молодежной политики»</w:t>
      </w:r>
      <w:r w:rsidR="00505CBA" w:rsidRPr="00912F42">
        <w:rPr>
          <w:rFonts w:cs="Times New Roman"/>
        </w:rPr>
        <w:t>)</w:t>
      </w:r>
      <w:r>
        <w:rPr>
          <w:rFonts w:cs="Times New Roman"/>
        </w:rPr>
        <w:t>;</w:t>
      </w:r>
    </w:p>
    <w:p w:rsidR="00B8676F" w:rsidRPr="00B8676F" w:rsidRDefault="00B8676F" w:rsidP="00B8676F">
      <w:pPr>
        <w:autoSpaceDE w:val="0"/>
        <w:autoSpaceDN w:val="0"/>
        <w:adjustRightInd w:val="0"/>
        <w:jc w:val="both"/>
        <w:rPr>
          <w:rFonts w:cs="Times New Roman"/>
        </w:rPr>
      </w:pPr>
      <w:r>
        <w:rPr>
          <w:rFonts w:cs="Times New Roman"/>
        </w:rPr>
        <w:t xml:space="preserve">       1.2. изложив подпункт 11 пункт</w:t>
      </w:r>
      <w:r w:rsidR="0052167F">
        <w:rPr>
          <w:rFonts w:cs="Times New Roman"/>
        </w:rPr>
        <w:t>а</w:t>
      </w:r>
      <w:r>
        <w:rPr>
          <w:rFonts w:cs="Times New Roman"/>
        </w:rPr>
        <w:t xml:space="preserve"> 1.2 раздела 1 Порядка в следующей редакции:</w:t>
      </w:r>
    </w:p>
    <w:p w:rsidR="000464CA" w:rsidRPr="00505CBA" w:rsidRDefault="0052167F" w:rsidP="000464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464CA" w:rsidRPr="00505CBA">
        <w:rPr>
          <w:rFonts w:ascii="Times New Roman" w:hAnsi="Times New Roman" w:cs="Times New Roman"/>
          <w:sz w:val="24"/>
          <w:szCs w:val="24"/>
        </w:rPr>
        <w:t xml:space="preserve">11) </w:t>
      </w:r>
      <w:r w:rsidR="00505CBA" w:rsidRPr="00505CBA">
        <w:rPr>
          <w:rFonts w:ascii="Times New Roman" w:hAnsi="Times New Roman" w:cs="Times New Roman"/>
          <w:sz w:val="24"/>
          <w:szCs w:val="24"/>
        </w:rPr>
        <w:t xml:space="preserve">оказание услуг экспертов и экспертных организаций </w:t>
      </w:r>
      <w:r w:rsidR="00505CBA" w:rsidRPr="00505CBA">
        <w:rPr>
          <w:rFonts w:ascii="Times New Roman" w:hAnsi="Times New Roman" w:cs="Times New Roman"/>
          <w:i/>
          <w:sz w:val="24"/>
          <w:szCs w:val="24"/>
        </w:rPr>
        <w:t>(в рамках муниципальных программ городского округа Электросталь Московской области «Культура» и «Развитие институтов гражданского общества, повышение эффективности местного самоуправления и реализации молодежной политики»</w:t>
      </w:r>
      <w:r w:rsidR="00505CBA" w:rsidRPr="00505CBA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="00505CBA">
        <w:rPr>
          <w:rFonts w:ascii="Times New Roman" w:hAnsi="Times New Roman" w:cs="Times New Roman"/>
          <w:sz w:val="24"/>
          <w:szCs w:val="24"/>
        </w:rPr>
        <w:t>;</w:t>
      </w:r>
      <w:r w:rsidR="000464CA" w:rsidRPr="00505CBA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="000464CA" w:rsidRPr="00505CBA">
        <w:rPr>
          <w:rFonts w:ascii="Times New Roman" w:hAnsi="Times New Roman" w:cs="Times New Roman"/>
          <w:sz w:val="24"/>
          <w:szCs w:val="24"/>
        </w:rPr>
        <w:t>.</w:t>
      </w:r>
    </w:p>
    <w:p w:rsidR="000464CA" w:rsidRPr="0052167F" w:rsidRDefault="000464CA" w:rsidP="000464CA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jc w:val="both"/>
      </w:pPr>
      <w:r>
        <w:rPr>
          <w:rFonts w:cs="Times New Roman"/>
        </w:rPr>
        <w:tab/>
      </w:r>
      <w:r w:rsidR="0052167F">
        <w:rPr>
          <w:rFonts w:cs="Times New Roman"/>
        </w:rPr>
        <w:t>2.</w:t>
      </w:r>
      <w:r>
        <w:rPr>
          <w:rFonts w:cs="Times New Roman"/>
        </w:rPr>
        <w:t xml:space="preserve"> </w:t>
      </w:r>
      <w:proofErr w:type="gramStart"/>
      <w:r>
        <w:rPr>
          <w:rFonts w:cs="Times New Roman"/>
        </w:rPr>
        <w:t xml:space="preserve">Внести изменения в Порядок определения объема и условия предоставления муниципальным бюджетным учреждениям субсидий на иные цели, в отношении которых Комитет по строительству, дорожной деятельности и благоустройства Администрации городского округа Электросталь осуществляет функции и полномочия учредителя, утвержденный постановлением Администрации городского округа Электросталь Московской области от 20.02.2021 № 138/2 «Об утверждении Порядков </w:t>
      </w:r>
      <w:r>
        <w:t>определения объема и условий предоставления субсидий на иные цели муниципальным</w:t>
      </w:r>
      <w:proofErr w:type="gramEnd"/>
      <w:r>
        <w:t xml:space="preserve"> бюджетным и </w:t>
      </w:r>
      <w:r>
        <w:lastRenderedPageBreak/>
        <w:t xml:space="preserve">автономным учреждениям </w:t>
      </w:r>
      <w:r>
        <w:rPr>
          <w:rFonts w:eastAsiaTheme="minorHAnsi" w:cs="Times New Roman"/>
          <w:lang w:eastAsia="en-US"/>
        </w:rPr>
        <w:t>городского округа Электросталь Московской области</w:t>
      </w:r>
      <w:r>
        <w:rPr>
          <w:rFonts w:cs="Times New Roman"/>
        </w:rPr>
        <w:t xml:space="preserve">» </w:t>
      </w:r>
      <w:r w:rsidR="0052167F">
        <w:rPr>
          <w:rFonts w:cs="Times New Roman"/>
        </w:rPr>
        <w:t>(с  изменениями от 05.04.2021 №283/4, от 21.06.2021 №472/6 и от 14.12.2021 №965/12)</w:t>
      </w:r>
      <w:r>
        <w:rPr>
          <w:rFonts w:cs="Times New Roman"/>
        </w:rPr>
        <w:t xml:space="preserve">, изложив </w:t>
      </w:r>
      <w:r w:rsidR="0052167F">
        <w:rPr>
          <w:rFonts w:cs="Times New Roman"/>
        </w:rPr>
        <w:t xml:space="preserve">подпункт 7 </w:t>
      </w:r>
      <w:r>
        <w:rPr>
          <w:rFonts w:cs="Times New Roman"/>
        </w:rPr>
        <w:t>пункт</w:t>
      </w:r>
      <w:r w:rsidR="0052167F">
        <w:rPr>
          <w:rFonts w:cs="Times New Roman"/>
        </w:rPr>
        <w:t>а</w:t>
      </w:r>
      <w:r>
        <w:rPr>
          <w:rFonts w:cs="Times New Roman"/>
        </w:rPr>
        <w:t xml:space="preserve"> 1.2 раздела 1 Порядка в следующей редакции:</w:t>
      </w:r>
    </w:p>
    <w:p w:rsidR="000464CA" w:rsidRDefault="000464CA" w:rsidP="000464CA">
      <w:pPr>
        <w:ind w:firstLine="624"/>
        <w:jc w:val="both"/>
        <w:rPr>
          <w:rFonts w:cs="Times New Roman"/>
        </w:rPr>
      </w:pPr>
      <w:r>
        <w:rPr>
          <w:rFonts w:cs="Times New Roman"/>
        </w:rPr>
        <w:t xml:space="preserve">7) на оплату исполнительных листов, штрафов, пеней за несвоевременную уплату налогов и сборов, других экономических санкций </w:t>
      </w:r>
      <w:r>
        <w:rPr>
          <w:rFonts w:cs="Times New Roman"/>
          <w:i/>
        </w:rPr>
        <w:t xml:space="preserve">(в рамках </w:t>
      </w:r>
      <w:r w:rsidR="0052167F">
        <w:rPr>
          <w:rFonts w:eastAsia="Calibri" w:cs="Times New Roman"/>
          <w:i/>
        </w:rPr>
        <w:t>муниципальных программ</w:t>
      </w:r>
      <w:r>
        <w:rPr>
          <w:rFonts w:eastAsia="Calibri" w:cs="Times New Roman"/>
          <w:i/>
        </w:rPr>
        <w:t xml:space="preserve"> городского округа Электросталь Московской области «Формирование современной комфортной городской среды»</w:t>
      </w:r>
      <w:r w:rsidR="0052167F">
        <w:rPr>
          <w:rFonts w:eastAsia="Calibri" w:cs="Times New Roman"/>
          <w:i/>
        </w:rPr>
        <w:t xml:space="preserve"> и «Развитие и функционирование дорожно-транспортного комплекса»</w:t>
      </w:r>
      <w:r>
        <w:rPr>
          <w:rFonts w:cs="Times New Roman"/>
        </w:rPr>
        <w:t>)</w:t>
      </w:r>
      <w:proofErr w:type="gramStart"/>
      <w:r>
        <w:rPr>
          <w:rFonts w:cs="Times New Roman"/>
        </w:rPr>
        <w:t>;»</w:t>
      </w:r>
      <w:proofErr w:type="gramEnd"/>
      <w:r>
        <w:rPr>
          <w:rFonts w:cs="Times New Roman"/>
        </w:rPr>
        <w:t>.</w:t>
      </w:r>
    </w:p>
    <w:p w:rsidR="000464CA" w:rsidRDefault="00A02D13" w:rsidP="000464CA">
      <w:pPr>
        <w:pStyle w:val="a8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464CA">
        <w:rPr>
          <w:rFonts w:ascii="Times New Roman" w:hAnsi="Times New Roman" w:cs="Times New Roman"/>
          <w:sz w:val="24"/>
          <w:szCs w:val="24"/>
        </w:rPr>
        <w:t>. Опубликовать настоящее постановление в газете «Официальный вестник» и разместить на официальном сайте городского округа Электросталь Московской области.</w:t>
      </w:r>
    </w:p>
    <w:p w:rsidR="000464CA" w:rsidRDefault="00A02D13" w:rsidP="000464CA">
      <w:pPr>
        <w:pStyle w:val="a8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464CA">
        <w:rPr>
          <w:rFonts w:ascii="Times New Roman" w:hAnsi="Times New Roman" w:cs="Times New Roman"/>
          <w:sz w:val="24"/>
          <w:szCs w:val="24"/>
        </w:rPr>
        <w:t>.  Настоящее постановление вступает в силу после его официального опубликования и применяется к правоотношениям, возникающим при составлении и исполнении бюджета городского округа Электросталь Московской области, начина с бюджета на 2022 год и на плановый период 2023 и 2024 годов.</w:t>
      </w:r>
    </w:p>
    <w:p w:rsidR="000464CA" w:rsidRDefault="00A02D13" w:rsidP="000464CA">
      <w:pPr>
        <w:pStyle w:val="a8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464C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464C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0464CA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возложить на первого заместителя Главы Администрации городского округа Электросталь Московской области </w:t>
      </w:r>
      <w:proofErr w:type="spellStart"/>
      <w:r w:rsidR="000464CA">
        <w:rPr>
          <w:rFonts w:ascii="Times New Roman" w:hAnsi="Times New Roman" w:cs="Times New Roman"/>
          <w:sz w:val="24"/>
          <w:szCs w:val="24"/>
        </w:rPr>
        <w:t>Печникову</w:t>
      </w:r>
      <w:proofErr w:type="spellEnd"/>
      <w:r w:rsidR="000464CA">
        <w:rPr>
          <w:rFonts w:ascii="Times New Roman" w:hAnsi="Times New Roman" w:cs="Times New Roman"/>
          <w:sz w:val="24"/>
          <w:szCs w:val="24"/>
        </w:rPr>
        <w:t xml:space="preserve"> О.В.</w:t>
      </w:r>
    </w:p>
    <w:p w:rsidR="000464CA" w:rsidRDefault="000464CA" w:rsidP="000464CA">
      <w:pPr>
        <w:spacing w:line="240" w:lineRule="exact"/>
        <w:ind w:right="-141" w:firstLine="709"/>
        <w:contextualSpacing/>
        <w:jc w:val="both"/>
        <w:rPr>
          <w:rFonts w:cs="Times New Roman"/>
        </w:rPr>
      </w:pPr>
    </w:p>
    <w:p w:rsidR="000464CA" w:rsidRDefault="000464CA" w:rsidP="000464CA">
      <w:pPr>
        <w:spacing w:line="240" w:lineRule="exact"/>
        <w:ind w:right="-143" w:firstLine="709"/>
        <w:contextualSpacing/>
        <w:jc w:val="both"/>
        <w:rPr>
          <w:rFonts w:cs="Times New Roman"/>
        </w:rPr>
      </w:pPr>
    </w:p>
    <w:p w:rsidR="00A02D13" w:rsidRDefault="00A02D13" w:rsidP="000464CA">
      <w:pPr>
        <w:spacing w:line="240" w:lineRule="exact"/>
        <w:ind w:right="-143" w:firstLine="709"/>
        <w:contextualSpacing/>
        <w:jc w:val="both"/>
        <w:rPr>
          <w:rFonts w:cs="Times New Roman"/>
        </w:rPr>
      </w:pPr>
    </w:p>
    <w:p w:rsidR="000464CA" w:rsidRDefault="000464CA" w:rsidP="000464CA">
      <w:pPr>
        <w:spacing w:line="240" w:lineRule="exact"/>
        <w:ind w:right="-143" w:firstLine="709"/>
        <w:contextualSpacing/>
        <w:jc w:val="both"/>
        <w:rPr>
          <w:rFonts w:cs="Times New Roman"/>
        </w:rPr>
      </w:pPr>
    </w:p>
    <w:p w:rsidR="000464CA" w:rsidRDefault="000464CA" w:rsidP="000464CA">
      <w:pPr>
        <w:spacing w:line="240" w:lineRule="exact"/>
        <w:ind w:right="-143"/>
        <w:contextualSpacing/>
        <w:jc w:val="both"/>
        <w:rPr>
          <w:rFonts w:cs="Times New Roman"/>
        </w:rPr>
      </w:pPr>
      <w:r>
        <w:rPr>
          <w:rFonts w:cs="Times New Roman"/>
        </w:rPr>
        <w:t>Глава городского округа                                                                                          И.Ю. Волкова</w:t>
      </w:r>
    </w:p>
    <w:p w:rsidR="000464CA" w:rsidRDefault="000464CA" w:rsidP="000464CA">
      <w:pPr>
        <w:spacing w:line="240" w:lineRule="exact"/>
        <w:ind w:right="-143"/>
        <w:contextualSpacing/>
        <w:jc w:val="both"/>
        <w:outlineLvl w:val="0"/>
        <w:rPr>
          <w:rFonts w:cs="Times New Roman"/>
        </w:rPr>
      </w:pPr>
    </w:p>
    <w:p w:rsidR="00A02D13" w:rsidRDefault="00A02D13" w:rsidP="000464CA">
      <w:pPr>
        <w:spacing w:line="240" w:lineRule="exact"/>
        <w:ind w:right="-143"/>
        <w:contextualSpacing/>
        <w:jc w:val="both"/>
        <w:outlineLvl w:val="0"/>
        <w:rPr>
          <w:rFonts w:cs="Times New Roman"/>
        </w:rPr>
      </w:pPr>
    </w:p>
    <w:p w:rsidR="00A02D13" w:rsidRDefault="00A02D13" w:rsidP="000464CA">
      <w:pPr>
        <w:spacing w:line="240" w:lineRule="exact"/>
        <w:ind w:right="-143"/>
        <w:contextualSpacing/>
        <w:jc w:val="both"/>
        <w:outlineLvl w:val="0"/>
        <w:rPr>
          <w:rFonts w:cs="Times New Roman"/>
        </w:rPr>
      </w:pPr>
    </w:p>
    <w:p w:rsidR="000464CA" w:rsidRDefault="000464CA" w:rsidP="000464CA">
      <w:pPr>
        <w:spacing w:line="240" w:lineRule="exact"/>
        <w:ind w:right="-143"/>
        <w:contextualSpacing/>
        <w:jc w:val="both"/>
        <w:outlineLvl w:val="0"/>
        <w:rPr>
          <w:rFonts w:cs="Times New Roman"/>
        </w:rPr>
      </w:pPr>
    </w:p>
    <w:p w:rsidR="000464CA" w:rsidRDefault="000464CA" w:rsidP="000464CA">
      <w:pPr>
        <w:spacing w:line="240" w:lineRule="exact"/>
        <w:ind w:right="-143"/>
        <w:contextualSpacing/>
        <w:jc w:val="both"/>
        <w:outlineLvl w:val="0"/>
        <w:rPr>
          <w:rFonts w:cs="Times New Roman"/>
        </w:rPr>
      </w:pPr>
    </w:p>
    <w:p w:rsidR="000464CA" w:rsidRDefault="000464CA" w:rsidP="000464CA">
      <w:pPr>
        <w:spacing w:line="240" w:lineRule="exact"/>
        <w:ind w:right="-143"/>
        <w:contextualSpacing/>
        <w:jc w:val="both"/>
        <w:outlineLvl w:val="0"/>
        <w:rPr>
          <w:rFonts w:cs="Times New Roman"/>
        </w:rPr>
      </w:pPr>
      <w:r>
        <w:rPr>
          <w:rFonts w:cs="Times New Roman"/>
        </w:rPr>
        <w:t xml:space="preserve">Рассылка: </w:t>
      </w:r>
      <w:proofErr w:type="spellStart"/>
      <w:r>
        <w:rPr>
          <w:rFonts w:cs="Times New Roman"/>
        </w:rPr>
        <w:t>Печниковой</w:t>
      </w:r>
      <w:proofErr w:type="spellEnd"/>
      <w:r>
        <w:rPr>
          <w:rFonts w:cs="Times New Roman"/>
        </w:rPr>
        <w:t xml:space="preserve"> О.В., </w:t>
      </w:r>
      <w:proofErr w:type="spellStart"/>
      <w:r>
        <w:rPr>
          <w:rFonts w:cs="Times New Roman"/>
        </w:rPr>
        <w:t>Бобкову</w:t>
      </w:r>
      <w:proofErr w:type="spellEnd"/>
      <w:r>
        <w:rPr>
          <w:rFonts w:cs="Times New Roman"/>
        </w:rPr>
        <w:t xml:space="preserve"> С.</w:t>
      </w:r>
      <w:r w:rsidR="0052167F">
        <w:rPr>
          <w:rFonts w:cs="Times New Roman"/>
        </w:rPr>
        <w:t>А.</w:t>
      </w:r>
      <w:r>
        <w:rPr>
          <w:rFonts w:cs="Times New Roman"/>
        </w:rPr>
        <w:t>, </w:t>
      </w:r>
      <w:proofErr w:type="spellStart"/>
      <w:r>
        <w:rPr>
          <w:rFonts w:cs="Times New Roman"/>
        </w:rPr>
        <w:t>Бузурной</w:t>
      </w:r>
      <w:proofErr w:type="spellEnd"/>
      <w:r>
        <w:rPr>
          <w:rFonts w:cs="Times New Roman"/>
        </w:rPr>
        <w:t xml:space="preserve"> И.В.</w:t>
      </w:r>
      <w:r w:rsidR="00A02D13">
        <w:rPr>
          <w:rFonts w:cs="Times New Roman"/>
        </w:rPr>
        <w:t xml:space="preserve">, </w:t>
      </w:r>
      <w:proofErr w:type="spellStart"/>
      <w:r w:rsidR="00A02D13">
        <w:rPr>
          <w:rFonts w:cs="Times New Roman"/>
        </w:rPr>
        <w:t>Демашиной</w:t>
      </w:r>
      <w:proofErr w:type="spellEnd"/>
      <w:r w:rsidR="00A02D13">
        <w:rPr>
          <w:rFonts w:cs="Times New Roman"/>
        </w:rPr>
        <w:t xml:space="preserve"> М.Ю., Уварову С.А., Никитиной Е.В.</w:t>
      </w:r>
      <w:r>
        <w:rPr>
          <w:rFonts w:cs="Times New Roman"/>
        </w:rPr>
        <w:t>, ООО ЭЛКОД,</w:t>
      </w:r>
      <w:r>
        <w:rPr>
          <w:rFonts w:eastAsia="Calibri" w:cs="Times New Roman"/>
          <w:shd w:val="clear" w:color="auto" w:fill="FFFFFF"/>
        </w:rPr>
        <w:t xml:space="preserve"> в </w:t>
      </w:r>
      <w:r>
        <w:rPr>
          <w:rFonts w:cs="Times New Roman"/>
        </w:rPr>
        <w:t>прокуратуру, в регистр муниципальных нормативных правовых актов,  в дело.</w:t>
      </w:r>
    </w:p>
    <w:p w:rsidR="00E612DA" w:rsidRPr="00C9487D" w:rsidRDefault="00E612DA" w:rsidP="000464CA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line="240" w:lineRule="exact"/>
        <w:contextualSpacing/>
        <w:jc w:val="center"/>
        <w:rPr>
          <w:rFonts w:cs="Times New Roman"/>
        </w:rPr>
      </w:pPr>
    </w:p>
    <w:sectPr w:rsidR="00E612DA" w:rsidRPr="00C9487D" w:rsidSect="000464CA">
      <w:headerReference w:type="default" r:id="rId8"/>
      <w:pgSz w:w="11906" w:h="16838"/>
      <w:pgMar w:top="993" w:right="707" w:bottom="993" w:left="1701" w:header="1135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D50" w:rsidRDefault="00544D50" w:rsidP="00D81500">
      <w:r>
        <w:separator/>
      </w:r>
    </w:p>
  </w:endnote>
  <w:endnote w:type="continuationSeparator" w:id="0">
    <w:p w:rsidR="00544D50" w:rsidRDefault="00544D50" w:rsidP="00D815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D50" w:rsidRDefault="00544D50" w:rsidP="00D81500">
      <w:r>
        <w:separator/>
      </w:r>
    </w:p>
  </w:footnote>
  <w:footnote w:type="continuationSeparator" w:id="0">
    <w:p w:rsidR="00544D50" w:rsidRDefault="00544D50" w:rsidP="00D815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97894824"/>
      <w:docPartObj>
        <w:docPartGallery w:val="Page Numbers (Top of Page)"/>
        <w:docPartUnique/>
      </w:docPartObj>
    </w:sdtPr>
    <w:sdtContent>
      <w:p w:rsidR="00D81500" w:rsidRDefault="004B29E9">
        <w:pPr>
          <w:pStyle w:val="aa"/>
          <w:jc w:val="center"/>
        </w:pPr>
        <w:r>
          <w:fldChar w:fldCharType="begin"/>
        </w:r>
        <w:r w:rsidR="00D81500">
          <w:instrText>PAGE   \* MERGEFORMAT</w:instrText>
        </w:r>
        <w:r>
          <w:fldChar w:fldCharType="separate"/>
        </w:r>
        <w:r w:rsidR="00505CBA">
          <w:rPr>
            <w:noProof/>
          </w:rPr>
          <w:t>2</w:t>
        </w:r>
        <w:r>
          <w:fldChar w:fldCharType="end"/>
        </w:r>
      </w:p>
    </w:sdtContent>
  </w:sdt>
  <w:p w:rsidR="00D81500" w:rsidRDefault="00D81500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81717"/>
    <w:multiLevelType w:val="hybridMultilevel"/>
    <w:tmpl w:val="2CD427EA"/>
    <w:lvl w:ilvl="0" w:tplc="0C28ABCC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DD2AD2"/>
    <w:multiLevelType w:val="hybridMultilevel"/>
    <w:tmpl w:val="DA60410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2B589F"/>
    <w:multiLevelType w:val="hybridMultilevel"/>
    <w:tmpl w:val="D1E60DD4"/>
    <w:lvl w:ilvl="0" w:tplc="E4B69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9902F41"/>
    <w:multiLevelType w:val="multilevel"/>
    <w:tmpl w:val="6F36CDE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4">
    <w:nsid w:val="6A296C7E"/>
    <w:multiLevelType w:val="hybridMultilevel"/>
    <w:tmpl w:val="AB48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D6046A"/>
    <w:multiLevelType w:val="hybridMultilevel"/>
    <w:tmpl w:val="6F523B4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hdrShapeDefaults>
    <o:shapedefaults v:ext="edit" spidmax="86018"/>
  </w:hdrShapeDefaults>
  <w:footnotePr>
    <w:footnote w:id="-1"/>
    <w:footnote w:id="0"/>
  </w:footnotePr>
  <w:endnotePr>
    <w:endnote w:id="-1"/>
    <w:endnote w:id="0"/>
  </w:endnotePr>
  <w:compat/>
  <w:rsids>
    <w:rsidRoot w:val="008E70C2"/>
    <w:rsid w:val="0002437D"/>
    <w:rsid w:val="000354BA"/>
    <w:rsid w:val="00041E31"/>
    <w:rsid w:val="000464CA"/>
    <w:rsid w:val="0005342A"/>
    <w:rsid w:val="000615C5"/>
    <w:rsid w:val="00081E66"/>
    <w:rsid w:val="00097381"/>
    <w:rsid w:val="000C01FE"/>
    <w:rsid w:val="000C1249"/>
    <w:rsid w:val="000D0912"/>
    <w:rsid w:val="000F6191"/>
    <w:rsid w:val="0011592D"/>
    <w:rsid w:val="001205E3"/>
    <w:rsid w:val="00137C21"/>
    <w:rsid w:val="00146293"/>
    <w:rsid w:val="00152256"/>
    <w:rsid w:val="00163661"/>
    <w:rsid w:val="00175E01"/>
    <w:rsid w:val="001A21D0"/>
    <w:rsid w:val="001A6BFA"/>
    <w:rsid w:val="001B5932"/>
    <w:rsid w:val="002023B1"/>
    <w:rsid w:val="002164E1"/>
    <w:rsid w:val="00222066"/>
    <w:rsid w:val="00232086"/>
    <w:rsid w:val="00242507"/>
    <w:rsid w:val="00242680"/>
    <w:rsid w:val="00286C58"/>
    <w:rsid w:val="00290A6C"/>
    <w:rsid w:val="002A2AA6"/>
    <w:rsid w:val="002B3E2A"/>
    <w:rsid w:val="002C733E"/>
    <w:rsid w:val="00305974"/>
    <w:rsid w:val="0032757A"/>
    <w:rsid w:val="00350311"/>
    <w:rsid w:val="0036086B"/>
    <w:rsid w:val="00387035"/>
    <w:rsid w:val="003967D1"/>
    <w:rsid w:val="003B5831"/>
    <w:rsid w:val="003D06E4"/>
    <w:rsid w:val="003F5BB7"/>
    <w:rsid w:val="003F7539"/>
    <w:rsid w:val="00405B88"/>
    <w:rsid w:val="00411F96"/>
    <w:rsid w:val="00436412"/>
    <w:rsid w:val="00466000"/>
    <w:rsid w:val="004712DF"/>
    <w:rsid w:val="004B29E9"/>
    <w:rsid w:val="004E2325"/>
    <w:rsid w:val="00505CBA"/>
    <w:rsid w:val="00512107"/>
    <w:rsid w:val="0052167F"/>
    <w:rsid w:val="00544D50"/>
    <w:rsid w:val="0056639B"/>
    <w:rsid w:val="00585212"/>
    <w:rsid w:val="00595F3B"/>
    <w:rsid w:val="005B48CD"/>
    <w:rsid w:val="00606CCE"/>
    <w:rsid w:val="00606D0A"/>
    <w:rsid w:val="0063498B"/>
    <w:rsid w:val="006356B7"/>
    <w:rsid w:val="00660FCF"/>
    <w:rsid w:val="006A4330"/>
    <w:rsid w:val="006A7F78"/>
    <w:rsid w:val="006D75C7"/>
    <w:rsid w:val="006E3039"/>
    <w:rsid w:val="00713F3A"/>
    <w:rsid w:val="0072615C"/>
    <w:rsid w:val="00737037"/>
    <w:rsid w:val="00752099"/>
    <w:rsid w:val="0077550E"/>
    <w:rsid w:val="007817DB"/>
    <w:rsid w:val="007E4E4A"/>
    <w:rsid w:val="00806669"/>
    <w:rsid w:val="00827D90"/>
    <w:rsid w:val="0084752D"/>
    <w:rsid w:val="00887147"/>
    <w:rsid w:val="008A5CD4"/>
    <w:rsid w:val="008D5A94"/>
    <w:rsid w:val="008E70C2"/>
    <w:rsid w:val="00921579"/>
    <w:rsid w:val="00941966"/>
    <w:rsid w:val="0094631B"/>
    <w:rsid w:val="00985F40"/>
    <w:rsid w:val="00990566"/>
    <w:rsid w:val="009B7C7F"/>
    <w:rsid w:val="009C0597"/>
    <w:rsid w:val="00A02D13"/>
    <w:rsid w:val="00A203B6"/>
    <w:rsid w:val="00A20FEA"/>
    <w:rsid w:val="00A2362D"/>
    <w:rsid w:val="00A4696F"/>
    <w:rsid w:val="00A56DC9"/>
    <w:rsid w:val="00A615AB"/>
    <w:rsid w:val="00A950C3"/>
    <w:rsid w:val="00AE656B"/>
    <w:rsid w:val="00B05F92"/>
    <w:rsid w:val="00B31C79"/>
    <w:rsid w:val="00B54568"/>
    <w:rsid w:val="00B56493"/>
    <w:rsid w:val="00B8676F"/>
    <w:rsid w:val="00BF0CB7"/>
    <w:rsid w:val="00C3744D"/>
    <w:rsid w:val="00C478F7"/>
    <w:rsid w:val="00C6786B"/>
    <w:rsid w:val="00C70FC3"/>
    <w:rsid w:val="00C9487D"/>
    <w:rsid w:val="00CB72A3"/>
    <w:rsid w:val="00CC63B9"/>
    <w:rsid w:val="00D61EA5"/>
    <w:rsid w:val="00D81500"/>
    <w:rsid w:val="00D8195B"/>
    <w:rsid w:val="00D95332"/>
    <w:rsid w:val="00DA556F"/>
    <w:rsid w:val="00DB7E6E"/>
    <w:rsid w:val="00DE6676"/>
    <w:rsid w:val="00DF57D9"/>
    <w:rsid w:val="00E068DD"/>
    <w:rsid w:val="00E15A5E"/>
    <w:rsid w:val="00E2107F"/>
    <w:rsid w:val="00E223A1"/>
    <w:rsid w:val="00E612DA"/>
    <w:rsid w:val="00E9774E"/>
    <w:rsid w:val="00EA1E85"/>
    <w:rsid w:val="00EA5AC8"/>
    <w:rsid w:val="00EB177D"/>
    <w:rsid w:val="00EB3743"/>
    <w:rsid w:val="00EC1FFE"/>
    <w:rsid w:val="00EE45E5"/>
    <w:rsid w:val="00EE785A"/>
    <w:rsid w:val="00EF35B6"/>
    <w:rsid w:val="00EF50C0"/>
    <w:rsid w:val="00F04EE1"/>
    <w:rsid w:val="00F30AF7"/>
    <w:rsid w:val="00F96D28"/>
    <w:rsid w:val="00FA214F"/>
    <w:rsid w:val="00FB65EF"/>
    <w:rsid w:val="00FB7570"/>
    <w:rsid w:val="00FD7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0C2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70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70C2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8E70C2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8E70C2"/>
    <w:pPr>
      <w:spacing w:before="100" w:beforeAutospacing="1" w:after="100" w:afterAutospacing="1"/>
    </w:pPr>
    <w:rPr>
      <w:rFonts w:eastAsia="Calibri" w:cs="Times New Roman"/>
    </w:rPr>
  </w:style>
  <w:style w:type="character" w:customStyle="1" w:styleId="a7">
    <w:name w:val="Абзац списка Знак"/>
    <w:aliases w:val="мой Знак,List Paragraph Знак"/>
    <w:basedOn w:val="a0"/>
    <w:link w:val="a8"/>
    <w:uiPriority w:val="34"/>
    <w:locked/>
    <w:rsid w:val="008E70C2"/>
  </w:style>
  <w:style w:type="paragraph" w:styleId="a8">
    <w:name w:val="List Paragraph"/>
    <w:aliases w:val="мой,List Paragraph"/>
    <w:basedOn w:val="a"/>
    <w:link w:val="a7"/>
    <w:uiPriority w:val="34"/>
    <w:qFormat/>
    <w:rsid w:val="008E70C2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 Spacing"/>
    <w:uiPriority w:val="1"/>
    <w:qFormat/>
    <w:rsid w:val="008E70C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D815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8150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81500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8150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81500"/>
    <w:rPr>
      <w:rFonts w:ascii="Times New Roman" w:eastAsia="Times New Roman" w:hAnsi="Times New Roman" w:cs="Arial"/>
      <w:sz w:val="24"/>
      <w:szCs w:val="24"/>
      <w:lang w:eastAsia="ru-RU"/>
    </w:rPr>
  </w:style>
  <w:style w:type="paragraph" w:customStyle="1" w:styleId="ConsPlusNormal">
    <w:name w:val="ConsPlusNormal"/>
    <w:rsid w:val="006A43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661</Words>
  <Characters>3771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_____          ____ № _                    __</vt:lpstr>
      <vt:lpstr/>
      <vt:lpstr/>
      <vt:lpstr/>
      <vt:lpstr>Рассылка: Печниковой О.В., Бобкову С.А., Бузурной И.В., Демашиной М.Ю., Захарчук</vt:lpstr>
    </vt:vector>
  </TitlesOfParts>
  <Company>HP</Company>
  <LinksUpToDate>false</LinksUpToDate>
  <CharactersWithSpaces>4424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voronok</dc:creator>
  <cp:lastModifiedBy>ДубровинаКС</cp:lastModifiedBy>
  <cp:revision>14</cp:revision>
  <cp:lastPrinted>2021-12-15T13:18:00Z</cp:lastPrinted>
  <dcterms:created xsi:type="dcterms:W3CDTF">2021-06-01T14:41:00Z</dcterms:created>
  <dcterms:modified xsi:type="dcterms:W3CDTF">2022-06-01T09:57:00Z</dcterms:modified>
</cp:coreProperties>
</file>