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4858E1" w:rsidRDefault="00C52291" w:rsidP="004858E1">
      <w:pPr>
        <w:spacing w:after="0" w:line="240" w:lineRule="auto"/>
        <w:ind w:right="-1"/>
        <w:jc w:val="center"/>
        <w:rPr>
          <w:rFonts w:ascii="Times New Roman" w:eastAsia="Times New Roman" w:hAnsi="Times New Roman" w:cs="Arial"/>
          <w:sz w:val="28"/>
          <w:szCs w:val="28"/>
        </w:rPr>
      </w:pPr>
      <w:r w:rsidRPr="004858E1">
        <w:rPr>
          <w:rFonts w:ascii="Times New Roman" w:eastAsia="Times New Roman" w:hAnsi="Times New Roman" w:cs="Arial"/>
          <w:noProof/>
          <w:sz w:val="28"/>
          <w:szCs w:val="28"/>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4858E1" w:rsidRDefault="00C52291" w:rsidP="004858E1">
      <w:pPr>
        <w:spacing w:after="0" w:line="240" w:lineRule="auto"/>
        <w:ind w:right="-1"/>
        <w:jc w:val="center"/>
        <w:rPr>
          <w:rFonts w:ascii="Times New Roman" w:eastAsia="Times New Roman" w:hAnsi="Times New Roman" w:cs="Arial"/>
          <w:sz w:val="28"/>
          <w:szCs w:val="28"/>
        </w:rPr>
      </w:pPr>
    </w:p>
    <w:p w:rsidR="00C52291" w:rsidRPr="004858E1" w:rsidRDefault="004858E1" w:rsidP="004858E1">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АДМИНИСТРАЦИЯ </w:t>
      </w:r>
      <w:r w:rsidR="00C52291" w:rsidRPr="004858E1">
        <w:rPr>
          <w:rFonts w:ascii="Times New Roman" w:eastAsia="Times New Roman" w:hAnsi="Times New Roman" w:cs="Arial"/>
          <w:sz w:val="28"/>
          <w:szCs w:val="28"/>
        </w:rPr>
        <w:t>ГОРОДСКОГО ОКРУГА ЭЛЕКТРОСТАЛЬ</w:t>
      </w:r>
    </w:p>
    <w:p w:rsidR="00C52291" w:rsidRPr="004858E1" w:rsidRDefault="00C52291" w:rsidP="004858E1">
      <w:pPr>
        <w:spacing w:after="0" w:line="240" w:lineRule="auto"/>
        <w:ind w:right="-1"/>
        <w:jc w:val="center"/>
        <w:rPr>
          <w:rFonts w:ascii="Times New Roman" w:eastAsia="Times New Roman" w:hAnsi="Times New Roman" w:cs="Arial"/>
          <w:sz w:val="28"/>
          <w:szCs w:val="28"/>
        </w:rPr>
      </w:pPr>
    </w:p>
    <w:p w:rsidR="00C52291" w:rsidRPr="004858E1" w:rsidRDefault="004858E1" w:rsidP="004858E1">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C52291" w:rsidRPr="004858E1">
        <w:rPr>
          <w:rFonts w:ascii="Times New Roman" w:eastAsia="Times New Roman" w:hAnsi="Times New Roman" w:cs="Arial"/>
          <w:sz w:val="28"/>
          <w:szCs w:val="28"/>
        </w:rPr>
        <w:t>ОБЛАСТИ</w:t>
      </w:r>
    </w:p>
    <w:p w:rsidR="00C52291" w:rsidRPr="004858E1" w:rsidRDefault="00C52291" w:rsidP="004858E1">
      <w:pPr>
        <w:spacing w:after="0" w:line="240" w:lineRule="auto"/>
        <w:ind w:right="-1"/>
        <w:jc w:val="center"/>
        <w:rPr>
          <w:rFonts w:ascii="Times New Roman" w:eastAsia="Times New Roman" w:hAnsi="Times New Roman" w:cs="Arial"/>
          <w:sz w:val="28"/>
          <w:szCs w:val="28"/>
        </w:rPr>
      </w:pPr>
    </w:p>
    <w:p w:rsidR="00C52291" w:rsidRPr="004858E1" w:rsidRDefault="00C52291" w:rsidP="004858E1">
      <w:pPr>
        <w:spacing w:after="0" w:line="240" w:lineRule="auto"/>
        <w:ind w:right="-1"/>
        <w:jc w:val="center"/>
        <w:rPr>
          <w:rFonts w:ascii="Times New Roman" w:eastAsia="Times New Roman" w:hAnsi="Times New Roman" w:cs="Arial"/>
          <w:sz w:val="44"/>
          <w:szCs w:val="44"/>
        </w:rPr>
      </w:pPr>
      <w:bookmarkStart w:id="0" w:name="_GoBack"/>
      <w:r w:rsidRPr="004858E1">
        <w:rPr>
          <w:rFonts w:ascii="Times New Roman" w:eastAsia="Times New Roman" w:hAnsi="Times New Roman" w:cs="Arial"/>
          <w:sz w:val="44"/>
          <w:szCs w:val="44"/>
        </w:rPr>
        <w:t>ПОСТАНОВЛЕНИЕ</w:t>
      </w:r>
    </w:p>
    <w:p w:rsidR="00C52291" w:rsidRPr="004858E1" w:rsidRDefault="00C52291" w:rsidP="004858E1">
      <w:pPr>
        <w:spacing w:after="0" w:line="240" w:lineRule="auto"/>
        <w:ind w:right="-1"/>
        <w:jc w:val="center"/>
        <w:outlineLvl w:val="0"/>
        <w:rPr>
          <w:rFonts w:ascii="Times New Roman" w:eastAsia="Times New Roman" w:hAnsi="Times New Roman" w:cs="Arial"/>
          <w:sz w:val="44"/>
          <w:szCs w:val="44"/>
        </w:rPr>
      </w:pPr>
    </w:p>
    <w:p w:rsidR="00B64453" w:rsidRPr="000B350E" w:rsidRDefault="005D73B1" w:rsidP="004858E1">
      <w:pPr>
        <w:spacing w:after="0" w:line="240" w:lineRule="auto"/>
        <w:ind w:right="-1"/>
        <w:jc w:val="center"/>
        <w:outlineLvl w:val="0"/>
        <w:rPr>
          <w:rFonts w:ascii="Times New Roman" w:eastAsia="Times New Roman" w:hAnsi="Times New Roman" w:cs="Arial"/>
          <w:sz w:val="24"/>
          <w:szCs w:val="24"/>
        </w:rPr>
      </w:pPr>
      <w:r w:rsidRPr="004858E1">
        <w:rPr>
          <w:rFonts w:ascii="Times New Roman" w:eastAsia="Times New Roman" w:hAnsi="Times New Roman" w:cs="Arial"/>
          <w:sz w:val="24"/>
          <w:szCs w:val="24"/>
        </w:rPr>
        <w:t>29.10.2021</w:t>
      </w:r>
      <w:r w:rsidR="00B64453" w:rsidRPr="004858E1">
        <w:rPr>
          <w:rFonts w:ascii="Times New Roman" w:eastAsia="Times New Roman" w:hAnsi="Times New Roman" w:cs="Arial"/>
          <w:sz w:val="24"/>
          <w:szCs w:val="24"/>
        </w:rPr>
        <w:t xml:space="preserve"> </w:t>
      </w:r>
      <w:r w:rsidR="00B64453" w:rsidRPr="000B350E">
        <w:rPr>
          <w:rFonts w:ascii="Times New Roman" w:eastAsia="Times New Roman" w:hAnsi="Times New Roman" w:cs="Arial"/>
          <w:sz w:val="24"/>
          <w:szCs w:val="24"/>
        </w:rPr>
        <w:t xml:space="preserve">№ </w:t>
      </w:r>
      <w:r w:rsidRPr="004858E1">
        <w:rPr>
          <w:rFonts w:ascii="Times New Roman" w:eastAsia="Times New Roman" w:hAnsi="Times New Roman" w:cs="Arial"/>
          <w:sz w:val="24"/>
          <w:szCs w:val="24"/>
        </w:rPr>
        <w:t>822/10</w:t>
      </w:r>
    </w:p>
    <w:p w:rsidR="005B225A" w:rsidRDefault="005B225A" w:rsidP="00D550A7">
      <w:pPr>
        <w:spacing w:after="0" w:line="360" w:lineRule="auto"/>
        <w:jc w:val="center"/>
        <w:outlineLvl w:val="0"/>
        <w:rPr>
          <w:rFonts w:ascii="Times New Roman" w:eastAsia="Times New Roman" w:hAnsi="Times New Roman" w:cs="Arial"/>
          <w:sz w:val="24"/>
          <w:szCs w:val="24"/>
        </w:rPr>
      </w:pPr>
    </w:p>
    <w:p w:rsidR="004858E1" w:rsidRPr="000B350E" w:rsidRDefault="004858E1"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bookmarkEnd w:id="0"/>
    </w:p>
    <w:p w:rsidR="005B225A" w:rsidRDefault="005B225A" w:rsidP="00D550A7">
      <w:pPr>
        <w:spacing w:after="0" w:line="240" w:lineRule="exact"/>
        <w:jc w:val="center"/>
        <w:outlineLvl w:val="0"/>
        <w:rPr>
          <w:rFonts w:ascii="Times New Roman" w:eastAsia="Times New Roman" w:hAnsi="Times New Roman" w:cs="Times New Roman"/>
          <w:bCs/>
          <w:sz w:val="24"/>
          <w:szCs w:val="24"/>
        </w:rPr>
      </w:pPr>
    </w:p>
    <w:p w:rsidR="004858E1" w:rsidRPr="000B350E" w:rsidRDefault="004858E1" w:rsidP="00D550A7">
      <w:pPr>
        <w:spacing w:after="0" w:line="240" w:lineRule="exact"/>
        <w:jc w:val="center"/>
        <w:outlineLvl w:val="0"/>
        <w:rPr>
          <w:rFonts w:ascii="Times New Roman" w:eastAsia="Times New Roman" w:hAnsi="Times New Roman" w:cs="Times New Roman"/>
          <w:bCs/>
          <w:sz w:val="24"/>
          <w:szCs w:val="24"/>
        </w:rPr>
      </w:pPr>
    </w:p>
    <w:p w:rsidR="00CB6789" w:rsidRPr="000B350E"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005424DE"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0B350E">
        <w:rPr>
          <w:rFonts w:ascii="Times New Roman" w:eastAsia="Times New Roman" w:hAnsi="Times New Roman" w:cs="Arial"/>
          <w:sz w:val="24"/>
          <w:szCs w:val="24"/>
        </w:rPr>
        <w:t xml:space="preserve">, </w:t>
      </w:r>
      <w:r w:rsidR="00E37BA9" w:rsidRPr="000B350E">
        <w:rPr>
          <w:rFonts w:ascii="Times New Roman" w:hAnsi="Times New Roman" w:cs="Times New Roman"/>
          <w:sz w:val="24"/>
          <w:szCs w:val="24"/>
        </w:rPr>
        <w:t>решением Совета депутатов городского округа Электросталь Моско</w:t>
      </w:r>
      <w:r w:rsidR="006C7929">
        <w:rPr>
          <w:rFonts w:ascii="Times New Roman" w:hAnsi="Times New Roman" w:cs="Times New Roman"/>
          <w:sz w:val="24"/>
          <w:szCs w:val="24"/>
        </w:rPr>
        <w:t>вской области от 17.12.2020 № 25/8</w:t>
      </w:r>
      <w:r w:rsidR="00E37BA9" w:rsidRPr="000B350E">
        <w:rPr>
          <w:rFonts w:ascii="Times New Roman" w:hAnsi="Times New Roman" w:cs="Times New Roman"/>
          <w:sz w:val="24"/>
          <w:szCs w:val="24"/>
        </w:rPr>
        <w:t xml:space="preserve"> «О бюджете городского округа Электросталь Московской области на 2021 год и на плановый период 2022 и 2023 годов»</w:t>
      </w:r>
      <w:r w:rsidRPr="000B350E">
        <w:rPr>
          <w:rFonts w:ascii="Times New Roman" w:eastAsia="Times New Roman" w:hAnsi="Times New Roman" w:cs="Arial"/>
          <w:sz w:val="24"/>
          <w:szCs w:val="24"/>
        </w:rPr>
        <w:t xml:space="preserve">, </w:t>
      </w:r>
      <w:r w:rsidRPr="000B350E">
        <w:rPr>
          <w:rFonts w:ascii="Times New Roman" w:eastAsia="Times New Roman" w:hAnsi="Times New Roman" w:cs="Arial"/>
          <w:kern w:val="16"/>
          <w:sz w:val="24"/>
          <w:szCs w:val="24"/>
        </w:rPr>
        <w:t xml:space="preserve">Администрация </w:t>
      </w:r>
      <w:r w:rsidRPr="000B350E">
        <w:rPr>
          <w:rFonts w:ascii="Times New Roman" w:eastAsia="Times New Roman" w:hAnsi="Times New Roman" w:cs="Arial"/>
          <w:sz w:val="24"/>
          <w:szCs w:val="24"/>
        </w:rPr>
        <w:t>городского округа Электросталь Московской области ПОСТАНОВЛЯЕТ:</w:t>
      </w:r>
    </w:p>
    <w:p w:rsidR="00D550A7" w:rsidRPr="001A2450"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w:t>
      </w:r>
      <w:r w:rsidR="005C366C" w:rsidRPr="000B350E">
        <w:rPr>
          <w:rFonts w:ascii="Times New Roman" w:hAnsi="Times New Roman" w:cs="Times New Roman"/>
          <w:sz w:val="24"/>
          <w:szCs w:val="24"/>
        </w:rPr>
        <w:t>й</w:t>
      </w:r>
      <w:r w:rsidRPr="000B350E">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sidRPr="001A2450">
        <w:rPr>
          <w:rFonts w:ascii="Times New Roman" w:hAnsi="Times New Roman" w:cs="Times New Roman"/>
          <w:sz w:val="24"/>
          <w:szCs w:val="24"/>
        </w:rPr>
        <w:t>, от 24.12.2020 №904/12</w:t>
      </w:r>
      <w:r w:rsidR="00EC512D" w:rsidRPr="001A2450">
        <w:rPr>
          <w:rFonts w:ascii="Times New Roman" w:hAnsi="Times New Roman" w:cs="Times New Roman"/>
          <w:sz w:val="24"/>
          <w:szCs w:val="24"/>
        </w:rPr>
        <w:t>, от 01.02.2021 №63/2</w:t>
      </w:r>
      <w:r w:rsidR="001E3653" w:rsidRPr="001A2450">
        <w:rPr>
          <w:rFonts w:ascii="Times New Roman" w:hAnsi="Times New Roman" w:cs="Times New Roman"/>
          <w:sz w:val="24"/>
          <w:szCs w:val="24"/>
        </w:rPr>
        <w:t>, от 12.03.2021 №201/3</w:t>
      </w:r>
      <w:r w:rsidR="00D432AC" w:rsidRPr="001A2450">
        <w:rPr>
          <w:rFonts w:ascii="Times New Roman" w:hAnsi="Times New Roman" w:cs="Times New Roman"/>
          <w:sz w:val="24"/>
          <w:szCs w:val="24"/>
        </w:rPr>
        <w:t>, от 27.05.2021 №413/5</w:t>
      </w:r>
      <w:r w:rsidR="00694DCC" w:rsidRPr="001A2450">
        <w:rPr>
          <w:rFonts w:ascii="Times New Roman" w:hAnsi="Times New Roman" w:cs="Times New Roman"/>
          <w:sz w:val="24"/>
          <w:szCs w:val="24"/>
        </w:rPr>
        <w:t>, от 04.08.2021 №618/8</w:t>
      </w:r>
      <w:r w:rsidRPr="001A2450">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A2450"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proofErr w:type="spellStart"/>
        <w:r w:rsidRPr="001A2450">
          <w:rPr>
            <w:rStyle w:val="a9"/>
            <w:rFonts w:ascii="Times New Roman" w:hAnsi="Times New Roman" w:cs="Times New Roman"/>
            <w:color w:val="auto"/>
            <w:sz w:val="24"/>
            <w:szCs w:val="24"/>
            <w:u w:val="none"/>
            <w:lang w:val="en-US"/>
          </w:rPr>
          <w:t>electrostal</w:t>
        </w:r>
        <w:proofErr w:type="spellEnd"/>
        <w:r w:rsidRPr="001A2450">
          <w:rPr>
            <w:rStyle w:val="a9"/>
            <w:rFonts w:ascii="Times New Roman" w:hAnsi="Times New Roman" w:cs="Times New Roman"/>
            <w:color w:val="auto"/>
            <w:sz w:val="24"/>
            <w:szCs w:val="24"/>
            <w:u w:val="none"/>
          </w:rPr>
          <w:t>.</w:t>
        </w:r>
        <w:proofErr w:type="spellStart"/>
        <w:r w:rsidRPr="001A2450">
          <w:rPr>
            <w:rStyle w:val="a9"/>
            <w:rFonts w:ascii="Times New Roman" w:hAnsi="Times New Roman" w:cs="Times New Roman"/>
            <w:color w:val="auto"/>
            <w:sz w:val="24"/>
            <w:szCs w:val="24"/>
            <w:u w:val="none"/>
            <w:lang w:val="en-US"/>
          </w:rPr>
          <w:t>ru</w:t>
        </w:r>
        <w:proofErr w:type="spellEnd"/>
      </w:hyperlink>
      <w:r w:rsidRPr="001A2450">
        <w:rPr>
          <w:rFonts w:ascii="Times New Roman" w:hAnsi="Times New Roman" w:cs="Times New Roman"/>
          <w:sz w:val="24"/>
          <w:szCs w:val="24"/>
        </w:rPr>
        <w:t>.</w:t>
      </w:r>
    </w:p>
    <w:p w:rsidR="00E37BA9" w:rsidRPr="001A2450"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p w:rsidR="004858E1" w:rsidRPr="001A2450" w:rsidRDefault="004858E1"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4"/>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w:t>
            </w:r>
            <w:r w:rsidR="004858E1">
              <w:rPr>
                <w:rFonts w:ascii="Times New Roman" w:eastAsia="Times New Roman" w:hAnsi="Times New Roman" w:cs="Times New Roman"/>
                <w:sz w:val="24"/>
                <w:szCs w:val="24"/>
              </w:rPr>
              <w:t xml:space="preserve"> </w:t>
            </w:r>
            <w:r w:rsidRPr="001A2450">
              <w:rPr>
                <w:rFonts w:ascii="Times New Roman" w:eastAsia="Times New Roman" w:hAnsi="Times New Roman" w:cs="Times New Roman"/>
                <w:sz w:val="24"/>
                <w:szCs w:val="24"/>
              </w:rPr>
              <w:t>Волкова</w:t>
            </w:r>
          </w:p>
        </w:tc>
      </w:tr>
    </w:tbl>
    <w:p w:rsidR="00891AF6" w:rsidRPr="001A2450" w:rsidRDefault="00891AF6" w:rsidP="00F66726">
      <w:pPr>
        <w:spacing w:after="0" w:line="240" w:lineRule="exact"/>
        <w:jc w:val="both"/>
        <w:sectPr w:rsidR="00891AF6" w:rsidRPr="001A2450" w:rsidSect="004858E1">
          <w:headerReference w:type="first" r:id="rId11"/>
          <w:type w:val="continuous"/>
          <w:pgSz w:w="11906" w:h="16838" w:code="9"/>
          <w:pgMar w:top="1134" w:right="850"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5"/>
        <w:gridCol w:w="6002"/>
      </w:tblGrid>
      <w:tr w:rsidR="009E4140" w:rsidRPr="001A2450" w:rsidTr="005725C9">
        <w:tc>
          <w:tcPr>
            <w:tcW w:w="8472" w:type="dxa"/>
          </w:tcPr>
          <w:p w:rsidR="009E4140" w:rsidRPr="001A2450" w:rsidRDefault="009E4140" w:rsidP="005725C9">
            <w:pPr>
              <w:jc w:val="right"/>
              <w:rPr>
                <w:rFonts w:ascii="Times New Roman" w:hAnsi="Times New Roman" w:cs="Times New Roman"/>
                <w:sz w:val="24"/>
                <w:szCs w:val="24"/>
              </w:rPr>
            </w:pPr>
          </w:p>
        </w:tc>
        <w:tc>
          <w:tcPr>
            <w:tcW w:w="6095" w:type="dxa"/>
          </w:tcPr>
          <w:p w:rsidR="009E4140" w:rsidRPr="001A2450" w:rsidRDefault="009E4140" w:rsidP="009E4140">
            <w:pPr>
              <w:jc w:val="both"/>
              <w:rPr>
                <w:rFonts w:ascii="Times New Roman" w:hAnsi="Times New Roman" w:cs="Times New Roman"/>
                <w:sz w:val="24"/>
                <w:szCs w:val="24"/>
              </w:rPr>
            </w:pPr>
            <w:r w:rsidRPr="001A2450">
              <w:rPr>
                <w:rFonts w:ascii="Times New Roman" w:hAnsi="Times New Roman" w:cs="Times New Roman"/>
                <w:sz w:val="24"/>
                <w:szCs w:val="24"/>
              </w:rPr>
              <w:t>Приложение</w:t>
            </w:r>
          </w:p>
          <w:p w:rsidR="009E4140" w:rsidRPr="001A2450" w:rsidRDefault="009E4140" w:rsidP="009E4140">
            <w:pPr>
              <w:jc w:val="both"/>
              <w:rPr>
                <w:rFonts w:ascii="Times New Roman" w:hAnsi="Times New Roman" w:cs="Times New Roman"/>
                <w:sz w:val="24"/>
                <w:szCs w:val="24"/>
              </w:rPr>
            </w:pPr>
            <w:r w:rsidRPr="001A2450">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1A2450" w:rsidRDefault="004858E1" w:rsidP="009E4140">
            <w:pPr>
              <w:jc w:val="both"/>
              <w:rPr>
                <w:rFonts w:ascii="Times New Roman" w:hAnsi="Times New Roman" w:cs="Times New Roman"/>
                <w:sz w:val="24"/>
                <w:szCs w:val="24"/>
              </w:rPr>
            </w:pPr>
            <w:r w:rsidRPr="004858E1">
              <w:rPr>
                <w:rFonts w:ascii="Times New Roman" w:eastAsia="Times New Roman" w:hAnsi="Times New Roman" w:cs="Arial"/>
                <w:sz w:val="24"/>
                <w:szCs w:val="24"/>
              </w:rPr>
              <w:t xml:space="preserve">29.10.2021 </w:t>
            </w:r>
            <w:r w:rsidRPr="000B350E">
              <w:rPr>
                <w:rFonts w:ascii="Times New Roman" w:eastAsia="Times New Roman" w:hAnsi="Times New Roman" w:cs="Arial"/>
                <w:sz w:val="24"/>
                <w:szCs w:val="24"/>
              </w:rPr>
              <w:t xml:space="preserve">№ </w:t>
            </w:r>
            <w:r w:rsidRPr="004858E1">
              <w:rPr>
                <w:rFonts w:ascii="Times New Roman" w:eastAsia="Times New Roman" w:hAnsi="Times New Roman" w:cs="Arial"/>
                <w:sz w:val="24"/>
                <w:szCs w:val="24"/>
              </w:rPr>
              <w:t>822/10</w:t>
            </w:r>
          </w:p>
          <w:p w:rsidR="009E4140" w:rsidRPr="001A2450" w:rsidRDefault="009E4140" w:rsidP="009E4140">
            <w:pPr>
              <w:tabs>
                <w:tab w:val="left" w:pos="3675"/>
              </w:tabs>
              <w:jc w:val="both"/>
              <w:rPr>
                <w:rFonts w:ascii="Times New Roman" w:hAnsi="Times New Roman" w:cs="Times New Roman"/>
                <w:sz w:val="24"/>
                <w:szCs w:val="24"/>
              </w:rPr>
            </w:pPr>
            <w:r w:rsidRPr="001A2450">
              <w:rPr>
                <w:rFonts w:ascii="Times New Roman" w:hAnsi="Times New Roman" w:cs="Times New Roman"/>
                <w:sz w:val="24"/>
                <w:szCs w:val="24"/>
              </w:rPr>
              <w:t>«УТВЕРЖДЕНА</w:t>
            </w:r>
          </w:p>
          <w:p w:rsidR="009E4140" w:rsidRPr="001A2450" w:rsidRDefault="009E4140" w:rsidP="00694DCC">
            <w:pPr>
              <w:tabs>
                <w:tab w:val="left" w:pos="3675"/>
              </w:tabs>
              <w:jc w:val="both"/>
              <w:rPr>
                <w:rFonts w:ascii="Times New Roman" w:hAnsi="Times New Roman" w:cs="Times New Roman"/>
                <w:sz w:val="24"/>
                <w:szCs w:val="24"/>
              </w:rPr>
            </w:pPr>
            <w:r w:rsidRPr="001A2450">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1A2450">
              <w:rPr>
                <w:rFonts w:ascii="Times New Roman" w:eastAsia="Times New Roman" w:hAnsi="Times New Roman" w:cs="Times New Roman"/>
                <w:sz w:val="24"/>
                <w:szCs w:val="24"/>
              </w:rPr>
              <w:t xml:space="preserve">от </w:t>
            </w:r>
            <w:r w:rsidRPr="001A2450">
              <w:rPr>
                <w:rFonts w:ascii="Times New Roman" w:eastAsia="Times New Roman" w:hAnsi="Times New Roman" w:cs="Times New Roman"/>
                <w:sz w:val="24"/>
                <w:szCs w:val="24"/>
                <w:u w:val="single"/>
              </w:rPr>
              <w:t>16.12.2019</w:t>
            </w:r>
            <w:r w:rsidRPr="001A2450">
              <w:rPr>
                <w:rFonts w:ascii="Times New Roman" w:eastAsia="Times New Roman" w:hAnsi="Times New Roman" w:cs="Times New Roman"/>
                <w:sz w:val="24"/>
                <w:szCs w:val="24"/>
              </w:rPr>
              <w:t xml:space="preserve"> №</w:t>
            </w:r>
            <w:r w:rsidR="00694DCC" w:rsidRPr="001A2450">
              <w:rPr>
                <w:rFonts w:ascii="Times New Roman" w:eastAsia="Times New Roman" w:hAnsi="Times New Roman" w:cs="Times New Roman"/>
                <w:sz w:val="24"/>
                <w:szCs w:val="24"/>
              </w:rPr>
              <w:t> </w:t>
            </w:r>
            <w:r w:rsidRPr="001A2450">
              <w:rPr>
                <w:rFonts w:ascii="Times New Roman" w:eastAsia="Times New Roman" w:hAnsi="Times New Roman" w:cs="Times New Roman"/>
                <w:sz w:val="24"/>
                <w:szCs w:val="24"/>
                <w:u w:val="single"/>
              </w:rPr>
              <w:t xml:space="preserve">958/12 </w:t>
            </w:r>
            <w:r w:rsidRPr="001A2450">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sidRPr="001A2450">
              <w:rPr>
                <w:rFonts w:ascii="Times New Roman" w:hAnsi="Times New Roman" w:cs="Times New Roman"/>
                <w:sz w:val="24"/>
                <w:szCs w:val="24"/>
              </w:rPr>
              <w:t>, от 01.02.2021 №63/2</w:t>
            </w:r>
            <w:r w:rsidR="00EA453A" w:rsidRPr="001A2450">
              <w:rPr>
                <w:rFonts w:ascii="Times New Roman" w:hAnsi="Times New Roman" w:cs="Times New Roman"/>
                <w:sz w:val="24"/>
                <w:szCs w:val="24"/>
              </w:rPr>
              <w:t>, от 12.03.2021 №201/3</w:t>
            </w:r>
            <w:r w:rsidR="00A018E9" w:rsidRPr="001A2450">
              <w:rPr>
                <w:rFonts w:ascii="Times New Roman" w:hAnsi="Times New Roman" w:cs="Times New Roman"/>
                <w:sz w:val="24"/>
                <w:szCs w:val="24"/>
              </w:rPr>
              <w:t>, от 27.05.2021 №413/5</w:t>
            </w:r>
            <w:r w:rsidR="00361537">
              <w:rPr>
                <w:rFonts w:ascii="Times New Roman" w:hAnsi="Times New Roman" w:cs="Times New Roman"/>
                <w:sz w:val="24"/>
                <w:szCs w:val="24"/>
              </w:rPr>
              <w:t>,</w:t>
            </w:r>
            <w:r w:rsidR="00694DCC" w:rsidRPr="001A2450">
              <w:rPr>
                <w:rFonts w:ascii="Times New Roman" w:hAnsi="Times New Roman" w:cs="Times New Roman"/>
                <w:sz w:val="24"/>
                <w:szCs w:val="24"/>
              </w:rPr>
              <w:t xml:space="preserve"> от 04.08.2021 №618/8</w:t>
            </w:r>
            <w:r w:rsidRPr="001A2450">
              <w:rPr>
                <w:rFonts w:ascii="Times New Roman" w:hAnsi="Times New Roman" w:cs="Times New Roman"/>
                <w:sz w:val="24"/>
                <w:szCs w:val="24"/>
              </w:rPr>
              <w:t>)</w:t>
            </w:r>
          </w:p>
        </w:tc>
      </w:tr>
    </w:tbl>
    <w:p w:rsidR="008B2433" w:rsidRPr="001A2450" w:rsidRDefault="008B2433" w:rsidP="00C9565B">
      <w:pPr>
        <w:spacing w:after="0" w:line="240" w:lineRule="auto"/>
        <w:jc w:val="center"/>
      </w:pPr>
    </w:p>
    <w:p w:rsidR="008B2433" w:rsidRPr="001A2450" w:rsidRDefault="008B2433" w:rsidP="00C9565B">
      <w:pPr>
        <w:spacing w:after="0" w:line="240" w:lineRule="auto"/>
        <w:jc w:val="center"/>
      </w:pPr>
    </w:p>
    <w:p w:rsidR="00E95612" w:rsidRPr="001A2450" w:rsidRDefault="00E95612" w:rsidP="00C9565B">
      <w:pPr>
        <w:spacing w:after="0" w:line="240" w:lineRule="auto"/>
        <w:jc w:val="center"/>
      </w:pPr>
    </w:p>
    <w:p w:rsidR="008B2433" w:rsidRPr="001A2450" w:rsidRDefault="008B2433"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8B2433" w:rsidRPr="001A2450" w:rsidRDefault="008B2433" w:rsidP="00C9565B">
      <w:pPr>
        <w:spacing w:after="0" w:line="240" w:lineRule="auto"/>
        <w:jc w:val="center"/>
        <w:rPr>
          <w:rFonts w:ascii="Times New Roman" w:hAnsi="Times New Roman" w:cs="Times New Roman"/>
          <w:b/>
          <w:sz w:val="24"/>
          <w:szCs w:val="24"/>
        </w:rPr>
      </w:pPr>
    </w:p>
    <w:p w:rsidR="00C9565B"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МУНИЦИПАЛЬНАЯ ПРОГРАММА</w:t>
      </w:r>
      <w:r w:rsidR="00176BDE" w:rsidRPr="001A2450">
        <w:rPr>
          <w:rFonts w:ascii="Times New Roman" w:hAnsi="Times New Roman" w:cs="Times New Roman"/>
          <w:b/>
          <w:sz w:val="24"/>
          <w:szCs w:val="24"/>
        </w:rPr>
        <w:t xml:space="preserve"> </w:t>
      </w:r>
      <w:r w:rsidR="009F6BA5" w:rsidRPr="001A2450">
        <w:rPr>
          <w:rFonts w:ascii="Times New Roman" w:hAnsi="Times New Roman" w:cs="Times New Roman"/>
          <w:b/>
          <w:sz w:val="24"/>
          <w:szCs w:val="24"/>
        </w:rPr>
        <w:t>ГОРОДСКОГО ОКРУГА ЭЛЕКТРОСТАЛЬ МОСКОВСКОЙ ОБЛАСТИ</w:t>
      </w:r>
    </w:p>
    <w:p w:rsidR="00B53AD7"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 xml:space="preserve">«ПЕРЕСЕЛЕНИЕ ГРАЖДАН ИЗ АВАРИЙНОГО ЖИЛИЩНОГО ФОНДА» </w:t>
      </w: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9565B" w:rsidRPr="001A2450" w:rsidRDefault="00C9565B" w:rsidP="00C9565B">
      <w:pPr>
        <w:spacing w:after="0" w:line="240" w:lineRule="auto"/>
        <w:rPr>
          <w:rFonts w:ascii="Times New Roman" w:hAnsi="Times New Roman" w:cs="Times New Roman"/>
          <w:b/>
          <w:sz w:val="24"/>
          <w:szCs w:val="24"/>
        </w:rPr>
      </w:pPr>
      <w:r w:rsidRPr="001A2450">
        <w:rPr>
          <w:rFonts w:ascii="Times New Roman" w:hAnsi="Times New Roman" w:cs="Times New Roman"/>
          <w:b/>
          <w:sz w:val="24"/>
          <w:szCs w:val="24"/>
        </w:rPr>
        <w:br w:type="page"/>
      </w:r>
    </w:p>
    <w:p w:rsidR="00D86E28" w:rsidRPr="000B350E"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 xml:space="preserve">1. Паспорт муниципальной программы </w:t>
      </w:r>
      <w:r w:rsidRPr="000B350E">
        <w:rPr>
          <w:rFonts w:ascii="Times New Roman" w:eastAsia="Times New Roman" w:hAnsi="Times New Roman" w:cs="Times New Roman"/>
          <w:b/>
          <w:sz w:val="24"/>
          <w:szCs w:val="24"/>
        </w:rPr>
        <w:t>городского округа Электросталь Московской области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на 2020-2024 </w:t>
      </w:r>
      <w:proofErr w:type="spellStart"/>
      <w:r w:rsidRPr="000B350E">
        <w:rPr>
          <w:rFonts w:ascii="Times New Roman CYR" w:eastAsia="Times New Roman" w:hAnsi="Times New Roman CYR" w:cs="Times New Roman CYR"/>
          <w:b/>
          <w:bCs/>
          <w:sz w:val="24"/>
          <w:szCs w:val="24"/>
        </w:rPr>
        <w:t>гг</w:t>
      </w:r>
      <w:proofErr w:type="spellEnd"/>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D86E28" w:rsidRPr="000B350E" w:rsidTr="00590362">
        <w:trPr>
          <w:trHeight w:val="398"/>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86E28" w:rsidRPr="000B350E" w:rsidTr="00590362">
        <w:trPr>
          <w:trHeight w:val="16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0B350E" w:rsidTr="00590362">
        <w:trPr>
          <w:trHeight w:val="244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D86E28" w:rsidRPr="000B350E" w:rsidRDefault="00D86E28" w:rsidP="00590362">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D86E28" w:rsidRPr="000B350E" w:rsidTr="00590362">
        <w:trPr>
          <w:trHeight w:val="615"/>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D86E28" w:rsidRPr="000B350E" w:rsidTr="00590362">
        <w:trPr>
          <w:trHeight w:val="349"/>
        </w:trPr>
        <w:tc>
          <w:tcPr>
            <w:tcW w:w="3261" w:type="dxa"/>
            <w:vMerge w:val="restart"/>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D86E28" w:rsidRPr="000B350E" w:rsidTr="00590362">
        <w:trPr>
          <w:trHeight w:val="566"/>
        </w:trPr>
        <w:tc>
          <w:tcPr>
            <w:tcW w:w="3261" w:type="dxa"/>
            <w:vMerge/>
          </w:tcPr>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Средства бюджета городского </w:t>
            </w:r>
            <w:proofErr w:type="gramStart"/>
            <w:r w:rsidRPr="000B350E">
              <w:rPr>
                <w:rFonts w:ascii="Times New Roman" w:eastAsia="Times New Roman" w:hAnsi="Times New Roman" w:cs="Times New Roman"/>
                <w:sz w:val="24"/>
                <w:szCs w:val="24"/>
              </w:rPr>
              <w:t>округа  Электросталь</w:t>
            </w:r>
            <w:proofErr w:type="gramEnd"/>
            <w:r w:rsidRPr="000B350E">
              <w:rPr>
                <w:rFonts w:ascii="Times New Roman" w:eastAsia="Times New Roman" w:hAnsi="Times New Roman" w:cs="Times New Roman"/>
                <w:sz w:val="24"/>
                <w:szCs w:val="24"/>
              </w:rPr>
              <w:t xml:space="preserve"> Московской области</w:t>
            </w:r>
          </w:p>
        </w:tc>
        <w:tc>
          <w:tcPr>
            <w:tcW w:w="1885" w:type="dxa"/>
            <w:shd w:val="clear" w:color="auto" w:fill="auto"/>
          </w:tcPr>
          <w:p w:rsidR="00D86E28" w:rsidRPr="001A2450" w:rsidRDefault="00F122A9" w:rsidP="00590362">
            <w:pPr>
              <w:spacing w:after="0" w:line="240" w:lineRule="auto"/>
              <w:jc w:val="center"/>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9</w:t>
            </w:r>
            <w:r w:rsidR="00D86E28" w:rsidRPr="001A2450">
              <w:rPr>
                <w:rFonts w:ascii="Times New Roman" w:eastAsia="Times New Roman" w:hAnsi="Times New Roman" w:cs="Times New Roman"/>
                <w:sz w:val="24"/>
                <w:szCs w:val="24"/>
                <w:lang w:eastAsia="en-US"/>
              </w:rPr>
              <w:t xml:space="preserve"> 236,98 </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1885" w:type="dxa"/>
            <w:shd w:val="clear" w:color="auto" w:fill="auto"/>
          </w:tcPr>
          <w:p w:rsidR="00D86E28" w:rsidRPr="001A2450" w:rsidRDefault="00F122A9"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909,45</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3 781,82</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562,07</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3 219,75</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14 867,94</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2 121,00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12 746,94</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rPr>
          <w:trHeight w:val="54"/>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7</w:t>
            </w:r>
            <w:r w:rsidRPr="001A2450">
              <w:rPr>
                <w:rFonts w:ascii="Times New Roman" w:eastAsia="Calibri" w:hAnsi="Times New Roman" w:cs="Times New Roman"/>
                <w:sz w:val="24"/>
                <w:szCs w:val="24"/>
                <w:lang w:eastAsia="en-US"/>
              </w:rPr>
              <w:t> 886,74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876,14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w:t>
      </w:r>
      <w:proofErr w:type="spellStart"/>
      <w:r w:rsidRPr="000B350E">
        <w:rPr>
          <w:rFonts w:ascii="Times New Roman" w:eastAsia="Times New Roman" w:hAnsi="Times New Roman" w:cs="Times New Roman"/>
          <w:sz w:val="24"/>
          <w:szCs w:val="24"/>
          <w:lang w:eastAsia="en-US"/>
        </w:rPr>
        <w:t>кв.м</w:t>
      </w:r>
      <w:proofErr w:type="spellEnd"/>
      <w:r w:rsidRPr="000B350E">
        <w:rPr>
          <w:rFonts w:ascii="Times New Roman" w:eastAsia="Times New Roman" w:hAnsi="Times New Roman" w:cs="Times New Roman"/>
          <w:sz w:val="24"/>
          <w:szCs w:val="24"/>
          <w:lang w:eastAsia="en-US"/>
        </w:rPr>
        <w:t>.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Муниципальная </w:t>
      </w:r>
      <w:proofErr w:type="gramStart"/>
      <w:r w:rsidRPr="000B350E">
        <w:rPr>
          <w:rFonts w:ascii="Times New Roman" w:eastAsia="Times New Roman" w:hAnsi="Times New Roman" w:cs="Times New Roman"/>
          <w:sz w:val="24"/>
          <w:szCs w:val="24"/>
          <w:lang w:eastAsia="en-US"/>
        </w:rPr>
        <w:t>программа  определяет</w:t>
      </w:r>
      <w:proofErr w:type="gramEnd"/>
      <w:r w:rsidRPr="000B350E">
        <w:rPr>
          <w:rFonts w:ascii="Times New Roman" w:eastAsia="Times New Roman" w:hAnsi="Times New Roman" w:cs="Times New Roman"/>
          <w:sz w:val="24"/>
          <w:szCs w:val="24"/>
          <w:lang w:eastAsia="en-US"/>
        </w:rPr>
        <w:t xml:space="preserve">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 xml:space="preserve">Общая площадь расселяемых помещений, </w:t>
            </w:r>
            <w:proofErr w:type="spellStart"/>
            <w:r w:rsidRPr="000B350E">
              <w:rPr>
                <w:rFonts w:ascii="Times New Roman" w:hAnsi="Times New Roman" w:cs="Times New Roman"/>
                <w:bCs/>
                <w:sz w:val="24"/>
                <w:szCs w:val="24"/>
              </w:rPr>
              <w:t>кв.м</w:t>
            </w:r>
            <w:proofErr w:type="spellEnd"/>
            <w:r w:rsidRPr="000B350E">
              <w:rPr>
                <w:rFonts w:ascii="Times New Roman" w:hAnsi="Times New Roman" w:cs="Times New Roman"/>
                <w:bCs/>
                <w:sz w:val="24"/>
                <w:szCs w:val="24"/>
              </w:rPr>
              <w:t>.</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104,70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86E28" w:rsidRPr="000B350E" w:rsidRDefault="00D86E28" w:rsidP="00590362">
            <w:pPr>
              <w:jc w:val="cente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 xml:space="preserve">ул. </w:t>
            </w:r>
            <w:proofErr w:type="spellStart"/>
            <w:r w:rsidRPr="00F0664A">
              <w:rPr>
                <w:rFonts w:ascii="Times New Roman" w:hAnsi="Times New Roman" w:cs="Times New Roman"/>
                <w:sz w:val="24"/>
                <w:szCs w:val="24"/>
              </w:rPr>
              <w:t>Жулябина</w:t>
            </w:r>
            <w:proofErr w:type="spellEnd"/>
            <w:r w:rsidRPr="00F0664A">
              <w:rPr>
                <w:rFonts w:ascii="Times New Roman" w:hAnsi="Times New Roman" w:cs="Times New Roman"/>
                <w:sz w:val="24"/>
                <w:szCs w:val="24"/>
              </w:rPr>
              <w:t>,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2 764,00</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rPr>
                <w:rFonts w:ascii="Times New Roman" w:hAnsi="Times New Roman" w:cs="Times New Roman"/>
                <w:sz w:val="24"/>
                <w:szCs w:val="24"/>
              </w:rPr>
            </w:pPr>
            <w:proofErr w:type="spellStart"/>
            <w:r w:rsidRPr="00F0664A">
              <w:rPr>
                <w:rFonts w:ascii="Times New Roman" w:hAnsi="Times New Roman" w:cs="Times New Roman"/>
                <w:sz w:val="24"/>
                <w:szCs w:val="24"/>
              </w:rPr>
              <w:t>п.Фрязево</w:t>
            </w:r>
            <w:proofErr w:type="spellEnd"/>
            <w:r w:rsidRPr="00F0664A">
              <w:rPr>
                <w:rFonts w:ascii="Times New Roman" w:hAnsi="Times New Roman" w:cs="Times New Roman"/>
                <w:sz w:val="24"/>
                <w:szCs w:val="24"/>
              </w:rPr>
              <w:t>,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r>
    </w:tbl>
    <w:p w:rsidR="00D86E28" w:rsidRPr="000B350E" w:rsidRDefault="00D86E28"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r w:rsidRPr="000B350E">
        <w:rPr>
          <w:rFonts w:ascii="Times New Roman CYR" w:eastAsia="Times New Roman" w:hAnsi="Times New Roman CYR" w:cs="Times New Roman CYR"/>
          <w:b/>
          <w:bCs/>
          <w:sz w:val="24"/>
          <w:szCs w:val="24"/>
        </w:rPr>
        <w:br w:type="page"/>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Times New Roman" w:hAnsi="Times New Roman" w:cs="Times New Roman"/>
          <w:sz w:val="24"/>
          <w:szCs w:val="24"/>
          <w:lang w:eastAsia="en-US"/>
        </w:rPr>
        <w:t>энергоэффективности</w:t>
      </w:r>
      <w:proofErr w:type="spellEnd"/>
      <w:r w:rsidRPr="000B350E">
        <w:rPr>
          <w:rFonts w:ascii="Times New Roman" w:eastAsia="Times New Roman"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proofErr w:type="gramStart"/>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w:t>
      </w:r>
      <w:proofErr w:type="gramEnd"/>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0B350E">
        <w:rPr>
          <w:rFonts w:ascii="Times New Roman" w:eastAsia="Times New Roman" w:hAnsi="Times New Roman" w:cs="Times New Roman"/>
          <w:sz w:val="24"/>
          <w:szCs w:val="24"/>
          <w:lang w:eastAsia="en-US"/>
        </w:rPr>
        <w:t>пр</w:t>
      </w:r>
      <w:proofErr w:type="spellEnd"/>
      <w:r w:rsidRPr="000B350E">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p>
    <w:bookmarkEnd w:id="5"/>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w:t>
      </w:r>
      <w:r w:rsidRPr="000B350E">
        <w:rPr>
          <w:rFonts w:ascii="Times New Roman" w:eastAsia="Times New Roman" w:hAnsi="Times New Roman" w:cs="Times New Roman"/>
          <w:sz w:val="24"/>
          <w:szCs w:val="24"/>
          <w:lang w:eastAsia="en-US"/>
        </w:rPr>
        <w:lastRenderedPageBreak/>
        <w:t>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5.5. Сбор и обобщение информации о сносе жилых домов, не подлежащих капитальному ремонту или </w:t>
      </w:r>
      <w:proofErr w:type="gramStart"/>
      <w:r w:rsidRPr="000B350E">
        <w:rPr>
          <w:rFonts w:ascii="Times New Roman" w:eastAsia="Times New Roman" w:hAnsi="Times New Roman" w:cs="Times New Roman"/>
          <w:sz w:val="24"/>
          <w:szCs w:val="24"/>
          <w:lang w:eastAsia="en-US"/>
        </w:rPr>
        <w:t xml:space="preserve">реконструкции,   </w:t>
      </w:r>
      <w:proofErr w:type="gramEnd"/>
      <w:r w:rsidRPr="000B350E">
        <w:rPr>
          <w:rFonts w:ascii="Times New Roman" w:eastAsia="Times New Roman" w:hAnsi="Times New Roman" w:cs="Times New Roman"/>
          <w:sz w:val="24"/>
          <w:szCs w:val="24"/>
          <w:lang w:eastAsia="en-US"/>
        </w:rPr>
        <w:t xml:space="preserve">                                             и об использовании освобожденных земельных участков.</w:t>
      </w:r>
    </w:p>
    <w:p w:rsidR="00D86E28"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p w:rsidR="00D86E28"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873"/>
        <w:gridCol w:w="11928"/>
      </w:tblGrid>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п/п</w:t>
            </w:r>
          </w:p>
        </w:tc>
        <w:tc>
          <w:tcPr>
            <w:tcW w:w="658"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D86E28" w:rsidRPr="000B350E" w:rsidRDefault="00D86E28" w:rsidP="00590362">
            <w:pPr>
              <w:spacing w:after="0" w:line="240" w:lineRule="auto"/>
              <w:ind w:firstLine="394"/>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Содержание рекомендуемого требования</w:t>
            </w:r>
          </w:p>
        </w:tc>
      </w:tr>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1</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54.13330.2016 «Здания жилые многоквартирные»;</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14.13330.2014 «Строительство в сейсмических районах»;</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22.13330.2016 «Основания зданий и сооружений»;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СП 4.13130.2013 «Системы противопожарной защиты. Ограничение распространения пожара на объектах защиты. </w:t>
            </w:r>
            <w:r w:rsidRPr="000B350E">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0B350E">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0B350E">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отношении </w:t>
            </w:r>
            <w:r w:rsidRPr="000B350E">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0B350E">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D86E28" w:rsidRPr="000B350E" w:rsidTr="00590362">
        <w:trPr>
          <w:trHeight w:val="278"/>
        </w:trPr>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2</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строящихся домах обеспечивается наличие:</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0B350E">
              <w:rPr>
                <w:rFonts w:ascii="Times New Roman" w:eastAsia="Times New Roman" w:hAnsi="Times New Roman" w:cs="Times New Roman"/>
                <w:sz w:val="20"/>
                <w:szCs w:val="20"/>
                <w:lang w:eastAsia="en-US"/>
              </w:rPr>
              <w:t>SIPпанелей</w:t>
            </w:r>
            <w:proofErr w:type="spellEnd"/>
            <w:r w:rsidRPr="000B350E">
              <w:rPr>
                <w:rFonts w:ascii="Times New Roman" w:eastAsia="Times New Roman" w:hAnsi="Times New Roman" w:cs="Times New Roman"/>
                <w:sz w:val="20"/>
                <w:szCs w:val="20"/>
                <w:lang w:eastAsia="en-US"/>
              </w:rPr>
              <w:t>, металлических сэндвич панелей;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подключения к централизованным </w:t>
            </w:r>
            <w:r w:rsidRPr="000B350E">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сетям инженерно-технического обеспечения по выданным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и иными организациями техническим условиям;</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внутридомовых инженерных систем, включая системы:</w:t>
            </w:r>
            <w:r w:rsidRPr="000B350E">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B350E">
              <w:rPr>
                <w:rFonts w:ascii="Times New Roman" w:eastAsia="Times New Roman" w:hAnsi="Times New Roman" w:cs="Times New Roman"/>
                <w:sz w:val="20"/>
                <w:szCs w:val="20"/>
                <w:lang w:eastAsia="en-US"/>
              </w:rPr>
              <w:t>легкосбрасываемых</w:t>
            </w:r>
            <w:proofErr w:type="spellEnd"/>
            <w:r w:rsidRPr="000B350E">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горячего водоснабжения;</w:t>
            </w:r>
          </w:p>
          <w:p w:rsidR="00D86E28" w:rsidRPr="000B350E" w:rsidRDefault="00D86E28" w:rsidP="00590362">
            <w:pPr>
              <w:spacing w:after="0" w:line="240" w:lineRule="auto"/>
              <w:ind w:firstLine="318"/>
              <w:jc w:val="both"/>
              <w:rPr>
                <w:rFonts w:ascii="Times New Roman" w:eastAsia="Times New Roman" w:hAnsi="Times New Roman" w:cs="Times New Roman"/>
                <w:noProof/>
                <w:sz w:val="20"/>
                <w:szCs w:val="20"/>
              </w:rPr>
            </w:pPr>
            <w:r w:rsidRPr="000B350E">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D86E28" w:rsidRPr="000B350E" w:rsidRDefault="00D86E28" w:rsidP="00590362">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з) </w:t>
            </w:r>
            <w:proofErr w:type="spellStart"/>
            <w:r w:rsidRPr="000B350E">
              <w:rPr>
                <w:rFonts w:ascii="Times New Roman" w:eastAsia="Times New Roman" w:hAnsi="Times New Roman" w:cs="Times New Roman"/>
                <w:sz w:val="20"/>
                <w:szCs w:val="20"/>
                <w:lang w:eastAsia="en-US"/>
              </w:rPr>
              <w:t>мусороудаления</w:t>
            </w:r>
            <w:proofErr w:type="spellEnd"/>
            <w:r w:rsidRPr="000B350E">
              <w:rPr>
                <w:rFonts w:ascii="Times New Roman" w:eastAsia="Times New Roman" w:hAnsi="Times New Roman" w:cs="Times New Roman"/>
                <w:sz w:val="20"/>
                <w:szCs w:val="20"/>
                <w:lang w:eastAsia="en-US"/>
              </w:rPr>
              <w:t xml:space="preserve"> (при наличии в соответствии с проектной документацией);</w:t>
            </w:r>
          </w:p>
          <w:p w:rsidR="00D86E28" w:rsidRPr="000B350E" w:rsidRDefault="00D86E28" w:rsidP="00590362">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D86E28" w:rsidRPr="000B350E" w:rsidRDefault="00D86E28" w:rsidP="00590362">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Лифты рекомендуется оснащать:</w:t>
            </w:r>
            <w:r w:rsidRPr="000B350E">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оборудованием для связи с диспетчером;</w:t>
            </w:r>
            <w:r w:rsidRPr="000B350E">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аварийным освещением кабины лифта;</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оконных блоков со стеклопакетом класса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в </w:t>
            </w:r>
            <w:proofErr w:type="gramStart"/>
            <w:r w:rsidRPr="000B350E">
              <w:rPr>
                <w:rFonts w:ascii="Times New Roman" w:eastAsia="Times New Roman" w:hAnsi="Times New Roman" w:cs="Times New Roman"/>
                <w:sz w:val="20"/>
                <w:szCs w:val="20"/>
                <w:lang w:eastAsia="en-US"/>
              </w:rPr>
              <w:t>соответствии  с</w:t>
            </w:r>
            <w:proofErr w:type="gramEnd"/>
            <w:r w:rsidRPr="000B350E">
              <w:rPr>
                <w:rFonts w:ascii="Times New Roman" w:eastAsia="Times New Roman" w:hAnsi="Times New Roman" w:cs="Times New Roman"/>
                <w:sz w:val="20"/>
                <w:szCs w:val="20"/>
                <w:lang w:eastAsia="en-US"/>
              </w:rPr>
              <w:t xml:space="preserve"> классом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освещения этажных лестничных площадок дома с </w:t>
            </w:r>
            <w:r w:rsidRPr="000B350E">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использованием светильников в антивандальном исполнении со светодиодным источником света, датчиков </w:t>
            </w:r>
            <w:proofErr w:type="gramStart"/>
            <w:r w:rsidRPr="000B350E">
              <w:rPr>
                <w:rFonts w:ascii="Times New Roman" w:eastAsia="Times New Roman" w:hAnsi="Times New Roman" w:cs="Times New Roman"/>
                <w:sz w:val="20"/>
                <w:szCs w:val="20"/>
                <w:lang w:eastAsia="en-US"/>
              </w:rPr>
              <w:t>движения  и</w:t>
            </w:r>
            <w:proofErr w:type="gramEnd"/>
            <w:r w:rsidRPr="000B350E">
              <w:rPr>
                <w:rFonts w:ascii="Times New Roman" w:eastAsia="Times New Roman" w:hAnsi="Times New Roman" w:cs="Times New Roman"/>
                <w:sz w:val="20"/>
                <w:szCs w:val="20"/>
                <w:lang w:eastAsia="en-US"/>
              </w:rPr>
              <w:t xml:space="preserve"> освещенности;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при входах в подъезды дома освещения с использованием </w:t>
            </w:r>
            <w:proofErr w:type="gramStart"/>
            <w:r w:rsidRPr="000B350E">
              <w:rPr>
                <w:rFonts w:ascii="Times New Roman" w:eastAsia="Times New Roman" w:hAnsi="Times New Roman" w:cs="Times New Roman"/>
                <w:sz w:val="20"/>
                <w:szCs w:val="20"/>
                <w:lang w:eastAsia="en-US"/>
              </w:rPr>
              <w:t>светильников  в</w:t>
            </w:r>
            <w:proofErr w:type="gramEnd"/>
            <w:r w:rsidRPr="000B350E">
              <w:rPr>
                <w:rFonts w:ascii="Times New Roman" w:eastAsia="Times New Roman" w:hAnsi="Times New Roman" w:cs="Times New Roman"/>
                <w:sz w:val="20"/>
                <w:szCs w:val="20"/>
                <w:lang w:eastAsia="en-US"/>
              </w:rPr>
              <w:t xml:space="preserve">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0B350E">
              <w:rPr>
                <w:rFonts w:ascii="Times New Roman" w:eastAsia="Times New Roman" w:hAnsi="Times New Roman" w:cs="Times New Roman"/>
                <w:sz w:val="20"/>
                <w:szCs w:val="20"/>
                <w:lang w:eastAsia="en-US"/>
              </w:rPr>
              <w:t>автодоводчиком</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во входах в подвал (техническое подполье) дома металлических дверных </w:t>
            </w:r>
            <w:proofErr w:type="gramStart"/>
            <w:r w:rsidRPr="000B350E">
              <w:rPr>
                <w:rFonts w:ascii="Times New Roman" w:eastAsia="Times New Roman" w:hAnsi="Times New Roman" w:cs="Times New Roman"/>
                <w:sz w:val="20"/>
                <w:szCs w:val="20"/>
                <w:lang w:eastAsia="en-US"/>
              </w:rPr>
              <w:t>блоков  с</w:t>
            </w:r>
            <w:proofErr w:type="gramEnd"/>
            <w:r w:rsidRPr="000B350E">
              <w:rPr>
                <w:rFonts w:ascii="Times New Roman" w:eastAsia="Times New Roman" w:hAnsi="Times New Roman" w:cs="Times New Roman"/>
                <w:sz w:val="20"/>
                <w:szCs w:val="20"/>
                <w:lang w:eastAsia="en-US"/>
              </w:rPr>
              <w:t xml:space="preserve"> замком, ручками и </w:t>
            </w:r>
            <w:proofErr w:type="spellStart"/>
            <w:r w:rsidRPr="000B350E">
              <w:rPr>
                <w:rFonts w:ascii="Times New Roman" w:eastAsia="Times New Roman" w:hAnsi="Times New Roman" w:cs="Times New Roman"/>
                <w:sz w:val="20"/>
                <w:szCs w:val="20"/>
                <w:lang w:eastAsia="en-US"/>
              </w:rPr>
              <w:t>автодоводчиком</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0B350E">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организованного водостока;</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0B350E">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3</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Для переселения граждан из аварийного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цокольного, технического, мансардного, 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(централизованного или автономного);</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вентиляции;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Pr="000B350E">
              <w:rPr>
                <w:rFonts w:ascii="Times New Roman" w:eastAsia="Times New Roman" w:hAnsi="Times New Roman" w:cs="Times New Roman"/>
                <w:sz w:val="20"/>
                <w:szCs w:val="20"/>
                <w:lang w:val="en-US" w:eastAsia="en-US"/>
              </w:rPr>
              <w:t>c</w:t>
            </w:r>
            <w:r w:rsidRPr="000B350E">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B350E">
              <w:rPr>
                <w:rFonts w:ascii="Times New Roman" w:eastAsia="Times New Roman" w:hAnsi="Times New Roman" w:cs="Times New Roman"/>
                <w:sz w:val="20"/>
                <w:szCs w:val="20"/>
                <w:lang w:eastAsia="en-US"/>
              </w:rPr>
              <w:t>легкосбрасываемых</w:t>
            </w:r>
            <w:proofErr w:type="spellEnd"/>
            <w:r w:rsidRPr="000B350E">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з) внесенными в Государственный реестр средств измерений, </w:t>
            </w:r>
            <w:r w:rsidRPr="000B350E">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поверенными предприятиями-изготовителями, принятыми в эксплуатацию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имеющие чистовую отделку «под ключ», в том числе:</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межкомнатные двери с наличниками и ручками;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оконные блоки со стеклопакетом класса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в соответствии с классом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вентиляционные решетки;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мойку со смесителем и сифоном;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умывальник со смесителем и сифоном;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унитаз с сиденьем и сливным бачком;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ванну с заземлением, со смесителем и сифоном;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одно-, двухклавишные </w:t>
            </w:r>
            <w:proofErr w:type="spellStart"/>
            <w:r w:rsidRPr="000B350E">
              <w:rPr>
                <w:rFonts w:ascii="Times New Roman" w:eastAsia="Times New Roman" w:hAnsi="Times New Roman" w:cs="Times New Roman"/>
                <w:sz w:val="20"/>
                <w:szCs w:val="20"/>
                <w:lang w:eastAsia="en-US"/>
              </w:rPr>
              <w:t>электровыключатели</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proofErr w:type="spellStart"/>
            <w:r w:rsidRPr="000B350E">
              <w:rPr>
                <w:rFonts w:ascii="Times New Roman" w:eastAsia="Times New Roman" w:hAnsi="Times New Roman" w:cs="Times New Roman"/>
                <w:sz w:val="20"/>
                <w:szCs w:val="20"/>
                <w:lang w:eastAsia="en-US"/>
              </w:rPr>
              <w:t>электророзетки</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4</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0B350E">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0B350E">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переселения граждан из аварийного жилищного фонда, а также </w:t>
            </w:r>
            <w:r w:rsidRPr="000B350E">
              <w:rPr>
                <w:rFonts w:ascii="Times New Roman" w:eastAsia="Times New Roman" w:hAnsi="Times New Roman" w:cs="Times New Roman"/>
                <w:sz w:val="20"/>
                <w:szCs w:val="20"/>
                <w:lang w:eastAsia="en-US"/>
              </w:rPr>
              <w:lastRenderedPageBreak/>
              <w:t xml:space="preserve">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0B350E">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0B350E">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используемых энергетических ресурсов</w:t>
            </w:r>
          </w:p>
        </w:tc>
      </w:tr>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5</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Требование к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tc>
        <w:tc>
          <w:tcPr>
            <w:tcW w:w="4190" w:type="pct"/>
          </w:tcPr>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0B350E">
              <w:rPr>
                <w:rFonts w:ascii="Times New Roman" w:eastAsia="Times New Roman" w:hAnsi="Times New Roman" w:cs="Times New Roman"/>
                <w:sz w:val="20"/>
                <w:szCs w:val="20"/>
                <w:lang w:eastAsia="en-US"/>
              </w:rPr>
              <w:t>пр</w:t>
            </w:r>
            <w:proofErr w:type="spellEnd"/>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Рекомендуется предусматривать следующие мероприятия, направленные на повышение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w:t>
            </w:r>
            <w:proofErr w:type="spellStart"/>
            <w:r w:rsidRPr="000B350E">
              <w:rPr>
                <w:rFonts w:ascii="Times New Roman" w:eastAsia="Times New Roman" w:hAnsi="Times New Roman" w:cs="Times New Roman"/>
                <w:sz w:val="20"/>
                <w:szCs w:val="20"/>
                <w:lang w:eastAsia="en-US"/>
              </w:rPr>
              <w:t>автодоводчиками</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0B350E">
              <w:rPr>
                <w:rFonts w:ascii="Times New Roman" w:eastAsia="Times New Roman" w:hAnsi="Times New Roman" w:cs="Times New Roman"/>
                <w:sz w:val="20"/>
                <w:szCs w:val="20"/>
                <w:lang w:eastAsia="en-US"/>
              </w:rPr>
              <w:t>автодоводчиками</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6</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br w:type="page"/>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6. Показатели реализации муниципальной программы городского округа Электросталь Московской области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701"/>
        <w:gridCol w:w="1133"/>
        <w:gridCol w:w="1306"/>
        <w:gridCol w:w="990"/>
        <w:gridCol w:w="993"/>
        <w:gridCol w:w="851"/>
        <w:gridCol w:w="850"/>
        <w:gridCol w:w="851"/>
        <w:gridCol w:w="2269"/>
      </w:tblGrid>
      <w:tr w:rsidR="00D86E28" w:rsidRPr="000B350E" w:rsidTr="00F122A9">
        <w:tc>
          <w:tcPr>
            <w:tcW w:w="851" w:type="dxa"/>
            <w:vMerge w:val="restart"/>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 </w:t>
            </w:r>
          </w:p>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Показатели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Единица измерения</w:t>
            </w:r>
          </w:p>
        </w:tc>
        <w:tc>
          <w:tcPr>
            <w:tcW w:w="1306" w:type="dxa"/>
            <w:vMerge w:val="restart"/>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Базовое значение                  на начало реализации 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Планируемое значение показателя по годам реализации</w:t>
            </w:r>
          </w:p>
        </w:tc>
        <w:tc>
          <w:tcPr>
            <w:tcW w:w="2269" w:type="dxa"/>
            <w:vMerge w:val="restart"/>
            <w:tcBorders>
              <w:top w:val="single" w:sz="4" w:space="0" w:color="000000"/>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Номер основного мероприятия в перечне мероприятий подпрограммы</w:t>
            </w:r>
          </w:p>
        </w:tc>
      </w:tr>
      <w:tr w:rsidR="00D86E28" w:rsidRPr="000B350E" w:rsidTr="00F122A9">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133" w:type="dxa"/>
            <w:vMerge/>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306" w:type="dxa"/>
            <w:vMerge/>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2024 год</w:t>
            </w:r>
          </w:p>
        </w:tc>
        <w:tc>
          <w:tcPr>
            <w:tcW w:w="2269" w:type="dxa"/>
            <w:vMerge/>
            <w:tcBorders>
              <w:left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D86E28" w:rsidRPr="000B350E" w:rsidTr="00F122A9">
        <w:trPr>
          <w:trHeight w:val="151"/>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3</w:t>
            </w:r>
          </w:p>
        </w:tc>
        <w:tc>
          <w:tcPr>
            <w:tcW w:w="113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4</w:t>
            </w:r>
          </w:p>
        </w:tc>
        <w:tc>
          <w:tcPr>
            <w:tcW w:w="1306"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10</w:t>
            </w:r>
          </w:p>
        </w:tc>
        <w:tc>
          <w:tcPr>
            <w:tcW w:w="2269"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w:t>
            </w:r>
          </w:p>
        </w:tc>
      </w:tr>
      <w:tr w:rsidR="00D86E28" w:rsidRPr="000B350E" w:rsidTr="00F122A9">
        <w:trPr>
          <w:trHeight w:val="297"/>
        </w:trPr>
        <w:tc>
          <w:tcPr>
            <w:tcW w:w="851"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1.</w:t>
            </w:r>
          </w:p>
        </w:tc>
        <w:tc>
          <w:tcPr>
            <w:tcW w:w="13779" w:type="dxa"/>
            <w:gridSpan w:val="10"/>
            <w:tcBorders>
              <w:top w:val="single" w:sz="4" w:space="0" w:color="000000"/>
              <w:left w:val="single" w:sz="4" w:space="0" w:color="auto"/>
              <w:bottom w:val="single" w:sz="4" w:space="0" w:color="000000"/>
              <w:right w:val="single" w:sz="4" w:space="0" w:color="auto"/>
            </w:tcBorders>
          </w:tcPr>
          <w:p w:rsidR="00D86E28" w:rsidRPr="000B350E" w:rsidRDefault="00D86E28" w:rsidP="00590362">
            <w:pPr>
              <w:spacing w:after="0" w:line="240" w:lineRule="auto"/>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Подпрограмма 1 «</w:t>
            </w:r>
            <w:r w:rsidRPr="000B350E">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lang w:eastAsia="en-US"/>
              </w:rPr>
              <w:t>»</w:t>
            </w:r>
          </w:p>
        </w:tc>
      </w:tr>
      <w:tr w:rsidR="00D86E28" w:rsidRPr="000B350E" w:rsidTr="00F122A9">
        <w:trPr>
          <w:trHeight w:val="20"/>
        </w:trPr>
        <w:tc>
          <w:tcPr>
            <w:tcW w:w="851"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eastAsia="en-US"/>
              </w:rPr>
              <w:t>1</w:t>
            </w:r>
            <w:r w:rsidRPr="000B350E">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D86E28" w:rsidRPr="000B350E" w:rsidRDefault="00D86E28" w:rsidP="00590362">
            <w:pPr>
              <w:ind w:left="-108"/>
              <w:rPr>
                <w:rFonts w:ascii="Times New Roman" w:eastAsia="Times New Roman" w:hAnsi="Times New Roman" w:cs="Times New Roman"/>
              </w:rPr>
            </w:pPr>
            <w:r w:rsidRPr="000B350E">
              <w:rPr>
                <w:rFonts w:ascii="Times New Roman" w:eastAsia="Times New Roman" w:hAnsi="Times New Roman" w:cs="Times New Roman"/>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Соглашение с федеральным органом </w:t>
            </w:r>
            <w:proofErr w:type="gramStart"/>
            <w:r w:rsidRPr="000B350E">
              <w:rPr>
                <w:rFonts w:ascii="Times New Roman" w:eastAsia="Times New Roman" w:hAnsi="Times New Roman" w:cs="Times New Roman"/>
              </w:rPr>
              <w:t>исполнитель-ной</w:t>
            </w:r>
            <w:proofErr w:type="gramEnd"/>
            <w:r w:rsidRPr="000B350E">
              <w:rPr>
                <w:rFonts w:ascii="Times New Roman" w:eastAsia="Times New Roman" w:hAnsi="Times New Roman" w:cs="Times New Roman"/>
              </w:rPr>
              <w:t xml:space="preserve">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D86E28" w:rsidRPr="000B350E" w:rsidRDefault="00D86E28" w:rsidP="00590362">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D86E28" w:rsidRPr="00B224F0" w:rsidRDefault="00D86E28" w:rsidP="00590362">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2269" w:type="dxa"/>
            <w:vMerge w:val="restart"/>
            <w:tcBorders>
              <w:left w:val="single" w:sz="4" w:space="0" w:color="000000"/>
              <w:right w:val="single" w:sz="4" w:space="0" w:color="000000"/>
            </w:tcBorders>
          </w:tcPr>
          <w:p w:rsidR="00D86E28" w:rsidRPr="00F122A9" w:rsidRDefault="00D86E28" w:rsidP="00F122A9">
            <w:pPr>
              <w:spacing w:after="0" w:line="240" w:lineRule="auto"/>
              <w:jc w:val="center"/>
              <w:rPr>
                <w:rFonts w:ascii="Times New Roman" w:eastAsia="Times New Roman" w:hAnsi="Times New Roman" w:cs="Times New Roman"/>
                <w:lang w:eastAsia="en-US"/>
              </w:rPr>
            </w:pPr>
            <w:r w:rsidRPr="000B350E">
              <w:rPr>
                <w:rFonts w:ascii="Times New Roman" w:eastAsiaTheme="minorHAnsi" w:hAnsi="Times New Roman" w:cs="Times New Roman"/>
                <w:lang w:eastAsia="en-US"/>
              </w:rPr>
              <w:t xml:space="preserve">Основное мероприятие </w:t>
            </w:r>
            <w:r w:rsidRPr="000B350E">
              <w:rPr>
                <w:rFonts w:ascii="Times New Roman" w:eastAsiaTheme="minorHAnsi" w:hAnsi="Times New Roman" w:cs="Times New Roman"/>
                <w:lang w:val="en-US" w:eastAsia="en-US"/>
              </w:rPr>
              <w:t>F</w:t>
            </w:r>
            <w:r w:rsidRPr="000B350E">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D86E28" w:rsidRPr="000B350E" w:rsidTr="00F122A9">
        <w:trPr>
          <w:trHeight w:val="20"/>
        </w:trPr>
        <w:tc>
          <w:tcPr>
            <w:tcW w:w="851"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D86E28" w:rsidRPr="000B350E" w:rsidRDefault="00D86E28" w:rsidP="00590362">
            <w:pPr>
              <w:ind w:left="-63"/>
              <w:rPr>
                <w:rFonts w:ascii="Times New Roman" w:eastAsia="Times New Roman" w:hAnsi="Times New Roman" w:cs="Times New Roman"/>
              </w:rPr>
            </w:pPr>
            <w:r w:rsidRPr="000B350E">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1701" w:type="dxa"/>
            <w:tcBorders>
              <w:left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Соглашение с федеральным органом </w:t>
            </w:r>
            <w:proofErr w:type="gramStart"/>
            <w:r w:rsidRPr="000B350E">
              <w:rPr>
                <w:rFonts w:ascii="Times New Roman" w:eastAsia="Times New Roman" w:hAnsi="Times New Roman" w:cs="Times New Roman"/>
              </w:rPr>
              <w:t>исполнитель-ной</w:t>
            </w:r>
            <w:proofErr w:type="gramEnd"/>
            <w:r w:rsidRPr="000B350E">
              <w:rPr>
                <w:rFonts w:ascii="Times New Roman" w:eastAsia="Times New Roman" w:hAnsi="Times New Roman" w:cs="Times New Roman"/>
              </w:rPr>
              <w:t xml:space="preserve">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D86E28" w:rsidRPr="00B224F0" w:rsidRDefault="00D86E28" w:rsidP="00590362">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0,021</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val="en-US" w:eastAsia="en-US"/>
              </w:rPr>
            </w:pPr>
            <w:r w:rsidRPr="000B350E">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2269" w:type="dxa"/>
            <w:vMerge/>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p>
        </w:tc>
      </w:tr>
      <w:tr w:rsidR="00D86E28" w:rsidRPr="000B350E" w:rsidTr="00F122A9">
        <w:trPr>
          <w:trHeight w:val="54"/>
        </w:trPr>
        <w:tc>
          <w:tcPr>
            <w:tcW w:w="851"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2.</w:t>
            </w:r>
          </w:p>
        </w:tc>
        <w:tc>
          <w:tcPr>
            <w:tcW w:w="13779" w:type="dxa"/>
            <w:gridSpan w:val="10"/>
            <w:tcBorders>
              <w:top w:val="single" w:sz="4" w:space="0" w:color="auto"/>
              <w:left w:val="single" w:sz="4" w:space="0" w:color="auto"/>
              <w:bottom w:val="single" w:sz="4" w:space="0" w:color="auto"/>
              <w:right w:val="single" w:sz="4" w:space="0" w:color="auto"/>
            </w:tcBorders>
            <w:vAlign w:val="center"/>
          </w:tcPr>
          <w:p w:rsidR="00D86E28" w:rsidRPr="00B224F0" w:rsidRDefault="00D86E28" w:rsidP="00590362">
            <w:pPr>
              <w:spacing w:after="0" w:line="240" w:lineRule="auto"/>
              <w:rPr>
                <w:rFonts w:ascii="Times New Roman" w:eastAsia="Calibri" w:hAnsi="Times New Roman" w:cs="Times New Roman"/>
                <w:lang w:eastAsia="en-US"/>
              </w:rPr>
            </w:pPr>
            <w:r w:rsidRPr="00B224F0">
              <w:rPr>
                <w:rFonts w:ascii="Times New Roman" w:eastAsia="Calibri" w:hAnsi="Times New Roman" w:cs="Times New Roman"/>
                <w:lang w:eastAsia="en-US"/>
              </w:rPr>
              <w:t xml:space="preserve">Подпрограмма </w:t>
            </w:r>
            <w:r w:rsidRPr="00B224F0">
              <w:rPr>
                <w:rFonts w:ascii="Times New Roman" w:eastAsia="Calibri" w:hAnsi="Times New Roman" w:cs="Times New Roman"/>
                <w:lang w:val="en-US" w:eastAsia="en-US"/>
              </w:rPr>
              <w:t>II</w:t>
            </w:r>
            <w:r w:rsidRPr="00B224F0">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D86E28" w:rsidRPr="000B350E" w:rsidTr="00F122A9">
        <w:trPr>
          <w:trHeight w:val="760"/>
        </w:trPr>
        <w:tc>
          <w:tcPr>
            <w:tcW w:w="851" w:type="dxa"/>
            <w:tcBorders>
              <w:top w:val="single" w:sz="4" w:space="0" w:color="000000"/>
              <w:left w:val="single" w:sz="4" w:space="0" w:color="000000"/>
              <w:bottom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D86E28" w:rsidRPr="000B350E" w:rsidRDefault="00D86E28" w:rsidP="00590362">
            <w:pPr>
              <w:ind w:left="-63"/>
              <w:rPr>
                <w:rFonts w:ascii="Times New Roman" w:hAnsi="Times New Roman" w:cs="Times New Roman"/>
              </w:rPr>
            </w:pPr>
            <w:r w:rsidRPr="000B350E">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Обращение Губернатора Московской области</w:t>
            </w:r>
          </w:p>
        </w:tc>
        <w:tc>
          <w:tcPr>
            <w:tcW w:w="1133" w:type="dxa"/>
            <w:tcBorders>
              <w:top w:val="single" w:sz="4" w:space="0" w:color="000000"/>
              <w:left w:val="single" w:sz="4" w:space="0" w:color="000000"/>
              <w:bottom w:val="single" w:sz="4" w:space="0" w:color="auto"/>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D86E28" w:rsidRPr="000B350E" w:rsidRDefault="00D86E28" w:rsidP="00590362">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человек</w:t>
            </w:r>
          </w:p>
        </w:tc>
        <w:tc>
          <w:tcPr>
            <w:tcW w:w="1306"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jc w:val="center"/>
              <w:rPr>
                <w:rFonts w:ascii="Times New Roman" w:hAnsi="Times New Roman" w:cs="Times New Roman"/>
              </w:rPr>
            </w:pPr>
            <w:r w:rsidRPr="000B350E">
              <w:rPr>
                <w:rFonts w:ascii="Times New Roman" w:hAnsi="Times New Roman" w:cs="Times New Roman"/>
              </w:rPr>
              <w:t>0,092</w:t>
            </w:r>
          </w:p>
          <w:p w:rsidR="00D86E28" w:rsidRPr="000B350E" w:rsidRDefault="00D86E28" w:rsidP="00590362">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D86E28" w:rsidRPr="00B224F0" w:rsidRDefault="00D86E28" w:rsidP="00590362">
            <w:pPr>
              <w:jc w:val="center"/>
              <w:rPr>
                <w:rFonts w:ascii="Times New Roman" w:eastAsia="Times New Roman" w:hAnsi="Times New Roman" w:cs="Times New Roman"/>
              </w:rPr>
            </w:pPr>
            <w:r w:rsidRPr="00B224F0">
              <w:rPr>
                <w:rFonts w:ascii="Times New Roman" w:eastAsia="Times New Roman" w:hAnsi="Times New Roman" w:cs="Times New Roman"/>
              </w:rPr>
              <w:t>0,092*</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2269" w:type="dxa"/>
            <w:tcBorders>
              <w:top w:val="single" w:sz="4" w:space="0" w:color="000000"/>
              <w:left w:val="single" w:sz="4" w:space="0" w:color="000000"/>
              <w:right w:val="single" w:sz="4" w:space="0" w:color="000000"/>
            </w:tcBorders>
          </w:tcPr>
          <w:p w:rsidR="00D86E28" w:rsidRPr="000B350E" w:rsidRDefault="00D86E28" w:rsidP="00590362">
            <w:pPr>
              <w:spacing w:after="0" w:line="240" w:lineRule="auto"/>
              <w:rPr>
                <w:rFonts w:ascii="Times New Roman" w:hAnsi="Times New Roman" w:cs="Times New Roman"/>
              </w:rPr>
            </w:pPr>
            <w:r w:rsidRPr="000B350E">
              <w:rPr>
                <w:rFonts w:ascii="Times New Roman" w:eastAsia="Calibri" w:hAnsi="Times New Roman" w:cs="Times New Roman"/>
              </w:rPr>
              <w:t>Основное мероприятие 02. Переселение граждан из аварийного жилищного фонда</w:t>
            </w:r>
            <w:r w:rsidRPr="000B350E">
              <w:rPr>
                <w:rFonts w:ascii="Times New Roman" w:hAnsi="Times New Roman" w:cs="Times New Roman"/>
              </w:rPr>
              <w:t xml:space="preserve"> </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Cs/>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sidRPr="000B350E">
        <w:rPr>
          <w:rFonts w:ascii="Times New Roman CYR" w:eastAsia="Times New Roman" w:hAnsi="Times New Roman CYR" w:cs="Times New Roman CYR"/>
          <w:b/>
          <w:bCs/>
          <w:sz w:val="24"/>
          <w:szCs w:val="24"/>
        </w:rPr>
        <w:br w:type="page"/>
      </w:r>
      <w:r w:rsidRPr="000B350E">
        <w:rPr>
          <w:rFonts w:ascii="Times New Roman CYR" w:eastAsia="Times New Roman" w:hAnsi="Times New Roman CYR" w:cs="Times New Roman CYR"/>
          <w:b/>
          <w:bCs/>
          <w:sz w:val="24"/>
          <w:szCs w:val="24"/>
        </w:rPr>
        <w:lastRenderedPageBreak/>
        <w:t xml:space="preserve">7. Методика расчета значений </w:t>
      </w:r>
      <w:proofErr w:type="gramStart"/>
      <w:r w:rsidRPr="000B350E">
        <w:rPr>
          <w:rFonts w:ascii="Times New Roman CYR" w:eastAsia="Times New Roman" w:hAnsi="Times New Roman CYR" w:cs="Times New Roman CYR"/>
          <w:b/>
          <w:bCs/>
          <w:sz w:val="24"/>
          <w:szCs w:val="24"/>
        </w:rPr>
        <w:t>показателей  реализации</w:t>
      </w:r>
      <w:proofErr w:type="gramEnd"/>
      <w:r w:rsidRPr="000B350E">
        <w:rPr>
          <w:rFonts w:ascii="Times New Roman CYR" w:eastAsia="Times New Roman" w:hAnsi="Times New Roman CYR" w:cs="Times New Roman CYR"/>
          <w:b/>
          <w:bCs/>
          <w:sz w:val="24"/>
          <w:szCs w:val="24"/>
        </w:rPr>
        <w:t xml:space="preserve">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93"/>
        <w:gridCol w:w="1501"/>
        <w:gridCol w:w="4878"/>
        <w:gridCol w:w="2693"/>
        <w:gridCol w:w="2127"/>
      </w:tblGrid>
      <w:tr w:rsidR="00D86E28" w:rsidRPr="000B350E" w:rsidTr="00590362">
        <w:trPr>
          <w:trHeight w:val="276"/>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п/п</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Единица измерения</w:t>
            </w:r>
          </w:p>
        </w:tc>
        <w:tc>
          <w:tcPr>
            <w:tcW w:w="4878"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Период представления отчетности</w:t>
            </w:r>
          </w:p>
        </w:tc>
      </w:tr>
      <w:tr w:rsidR="00D86E28" w:rsidRPr="000B350E" w:rsidTr="00590362">
        <w:trPr>
          <w:trHeight w:val="39"/>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3</w:t>
            </w:r>
          </w:p>
        </w:tc>
        <w:tc>
          <w:tcPr>
            <w:tcW w:w="4878"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54"/>
        </w:trPr>
        <w:tc>
          <w:tcPr>
            <w:tcW w:w="851"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w:t>
            </w:r>
          </w:p>
        </w:tc>
        <w:tc>
          <w:tcPr>
            <w:tcW w:w="11765" w:type="dxa"/>
            <w:gridSpan w:val="4"/>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p>
        </w:tc>
      </w:tr>
      <w:tr w:rsidR="00D86E28" w:rsidRPr="000B350E" w:rsidTr="00590362">
        <w:trPr>
          <w:trHeight w:val="765"/>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Тысяча </w:t>
            </w:r>
          </w:p>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квадратных метров</w:t>
            </w:r>
          </w:p>
        </w:tc>
        <w:tc>
          <w:tcPr>
            <w:tcW w:w="4878"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D86E28" w:rsidRPr="000B350E" w:rsidTr="00590362">
        <w:trPr>
          <w:trHeight w:val="765"/>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1.2.</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D86E28" w:rsidRPr="000B350E" w:rsidTr="00590362">
        <w:trPr>
          <w:trHeight w:val="562"/>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1765" w:type="dxa"/>
            <w:gridSpan w:val="4"/>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p>
        </w:tc>
      </w:tr>
      <w:tr w:rsidR="00D86E28" w:rsidRPr="000B350E" w:rsidTr="00590362">
        <w:trPr>
          <w:trHeight w:val="1079"/>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2.1</w:t>
            </w:r>
            <w:r w:rsidRPr="000B350E">
              <w:rPr>
                <w:rFonts w:ascii="Times New Roman" w:eastAsia="Times New Roman" w:hAnsi="Times New Roman" w:cs="Times New Roman"/>
                <w:sz w:val="24"/>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w:t>
            </w:r>
            <w:proofErr w:type="gramStart"/>
            <w:r w:rsidRPr="000B350E">
              <w:rPr>
                <w:rFonts w:ascii="Times New Roman" w:eastAsia="Times New Roman" w:hAnsi="Times New Roman" w:cs="Times New Roman"/>
                <w:sz w:val="24"/>
                <w:szCs w:val="24"/>
                <w:lang w:eastAsia="en-US"/>
              </w:rPr>
              <w:t>фонда  за</w:t>
            </w:r>
            <w:proofErr w:type="gramEnd"/>
            <w:r w:rsidRPr="000B350E">
              <w:rPr>
                <w:rFonts w:ascii="Times New Roman" w:eastAsia="Times New Roman" w:hAnsi="Times New Roman" w:cs="Times New Roman"/>
                <w:sz w:val="24"/>
                <w:szCs w:val="24"/>
                <w:lang w:eastAsia="en-US"/>
              </w:rPr>
              <w:t xml:space="preserve"> счет внебюджетных источников (в рамках договора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на конец года</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6" w:name="sub_1008"/>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lastRenderedPageBreak/>
        <w:t xml:space="preserve">9. Подпрограмма </w:t>
      </w:r>
      <w:proofErr w:type="gramStart"/>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proofErr w:type="gramEnd"/>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1"/>
        <w:gridCol w:w="1188"/>
        <w:gridCol w:w="1511"/>
        <w:gridCol w:w="1348"/>
        <w:gridCol w:w="1039"/>
        <w:gridCol w:w="1017"/>
        <w:gridCol w:w="1251"/>
        <w:gridCol w:w="3692"/>
      </w:tblGrid>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по строительству, дорожной деятельности и благоустройства Администрации городского </w:t>
            </w:r>
            <w:proofErr w:type="gramStart"/>
            <w:r w:rsidRPr="000B350E">
              <w:rPr>
                <w:rFonts w:ascii="Times New Roman" w:eastAsia="Calibri" w:hAnsi="Times New Roman" w:cs="Times New Roman"/>
                <w:sz w:val="24"/>
                <w:szCs w:val="24"/>
                <w:lang w:eastAsia="en-US"/>
              </w:rPr>
              <w:t>округа  Электросталь</w:t>
            </w:r>
            <w:proofErr w:type="gramEnd"/>
            <w:r w:rsidRPr="000B350E">
              <w:rPr>
                <w:rFonts w:ascii="Times New Roman" w:eastAsia="Calibri" w:hAnsi="Times New Roman" w:cs="Times New Roman"/>
                <w:sz w:val="24"/>
                <w:szCs w:val="24"/>
                <w:lang w:eastAsia="en-US"/>
              </w:rPr>
              <w:t xml:space="preserve"> Московской области</w:t>
            </w:r>
          </w:p>
        </w:tc>
      </w:tr>
      <w:tr w:rsidR="00D86E28" w:rsidRPr="000B350E" w:rsidTr="00590362">
        <w:trPr>
          <w:trHeight w:val="283"/>
        </w:trPr>
        <w:tc>
          <w:tcPr>
            <w:tcW w:w="1132" w:type="pct"/>
            <w:tcBorders>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D86E28" w:rsidRPr="000B350E" w:rsidRDefault="00D86E28"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2</w:t>
            </w:r>
            <w:r w:rsidR="00F122A9" w:rsidRPr="001A2450">
              <w:rPr>
                <w:rFonts w:ascii="Times New Roman" w:eastAsia="Times New Roman" w:hAnsi="Times New Roman" w:cs="Times New Roman"/>
                <w:sz w:val="24"/>
                <w:szCs w:val="24"/>
              </w:rPr>
              <w:t>7</w:t>
            </w:r>
            <w:r w:rsidRPr="001A2450">
              <w:rPr>
                <w:rFonts w:ascii="Times New Roman" w:eastAsia="Times New Roman" w:hAnsi="Times New Roman" w:cs="Times New Roman"/>
                <w:sz w:val="24"/>
                <w:szCs w:val="24"/>
              </w:rPr>
              <w:t> 156,74</w:t>
            </w:r>
          </w:p>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146,14</w:t>
            </w:r>
          </w:p>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имущественных отношений </w:t>
            </w:r>
            <w:r>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D86E28" w:rsidRPr="001A2450" w:rsidRDefault="00F122A9"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8</w:t>
            </w:r>
            <w:r w:rsidR="00D86E28" w:rsidRPr="001A2450">
              <w:rPr>
                <w:rFonts w:ascii="Times New Roman" w:eastAsia="Times New Roman" w:hAnsi="Times New Roman" w:cs="Times New Roman"/>
                <w:sz w:val="24"/>
                <w:szCs w:val="24"/>
              </w:rPr>
              <w:t> 506,98</w:t>
            </w:r>
          </w:p>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F122A9"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179,45</w:t>
            </w:r>
          </w:p>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3 781,82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219,75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14 867,94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D86E28" w:rsidRPr="000B350E" w:rsidTr="00590362">
        <w:tc>
          <w:tcPr>
            <w:tcW w:w="561" w:type="dxa"/>
            <w:vMerge w:val="restart"/>
          </w:tcPr>
          <w:p w:rsidR="00D86E28" w:rsidRPr="000B350E" w:rsidRDefault="00D86E28" w:rsidP="00590362">
            <w:pPr>
              <w:jc w:val="both"/>
              <w:rPr>
                <w:rFonts w:eastAsia="Calibri"/>
                <w:sz w:val="18"/>
                <w:szCs w:val="18"/>
              </w:rPr>
            </w:pPr>
            <w:r w:rsidRPr="000B350E">
              <w:rPr>
                <w:rFonts w:eastAsia="Calibri"/>
                <w:sz w:val="18"/>
                <w:szCs w:val="18"/>
              </w:rPr>
              <w:t>№</w:t>
            </w:r>
          </w:p>
          <w:p w:rsidR="00D86E28" w:rsidRPr="000B350E" w:rsidRDefault="00D86E28" w:rsidP="00590362">
            <w:pPr>
              <w:jc w:val="both"/>
              <w:rPr>
                <w:rFonts w:eastAsia="Calibri"/>
                <w:sz w:val="18"/>
                <w:szCs w:val="18"/>
              </w:rPr>
            </w:pPr>
            <w:r w:rsidRPr="000B350E">
              <w:rPr>
                <w:rFonts w:eastAsia="Calibri"/>
                <w:sz w:val="18"/>
                <w:szCs w:val="18"/>
              </w:rPr>
              <w:t>п/п</w:t>
            </w:r>
          </w:p>
        </w:tc>
        <w:tc>
          <w:tcPr>
            <w:tcW w:w="1850" w:type="dxa"/>
            <w:vMerge w:val="restart"/>
          </w:tcPr>
          <w:p w:rsidR="00D86E28" w:rsidRPr="000B350E" w:rsidRDefault="00D86E28" w:rsidP="00590362">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D86E28" w:rsidRPr="000B350E" w:rsidRDefault="00D86E28"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w:t>
            </w:r>
            <w:proofErr w:type="spellStart"/>
            <w:r w:rsidRPr="000B350E">
              <w:rPr>
                <w:rFonts w:eastAsia="Calibri"/>
                <w:sz w:val="18"/>
                <w:szCs w:val="18"/>
              </w:rPr>
              <w:t>тыс.руб</w:t>
            </w:r>
            <w:proofErr w:type="spellEnd"/>
            <w:r w:rsidRPr="000B350E">
              <w:rPr>
                <w:rFonts w:eastAsia="Calibri"/>
                <w:sz w:val="18"/>
                <w:szCs w:val="18"/>
              </w:rPr>
              <w:t>.)</w:t>
            </w:r>
          </w:p>
        </w:tc>
        <w:tc>
          <w:tcPr>
            <w:tcW w:w="4934" w:type="dxa"/>
            <w:gridSpan w:val="5"/>
          </w:tcPr>
          <w:p w:rsidR="00D86E28" w:rsidRPr="000B350E" w:rsidRDefault="00D86E28"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w:t>
            </w:r>
            <w:proofErr w:type="spellStart"/>
            <w:r w:rsidRPr="000B350E">
              <w:rPr>
                <w:rFonts w:eastAsia="Calibri"/>
                <w:sz w:val="18"/>
                <w:szCs w:val="18"/>
              </w:rPr>
              <w:t>тыс.руб</w:t>
            </w:r>
            <w:proofErr w:type="spellEnd"/>
            <w:r w:rsidRPr="000B350E">
              <w:rPr>
                <w:rFonts w:eastAsia="Calibri"/>
                <w:sz w:val="18"/>
                <w:szCs w:val="18"/>
              </w:rPr>
              <w:t>.)</w:t>
            </w:r>
          </w:p>
          <w:p w:rsidR="00D86E28" w:rsidRPr="000B350E" w:rsidRDefault="00D86E28" w:rsidP="00590362">
            <w:pPr>
              <w:rPr>
                <w:rFonts w:eastAsia="Calibri"/>
                <w:sz w:val="18"/>
                <w:szCs w:val="18"/>
              </w:rPr>
            </w:pPr>
          </w:p>
          <w:p w:rsidR="00D86E28" w:rsidRPr="000B350E" w:rsidRDefault="00D86E28" w:rsidP="00590362">
            <w:pPr>
              <w:jc w:val="center"/>
              <w:rPr>
                <w:rFonts w:eastAsia="Calibri"/>
                <w:sz w:val="18"/>
                <w:szCs w:val="18"/>
              </w:rPr>
            </w:pP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D86E28" w:rsidRPr="000B350E" w:rsidTr="00590362">
        <w:tc>
          <w:tcPr>
            <w:tcW w:w="561" w:type="dxa"/>
            <w:vMerge/>
          </w:tcPr>
          <w:p w:rsidR="00D86E28" w:rsidRPr="000B350E" w:rsidRDefault="00D86E28" w:rsidP="00590362">
            <w:pPr>
              <w:jc w:val="both"/>
              <w:rPr>
                <w:rFonts w:eastAsia="Calibri"/>
                <w:sz w:val="18"/>
                <w:szCs w:val="18"/>
              </w:rPr>
            </w:pPr>
          </w:p>
        </w:tc>
        <w:tc>
          <w:tcPr>
            <w:tcW w:w="1850" w:type="dxa"/>
            <w:vMerge/>
          </w:tcPr>
          <w:p w:rsidR="00D86E28" w:rsidRPr="000B350E" w:rsidRDefault="00D86E28" w:rsidP="00590362">
            <w:pPr>
              <w:jc w:val="both"/>
              <w:rPr>
                <w:rFonts w:eastAsia="Calibri"/>
                <w:sz w:val="18"/>
                <w:szCs w:val="18"/>
              </w:rPr>
            </w:pPr>
          </w:p>
        </w:tc>
        <w:tc>
          <w:tcPr>
            <w:tcW w:w="992" w:type="dxa"/>
            <w:vMerge/>
          </w:tcPr>
          <w:p w:rsidR="00D86E28" w:rsidRPr="000B350E" w:rsidRDefault="00D86E28" w:rsidP="00590362">
            <w:pPr>
              <w:ind w:firstLine="73"/>
              <w:jc w:val="both"/>
              <w:rPr>
                <w:rFonts w:eastAsia="Calibri"/>
                <w:sz w:val="18"/>
                <w:szCs w:val="18"/>
              </w:rPr>
            </w:pPr>
          </w:p>
        </w:tc>
        <w:tc>
          <w:tcPr>
            <w:tcW w:w="2693" w:type="dxa"/>
            <w:vMerge/>
          </w:tcPr>
          <w:p w:rsidR="00D86E28" w:rsidRPr="000B350E" w:rsidRDefault="00D86E28" w:rsidP="00590362">
            <w:pPr>
              <w:ind w:firstLine="73"/>
              <w:jc w:val="both"/>
              <w:rPr>
                <w:rFonts w:eastAsia="Calibri"/>
                <w:sz w:val="18"/>
                <w:szCs w:val="18"/>
              </w:rPr>
            </w:pPr>
          </w:p>
        </w:tc>
        <w:tc>
          <w:tcPr>
            <w:tcW w:w="1020" w:type="dxa"/>
            <w:vMerge/>
          </w:tcPr>
          <w:p w:rsidR="00D86E28" w:rsidRPr="000B350E" w:rsidRDefault="00D86E28" w:rsidP="00590362">
            <w:pPr>
              <w:jc w:val="both"/>
              <w:rPr>
                <w:rFonts w:eastAsia="Calibri"/>
                <w:sz w:val="18"/>
                <w:szCs w:val="18"/>
              </w:rPr>
            </w:pPr>
          </w:p>
        </w:tc>
        <w:tc>
          <w:tcPr>
            <w:tcW w:w="992"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2020 год</w:t>
            </w:r>
          </w:p>
        </w:tc>
        <w:tc>
          <w:tcPr>
            <w:tcW w:w="1020"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2021 год</w:t>
            </w:r>
          </w:p>
        </w:tc>
        <w:tc>
          <w:tcPr>
            <w:tcW w:w="937"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2022 год</w:t>
            </w:r>
          </w:p>
        </w:tc>
        <w:tc>
          <w:tcPr>
            <w:tcW w:w="993"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2023 год</w:t>
            </w:r>
          </w:p>
        </w:tc>
        <w:tc>
          <w:tcPr>
            <w:tcW w:w="992" w:type="dxa"/>
            <w:vAlign w:val="center"/>
          </w:tcPr>
          <w:p w:rsidR="00D86E28" w:rsidRPr="000B350E" w:rsidRDefault="00D86E28"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D86E28" w:rsidRPr="000B350E" w:rsidRDefault="00D86E28" w:rsidP="00590362">
            <w:pPr>
              <w:jc w:val="both"/>
              <w:rPr>
                <w:rFonts w:eastAsia="Calibri"/>
                <w:sz w:val="18"/>
                <w:szCs w:val="18"/>
              </w:rPr>
            </w:pPr>
          </w:p>
        </w:tc>
        <w:tc>
          <w:tcPr>
            <w:tcW w:w="1418" w:type="dxa"/>
          </w:tcPr>
          <w:p w:rsidR="00D86E28" w:rsidRPr="000B350E" w:rsidRDefault="00D86E28" w:rsidP="00590362">
            <w:pPr>
              <w:jc w:val="both"/>
              <w:rPr>
                <w:rFonts w:eastAsia="Calibri"/>
                <w:sz w:val="18"/>
                <w:szCs w:val="18"/>
              </w:rPr>
            </w:pPr>
          </w:p>
        </w:tc>
      </w:tr>
      <w:tr w:rsidR="00D86E28" w:rsidRPr="000B350E" w:rsidTr="00590362">
        <w:trPr>
          <w:trHeight w:val="195"/>
        </w:trPr>
        <w:tc>
          <w:tcPr>
            <w:tcW w:w="561" w:type="dxa"/>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tcPr>
          <w:p w:rsidR="00D86E28" w:rsidRPr="000B350E" w:rsidRDefault="00D86E28" w:rsidP="00590362">
            <w:pPr>
              <w:jc w:val="center"/>
              <w:rPr>
                <w:rFonts w:eastAsia="Calibri"/>
                <w:sz w:val="18"/>
                <w:szCs w:val="18"/>
              </w:rPr>
            </w:pPr>
            <w:r w:rsidRPr="000B350E">
              <w:rPr>
                <w:rFonts w:eastAsia="Calibri"/>
                <w:sz w:val="18"/>
                <w:szCs w:val="18"/>
              </w:rPr>
              <w:t>2</w:t>
            </w:r>
          </w:p>
        </w:tc>
        <w:tc>
          <w:tcPr>
            <w:tcW w:w="992" w:type="dxa"/>
          </w:tcPr>
          <w:p w:rsidR="00D86E28" w:rsidRPr="000B350E" w:rsidRDefault="00D86E28" w:rsidP="00590362">
            <w:pPr>
              <w:ind w:firstLine="73"/>
              <w:jc w:val="center"/>
              <w:rPr>
                <w:rFonts w:eastAsia="Calibri"/>
                <w:sz w:val="18"/>
                <w:szCs w:val="18"/>
              </w:rPr>
            </w:pPr>
            <w:r w:rsidRPr="000B350E">
              <w:rPr>
                <w:rFonts w:eastAsia="Calibri"/>
                <w:sz w:val="18"/>
                <w:szCs w:val="18"/>
              </w:rPr>
              <w:t>3</w:t>
            </w:r>
          </w:p>
        </w:tc>
        <w:tc>
          <w:tcPr>
            <w:tcW w:w="2693" w:type="dxa"/>
          </w:tcPr>
          <w:p w:rsidR="00D86E28" w:rsidRPr="000B350E" w:rsidRDefault="00D86E28" w:rsidP="00590362">
            <w:pPr>
              <w:ind w:firstLine="73"/>
              <w:jc w:val="center"/>
              <w:rPr>
                <w:rFonts w:eastAsia="Calibri"/>
                <w:sz w:val="18"/>
                <w:szCs w:val="18"/>
              </w:rPr>
            </w:pPr>
            <w:r w:rsidRPr="000B350E">
              <w:rPr>
                <w:rFonts w:eastAsia="Calibri"/>
                <w:sz w:val="18"/>
                <w:szCs w:val="18"/>
              </w:rPr>
              <w:t>4</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6</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7</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8</w:t>
            </w:r>
          </w:p>
        </w:tc>
        <w:tc>
          <w:tcPr>
            <w:tcW w:w="937" w:type="dxa"/>
          </w:tcPr>
          <w:p w:rsidR="00D86E28" w:rsidRPr="000B350E" w:rsidRDefault="00D86E28" w:rsidP="00590362">
            <w:pPr>
              <w:jc w:val="center"/>
              <w:rPr>
                <w:rFonts w:eastAsia="Calibri"/>
                <w:sz w:val="18"/>
                <w:szCs w:val="18"/>
              </w:rPr>
            </w:pPr>
            <w:r w:rsidRPr="000B350E">
              <w:rPr>
                <w:rFonts w:eastAsia="Calibri"/>
                <w:sz w:val="18"/>
                <w:szCs w:val="18"/>
              </w:rPr>
              <w:t>9</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10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11</w:t>
            </w: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12</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13</w:t>
            </w:r>
          </w:p>
        </w:tc>
      </w:tr>
      <w:tr w:rsidR="00D86E28" w:rsidRPr="000B350E" w:rsidTr="00590362">
        <w:tc>
          <w:tcPr>
            <w:tcW w:w="561" w:type="dxa"/>
            <w:vMerge w:val="restart"/>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D86E28" w:rsidRPr="000B350E" w:rsidRDefault="00D86E28" w:rsidP="00590362">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D86E28" w:rsidRPr="000B350E" w:rsidRDefault="00D86E28" w:rsidP="00590362">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2E220C" w:rsidRPr="001A2450">
              <w:rPr>
                <w:rFonts w:eastAsia="Times New Roman"/>
                <w:sz w:val="18"/>
                <w:szCs w:val="18"/>
              </w:rPr>
              <w:t>7</w:t>
            </w:r>
            <w:r w:rsidRPr="001A2450">
              <w:rPr>
                <w:rFonts w:eastAsia="Times New Roman"/>
                <w:sz w:val="18"/>
                <w:szCs w:val="18"/>
              </w:rPr>
              <w:t> 156,74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3 010,60</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24</w:t>
            </w:r>
            <w:r w:rsidR="00D86E28" w:rsidRPr="001A2450">
              <w:rPr>
                <w:rFonts w:eastAsia="Calibri"/>
                <w:sz w:val="18"/>
                <w:szCs w:val="18"/>
              </w:rPr>
              <w:t> 146,14</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D86E28" w:rsidRPr="001A2450" w:rsidRDefault="002E220C" w:rsidP="00F122A9">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327,53</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F122A9">
            <w:pPr>
              <w:jc w:val="center"/>
              <w:rPr>
                <w:rFonts w:eastAsia="Calibri"/>
                <w:sz w:val="18"/>
                <w:szCs w:val="18"/>
              </w:rPr>
            </w:pP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3 781,82</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562,07</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3 219,75</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14 867,94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2 121,00</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12 746,94</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rPr>
                <w:rFonts w:eastAsia="Calibri"/>
                <w:sz w:val="18"/>
                <w:szCs w:val="18"/>
              </w:rPr>
            </w:pPr>
            <w:r w:rsidRPr="000B350E">
              <w:rPr>
                <w:rFonts w:eastAsia="Calibri"/>
                <w:sz w:val="18"/>
                <w:szCs w:val="18"/>
              </w:rPr>
              <w:t>1.1</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2019 -2020</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nil"/>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17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2E220C" w:rsidRPr="000B350E" w:rsidTr="00590362">
        <w:tc>
          <w:tcPr>
            <w:tcW w:w="561" w:type="dxa"/>
            <w:vMerge w:val="restart"/>
          </w:tcPr>
          <w:p w:rsidR="002E220C" w:rsidRPr="000B350E" w:rsidRDefault="002E220C" w:rsidP="002E220C">
            <w:pPr>
              <w:jc w:val="center"/>
              <w:rPr>
                <w:rFonts w:eastAsia="Calibri"/>
                <w:sz w:val="18"/>
                <w:szCs w:val="18"/>
              </w:rPr>
            </w:pPr>
            <w:r w:rsidRPr="000B350E">
              <w:rPr>
                <w:rFonts w:eastAsia="Calibri"/>
                <w:sz w:val="18"/>
                <w:szCs w:val="18"/>
              </w:rPr>
              <w:t>1.2</w:t>
            </w:r>
          </w:p>
        </w:tc>
        <w:tc>
          <w:tcPr>
            <w:tcW w:w="1850" w:type="dxa"/>
            <w:vMerge w:val="restart"/>
          </w:tcPr>
          <w:p w:rsidR="002E220C" w:rsidRPr="000B350E" w:rsidRDefault="002E220C"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2E220C" w:rsidRPr="000B350E" w:rsidRDefault="002E220C" w:rsidP="002E220C">
            <w:pPr>
              <w:autoSpaceDE w:val="0"/>
              <w:autoSpaceDN w:val="0"/>
              <w:adjustRightInd w:val="0"/>
              <w:rPr>
                <w:rFonts w:eastAsia="Times New Roman"/>
                <w:sz w:val="18"/>
                <w:szCs w:val="18"/>
              </w:rPr>
            </w:pPr>
          </w:p>
        </w:tc>
        <w:tc>
          <w:tcPr>
            <w:tcW w:w="992" w:type="dxa"/>
            <w:vMerge w:val="restart"/>
          </w:tcPr>
          <w:p w:rsidR="002E220C" w:rsidRPr="000B350E" w:rsidRDefault="002E220C" w:rsidP="002E220C">
            <w:pPr>
              <w:ind w:firstLine="73"/>
              <w:jc w:val="center"/>
              <w:rPr>
                <w:rFonts w:eastAsia="Calibri"/>
                <w:sz w:val="18"/>
                <w:szCs w:val="18"/>
              </w:rPr>
            </w:pPr>
            <w:r w:rsidRPr="000B350E">
              <w:rPr>
                <w:rFonts w:eastAsia="Calibri"/>
                <w:sz w:val="18"/>
                <w:szCs w:val="18"/>
              </w:rPr>
              <w:t>2020 -2021</w:t>
            </w:r>
          </w:p>
        </w:tc>
        <w:tc>
          <w:tcPr>
            <w:tcW w:w="2693" w:type="dxa"/>
          </w:tcPr>
          <w:p w:rsidR="002E220C" w:rsidRPr="000B350E" w:rsidRDefault="002E220C" w:rsidP="002E220C">
            <w:pPr>
              <w:tabs>
                <w:tab w:val="center" w:pos="742"/>
              </w:tabs>
              <w:rPr>
                <w:rFonts w:eastAsia="Calibri"/>
                <w:sz w:val="18"/>
                <w:szCs w:val="18"/>
              </w:rPr>
            </w:pPr>
            <w:r w:rsidRPr="000B350E">
              <w:rPr>
                <w:rFonts w:eastAsia="Calibri"/>
                <w:sz w:val="18"/>
                <w:szCs w:val="18"/>
              </w:rPr>
              <w:t>Итого</w:t>
            </w:r>
          </w:p>
        </w:tc>
        <w:tc>
          <w:tcPr>
            <w:tcW w:w="1020" w:type="dxa"/>
          </w:tcPr>
          <w:p w:rsidR="002E220C" w:rsidRPr="001A2450" w:rsidRDefault="002E220C" w:rsidP="002E220C">
            <w:pPr>
              <w:widowControl w:val="0"/>
              <w:autoSpaceDE w:val="0"/>
              <w:autoSpaceDN w:val="0"/>
              <w:adjustRightInd w:val="0"/>
              <w:jc w:val="center"/>
              <w:rPr>
                <w:rFonts w:eastAsia="Times New Roman"/>
                <w:sz w:val="18"/>
                <w:szCs w:val="18"/>
              </w:rPr>
            </w:pPr>
            <w:r w:rsidRPr="001A2450">
              <w:rPr>
                <w:rFonts w:eastAsia="Times New Roman"/>
                <w:sz w:val="18"/>
                <w:szCs w:val="18"/>
              </w:rPr>
              <w:t>27 156,74</w:t>
            </w:r>
          </w:p>
          <w:p w:rsidR="002E220C" w:rsidRPr="001A2450" w:rsidRDefault="002E220C" w:rsidP="002E220C">
            <w:pPr>
              <w:widowControl w:val="0"/>
              <w:autoSpaceDE w:val="0"/>
              <w:autoSpaceDN w:val="0"/>
              <w:adjustRightInd w:val="0"/>
              <w:jc w:val="center"/>
              <w:rPr>
                <w:rFonts w:eastAsia="Times New Roman"/>
                <w:sz w:val="18"/>
                <w:szCs w:val="18"/>
              </w:rPr>
            </w:pP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3 010,60</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24 146,14</w:t>
            </w: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2"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1559" w:type="dxa"/>
            <w:vMerge w:val="restart"/>
          </w:tcPr>
          <w:p w:rsidR="002E220C" w:rsidRPr="000B350E" w:rsidRDefault="002E220C"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2E220C" w:rsidRPr="000B350E" w:rsidRDefault="002E220C" w:rsidP="002E220C">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w:t>
            </w:r>
            <w:proofErr w:type="spellStart"/>
            <w:r w:rsidRPr="000B350E">
              <w:rPr>
                <w:rFonts w:eastAsia="Calibri"/>
                <w:sz w:val="18"/>
                <w:szCs w:val="18"/>
              </w:rPr>
              <w:t>кв.м</w:t>
            </w:r>
            <w:proofErr w:type="spellEnd"/>
          </w:p>
        </w:tc>
      </w:tr>
      <w:tr w:rsidR="002E220C" w:rsidRPr="000B350E" w:rsidTr="00590362">
        <w:tc>
          <w:tcPr>
            <w:tcW w:w="561" w:type="dxa"/>
            <w:vMerge/>
          </w:tcPr>
          <w:p w:rsidR="002E220C" w:rsidRPr="000B350E" w:rsidRDefault="002E220C" w:rsidP="002E220C">
            <w:pPr>
              <w:jc w:val="center"/>
              <w:rPr>
                <w:rFonts w:eastAsia="Calibri"/>
                <w:sz w:val="18"/>
                <w:szCs w:val="18"/>
              </w:rPr>
            </w:pPr>
          </w:p>
        </w:tc>
        <w:tc>
          <w:tcPr>
            <w:tcW w:w="1850" w:type="dxa"/>
            <w:vMerge/>
          </w:tcPr>
          <w:p w:rsidR="002E220C" w:rsidRPr="000B350E" w:rsidRDefault="002E220C" w:rsidP="002E220C">
            <w:pPr>
              <w:rPr>
                <w:rFonts w:eastAsia="Calibri"/>
                <w:sz w:val="18"/>
                <w:szCs w:val="18"/>
              </w:rPr>
            </w:pPr>
          </w:p>
        </w:tc>
        <w:tc>
          <w:tcPr>
            <w:tcW w:w="992" w:type="dxa"/>
            <w:vMerge/>
          </w:tcPr>
          <w:p w:rsidR="002E220C" w:rsidRPr="000B350E" w:rsidRDefault="002E220C" w:rsidP="002E220C">
            <w:pPr>
              <w:ind w:firstLine="73"/>
              <w:jc w:val="center"/>
              <w:rPr>
                <w:rFonts w:eastAsia="Calibri"/>
                <w:sz w:val="18"/>
                <w:szCs w:val="18"/>
              </w:rPr>
            </w:pPr>
          </w:p>
        </w:tc>
        <w:tc>
          <w:tcPr>
            <w:tcW w:w="2693" w:type="dxa"/>
          </w:tcPr>
          <w:p w:rsidR="002E220C" w:rsidRPr="000B350E" w:rsidRDefault="002E220C"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2E220C" w:rsidRPr="001A2450" w:rsidRDefault="002E220C" w:rsidP="002E220C">
            <w:pPr>
              <w:widowControl w:val="0"/>
              <w:autoSpaceDE w:val="0"/>
              <w:autoSpaceDN w:val="0"/>
              <w:adjustRightInd w:val="0"/>
              <w:jc w:val="center"/>
              <w:rPr>
                <w:rFonts w:eastAsia="Times New Roman"/>
                <w:sz w:val="18"/>
                <w:szCs w:val="18"/>
              </w:rPr>
            </w:pPr>
            <w:r w:rsidRPr="001A2450">
              <w:rPr>
                <w:rFonts w:eastAsia="Times New Roman"/>
                <w:sz w:val="18"/>
                <w:szCs w:val="18"/>
              </w:rPr>
              <w:t>8 506,98</w:t>
            </w: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327,53</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8 179,45</w:t>
            </w:r>
          </w:p>
          <w:p w:rsidR="002E220C" w:rsidRPr="001A2450" w:rsidRDefault="002E220C" w:rsidP="002E220C">
            <w:pPr>
              <w:jc w:val="center"/>
              <w:rPr>
                <w:rFonts w:eastAsia="Calibri"/>
                <w:sz w:val="18"/>
                <w:szCs w:val="18"/>
              </w:rPr>
            </w:pPr>
          </w:p>
          <w:p w:rsidR="002E220C" w:rsidRPr="001A2450" w:rsidRDefault="002E220C" w:rsidP="002E220C">
            <w:pPr>
              <w:jc w:val="center"/>
              <w:rPr>
                <w:rFonts w:eastAsia="Calibri"/>
                <w:sz w:val="18"/>
                <w:szCs w:val="18"/>
              </w:rPr>
            </w:pP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Calibri"/>
                <w:sz w:val="18"/>
                <w:szCs w:val="18"/>
              </w:rPr>
            </w:pPr>
            <w:r w:rsidRPr="000B350E">
              <w:rPr>
                <w:rFonts w:eastAsia="Calibri"/>
                <w:sz w:val="18"/>
                <w:szCs w:val="18"/>
              </w:rPr>
              <w:t>0,00</w:t>
            </w:r>
          </w:p>
        </w:tc>
        <w:tc>
          <w:tcPr>
            <w:tcW w:w="992" w:type="dxa"/>
          </w:tcPr>
          <w:p w:rsidR="002E220C" w:rsidRPr="000B350E" w:rsidRDefault="002E220C" w:rsidP="002E220C">
            <w:pPr>
              <w:jc w:val="center"/>
              <w:rPr>
                <w:rFonts w:eastAsia="Calibri"/>
                <w:sz w:val="18"/>
                <w:szCs w:val="18"/>
              </w:rPr>
            </w:pPr>
            <w:r w:rsidRPr="000B350E">
              <w:rPr>
                <w:rFonts w:eastAsia="Calibri"/>
                <w:sz w:val="18"/>
                <w:szCs w:val="18"/>
              </w:rPr>
              <w:t>0,000</w:t>
            </w:r>
          </w:p>
        </w:tc>
        <w:tc>
          <w:tcPr>
            <w:tcW w:w="1559" w:type="dxa"/>
            <w:vMerge/>
          </w:tcPr>
          <w:p w:rsidR="002E220C" w:rsidRPr="000B350E" w:rsidRDefault="002E220C" w:rsidP="002E220C">
            <w:pPr>
              <w:rPr>
                <w:rFonts w:eastAsia="Calibri"/>
                <w:sz w:val="18"/>
                <w:szCs w:val="18"/>
              </w:rPr>
            </w:pPr>
          </w:p>
        </w:tc>
        <w:tc>
          <w:tcPr>
            <w:tcW w:w="1418" w:type="dxa"/>
            <w:vMerge/>
          </w:tcPr>
          <w:p w:rsidR="002E220C" w:rsidRPr="000B350E" w:rsidRDefault="002E220C" w:rsidP="002E220C">
            <w:pPr>
              <w:rPr>
                <w:rFonts w:eastAsia="Calibri"/>
                <w:sz w:val="18"/>
                <w:szCs w:val="18"/>
              </w:rPr>
            </w:pPr>
          </w:p>
        </w:tc>
      </w:tr>
      <w:tr w:rsidR="00F122A9" w:rsidRPr="000B350E" w:rsidTr="00590362">
        <w:trPr>
          <w:trHeight w:val="370"/>
        </w:trPr>
        <w:tc>
          <w:tcPr>
            <w:tcW w:w="561" w:type="dxa"/>
            <w:vMerge/>
            <w:tcBorders>
              <w:bottom w:val="single" w:sz="4" w:space="0" w:color="auto"/>
            </w:tcBorders>
          </w:tcPr>
          <w:p w:rsidR="00F122A9" w:rsidRPr="000B350E" w:rsidRDefault="00F122A9" w:rsidP="00F122A9">
            <w:pPr>
              <w:jc w:val="center"/>
              <w:rPr>
                <w:rFonts w:eastAsia="Calibri"/>
                <w:sz w:val="18"/>
                <w:szCs w:val="18"/>
              </w:rPr>
            </w:pPr>
          </w:p>
        </w:tc>
        <w:tc>
          <w:tcPr>
            <w:tcW w:w="1850" w:type="dxa"/>
            <w:vMerge/>
            <w:tcBorders>
              <w:bottom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bottom w:val="single" w:sz="4" w:space="0" w:color="auto"/>
            </w:tcBorders>
          </w:tcPr>
          <w:p w:rsidR="00F122A9" w:rsidRPr="000B350E" w:rsidRDefault="00F122A9" w:rsidP="00F122A9">
            <w:pPr>
              <w:ind w:firstLine="73"/>
              <w:jc w:val="center"/>
              <w:rPr>
                <w:rFonts w:eastAsia="Calibri"/>
                <w:sz w:val="18"/>
                <w:szCs w:val="18"/>
              </w:rPr>
            </w:pPr>
          </w:p>
        </w:tc>
        <w:tc>
          <w:tcPr>
            <w:tcW w:w="2693" w:type="dxa"/>
            <w:tcBorders>
              <w:bottom w:val="single" w:sz="4" w:space="0" w:color="auto"/>
            </w:tcBorders>
          </w:tcPr>
          <w:p w:rsidR="00F122A9" w:rsidRPr="000B350E" w:rsidRDefault="00F122A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122A9" w:rsidRDefault="00F122A9" w:rsidP="00F122A9">
            <w:pPr>
              <w:widowControl w:val="0"/>
              <w:autoSpaceDE w:val="0"/>
              <w:autoSpaceDN w:val="0"/>
              <w:adjustRightInd w:val="0"/>
              <w:jc w:val="center"/>
              <w:rPr>
                <w:rFonts w:eastAsia="Times New Roman"/>
                <w:sz w:val="18"/>
                <w:szCs w:val="18"/>
              </w:rPr>
            </w:pPr>
            <w:r w:rsidRPr="007058FF">
              <w:rPr>
                <w:rFonts w:eastAsia="Times New Roman"/>
                <w:sz w:val="18"/>
                <w:szCs w:val="18"/>
              </w:rPr>
              <w:t>3 781,82</w:t>
            </w:r>
          </w:p>
          <w:p w:rsidR="00F122A9" w:rsidRPr="007058FF" w:rsidRDefault="00F122A9" w:rsidP="00F122A9">
            <w:pPr>
              <w:widowControl w:val="0"/>
              <w:autoSpaceDE w:val="0"/>
              <w:autoSpaceDN w:val="0"/>
              <w:adjustRightInd w:val="0"/>
              <w:jc w:val="center"/>
              <w:rPr>
                <w:rFonts w:eastAsia="Times New Roman"/>
                <w:sz w:val="18"/>
                <w:szCs w:val="18"/>
              </w:rPr>
            </w:pPr>
          </w:p>
        </w:tc>
        <w:tc>
          <w:tcPr>
            <w:tcW w:w="992" w:type="dxa"/>
            <w:tcBorders>
              <w:bottom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F122A9" w:rsidRDefault="00F122A9" w:rsidP="00F122A9">
            <w:pPr>
              <w:jc w:val="center"/>
              <w:rPr>
                <w:rFonts w:eastAsia="Calibri"/>
                <w:sz w:val="18"/>
                <w:szCs w:val="18"/>
              </w:rPr>
            </w:pPr>
            <w:r w:rsidRPr="007058FF">
              <w:rPr>
                <w:rFonts w:eastAsia="Calibri"/>
                <w:sz w:val="18"/>
                <w:szCs w:val="18"/>
              </w:rPr>
              <w:t>3 219,75</w:t>
            </w:r>
          </w:p>
          <w:p w:rsidR="00F122A9" w:rsidRPr="007058FF" w:rsidRDefault="00F122A9" w:rsidP="00F122A9">
            <w:pPr>
              <w:jc w:val="center"/>
              <w:rPr>
                <w:rFonts w:eastAsia="Calibri"/>
                <w:sz w:val="18"/>
                <w:szCs w:val="18"/>
              </w:rPr>
            </w:pPr>
          </w:p>
        </w:tc>
        <w:tc>
          <w:tcPr>
            <w:tcW w:w="937"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122A9" w:rsidRPr="000B350E" w:rsidRDefault="00F122A9" w:rsidP="00F122A9">
            <w:pPr>
              <w:jc w:val="center"/>
              <w:rPr>
                <w:rFonts w:eastAsia="Calibri"/>
                <w:sz w:val="18"/>
                <w:szCs w:val="18"/>
              </w:rPr>
            </w:pPr>
          </w:p>
        </w:tc>
        <w:tc>
          <w:tcPr>
            <w:tcW w:w="1418" w:type="dxa"/>
            <w:vMerge/>
            <w:tcBorders>
              <w:bottom w:val="single" w:sz="4" w:space="0" w:color="auto"/>
            </w:tcBorders>
          </w:tcPr>
          <w:p w:rsidR="00F122A9" w:rsidRPr="000B350E" w:rsidRDefault="00F122A9" w:rsidP="00F122A9">
            <w:pPr>
              <w:jc w:val="center"/>
              <w:rPr>
                <w:rFonts w:eastAsia="Calibri"/>
                <w:sz w:val="18"/>
                <w:szCs w:val="18"/>
              </w:rPr>
            </w:pPr>
          </w:p>
        </w:tc>
      </w:tr>
      <w:tr w:rsidR="00F122A9" w:rsidRPr="000B350E" w:rsidTr="00590362">
        <w:trPr>
          <w:trHeight w:val="727"/>
        </w:trPr>
        <w:tc>
          <w:tcPr>
            <w:tcW w:w="561" w:type="dxa"/>
            <w:vMerge/>
            <w:tcBorders>
              <w:top w:val="single" w:sz="4" w:space="0" w:color="auto"/>
            </w:tcBorders>
          </w:tcPr>
          <w:p w:rsidR="00F122A9" w:rsidRPr="000B350E" w:rsidRDefault="00F122A9" w:rsidP="00F122A9">
            <w:pPr>
              <w:jc w:val="center"/>
              <w:rPr>
                <w:rFonts w:eastAsia="Calibri"/>
                <w:sz w:val="18"/>
                <w:szCs w:val="18"/>
              </w:rPr>
            </w:pPr>
          </w:p>
        </w:tc>
        <w:tc>
          <w:tcPr>
            <w:tcW w:w="1850" w:type="dxa"/>
            <w:vMerge/>
            <w:tcBorders>
              <w:top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top w:val="single" w:sz="4" w:space="0" w:color="auto"/>
            </w:tcBorders>
          </w:tcPr>
          <w:p w:rsidR="00F122A9" w:rsidRPr="000B350E" w:rsidRDefault="00F122A9" w:rsidP="00F122A9">
            <w:pPr>
              <w:ind w:firstLine="73"/>
              <w:jc w:val="center"/>
              <w:rPr>
                <w:rFonts w:eastAsia="Calibri"/>
                <w:sz w:val="18"/>
                <w:szCs w:val="18"/>
              </w:rPr>
            </w:pPr>
          </w:p>
        </w:tc>
        <w:tc>
          <w:tcPr>
            <w:tcW w:w="2693" w:type="dxa"/>
            <w:tcBorders>
              <w:top w:val="single" w:sz="4" w:space="0" w:color="auto"/>
            </w:tcBorders>
          </w:tcPr>
          <w:p w:rsidR="00F122A9" w:rsidRPr="000B350E" w:rsidRDefault="00F122A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122A9" w:rsidRDefault="00F122A9" w:rsidP="00F122A9">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p w:rsidR="00F122A9" w:rsidRPr="007058FF" w:rsidRDefault="00F122A9"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F122A9" w:rsidRDefault="00F122A9" w:rsidP="00F122A9">
            <w:pPr>
              <w:jc w:val="center"/>
              <w:rPr>
                <w:rFonts w:eastAsia="Calibri"/>
                <w:sz w:val="18"/>
                <w:szCs w:val="18"/>
              </w:rPr>
            </w:pPr>
            <w:r w:rsidRPr="007058FF">
              <w:rPr>
                <w:rFonts w:eastAsia="Calibri"/>
                <w:sz w:val="18"/>
                <w:szCs w:val="18"/>
              </w:rPr>
              <w:t>12 746,94</w:t>
            </w:r>
          </w:p>
          <w:p w:rsidR="00F122A9" w:rsidRPr="007058FF" w:rsidRDefault="00F122A9" w:rsidP="00F122A9">
            <w:pPr>
              <w:jc w:val="center"/>
              <w:rPr>
                <w:rFonts w:eastAsia="Calibri"/>
                <w:sz w:val="18"/>
                <w:szCs w:val="18"/>
              </w:rPr>
            </w:pPr>
          </w:p>
        </w:tc>
        <w:tc>
          <w:tcPr>
            <w:tcW w:w="937"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122A9" w:rsidRPr="000B350E" w:rsidRDefault="00F122A9" w:rsidP="00F122A9">
            <w:pPr>
              <w:jc w:val="center"/>
              <w:rPr>
                <w:rFonts w:eastAsia="Calibri"/>
                <w:sz w:val="18"/>
                <w:szCs w:val="18"/>
              </w:rPr>
            </w:pPr>
          </w:p>
        </w:tc>
        <w:tc>
          <w:tcPr>
            <w:tcW w:w="1418" w:type="dxa"/>
            <w:vMerge/>
            <w:tcBorders>
              <w:top w:val="single" w:sz="4" w:space="0" w:color="auto"/>
            </w:tcBorders>
          </w:tcPr>
          <w:p w:rsidR="00F122A9" w:rsidRPr="000B350E" w:rsidRDefault="00F122A9" w:rsidP="00F122A9">
            <w:pPr>
              <w:jc w:val="center"/>
              <w:rPr>
                <w:rFonts w:eastAsia="Calibri"/>
                <w:sz w:val="18"/>
                <w:szCs w:val="18"/>
              </w:rPr>
            </w:pPr>
          </w:p>
        </w:tc>
      </w:tr>
      <w:tr w:rsidR="00D86E28" w:rsidRPr="000B350E" w:rsidTr="00590362">
        <w:trPr>
          <w:trHeight w:val="77"/>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1.3</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lastRenderedPageBreak/>
              <w:t>2021-2022</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w:t>
            </w:r>
            <w:r w:rsidRPr="000B350E">
              <w:rPr>
                <w:rFonts w:eastAsia="Calibri"/>
                <w:sz w:val="18"/>
                <w:szCs w:val="18"/>
              </w:rPr>
              <w:lastRenderedPageBreak/>
              <w:t>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lastRenderedPageBreak/>
              <w:t xml:space="preserve">Количество квадратных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D86E28" w:rsidRPr="000B350E" w:rsidTr="00590362">
        <w:trPr>
          <w:trHeight w:val="54"/>
        </w:trPr>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89"/>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1.4</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2022-2023</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 xml:space="preserve">этапа – 0 тыс. </w:t>
            </w:r>
            <w:proofErr w:type="spellStart"/>
            <w:r w:rsidRPr="000B350E">
              <w:rPr>
                <w:rFonts w:eastAsia="Calibri"/>
                <w:sz w:val="18"/>
                <w:szCs w:val="18"/>
              </w:rPr>
              <w:t>кв.м</w:t>
            </w:r>
            <w:proofErr w:type="spellEnd"/>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1.5</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2023 -2024</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1.6</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2024 -2025</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666"/>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p>
        </w:tc>
        <w:tc>
          <w:tcPr>
            <w:tcW w:w="1850" w:type="dxa"/>
            <w:vMerge w:val="restart"/>
          </w:tcPr>
          <w:p w:rsidR="00D86E28" w:rsidRPr="000B350E" w:rsidRDefault="00D86E28"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C80318">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F122A9" w:rsidRPr="001A2450">
              <w:rPr>
                <w:rFonts w:eastAsia="Times New Roman"/>
                <w:sz w:val="18"/>
                <w:szCs w:val="18"/>
              </w:rPr>
              <w:t>7</w:t>
            </w:r>
            <w:r w:rsidRPr="001A2450">
              <w:rPr>
                <w:rFonts w:eastAsia="Times New Roman"/>
                <w:sz w:val="18"/>
                <w:szCs w:val="18"/>
              </w:rPr>
              <w:t> 156,74</w:t>
            </w: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3 010,60</w:t>
            </w:r>
          </w:p>
        </w:tc>
        <w:tc>
          <w:tcPr>
            <w:tcW w:w="1020" w:type="dxa"/>
          </w:tcPr>
          <w:p w:rsidR="00D86E28" w:rsidRPr="001A2450" w:rsidRDefault="00D86E28" w:rsidP="00C80318">
            <w:pPr>
              <w:jc w:val="center"/>
              <w:rPr>
                <w:rFonts w:eastAsia="Calibri"/>
                <w:sz w:val="18"/>
                <w:szCs w:val="18"/>
              </w:rPr>
            </w:pPr>
            <w:r w:rsidRPr="001A2450">
              <w:rPr>
                <w:rFonts w:eastAsia="Calibri"/>
                <w:sz w:val="18"/>
                <w:szCs w:val="18"/>
              </w:rPr>
              <w:t>2</w:t>
            </w:r>
            <w:r w:rsidR="00F122A9" w:rsidRPr="001A2450">
              <w:rPr>
                <w:rFonts w:eastAsia="Calibri"/>
                <w:sz w:val="18"/>
                <w:szCs w:val="18"/>
              </w:rPr>
              <w:t>4</w:t>
            </w:r>
            <w:r w:rsidRPr="001A2450">
              <w:rPr>
                <w:rFonts w:eastAsia="Calibri"/>
                <w:sz w:val="18"/>
                <w:szCs w:val="18"/>
              </w:rPr>
              <w:t> 146,14</w:t>
            </w:r>
          </w:p>
          <w:p w:rsidR="00D86E28" w:rsidRPr="001A2450" w:rsidRDefault="00D86E28" w:rsidP="00C80318">
            <w:pPr>
              <w:jc w:val="center"/>
              <w:rPr>
                <w:rFonts w:eastAsia="Calibri"/>
                <w:sz w:val="18"/>
                <w:szCs w:val="18"/>
              </w:rPr>
            </w:pP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F122A9" w:rsidP="00C80318">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p w:rsidR="00D86E28" w:rsidRPr="001A2450" w:rsidRDefault="00D86E28" w:rsidP="00C80318">
            <w:pPr>
              <w:widowControl w:val="0"/>
              <w:autoSpaceDE w:val="0"/>
              <w:autoSpaceDN w:val="0"/>
              <w:adjustRightInd w:val="0"/>
              <w:jc w:val="center"/>
              <w:rPr>
                <w:rFonts w:eastAsia="Times New Roman"/>
                <w:sz w:val="18"/>
                <w:szCs w:val="18"/>
              </w:rPr>
            </w:pP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327,53</w:t>
            </w:r>
          </w:p>
        </w:tc>
        <w:tc>
          <w:tcPr>
            <w:tcW w:w="1020" w:type="dxa"/>
          </w:tcPr>
          <w:p w:rsidR="00D86E28" w:rsidRPr="001A2450" w:rsidRDefault="00F122A9" w:rsidP="00C80318">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C80318">
            <w:pPr>
              <w:jc w:val="center"/>
              <w:rPr>
                <w:rFonts w:eastAsia="Calibri"/>
                <w:sz w:val="18"/>
                <w:szCs w:val="18"/>
              </w:rPr>
            </w:pP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ind w:firstLine="73"/>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3 781,82</w:t>
            </w:r>
          </w:p>
        </w:tc>
        <w:tc>
          <w:tcPr>
            <w:tcW w:w="992" w:type="dxa"/>
          </w:tcPr>
          <w:p w:rsidR="00D86E28" w:rsidRPr="007058FF" w:rsidRDefault="00D86E28" w:rsidP="00C80318">
            <w:pPr>
              <w:jc w:val="center"/>
              <w:rPr>
                <w:rFonts w:eastAsia="Calibri"/>
                <w:sz w:val="18"/>
                <w:szCs w:val="18"/>
              </w:rPr>
            </w:pPr>
            <w:r w:rsidRPr="007058FF">
              <w:rPr>
                <w:rFonts w:eastAsia="Calibri"/>
                <w:sz w:val="18"/>
                <w:szCs w:val="18"/>
              </w:rPr>
              <w:t>562,07</w:t>
            </w:r>
          </w:p>
        </w:tc>
        <w:tc>
          <w:tcPr>
            <w:tcW w:w="1020" w:type="dxa"/>
          </w:tcPr>
          <w:p w:rsidR="00D86E28" w:rsidRPr="007058FF" w:rsidRDefault="00D86E28" w:rsidP="00C80318">
            <w:pPr>
              <w:jc w:val="center"/>
              <w:rPr>
                <w:rFonts w:eastAsia="Calibri"/>
                <w:sz w:val="18"/>
                <w:szCs w:val="18"/>
              </w:rPr>
            </w:pPr>
            <w:r w:rsidRPr="007058FF">
              <w:rPr>
                <w:rFonts w:eastAsia="Calibri"/>
                <w:sz w:val="18"/>
                <w:szCs w:val="18"/>
              </w:rPr>
              <w:t>3 219,75</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72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bl>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bookmarkStart w:id="9" w:name="sub_1012"/>
      <w:r w:rsidRPr="000B350E">
        <w:rPr>
          <w:rFonts w:ascii="Times New Roman CYR" w:eastAsia="Times New Roman" w:hAnsi="Times New Roman CYR" w:cs="Times New Roman CYR"/>
          <w:b/>
          <w:bCs/>
          <w:sz w:val="24"/>
          <w:szCs w:val="24"/>
        </w:rPr>
        <w:br w:type="page"/>
      </w:r>
      <w:r w:rsidRPr="000B350E">
        <w:rPr>
          <w:rFonts w:ascii="Times New Roman CYR" w:eastAsia="Times New Roman" w:hAnsi="Times New Roman CYR" w:cs="Times New Roman CYR"/>
          <w:b/>
          <w:bCs/>
          <w:sz w:val="24"/>
          <w:szCs w:val="24"/>
        </w:rPr>
        <w:lastRenderedPageBreak/>
        <w:t xml:space="preserve">10. Подпрограмма </w:t>
      </w:r>
      <w:proofErr w:type="gramStart"/>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proofErr w:type="gramEnd"/>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24"/>
        <w:gridCol w:w="711"/>
        <w:gridCol w:w="877"/>
        <w:gridCol w:w="877"/>
        <w:gridCol w:w="877"/>
        <w:gridCol w:w="877"/>
        <w:gridCol w:w="877"/>
        <w:gridCol w:w="4657"/>
      </w:tblGrid>
      <w:tr w:rsidR="00D86E28" w:rsidRPr="000B350E" w:rsidTr="00590362">
        <w:tc>
          <w:tcPr>
            <w:tcW w:w="0" w:type="auto"/>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r w:rsidR="006901BC" w:rsidRPr="000B350E">
              <w:rPr>
                <w:rFonts w:ascii="Times New Roman" w:eastAsia="Calibri" w:hAnsi="Times New Roman" w:cs="Times New Roman"/>
                <w:sz w:val="18"/>
                <w:szCs w:val="18"/>
                <w:lang w:eastAsia="en-US"/>
              </w:rPr>
              <w:t>округа Электросталь</w:t>
            </w:r>
            <w:r w:rsidRPr="000B350E">
              <w:rPr>
                <w:rFonts w:ascii="Times New Roman" w:eastAsia="Calibri" w:hAnsi="Times New Roman" w:cs="Times New Roman"/>
                <w:sz w:val="18"/>
                <w:szCs w:val="18"/>
                <w:lang w:eastAsia="en-US"/>
              </w:rPr>
              <w:t xml:space="preserve"> Московской области</w:t>
            </w:r>
          </w:p>
        </w:tc>
      </w:tr>
      <w:tr w:rsidR="00D86E28" w:rsidRPr="000B350E" w:rsidTr="00590362">
        <w:trPr>
          <w:trHeight w:val="567"/>
        </w:trPr>
        <w:tc>
          <w:tcPr>
            <w:tcW w:w="0" w:type="auto"/>
            <w:tcBorders>
              <w:top w:val="nil"/>
              <w:left w:val="single" w:sz="4" w:space="0" w:color="auto"/>
              <w:bottom w:val="nil"/>
              <w:right w:val="nil"/>
            </w:tcBorders>
          </w:tcPr>
          <w:p w:rsidR="00D86E28" w:rsidRPr="000B350E"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D86E28" w:rsidRPr="000B350E" w:rsidTr="00590362">
        <w:trPr>
          <w:trHeight w:val="459"/>
        </w:trPr>
        <w:tc>
          <w:tcPr>
            <w:tcW w:w="0" w:type="auto"/>
            <w:tcBorders>
              <w:top w:val="single" w:sz="4" w:space="0" w:color="auto"/>
              <w:left w:val="single" w:sz="4" w:space="0" w:color="auto"/>
              <w:bottom w:val="nil"/>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D86E28" w:rsidRPr="000B350E" w:rsidRDefault="00D86E28" w:rsidP="00590362">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proofErr w:type="gramStart"/>
            <w:r w:rsidRPr="000B350E">
              <w:rPr>
                <w:rFonts w:ascii="Times New Roman" w:eastAsia="Calibri" w:hAnsi="Times New Roman" w:cs="Times New Roman"/>
                <w:sz w:val="18"/>
                <w:szCs w:val="18"/>
                <w:lang w:eastAsia="en-US"/>
              </w:rPr>
              <w:t>округа  Электросталь</w:t>
            </w:r>
            <w:proofErr w:type="gramEnd"/>
            <w:r w:rsidRPr="000B350E">
              <w:rPr>
                <w:rFonts w:ascii="Times New Roman" w:eastAsia="Calibri" w:hAnsi="Times New Roman" w:cs="Times New Roman"/>
                <w:sz w:val="18"/>
                <w:szCs w:val="18"/>
                <w:lang w:eastAsia="en-US"/>
              </w:rPr>
              <w:t xml:space="preserve"> Московской области </w:t>
            </w:r>
          </w:p>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r w:rsidR="00D86E28" w:rsidRPr="000B350E" w:rsidTr="00590362">
        <w:tc>
          <w:tcPr>
            <w:tcW w:w="0" w:type="auto"/>
            <w:tcBorders>
              <w:top w:val="single" w:sz="4" w:space="0" w:color="auto"/>
              <w:left w:val="single" w:sz="4" w:space="0" w:color="auto"/>
              <w:bottom w:val="nil"/>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r w:rsidR="00D86E28" w:rsidRPr="000B350E" w:rsidTr="00590362">
        <w:trPr>
          <w:trHeight w:val="746"/>
        </w:trPr>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организационное </w:t>
      </w:r>
      <w:proofErr w:type="gramStart"/>
      <w:r w:rsidRPr="000B350E">
        <w:rPr>
          <w:rFonts w:ascii="Times New Roman" w:eastAsia="Times New Roman" w:hAnsi="Times New Roman" w:cs="Times New Roman"/>
          <w:sz w:val="24"/>
          <w:szCs w:val="24"/>
        </w:rPr>
        <w:t>обеспечение  городского</w:t>
      </w:r>
      <w:proofErr w:type="gramEnd"/>
      <w:r w:rsidRPr="000B350E">
        <w:rPr>
          <w:rFonts w:ascii="Times New Roman" w:eastAsia="Times New Roman" w:hAnsi="Times New Roman" w:cs="Times New Roman"/>
          <w:sz w:val="24"/>
          <w:szCs w:val="24"/>
        </w:rPr>
        <w:t xml:space="preserve">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10"/>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Calibri" w:hAnsi="Times New Roman" w:cs="Times New Roman"/>
          <w:sz w:val="24"/>
          <w:szCs w:val="24"/>
          <w:lang w:eastAsia="en-US"/>
        </w:rPr>
        <w:t>энергоэффективных</w:t>
      </w:r>
      <w:proofErr w:type="spellEnd"/>
      <w:r w:rsidRPr="000B350E">
        <w:rPr>
          <w:rFonts w:ascii="Times New Roman" w:eastAsia="Calibri" w:hAnsi="Times New Roman" w:cs="Times New Roman"/>
          <w:sz w:val="24"/>
          <w:szCs w:val="24"/>
          <w:lang w:eastAsia="en-US"/>
        </w:rPr>
        <w:t xml:space="preserve">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координация решения организационных вопросов расселения аварийных многоквартирных жилых домов, расположенных на </w:t>
      </w:r>
      <w:proofErr w:type="gramStart"/>
      <w:r w:rsidRPr="000B350E">
        <w:rPr>
          <w:rFonts w:ascii="Times New Roman" w:eastAsia="Calibri" w:hAnsi="Times New Roman" w:cs="Times New Roman"/>
          <w:sz w:val="24"/>
          <w:szCs w:val="24"/>
          <w:lang w:eastAsia="en-US"/>
        </w:rPr>
        <w:t>территории  городского</w:t>
      </w:r>
      <w:proofErr w:type="gramEnd"/>
      <w:r w:rsidRPr="000B350E">
        <w:rPr>
          <w:rFonts w:ascii="Times New Roman" w:eastAsia="Calibri" w:hAnsi="Times New Roman" w:cs="Times New Roman"/>
          <w:sz w:val="24"/>
          <w:szCs w:val="24"/>
          <w:lang w:eastAsia="en-US"/>
        </w:rPr>
        <w:t xml:space="preserve">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Pr="000B350E" w:rsidRDefault="00D86E28" w:rsidP="00D86E28">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Pr="000B350E">
        <w:rPr>
          <w:rFonts w:ascii="Times New Roman CYR" w:eastAsia="Times New Roman" w:hAnsi="Times New Roman CYR" w:cs="Times New Roman CYR"/>
          <w:b/>
          <w:bCs/>
          <w:sz w:val="24"/>
          <w:szCs w:val="24"/>
        </w:rPr>
        <w:br w:type="page"/>
      </w:r>
    </w:p>
    <w:p w:rsidR="00D86E28"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D86E28" w:rsidRPr="008B4B62"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4601" w:type="dxa"/>
        <w:tblInd w:w="108" w:type="dxa"/>
        <w:tblLayout w:type="fixed"/>
        <w:tblLook w:val="04A0" w:firstRow="1" w:lastRow="0" w:firstColumn="1" w:lastColumn="0" w:noHBand="0" w:noVBand="1"/>
      </w:tblPr>
      <w:tblGrid>
        <w:gridCol w:w="445"/>
        <w:gridCol w:w="1555"/>
        <w:gridCol w:w="1130"/>
        <w:gridCol w:w="1529"/>
        <w:gridCol w:w="1704"/>
        <w:gridCol w:w="1134"/>
        <w:gridCol w:w="6"/>
        <w:gridCol w:w="708"/>
        <w:gridCol w:w="684"/>
        <w:gridCol w:w="684"/>
        <w:gridCol w:w="709"/>
        <w:gridCol w:w="709"/>
        <w:gridCol w:w="911"/>
        <w:gridCol w:w="1558"/>
        <w:gridCol w:w="1135"/>
      </w:tblGrid>
      <w:tr w:rsidR="00D86E28" w:rsidRPr="000B350E" w:rsidTr="00590362">
        <w:tc>
          <w:tcPr>
            <w:tcW w:w="445" w:type="dxa"/>
            <w:vMerge w:val="restart"/>
          </w:tcPr>
          <w:p w:rsidR="00D86E28" w:rsidRPr="000B350E" w:rsidRDefault="00D86E28" w:rsidP="00590362">
            <w:pPr>
              <w:jc w:val="both"/>
              <w:rPr>
                <w:rFonts w:eastAsia="Calibri"/>
                <w:sz w:val="16"/>
                <w:szCs w:val="16"/>
              </w:rPr>
            </w:pPr>
            <w:r w:rsidRPr="000B350E">
              <w:rPr>
                <w:rFonts w:eastAsia="Calibri"/>
                <w:sz w:val="16"/>
                <w:szCs w:val="16"/>
              </w:rPr>
              <w:t>№</w:t>
            </w:r>
          </w:p>
          <w:p w:rsidR="00D86E28" w:rsidRPr="000B350E" w:rsidRDefault="00D86E28" w:rsidP="00590362">
            <w:pPr>
              <w:jc w:val="both"/>
              <w:rPr>
                <w:rFonts w:eastAsia="Calibri"/>
                <w:sz w:val="16"/>
                <w:szCs w:val="16"/>
              </w:rPr>
            </w:pPr>
            <w:r w:rsidRPr="000B350E">
              <w:rPr>
                <w:rFonts w:eastAsia="Calibri"/>
                <w:sz w:val="16"/>
                <w:szCs w:val="16"/>
              </w:rPr>
              <w:t>п/п</w:t>
            </w:r>
          </w:p>
        </w:tc>
        <w:tc>
          <w:tcPr>
            <w:tcW w:w="1555" w:type="dxa"/>
            <w:vMerge w:val="restart"/>
          </w:tcPr>
          <w:p w:rsidR="00D86E28" w:rsidRPr="000B350E" w:rsidRDefault="00D86E28" w:rsidP="00590362">
            <w:pPr>
              <w:jc w:val="center"/>
              <w:rPr>
                <w:rFonts w:eastAsia="Calibri"/>
                <w:sz w:val="16"/>
                <w:szCs w:val="16"/>
              </w:rPr>
            </w:pPr>
            <w:r w:rsidRPr="000B350E">
              <w:rPr>
                <w:rFonts w:eastAsia="Calibri"/>
                <w:sz w:val="16"/>
                <w:szCs w:val="16"/>
              </w:rPr>
              <w:t>Мероприятие Подпрограммы 2</w:t>
            </w:r>
          </w:p>
        </w:tc>
        <w:tc>
          <w:tcPr>
            <w:tcW w:w="1130" w:type="dxa"/>
            <w:vMerge w:val="restart"/>
          </w:tcPr>
          <w:p w:rsidR="00D86E28" w:rsidRPr="000B350E" w:rsidRDefault="00D86E28" w:rsidP="00590362">
            <w:pPr>
              <w:jc w:val="center"/>
              <w:rPr>
                <w:rFonts w:eastAsia="Calibri"/>
                <w:sz w:val="16"/>
                <w:szCs w:val="16"/>
              </w:rPr>
            </w:pPr>
            <w:r w:rsidRPr="000B350E">
              <w:rPr>
                <w:rFonts w:eastAsia="Calibri"/>
                <w:sz w:val="16"/>
                <w:szCs w:val="16"/>
              </w:rPr>
              <w:t>Сроки исполнения мероприятия</w:t>
            </w:r>
          </w:p>
        </w:tc>
        <w:tc>
          <w:tcPr>
            <w:tcW w:w="1529" w:type="dxa"/>
            <w:vMerge w:val="restart"/>
          </w:tcPr>
          <w:p w:rsidR="00D86E28" w:rsidRPr="000B350E" w:rsidRDefault="00D86E28" w:rsidP="00590362">
            <w:pPr>
              <w:jc w:val="center"/>
              <w:rPr>
                <w:rFonts w:eastAsia="Calibri"/>
                <w:sz w:val="16"/>
                <w:szCs w:val="16"/>
              </w:rPr>
            </w:pPr>
            <w:r w:rsidRPr="000B350E">
              <w:rPr>
                <w:rFonts w:eastAsia="Calibri"/>
                <w:sz w:val="16"/>
                <w:szCs w:val="16"/>
              </w:rPr>
              <w:t>Источники финансирования</w:t>
            </w:r>
          </w:p>
        </w:tc>
        <w:tc>
          <w:tcPr>
            <w:tcW w:w="1704" w:type="dxa"/>
            <w:vMerge w:val="restart"/>
          </w:tcPr>
          <w:p w:rsidR="00D86E28" w:rsidRPr="000B350E" w:rsidRDefault="00D86E28" w:rsidP="00590362">
            <w:pPr>
              <w:jc w:val="center"/>
              <w:rPr>
                <w:rFonts w:eastAsia="Calibri"/>
                <w:sz w:val="16"/>
                <w:szCs w:val="16"/>
              </w:rPr>
            </w:pPr>
            <w:r w:rsidRPr="000B350E">
              <w:rPr>
                <w:rFonts w:eastAsia="Calibri"/>
                <w:sz w:val="16"/>
                <w:szCs w:val="16"/>
              </w:rPr>
              <w:t>Объем финансирования мероприятия в</w:t>
            </w:r>
          </w:p>
          <w:p w:rsidR="00D86E28" w:rsidRPr="000B350E" w:rsidRDefault="00D86E28" w:rsidP="00590362">
            <w:pPr>
              <w:jc w:val="center"/>
              <w:rPr>
                <w:rFonts w:eastAsia="Calibri"/>
                <w:sz w:val="16"/>
                <w:szCs w:val="16"/>
              </w:rPr>
            </w:pPr>
            <w:r w:rsidRPr="000B350E">
              <w:rPr>
                <w:rFonts w:eastAsia="Calibri"/>
                <w:sz w:val="16"/>
                <w:szCs w:val="16"/>
              </w:rPr>
              <w:t>году, предшествующему году начала реализации госпрограммы</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1134" w:type="dxa"/>
            <w:vMerge w:val="restart"/>
          </w:tcPr>
          <w:p w:rsidR="00D86E28" w:rsidRPr="000B350E" w:rsidRDefault="00D86E28" w:rsidP="00590362">
            <w:pPr>
              <w:jc w:val="center"/>
              <w:rPr>
                <w:rFonts w:eastAsia="Calibri"/>
                <w:sz w:val="16"/>
                <w:szCs w:val="16"/>
              </w:rPr>
            </w:pPr>
            <w:r w:rsidRPr="000B350E">
              <w:rPr>
                <w:rFonts w:eastAsia="Calibri"/>
                <w:sz w:val="16"/>
                <w:szCs w:val="16"/>
              </w:rPr>
              <w:t>Всего</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4411" w:type="dxa"/>
            <w:gridSpan w:val="7"/>
          </w:tcPr>
          <w:p w:rsidR="00D86E28" w:rsidRPr="000B350E" w:rsidRDefault="00D86E28" w:rsidP="00590362">
            <w:pPr>
              <w:jc w:val="center"/>
              <w:rPr>
                <w:rFonts w:eastAsia="Calibri"/>
                <w:sz w:val="16"/>
                <w:szCs w:val="16"/>
              </w:rPr>
            </w:pPr>
            <w:r w:rsidRPr="000B350E">
              <w:rPr>
                <w:rFonts w:eastAsia="Calibri"/>
                <w:sz w:val="16"/>
                <w:szCs w:val="16"/>
              </w:rPr>
              <w:t>Объемы финансирования по годам</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1558" w:type="dxa"/>
            <w:vMerge w:val="restart"/>
          </w:tcPr>
          <w:p w:rsidR="00D86E28" w:rsidRPr="000B350E" w:rsidRDefault="00D86E28" w:rsidP="00590362">
            <w:pPr>
              <w:jc w:val="center"/>
              <w:rPr>
                <w:rFonts w:eastAsia="Calibri"/>
                <w:sz w:val="16"/>
                <w:szCs w:val="16"/>
              </w:rPr>
            </w:pPr>
            <w:r w:rsidRPr="000B350E">
              <w:rPr>
                <w:rFonts w:eastAsia="Calibri"/>
                <w:sz w:val="16"/>
                <w:szCs w:val="16"/>
              </w:rPr>
              <w:t>Ответственный за выполнение мероприятия Подпрограммы</w:t>
            </w:r>
            <w:r w:rsidRPr="000B350E">
              <w:rPr>
                <w:rFonts w:eastAsia="Calibri"/>
                <w:sz w:val="16"/>
                <w:szCs w:val="16"/>
                <w:lang w:val="en-US"/>
              </w:rPr>
              <w:t>II</w:t>
            </w:r>
          </w:p>
        </w:tc>
        <w:tc>
          <w:tcPr>
            <w:tcW w:w="1135" w:type="dxa"/>
            <w:vMerge w:val="restart"/>
          </w:tcPr>
          <w:p w:rsidR="00D86E28" w:rsidRPr="000B350E" w:rsidRDefault="00D86E28" w:rsidP="00590362">
            <w:pPr>
              <w:jc w:val="center"/>
              <w:rPr>
                <w:rFonts w:eastAsia="Calibri"/>
                <w:sz w:val="16"/>
                <w:szCs w:val="16"/>
              </w:rPr>
            </w:pPr>
            <w:r w:rsidRPr="000B350E">
              <w:rPr>
                <w:rFonts w:eastAsia="Calibri"/>
                <w:sz w:val="16"/>
                <w:szCs w:val="16"/>
              </w:rPr>
              <w:t xml:space="preserve">Результаты выполнения мероприятия Подпрограммы </w:t>
            </w:r>
            <w:r w:rsidRPr="000B350E">
              <w:rPr>
                <w:rFonts w:eastAsia="Calibri"/>
                <w:sz w:val="16"/>
                <w:szCs w:val="16"/>
                <w:lang w:val="en-US"/>
              </w:rPr>
              <w:t>II</w:t>
            </w:r>
          </w:p>
        </w:tc>
      </w:tr>
      <w:tr w:rsidR="00D86E28" w:rsidRPr="000B350E" w:rsidTr="00590362">
        <w:tc>
          <w:tcPr>
            <w:tcW w:w="445" w:type="dxa"/>
            <w:vMerge/>
          </w:tcPr>
          <w:p w:rsidR="00D86E28" w:rsidRPr="000B350E" w:rsidRDefault="00D86E28" w:rsidP="00590362">
            <w:pPr>
              <w:jc w:val="both"/>
              <w:rPr>
                <w:rFonts w:eastAsia="Calibri"/>
                <w:sz w:val="16"/>
                <w:szCs w:val="16"/>
              </w:rPr>
            </w:pPr>
          </w:p>
        </w:tc>
        <w:tc>
          <w:tcPr>
            <w:tcW w:w="1555" w:type="dxa"/>
            <w:vMerge/>
          </w:tcPr>
          <w:p w:rsidR="00D86E28" w:rsidRPr="000B350E" w:rsidRDefault="00D86E28" w:rsidP="00590362">
            <w:pPr>
              <w:jc w:val="both"/>
              <w:rPr>
                <w:rFonts w:eastAsia="Calibri"/>
                <w:sz w:val="16"/>
                <w:szCs w:val="16"/>
              </w:rPr>
            </w:pPr>
          </w:p>
        </w:tc>
        <w:tc>
          <w:tcPr>
            <w:tcW w:w="1130" w:type="dxa"/>
            <w:vMerge/>
          </w:tcPr>
          <w:p w:rsidR="00D86E28" w:rsidRPr="000B350E" w:rsidRDefault="00D86E28" w:rsidP="00590362">
            <w:pPr>
              <w:jc w:val="both"/>
              <w:rPr>
                <w:rFonts w:eastAsia="Calibri"/>
                <w:sz w:val="16"/>
                <w:szCs w:val="16"/>
              </w:rPr>
            </w:pPr>
          </w:p>
        </w:tc>
        <w:tc>
          <w:tcPr>
            <w:tcW w:w="1529" w:type="dxa"/>
            <w:vMerge/>
          </w:tcPr>
          <w:p w:rsidR="00D86E28" w:rsidRPr="000B350E" w:rsidRDefault="00D86E28" w:rsidP="00590362">
            <w:pPr>
              <w:jc w:val="both"/>
              <w:rPr>
                <w:rFonts w:eastAsia="Calibri"/>
                <w:sz w:val="16"/>
                <w:szCs w:val="16"/>
              </w:rPr>
            </w:pPr>
          </w:p>
        </w:tc>
        <w:tc>
          <w:tcPr>
            <w:tcW w:w="1704" w:type="dxa"/>
            <w:vMerge/>
          </w:tcPr>
          <w:p w:rsidR="00D86E28" w:rsidRPr="000B350E" w:rsidRDefault="00D86E28" w:rsidP="00590362">
            <w:pPr>
              <w:jc w:val="both"/>
              <w:rPr>
                <w:rFonts w:eastAsia="Calibri"/>
                <w:sz w:val="16"/>
                <w:szCs w:val="16"/>
              </w:rPr>
            </w:pPr>
          </w:p>
        </w:tc>
        <w:tc>
          <w:tcPr>
            <w:tcW w:w="1134" w:type="dxa"/>
            <w:vMerge/>
          </w:tcPr>
          <w:p w:rsidR="00D86E28" w:rsidRPr="000B350E" w:rsidRDefault="00D86E28" w:rsidP="00590362">
            <w:pPr>
              <w:jc w:val="both"/>
              <w:rPr>
                <w:rFonts w:eastAsia="Calibri"/>
                <w:sz w:val="16"/>
                <w:szCs w:val="16"/>
              </w:rPr>
            </w:pPr>
          </w:p>
        </w:tc>
        <w:tc>
          <w:tcPr>
            <w:tcW w:w="714" w:type="dxa"/>
            <w:gridSpan w:val="2"/>
          </w:tcPr>
          <w:p w:rsidR="00D86E28" w:rsidRPr="000B350E" w:rsidRDefault="00D86E28" w:rsidP="00590362">
            <w:pPr>
              <w:jc w:val="center"/>
              <w:rPr>
                <w:rFonts w:eastAsia="Calibri"/>
                <w:sz w:val="16"/>
                <w:szCs w:val="16"/>
              </w:rPr>
            </w:pPr>
            <w:r w:rsidRPr="000B350E">
              <w:rPr>
                <w:rFonts w:eastAsia="Calibri"/>
                <w:sz w:val="16"/>
                <w:szCs w:val="16"/>
              </w:rPr>
              <w:t xml:space="preserve">2019 </w:t>
            </w:r>
          </w:p>
          <w:p w:rsidR="00D86E28" w:rsidRPr="000B350E" w:rsidRDefault="00D86E28" w:rsidP="00590362">
            <w:pPr>
              <w:jc w:val="center"/>
              <w:rPr>
                <w:rFonts w:eastAsia="Calibri"/>
                <w:sz w:val="16"/>
                <w:szCs w:val="16"/>
              </w:rPr>
            </w:pPr>
            <w:r w:rsidRPr="000B350E">
              <w:rPr>
                <w:rFonts w:eastAsia="Calibri"/>
                <w:sz w:val="16"/>
                <w:szCs w:val="16"/>
              </w:rPr>
              <w:t>год</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 xml:space="preserve">2020 </w:t>
            </w:r>
          </w:p>
          <w:p w:rsidR="00D86E28" w:rsidRPr="000B350E" w:rsidRDefault="00D86E28" w:rsidP="00590362">
            <w:pPr>
              <w:jc w:val="center"/>
              <w:rPr>
                <w:rFonts w:eastAsia="Calibri"/>
                <w:sz w:val="16"/>
                <w:szCs w:val="16"/>
              </w:rPr>
            </w:pPr>
            <w:r w:rsidRPr="000B350E">
              <w:rPr>
                <w:rFonts w:eastAsia="Calibri"/>
                <w:sz w:val="16"/>
                <w:szCs w:val="16"/>
              </w:rPr>
              <w:t>год</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 xml:space="preserve">2021 </w:t>
            </w:r>
          </w:p>
          <w:p w:rsidR="00D86E28" w:rsidRPr="000B350E" w:rsidRDefault="00D86E28" w:rsidP="00590362">
            <w:pPr>
              <w:jc w:val="center"/>
              <w:rPr>
                <w:rFonts w:eastAsia="Calibri"/>
                <w:sz w:val="16"/>
                <w:szCs w:val="16"/>
              </w:rPr>
            </w:pPr>
            <w:r w:rsidRPr="000B350E">
              <w:rPr>
                <w:rFonts w:eastAsia="Calibri"/>
                <w:sz w:val="16"/>
                <w:szCs w:val="16"/>
              </w:rPr>
              <w:t>год</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 xml:space="preserve">2022 </w:t>
            </w:r>
          </w:p>
          <w:p w:rsidR="00D86E28" w:rsidRPr="000B350E" w:rsidRDefault="00D86E28" w:rsidP="00590362">
            <w:pPr>
              <w:jc w:val="center"/>
              <w:rPr>
                <w:rFonts w:eastAsia="Calibri"/>
                <w:sz w:val="16"/>
                <w:szCs w:val="16"/>
              </w:rPr>
            </w:pPr>
            <w:r w:rsidRPr="000B350E">
              <w:rPr>
                <w:rFonts w:eastAsia="Calibri"/>
                <w:sz w:val="16"/>
                <w:szCs w:val="16"/>
              </w:rPr>
              <w:t>год</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 xml:space="preserve">2023 </w:t>
            </w:r>
          </w:p>
          <w:p w:rsidR="00D86E28" w:rsidRPr="000B350E" w:rsidRDefault="00D86E28" w:rsidP="00590362">
            <w:pPr>
              <w:jc w:val="center"/>
              <w:rPr>
                <w:rFonts w:eastAsia="Calibri"/>
                <w:sz w:val="16"/>
                <w:szCs w:val="16"/>
              </w:rPr>
            </w:pPr>
            <w:r w:rsidRPr="000B350E">
              <w:rPr>
                <w:rFonts w:eastAsia="Calibri"/>
                <w:sz w:val="16"/>
                <w:szCs w:val="16"/>
              </w:rPr>
              <w:t>год</w:t>
            </w:r>
          </w:p>
        </w:tc>
        <w:tc>
          <w:tcPr>
            <w:tcW w:w="911" w:type="dxa"/>
          </w:tcPr>
          <w:p w:rsidR="00D86E28" w:rsidRPr="000B350E" w:rsidRDefault="00D86E28" w:rsidP="00590362">
            <w:pPr>
              <w:jc w:val="center"/>
              <w:rPr>
                <w:rFonts w:eastAsia="Calibri"/>
                <w:sz w:val="16"/>
                <w:szCs w:val="16"/>
              </w:rPr>
            </w:pPr>
            <w:r w:rsidRPr="000B350E">
              <w:rPr>
                <w:rFonts w:eastAsia="Calibri"/>
                <w:sz w:val="16"/>
                <w:szCs w:val="16"/>
              </w:rPr>
              <w:t xml:space="preserve">2024 </w:t>
            </w:r>
          </w:p>
          <w:p w:rsidR="00D86E28" w:rsidRPr="000B350E" w:rsidRDefault="00D86E28" w:rsidP="00590362">
            <w:pPr>
              <w:jc w:val="center"/>
              <w:rPr>
                <w:rFonts w:eastAsia="Calibri"/>
                <w:sz w:val="16"/>
                <w:szCs w:val="16"/>
              </w:rPr>
            </w:pPr>
            <w:r w:rsidRPr="000B350E">
              <w:rPr>
                <w:rFonts w:eastAsia="Calibri"/>
                <w:sz w:val="16"/>
                <w:szCs w:val="16"/>
              </w:rPr>
              <w:t>год</w:t>
            </w:r>
          </w:p>
          <w:p w:rsidR="00D86E28" w:rsidRPr="000B350E" w:rsidRDefault="00D86E28" w:rsidP="00590362">
            <w:pPr>
              <w:jc w:val="center"/>
              <w:rPr>
                <w:rFonts w:eastAsia="Calibri"/>
                <w:sz w:val="16"/>
                <w:szCs w:val="16"/>
              </w:rPr>
            </w:pPr>
            <w:r w:rsidRPr="000B350E">
              <w:rPr>
                <w:rFonts w:eastAsia="Calibri"/>
                <w:sz w:val="16"/>
                <w:szCs w:val="16"/>
              </w:rPr>
              <w:t xml:space="preserve"> </w:t>
            </w:r>
          </w:p>
        </w:tc>
        <w:tc>
          <w:tcPr>
            <w:tcW w:w="1558" w:type="dxa"/>
            <w:vMerge/>
          </w:tcPr>
          <w:p w:rsidR="00D86E28" w:rsidRPr="000B350E" w:rsidRDefault="00D86E28" w:rsidP="00590362">
            <w:pPr>
              <w:jc w:val="both"/>
              <w:rPr>
                <w:rFonts w:eastAsia="Calibri"/>
                <w:sz w:val="16"/>
                <w:szCs w:val="16"/>
              </w:rPr>
            </w:pPr>
          </w:p>
        </w:tc>
        <w:tc>
          <w:tcPr>
            <w:tcW w:w="1135" w:type="dxa"/>
            <w:vMerge/>
          </w:tcPr>
          <w:p w:rsidR="00D86E28" w:rsidRPr="000B350E" w:rsidRDefault="00D86E28" w:rsidP="00590362">
            <w:pPr>
              <w:jc w:val="both"/>
              <w:rPr>
                <w:rFonts w:eastAsia="Calibri"/>
                <w:sz w:val="16"/>
                <w:szCs w:val="16"/>
              </w:rPr>
            </w:pPr>
          </w:p>
        </w:tc>
      </w:tr>
      <w:tr w:rsidR="00D86E28" w:rsidRPr="000B350E" w:rsidTr="00590362">
        <w:tc>
          <w:tcPr>
            <w:tcW w:w="445" w:type="dxa"/>
          </w:tcPr>
          <w:p w:rsidR="00D86E28" w:rsidRPr="000B350E" w:rsidRDefault="00D86E28" w:rsidP="00590362">
            <w:pPr>
              <w:jc w:val="center"/>
              <w:rPr>
                <w:rFonts w:eastAsia="Calibri"/>
                <w:sz w:val="16"/>
                <w:szCs w:val="16"/>
              </w:rPr>
            </w:pPr>
            <w:r w:rsidRPr="000B350E">
              <w:rPr>
                <w:rFonts w:eastAsia="Calibri"/>
                <w:sz w:val="16"/>
                <w:szCs w:val="16"/>
              </w:rPr>
              <w:t>1</w:t>
            </w:r>
          </w:p>
        </w:tc>
        <w:tc>
          <w:tcPr>
            <w:tcW w:w="1555" w:type="dxa"/>
          </w:tcPr>
          <w:p w:rsidR="00D86E28" w:rsidRPr="000B350E" w:rsidRDefault="00D86E28" w:rsidP="00590362">
            <w:pPr>
              <w:jc w:val="center"/>
              <w:rPr>
                <w:rFonts w:eastAsia="Calibri"/>
                <w:sz w:val="16"/>
                <w:szCs w:val="16"/>
              </w:rPr>
            </w:pPr>
            <w:r w:rsidRPr="000B350E">
              <w:rPr>
                <w:rFonts w:eastAsia="Calibri"/>
                <w:sz w:val="16"/>
                <w:szCs w:val="16"/>
              </w:rPr>
              <w:t>2</w:t>
            </w:r>
          </w:p>
        </w:tc>
        <w:tc>
          <w:tcPr>
            <w:tcW w:w="1130" w:type="dxa"/>
          </w:tcPr>
          <w:p w:rsidR="00D86E28" w:rsidRPr="000B350E" w:rsidRDefault="00D86E28" w:rsidP="00590362">
            <w:pPr>
              <w:jc w:val="center"/>
              <w:rPr>
                <w:rFonts w:eastAsia="Calibri"/>
                <w:sz w:val="16"/>
                <w:szCs w:val="16"/>
              </w:rPr>
            </w:pPr>
            <w:r w:rsidRPr="000B350E">
              <w:rPr>
                <w:rFonts w:eastAsia="Calibri"/>
                <w:sz w:val="16"/>
                <w:szCs w:val="16"/>
              </w:rPr>
              <w:t>3</w:t>
            </w:r>
          </w:p>
        </w:tc>
        <w:tc>
          <w:tcPr>
            <w:tcW w:w="1529" w:type="dxa"/>
          </w:tcPr>
          <w:p w:rsidR="00D86E28" w:rsidRPr="000B350E" w:rsidRDefault="00D86E28" w:rsidP="00590362">
            <w:pPr>
              <w:jc w:val="center"/>
              <w:rPr>
                <w:rFonts w:eastAsia="Calibri"/>
                <w:sz w:val="16"/>
                <w:szCs w:val="16"/>
              </w:rPr>
            </w:pPr>
            <w:r w:rsidRPr="000B350E">
              <w:rPr>
                <w:rFonts w:eastAsia="Calibri"/>
                <w:sz w:val="16"/>
                <w:szCs w:val="16"/>
              </w:rPr>
              <w:t>4</w:t>
            </w:r>
          </w:p>
        </w:tc>
        <w:tc>
          <w:tcPr>
            <w:tcW w:w="1704" w:type="dxa"/>
          </w:tcPr>
          <w:p w:rsidR="00D86E28" w:rsidRPr="000B350E" w:rsidRDefault="00D86E28" w:rsidP="00590362">
            <w:pPr>
              <w:jc w:val="center"/>
              <w:rPr>
                <w:rFonts w:eastAsia="Calibri"/>
                <w:sz w:val="16"/>
                <w:szCs w:val="16"/>
              </w:rPr>
            </w:pPr>
            <w:r w:rsidRPr="000B350E">
              <w:rPr>
                <w:rFonts w:eastAsia="Calibri"/>
                <w:sz w:val="16"/>
                <w:szCs w:val="16"/>
              </w:rPr>
              <w:t>5</w:t>
            </w:r>
          </w:p>
        </w:tc>
        <w:tc>
          <w:tcPr>
            <w:tcW w:w="1134" w:type="dxa"/>
          </w:tcPr>
          <w:p w:rsidR="00D86E28" w:rsidRPr="000B350E" w:rsidRDefault="00D86E28" w:rsidP="00590362">
            <w:pPr>
              <w:jc w:val="center"/>
              <w:rPr>
                <w:rFonts w:eastAsia="Calibri"/>
                <w:sz w:val="16"/>
                <w:szCs w:val="16"/>
              </w:rPr>
            </w:pPr>
            <w:r w:rsidRPr="000B350E">
              <w:rPr>
                <w:rFonts w:eastAsia="Calibri"/>
                <w:sz w:val="16"/>
                <w:szCs w:val="16"/>
              </w:rPr>
              <w:t>6</w:t>
            </w:r>
          </w:p>
        </w:tc>
        <w:tc>
          <w:tcPr>
            <w:tcW w:w="714" w:type="dxa"/>
            <w:gridSpan w:val="2"/>
          </w:tcPr>
          <w:p w:rsidR="00D86E28" w:rsidRPr="000B350E" w:rsidRDefault="00D86E28" w:rsidP="00590362">
            <w:pPr>
              <w:jc w:val="center"/>
              <w:rPr>
                <w:rFonts w:eastAsia="Calibri"/>
                <w:sz w:val="16"/>
                <w:szCs w:val="16"/>
              </w:rPr>
            </w:pPr>
            <w:r w:rsidRPr="000B350E">
              <w:rPr>
                <w:rFonts w:eastAsia="Calibri"/>
                <w:sz w:val="16"/>
                <w:szCs w:val="16"/>
              </w:rPr>
              <w:t>7</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8</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9</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10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11</w:t>
            </w:r>
          </w:p>
        </w:tc>
        <w:tc>
          <w:tcPr>
            <w:tcW w:w="911" w:type="dxa"/>
          </w:tcPr>
          <w:p w:rsidR="00D86E28" w:rsidRPr="000B350E" w:rsidRDefault="00D86E28" w:rsidP="00590362">
            <w:pPr>
              <w:jc w:val="center"/>
              <w:rPr>
                <w:rFonts w:eastAsia="Calibri"/>
                <w:sz w:val="16"/>
                <w:szCs w:val="16"/>
              </w:rPr>
            </w:pPr>
            <w:r w:rsidRPr="000B350E">
              <w:rPr>
                <w:rFonts w:eastAsia="Calibri"/>
                <w:sz w:val="16"/>
                <w:szCs w:val="16"/>
              </w:rPr>
              <w:t>12</w:t>
            </w:r>
          </w:p>
        </w:tc>
        <w:tc>
          <w:tcPr>
            <w:tcW w:w="1558" w:type="dxa"/>
          </w:tcPr>
          <w:p w:rsidR="00D86E28" w:rsidRPr="000B350E" w:rsidRDefault="00D86E28" w:rsidP="00590362">
            <w:pPr>
              <w:jc w:val="center"/>
              <w:rPr>
                <w:rFonts w:eastAsia="Calibri"/>
                <w:sz w:val="16"/>
                <w:szCs w:val="16"/>
              </w:rPr>
            </w:pPr>
            <w:r w:rsidRPr="000B350E">
              <w:rPr>
                <w:rFonts w:eastAsia="Calibri"/>
                <w:sz w:val="16"/>
                <w:szCs w:val="16"/>
              </w:rPr>
              <w:t>13</w:t>
            </w:r>
          </w:p>
        </w:tc>
        <w:tc>
          <w:tcPr>
            <w:tcW w:w="1135" w:type="dxa"/>
          </w:tcPr>
          <w:p w:rsidR="00D86E28" w:rsidRPr="000B350E" w:rsidRDefault="00D86E28" w:rsidP="00590362">
            <w:pPr>
              <w:jc w:val="center"/>
              <w:rPr>
                <w:rFonts w:eastAsia="Calibri"/>
                <w:sz w:val="16"/>
                <w:szCs w:val="16"/>
              </w:rPr>
            </w:pPr>
            <w:r w:rsidRPr="000B350E">
              <w:rPr>
                <w:rFonts w:eastAsia="Calibri"/>
                <w:sz w:val="16"/>
                <w:szCs w:val="16"/>
              </w:rPr>
              <w:t>14</w:t>
            </w:r>
          </w:p>
        </w:tc>
      </w:tr>
      <w:tr w:rsidR="00D86E28" w:rsidRPr="000B350E" w:rsidTr="00590362">
        <w:trPr>
          <w:trHeight w:val="20"/>
        </w:trPr>
        <w:tc>
          <w:tcPr>
            <w:tcW w:w="445" w:type="dxa"/>
            <w:vMerge w:val="restart"/>
          </w:tcPr>
          <w:p w:rsidR="00D86E28" w:rsidRPr="000B350E" w:rsidRDefault="00D86E28" w:rsidP="00590362">
            <w:pPr>
              <w:jc w:val="center"/>
              <w:rPr>
                <w:rFonts w:eastAsia="Calibri"/>
                <w:sz w:val="16"/>
                <w:szCs w:val="16"/>
              </w:rPr>
            </w:pPr>
            <w:r w:rsidRPr="000B350E">
              <w:rPr>
                <w:rFonts w:eastAsia="Calibri"/>
                <w:sz w:val="16"/>
                <w:szCs w:val="16"/>
              </w:rPr>
              <w:t>1</w:t>
            </w:r>
          </w:p>
        </w:tc>
        <w:tc>
          <w:tcPr>
            <w:tcW w:w="1555" w:type="dxa"/>
            <w:vMerge w:val="restart"/>
          </w:tcPr>
          <w:p w:rsidR="00D86E28" w:rsidRPr="000B350E" w:rsidRDefault="00D86E28" w:rsidP="00590362">
            <w:pPr>
              <w:autoSpaceDE w:val="0"/>
              <w:autoSpaceDN w:val="0"/>
              <w:adjustRightInd w:val="0"/>
              <w:rPr>
                <w:rFonts w:eastAsia="Times New Roman"/>
                <w:sz w:val="16"/>
                <w:szCs w:val="16"/>
              </w:rPr>
            </w:pPr>
            <w:r w:rsidRPr="000B350E">
              <w:rPr>
                <w:rFonts w:eastAsia="Calibri"/>
                <w:sz w:val="16"/>
                <w:szCs w:val="16"/>
              </w:rPr>
              <w:t>Основное мероприятие 02. Переселение граждан из аварийного жилищного фонда</w:t>
            </w:r>
          </w:p>
        </w:tc>
        <w:tc>
          <w:tcPr>
            <w:tcW w:w="1130" w:type="dxa"/>
            <w:vMerge w:val="restart"/>
          </w:tcPr>
          <w:p w:rsidR="00D86E28" w:rsidRPr="000B350E" w:rsidRDefault="00D86E28" w:rsidP="00590362">
            <w:pPr>
              <w:jc w:val="center"/>
              <w:rPr>
                <w:rFonts w:eastAsia="Calibri"/>
                <w:sz w:val="16"/>
                <w:szCs w:val="16"/>
              </w:rPr>
            </w:pPr>
            <w:r w:rsidRPr="000B350E">
              <w:rPr>
                <w:rFonts w:eastAsia="Calibri"/>
                <w:sz w:val="16"/>
                <w:szCs w:val="16"/>
              </w:rPr>
              <w:t>2020-2024</w:t>
            </w:r>
          </w:p>
        </w:tc>
        <w:tc>
          <w:tcPr>
            <w:tcW w:w="1529" w:type="dxa"/>
          </w:tcPr>
          <w:p w:rsidR="00D86E28" w:rsidRPr="000B350E" w:rsidRDefault="00D86E28" w:rsidP="00590362">
            <w:pP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1140" w:type="dxa"/>
            <w:gridSpan w:val="2"/>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8"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9"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709"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911"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1558" w:type="dxa"/>
            <w:vMerge w:val="restart"/>
          </w:tcPr>
          <w:p w:rsidR="00D86E28" w:rsidRPr="000B350E" w:rsidRDefault="00D86E28" w:rsidP="00590362">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Pr>
          <w:p w:rsidR="00D86E28" w:rsidRPr="000B350E" w:rsidRDefault="00D86E28" w:rsidP="00590362">
            <w:pPr>
              <w:rPr>
                <w:rFonts w:eastAsia="Calibri"/>
                <w:sz w:val="16"/>
                <w:szCs w:val="16"/>
              </w:rPr>
            </w:pPr>
          </w:p>
        </w:tc>
      </w:tr>
      <w:tr w:rsidR="00D86E28" w:rsidRPr="000B350E" w:rsidTr="00590362">
        <w:trPr>
          <w:trHeight w:val="20"/>
        </w:trPr>
        <w:tc>
          <w:tcPr>
            <w:tcW w:w="445" w:type="dxa"/>
            <w:vMerge/>
            <w:tcBorders>
              <w:bottom w:val="single" w:sz="4" w:space="0" w:color="auto"/>
            </w:tcBorders>
          </w:tcPr>
          <w:p w:rsidR="00D86E28" w:rsidRPr="000B350E" w:rsidRDefault="00D86E28" w:rsidP="00590362">
            <w:pPr>
              <w:jc w:val="center"/>
              <w:rPr>
                <w:rFonts w:eastAsia="Calibri"/>
                <w:sz w:val="16"/>
                <w:szCs w:val="16"/>
              </w:rPr>
            </w:pPr>
          </w:p>
        </w:tc>
        <w:tc>
          <w:tcPr>
            <w:tcW w:w="1555" w:type="dxa"/>
            <w:vMerge/>
            <w:tcBorders>
              <w:bottom w:val="single" w:sz="4" w:space="0" w:color="auto"/>
            </w:tcBorders>
          </w:tcPr>
          <w:p w:rsidR="00D86E28" w:rsidRPr="000B350E" w:rsidRDefault="00D86E28" w:rsidP="00590362">
            <w:pPr>
              <w:autoSpaceDE w:val="0"/>
              <w:autoSpaceDN w:val="0"/>
              <w:adjustRightInd w:val="0"/>
              <w:rPr>
                <w:rFonts w:eastAsia="Calibri"/>
                <w:sz w:val="16"/>
                <w:szCs w:val="16"/>
              </w:rPr>
            </w:pPr>
          </w:p>
        </w:tc>
        <w:tc>
          <w:tcPr>
            <w:tcW w:w="1130" w:type="dxa"/>
            <w:vMerge/>
            <w:tcBorders>
              <w:bottom w:val="single" w:sz="4" w:space="0" w:color="auto"/>
            </w:tcBorders>
          </w:tcPr>
          <w:p w:rsidR="00D86E28" w:rsidRPr="000B350E" w:rsidRDefault="00D86E28" w:rsidP="00590362">
            <w:pPr>
              <w:jc w:val="center"/>
              <w:rPr>
                <w:rFonts w:eastAsia="Calibri"/>
                <w:sz w:val="16"/>
                <w:szCs w:val="16"/>
              </w:rPr>
            </w:pPr>
          </w:p>
        </w:tc>
        <w:tc>
          <w:tcPr>
            <w:tcW w:w="1529" w:type="dxa"/>
            <w:tcBorders>
              <w:bottom w:val="single" w:sz="4" w:space="0" w:color="auto"/>
            </w:tcBorders>
          </w:tcPr>
          <w:p w:rsidR="00D86E28" w:rsidRPr="000B350E" w:rsidRDefault="00D86E28" w:rsidP="00590362">
            <w:pPr>
              <w:rPr>
                <w:rFonts w:eastAsia="Calibri"/>
                <w:sz w:val="16"/>
                <w:szCs w:val="16"/>
              </w:rPr>
            </w:pPr>
            <w:r w:rsidRPr="000B350E">
              <w:rPr>
                <w:rFonts w:eastAsia="Calibri"/>
                <w:sz w:val="16"/>
                <w:szCs w:val="16"/>
              </w:rPr>
              <w:t>Внебюджетные средства</w:t>
            </w:r>
          </w:p>
        </w:tc>
        <w:tc>
          <w:tcPr>
            <w:tcW w:w="7249" w:type="dxa"/>
            <w:gridSpan w:val="9"/>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Borders>
              <w:bottom w:val="single" w:sz="4" w:space="0" w:color="auto"/>
            </w:tcBorders>
          </w:tcPr>
          <w:p w:rsidR="00D86E28" w:rsidRPr="000B350E" w:rsidRDefault="00D86E28" w:rsidP="00590362">
            <w:pPr>
              <w:rPr>
                <w:rFonts w:eastAsia="Calibri"/>
                <w:sz w:val="16"/>
                <w:szCs w:val="16"/>
              </w:rPr>
            </w:pPr>
          </w:p>
        </w:tc>
        <w:tc>
          <w:tcPr>
            <w:tcW w:w="1135" w:type="dxa"/>
            <w:vMerge/>
            <w:tcBorders>
              <w:bottom w:val="single" w:sz="4" w:space="0" w:color="auto"/>
            </w:tcBorders>
          </w:tcPr>
          <w:p w:rsidR="00D86E28" w:rsidRPr="000B350E" w:rsidRDefault="00D86E28" w:rsidP="00590362">
            <w:pPr>
              <w:rPr>
                <w:rFonts w:eastAsia="Calibri"/>
                <w:sz w:val="16"/>
                <w:szCs w:val="16"/>
              </w:rPr>
            </w:pPr>
          </w:p>
        </w:tc>
      </w:tr>
      <w:tr w:rsidR="00D86E28" w:rsidRPr="000B350E" w:rsidTr="00590362">
        <w:trPr>
          <w:trHeight w:val="20"/>
        </w:trPr>
        <w:tc>
          <w:tcPr>
            <w:tcW w:w="445" w:type="dxa"/>
            <w:vMerge w:val="restart"/>
            <w:tcBorders>
              <w:top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1.1</w:t>
            </w:r>
          </w:p>
        </w:tc>
        <w:tc>
          <w:tcPr>
            <w:tcW w:w="1555" w:type="dxa"/>
            <w:vMerge w:val="restart"/>
            <w:tcBorders>
              <w:top w:val="single" w:sz="4" w:space="0" w:color="auto"/>
            </w:tcBorders>
          </w:tcPr>
          <w:p w:rsidR="00D86E28" w:rsidRPr="000B350E" w:rsidRDefault="00D86E28" w:rsidP="00590362">
            <w:pPr>
              <w:autoSpaceDE w:val="0"/>
              <w:autoSpaceDN w:val="0"/>
              <w:adjustRightInd w:val="0"/>
              <w:rPr>
                <w:rFonts w:eastAsia="Times New Roman"/>
                <w:sz w:val="16"/>
                <w:szCs w:val="16"/>
              </w:rPr>
            </w:pPr>
            <w:r w:rsidRPr="000B350E">
              <w:rPr>
                <w:rFonts w:eastAsia="Calibri"/>
                <w:sz w:val="16"/>
                <w:szCs w:val="16"/>
              </w:rPr>
              <w:t xml:space="preserve">Мероприятие 02.01 Обеспечение мероприятий по переселению граждан </w:t>
            </w:r>
          </w:p>
        </w:tc>
        <w:tc>
          <w:tcPr>
            <w:tcW w:w="1130" w:type="dxa"/>
            <w:vMerge w:val="restart"/>
            <w:tcBorders>
              <w:top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2020-2024</w:t>
            </w:r>
          </w:p>
        </w:tc>
        <w:tc>
          <w:tcPr>
            <w:tcW w:w="1529" w:type="dxa"/>
          </w:tcPr>
          <w:p w:rsidR="00D86E28" w:rsidRPr="000B350E" w:rsidRDefault="00D86E28" w:rsidP="00590362">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140" w:type="dxa"/>
            <w:gridSpan w:val="2"/>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8"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911"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558" w:type="dxa"/>
            <w:vMerge w:val="restart"/>
            <w:tcBorders>
              <w:top w:val="single" w:sz="4" w:space="0" w:color="auto"/>
            </w:tcBorders>
          </w:tcPr>
          <w:p w:rsidR="00D86E28" w:rsidRPr="000B350E" w:rsidRDefault="00D86E28" w:rsidP="00590362">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Borders>
              <w:top w:val="single" w:sz="4" w:space="0" w:color="auto"/>
            </w:tcBorders>
          </w:tcPr>
          <w:p w:rsidR="00D86E28" w:rsidRPr="000B350E" w:rsidRDefault="00D86E28" w:rsidP="00590362">
            <w:pPr>
              <w:rPr>
                <w:rFonts w:eastAsia="Calibri"/>
                <w:sz w:val="16"/>
                <w:szCs w:val="16"/>
              </w:rPr>
            </w:pPr>
            <w:r w:rsidRPr="000B350E">
              <w:rPr>
                <w:rFonts w:eastAsia="Calibri"/>
                <w:sz w:val="16"/>
                <w:szCs w:val="16"/>
              </w:rPr>
              <w:t>Количество переселённых жителей из аварийного жилищного фонда – 0,092 тыс. человек</w:t>
            </w:r>
          </w:p>
        </w:tc>
      </w:tr>
      <w:tr w:rsidR="00D86E28" w:rsidRPr="000B350E" w:rsidTr="00590362">
        <w:trPr>
          <w:trHeight w:val="20"/>
        </w:trPr>
        <w:tc>
          <w:tcPr>
            <w:tcW w:w="445" w:type="dxa"/>
            <w:vMerge/>
          </w:tcPr>
          <w:p w:rsidR="00D86E28" w:rsidRPr="000B350E" w:rsidRDefault="00D86E28" w:rsidP="00590362">
            <w:pPr>
              <w:jc w:val="center"/>
              <w:rPr>
                <w:rFonts w:eastAsia="Calibri"/>
                <w:sz w:val="16"/>
                <w:szCs w:val="16"/>
              </w:rPr>
            </w:pPr>
          </w:p>
        </w:tc>
        <w:tc>
          <w:tcPr>
            <w:tcW w:w="1555" w:type="dxa"/>
            <w:vMerge/>
          </w:tcPr>
          <w:p w:rsidR="00D86E28" w:rsidRPr="000B350E" w:rsidRDefault="00D86E28" w:rsidP="00590362">
            <w:pPr>
              <w:autoSpaceDE w:val="0"/>
              <w:autoSpaceDN w:val="0"/>
              <w:adjustRightInd w:val="0"/>
              <w:rPr>
                <w:rFonts w:eastAsia="Calibri"/>
                <w:sz w:val="16"/>
                <w:szCs w:val="16"/>
              </w:rPr>
            </w:pPr>
          </w:p>
        </w:tc>
        <w:tc>
          <w:tcPr>
            <w:tcW w:w="1130" w:type="dxa"/>
            <w:vMerge/>
          </w:tcPr>
          <w:p w:rsidR="00D86E28" w:rsidRPr="000B350E" w:rsidRDefault="00D86E28" w:rsidP="00590362">
            <w:pPr>
              <w:jc w:val="center"/>
              <w:rPr>
                <w:rFonts w:eastAsia="Calibri"/>
                <w:sz w:val="16"/>
                <w:szCs w:val="16"/>
              </w:rPr>
            </w:pPr>
          </w:p>
        </w:tc>
        <w:tc>
          <w:tcPr>
            <w:tcW w:w="1529" w:type="dxa"/>
          </w:tcPr>
          <w:p w:rsidR="00D86E28" w:rsidRPr="000B350E" w:rsidRDefault="00D86E28" w:rsidP="00590362">
            <w:pPr>
              <w:jc w:val="center"/>
              <w:rPr>
                <w:rFonts w:eastAsia="Calibri"/>
                <w:sz w:val="16"/>
                <w:szCs w:val="16"/>
              </w:rPr>
            </w:pPr>
            <w:r w:rsidRPr="000B350E">
              <w:rPr>
                <w:rFonts w:eastAsia="Calibri"/>
                <w:sz w:val="16"/>
                <w:szCs w:val="16"/>
              </w:rPr>
              <w:t>Внебюджетные средства</w:t>
            </w:r>
          </w:p>
        </w:tc>
        <w:tc>
          <w:tcPr>
            <w:tcW w:w="7249" w:type="dxa"/>
            <w:gridSpan w:val="9"/>
          </w:tcPr>
          <w:p w:rsidR="00D86E28" w:rsidRPr="000B350E" w:rsidRDefault="00D86E28" w:rsidP="00590362">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Pr>
          <w:p w:rsidR="00D86E28" w:rsidRPr="000B350E" w:rsidRDefault="00D86E28" w:rsidP="00590362">
            <w:pPr>
              <w:rPr>
                <w:rFonts w:eastAsia="Calibri"/>
                <w:sz w:val="16"/>
                <w:szCs w:val="16"/>
              </w:rPr>
            </w:pPr>
          </w:p>
        </w:tc>
        <w:tc>
          <w:tcPr>
            <w:tcW w:w="1135" w:type="dxa"/>
            <w:vMerge/>
          </w:tcPr>
          <w:p w:rsidR="00D86E28" w:rsidRPr="000B350E" w:rsidRDefault="00D86E28" w:rsidP="00590362">
            <w:pPr>
              <w:rPr>
                <w:rFonts w:eastAsia="Calibri"/>
                <w:sz w:val="16"/>
                <w:szCs w:val="16"/>
              </w:rPr>
            </w:pPr>
          </w:p>
        </w:tc>
      </w:tr>
      <w:tr w:rsidR="00D86E28" w:rsidRPr="000B350E" w:rsidTr="00590362">
        <w:trPr>
          <w:trHeight w:val="20"/>
        </w:trPr>
        <w:tc>
          <w:tcPr>
            <w:tcW w:w="445" w:type="dxa"/>
            <w:vMerge w:val="restart"/>
          </w:tcPr>
          <w:p w:rsidR="00D86E28" w:rsidRPr="000B350E" w:rsidRDefault="00D86E28" w:rsidP="00590362">
            <w:pPr>
              <w:jc w:val="center"/>
              <w:rPr>
                <w:rFonts w:eastAsia="Calibri"/>
                <w:sz w:val="16"/>
                <w:szCs w:val="16"/>
              </w:rPr>
            </w:pPr>
          </w:p>
        </w:tc>
        <w:tc>
          <w:tcPr>
            <w:tcW w:w="1555" w:type="dxa"/>
            <w:vMerge w:val="restart"/>
          </w:tcPr>
          <w:p w:rsidR="00D86E28" w:rsidRPr="000B350E" w:rsidRDefault="00D86E28" w:rsidP="00590362">
            <w:pPr>
              <w:rPr>
                <w:rFonts w:eastAsia="Calibri"/>
                <w:sz w:val="16"/>
                <w:szCs w:val="16"/>
                <w:lang w:val="en-US"/>
              </w:rPr>
            </w:pPr>
            <w:r w:rsidRPr="000B350E">
              <w:rPr>
                <w:rFonts w:eastAsia="Calibri"/>
                <w:sz w:val="16"/>
                <w:szCs w:val="16"/>
              </w:rPr>
              <w:t xml:space="preserve">Итого по Подпрограмме </w:t>
            </w:r>
            <w:r w:rsidRPr="000B350E">
              <w:rPr>
                <w:rFonts w:eastAsia="Calibri"/>
                <w:sz w:val="16"/>
                <w:szCs w:val="16"/>
                <w:lang w:val="en-US"/>
              </w:rPr>
              <w:t>II</w:t>
            </w:r>
          </w:p>
          <w:p w:rsidR="00D86E28" w:rsidRPr="000B350E" w:rsidRDefault="00D86E28" w:rsidP="00590362">
            <w:pPr>
              <w:rPr>
                <w:rFonts w:eastAsia="Calibri"/>
                <w:sz w:val="16"/>
                <w:szCs w:val="16"/>
              </w:rPr>
            </w:pPr>
          </w:p>
        </w:tc>
        <w:tc>
          <w:tcPr>
            <w:tcW w:w="1130" w:type="dxa"/>
            <w:vMerge w:val="restart"/>
          </w:tcPr>
          <w:p w:rsidR="00D86E28" w:rsidRPr="000B350E" w:rsidRDefault="00D86E28" w:rsidP="00590362">
            <w:pPr>
              <w:jc w:val="center"/>
              <w:rPr>
                <w:rFonts w:eastAsia="Calibri"/>
                <w:sz w:val="16"/>
                <w:szCs w:val="16"/>
              </w:rPr>
            </w:pPr>
          </w:p>
        </w:tc>
        <w:tc>
          <w:tcPr>
            <w:tcW w:w="1529" w:type="dxa"/>
          </w:tcPr>
          <w:p w:rsidR="00D86E28" w:rsidRPr="000B350E" w:rsidRDefault="00D86E28" w:rsidP="00590362">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134" w:type="dxa"/>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14" w:type="dxa"/>
            <w:gridSpan w:val="2"/>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911"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558" w:type="dxa"/>
            <w:vMerge w:val="restart"/>
          </w:tcPr>
          <w:p w:rsidR="00D86E28" w:rsidRPr="000B350E" w:rsidRDefault="00D86E28" w:rsidP="00590362">
            <w:pPr>
              <w:jc w:val="center"/>
              <w:rPr>
                <w:rFonts w:eastAsia="Calibri"/>
                <w:sz w:val="16"/>
                <w:szCs w:val="16"/>
              </w:rPr>
            </w:pPr>
          </w:p>
        </w:tc>
        <w:tc>
          <w:tcPr>
            <w:tcW w:w="1135" w:type="dxa"/>
            <w:vMerge w:val="restart"/>
          </w:tcPr>
          <w:p w:rsidR="00D86E28" w:rsidRPr="000B350E" w:rsidRDefault="00D86E28" w:rsidP="00590362">
            <w:pPr>
              <w:jc w:val="center"/>
              <w:rPr>
                <w:rFonts w:eastAsia="Calibri"/>
                <w:sz w:val="16"/>
                <w:szCs w:val="16"/>
              </w:rPr>
            </w:pPr>
          </w:p>
        </w:tc>
      </w:tr>
      <w:tr w:rsidR="00D86E28" w:rsidRPr="000B350E" w:rsidTr="00590362">
        <w:trPr>
          <w:trHeight w:val="20"/>
        </w:trPr>
        <w:tc>
          <w:tcPr>
            <w:tcW w:w="445" w:type="dxa"/>
            <w:vMerge/>
          </w:tcPr>
          <w:p w:rsidR="00D86E28" w:rsidRPr="000B350E" w:rsidRDefault="00D86E28" w:rsidP="00590362">
            <w:pPr>
              <w:jc w:val="center"/>
              <w:rPr>
                <w:rFonts w:eastAsia="Calibri"/>
                <w:sz w:val="16"/>
                <w:szCs w:val="16"/>
              </w:rPr>
            </w:pPr>
          </w:p>
        </w:tc>
        <w:tc>
          <w:tcPr>
            <w:tcW w:w="1555" w:type="dxa"/>
            <w:vMerge/>
          </w:tcPr>
          <w:p w:rsidR="00D86E28" w:rsidRPr="000B350E" w:rsidRDefault="00D86E28" w:rsidP="00590362">
            <w:pPr>
              <w:rPr>
                <w:rFonts w:eastAsia="Calibri"/>
                <w:sz w:val="16"/>
                <w:szCs w:val="16"/>
              </w:rPr>
            </w:pPr>
          </w:p>
        </w:tc>
        <w:tc>
          <w:tcPr>
            <w:tcW w:w="1130" w:type="dxa"/>
            <w:vMerge/>
          </w:tcPr>
          <w:p w:rsidR="00D86E28" w:rsidRPr="000B350E" w:rsidRDefault="00D86E28" w:rsidP="00590362">
            <w:pPr>
              <w:jc w:val="center"/>
              <w:rPr>
                <w:rFonts w:eastAsia="Calibri"/>
                <w:sz w:val="16"/>
                <w:szCs w:val="16"/>
              </w:rPr>
            </w:pPr>
          </w:p>
        </w:tc>
        <w:tc>
          <w:tcPr>
            <w:tcW w:w="1529" w:type="dxa"/>
          </w:tcPr>
          <w:p w:rsidR="00D86E28" w:rsidRPr="000B350E" w:rsidRDefault="00D86E28" w:rsidP="00590362">
            <w:pPr>
              <w:jc w:val="center"/>
              <w:rPr>
                <w:rFonts w:eastAsia="Calibri"/>
                <w:sz w:val="16"/>
                <w:szCs w:val="16"/>
              </w:rPr>
            </w:pPr>
            <w:r w:rsidRPr="000B350E">
              <w:rPr>
                <w:rFonts w:eastAsia="Calibri"/>
                <w:sz w:val="16"/>
                <w:szCs w:val="16"/>
              </w:rPr>
              <w:t>Внебюджетные средства</w:t>
            </w:r>
          </w:p>
        </w:tc>
        <w:tc>
          <w:tcPr>
            <w:tcW w:w="170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134" w:type="dxa"/>
          </w:tcPr>
          <w:p w:rsidR="00D86E28" w:rsidRPr="000B350E" w:rsidRDefault="00D86E28" w:rsidP="00590362">
            <w:pPr>
              <w:jc w:val="center"/>
              <w:rPr>
                <w:sz w:val="16"/>
                <w:szCs w:val="16"/>
              </w:rPr>
            </w:pPr>
            <w:r w:rsidRPr="000B350E">
              <w:rPr>
                <w:rFonts w:eastAsia="Calibri"/>
                <w:sz w:val="16"/>
                <w:szCs w:val="16"/>
              </w:rPr>
              <w:t>0,00</w:t>
            </w:r>
          </w:p>
        </w:tc>
        <w:tc>
          <w:tcPr>
            <w:tcW w:w="714" w:type="dxa"/>
            <w:gridSpan w:val="2"/>
          </w:tcPr>
          <w:p w:rsidR="00D86E28" w:rsidRPr="000B350E" w:rsidRDefault="00D86E28" w:rsidP="00590362">
            <w:pPr>
              <w:jc w:val="center"/>
              <w:rPr>
                <w:sz w:val="16"/>
                <w:szCs w:val="16"/>
              </w:rPr>
            </w:pPr>
            <w:r w:rsidRPr="000B350E">
              <w:rPr>
                <w:rFonts w:eastAsia="Calibri"/>
                <w:sz w:val="16"/>
                <w:szCs w:val="16"/>
              </w:rPr>
              <w:t>0,0</w:t>
            </w:r>
          </w:p>
        </w:tc>
        <w:tc>
          <w:tcPr>
            <w:tcW w:w="684" w:type="dxa"/>
          </w:tcPr>
          <w:p w:rsidR="00D86E28" w:rsidRPr="000B350E" w:rsidRDefault="00D86E28" w:rsidP="00590362">
            <w:pPr>
              <w:jc w:val="center"/>
              <w:rPr>
                <w:sz w:val="16"/>
                <w:szCs w:val="16"/>
              </w:rPr>
            </w:pPr>
            <w:r w:rsidRPr="000B350E">
              <w:rPr>
                <w:rFonts w:eastAsia="Calibri"/>
                <w:sz w:val="16"/>
                <w:szCs w:val="16"/>
              </w:rPr>
              <w:t>0,00</w:t>
            </w:r>
          </w:p>
        </w:tc>
        <w:tc>
          <w:tcPr>
            <w:tcW w:w="684" w:type="dxa"/>
          </w:tcPr>
          <w:p w:rsidR="00D86E28" w:rsidRPr="000B350E" w:rsidRDefault="00D86E28" w:rsidP="00590362">
            <w:pPr>
              <w:jc w:val="center"/>
              <w:rPr>
                <w:sz w:val="16"/>
                <w:szCs w:val="16"/>
              </w:rPr>
            </w:pPr>
            <w:r w:rsidRPr="000B350E">
              <w:rPr>
                <w:rFonts w:eastAsia="Calibri"/>
                <w:sz w:val="16"/>
                <w:szCs w:val="16"/>
              </w:rPr>
              <w:t>0,00</w:t>
            </w:r>
          </w:p>
        </w:tc>
        <w:tc>
          <w:tcPr>
            <w:tcW w:w="709" w:type="dxa"/>
          </w:tcPr>
          <w:p w:rsidR="00D86E28" w:rsidRPr="000B350E" w:rsidRDefault="00D86E28" w:rsidP="00590362">
            <w:pPr>
              <w:jc w:val="center"/>
              <w:rPr>
                <w:sz w:val="16"/>
                <w:szCs w:val="16"/>
              </w:rPr>
            </w:pPr>
            <w:r w:rsidRPr="000B350E">
              <w:rPr>
                <w:rFonts w:eastAsia="Calibri"/>
                <w:sz w:val="16"/>
                <w:szCs w:val="16"/>
              </w:rPr>
              <w:t>0,00</w:t>
            </w:r>
          </w:p>
        </w:tc>
        <w:tc>
          <w:tcPr>
            <w:tcW w:w="709" w:type="dxa"/>
          </w:tcPr>
          <w:p w:rsidR="00D86E28" w:rsidRPr="000B350E" w:rsidRDefault="00D86E28" w:rsidP="00590362">
            <w:pPr>
              <w:jc w:val="center"/>
              <w:rPr>
                <w:sz w:val="16"/>
                <w:szCs w:val="16"/>
              </w:rPr>
            </w:pPr>
            <w:r w:rsidRPr="000B350E">
              <w:rPr>
                <w:rFonts w:eastAsia="Calibri"/>
                <w:sz w:val="16"/>
                <w:szCs w:val="16"/>
              </w:rPr>
              <w:t>0,00</w:t>
            </w:r>
          </w:p>
        </w:tc>
        <w:tc>
          <w:tcPr>
            <w:tcW w:w="911" w:type="dxa"/>
          </w:tcPr>
          <w:p w:rsidR="00D86E28" w:rsidRPr="000B350E" w:rsidRDefault="00D86E28" w:rsidP="00590362">
            <w:pPr>
              <w:jc w:val="center"/>
              <w:rPr>
                <w:sz w:val="16"/>
                <w:szCs w:val="16"/>
              </w:rPr>
            </w:pPr>
            <w:r w:rsidRPr="000B350E">
              <w:rPr>
                <w:rFonts w:eastAsia="Calibri"/>
                <w:sz w:val="16"/>
                <w:szCs w:val="16"/>
              </w:rPr>
              <w:t>0,00</w:t>
            </w:r>
          </w:p>
        </w:tc>
        <w:tc>
          <w:tcPr>
            <w:tcW w:w="1558" w:type="dxa"/>
            <w:vMerge/>
          </w:tcPr>
          <w:p w:rsidR="00D86E28" w:rsidRPr="000B350E" w:rsidRDefault="00D86E28" w:rsidP="00590362">
            <w:pPr>
              <w:jc w:val="center"/>
              <w:rPr>
                <w:rFonts w:eastAsia="Calibri"/>
                <w:sz w:val="16"/>
                <w:szCs w:val="16"/>
              </w:rPr>
            </w:pPr>
          </w:p>
        </w:tc>
        <w:tc>
          <w:tcPr>
            <w:tcW w:w="1135" w:type="dxa"/>
            <w:vMerge/>
          </w:tcPr>
          <w:p w:rsidR="00D86E28" w:rsidRPr="000B350E" w:rsidRDefault="00D86E28" w:rsidP="00590362">
            <w:pPr>
              <w:jc w:val="center"/>
              <w:rPr>
                <w:rFonts w:eastAsia="Calibri"/>
                <w:sz w:val="16"/>
                <w:szCs w:val="16"/>
              </w:rPr>
            </w:pPr>
          </w:p>
        </w:tc>
      </w:tr>
      <w:tr w:rsidR="00D86E28" w:rsidRPr="000B350E" w:rsidTr="00590362">
        <w:trPr>
          <w:trHeight w:val="20"/>
        </w:trPr>
        <w:tc>
          <w:tcPr>
            <w:tcW w:w="445" w:type="dxa"/>
          </w:tcPr>
          <w:p w:rsidR="00D86E28" w:rsidRPr="000B350E" w:rsidRDefault="00D86E28" w:rsidP="00590362">
            <w:pPr>
              <w:jc w:val="center"/>
              <w:rPr>
                <w:rFonts w:eastAsia="Calibri"/>
                <w:sz w:val="16"/>
                <w:szCs w:val="16"/>
              </w:rPr>
            </w:pPr>
          </w:p>
        </w:tc>
        <w:tc>
          <w:tcPr>
            <w:tcW w:w="1555" w:type="dxa"/>
          </w:tcPr>
          <w:p w:rsidR="00D86E28" w:rsidRPr="000B350E" w:rsidRDefault="00D86E28" w:rsidP="00590362">
            <w:pPr>
              <w:rPr>
                <w:rFonts w:eastAsia="Calibri"/>
                <w:sz w:val="16"/>
                <w:szCs w:val="16"/>
              </w:rPr>
            </w:pPr>
          </w:p>
        </w:tc>
        <w:tc>
          <w:tcPr>
            <w:tcW w:w="1130" w:type="dxa"/>
          </w:tcPr>
          <w:p w:rsidR="00D86E28" w:rsidRPr="000B350E" w:rsidRDefault="00D86E28" w:rsidP="00590362">
            <w:pPr>
              <w:jc w:val="center"/>
              <w:rPr>
                <w:rFonts w:eastAsia="Calibri"/>
                <w:sz w:val="16"/>
                <w:szCs w:val="16"/>
              </w:rPr>
            </w:pPr>
          </w:p>
        </w:tc>
        <w:tc>
          <w:tcPr>
            <w:tcW w:w="1529" w:type="dxa"/>
          </w:tcPr>
          <w:p w:rsidR="00D86E28" w:rsidRPr="000B350E" w:rsidRDefault="00D86E28" w:rsidP="00590362">
            <w:pPr>
              <w:tabs>
                <w:tab w:val="center" w:pos="742"/>
              </w:tabs>
              <w:jc w:val="center"/>
              <w:rPr>
                <w:rFonts w:eastAsia="Calibri"/>
                <w:sz w:val="16"/>
                <w:szCs w:val="16"/>
              </w:rPr>
            </w:pPr>
            <w:r w:rsidRPr="000B350E">
              <w:rPr>
                <w:rFonts w:eastAsia="Calibri"/>
                <w:sz w:val="16"/>
                <w:szCs w:val="16"/>
              </w:rPr>
              <w:t>Итого</w:t>
            </w:r>
          </w:p>
        </w:tc>
        <w:tc>
          <w:tcPr>
            <w:tcW w:w="170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134" w:type="dxa"/>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14" w:type="dxa"/>
            <w:gridSpan w:val="2"/>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911"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558" w:type="dxa"/>
          </w:tcPr>
          <w:p w:rsidR="00D86E28" w:rsidRPr="000B350E" w:rsidRDefault="00D86E28" w:rsidP="00590362">
            <w:pPr>
              <w:jc w:val="center"/>
              <w:rPr>
                <w:rFonts w:eastAsia="Calibri"/>
                <w:sz w:val="16"/>
                <w:szCs w:val="16"/>
              </w:rPr>
            </w:pPr>
          </w:p>
        </w:tc>
        <w:tc>
          <w:tcPr>
            <w:tcW w:w="1135" w:type="dxa"/>
          </w:tcPr>
          <w:p w:rsidR="00D86E28" w:rsidRPr="000B350E" w:rsidRDefault="00D86E28" w:rsidP="00590362">
            <w:pPr>
              <w:jc w:val="center"/>
              <w:rPr>
                <w:rFonts w:eastAsia="Calibri"/>
                <w:sz w:val="16"/>
                <w:szCs w:val="16"/>
              </w:rPr>
            </w:pPr>
          </w:p>
        </w:tc>
      </w:tr>
    </w:tbl>
    <w:p w:rsidR="00D86E28" w:rsidRPr="000B350E" w:rsidRDefault="00D86E28" w:rsidP="00D86E28">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sectPr w:rsidR="00D86E28" w:rsidRPr="000B350E" w:rsidSect="004858E1">
      <w:headerReference w:type="default" r:id="rId33"/>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331" w:rsidRDefault="00CC0331" w:rsidP="0050592A">
      <w:pPr>
        <w:spacing w:after="0" w:line="240" w:lineRule="auto"/>
      </w:pPr>
      <w:r>
        <w:separator/>
      </w:r>
    </w:p>
  </w:endnote>
  <w:endnote w:type="continuationSeparator" w:id="0">
    <w:p w:rsidR="00CC0331" w:rsidRDefault="00CC0331"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331" w:rsidRDefault="00CC0331" w:rsidP="0050592A">
      <w:pPr>
        <w:spacing w:after="0" w:line="240" w:lineRule="auto"/>
      </w:pPr>
      <w:r>
        <w:separator/>
      </w:r>
    </w:p>
  </w:footnote>
  <w:footnote w:type="continuationSeparator" w:id="0">
    <w:p w:rsidR="00CC0331" w:rsidRDefault="00CC0331"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590362" w:rsidRDefault="004C1914">
        <w:pPr>
          <w:pStyle w:val="a5"/>
          <w:jc w:val="center"/>
        </w:pPr>
        <w:r>
          <w:fldChar w:fldCharType="begin"/>
        </w:r>
        <w:r>
          <w:instrText xml:space="preserve"> PAGE   \* MERGEFORMAT </w:instrText>
        </w:r>
        <w:r>
          <w:fldChar w:fldCharType="separate"/>
        </w:r>
        <w:r w:rsidR="00590362">
          <w:rPr>
            <w:noProof/>
          </w:rPr>
          <w:t>2</w:t>
        </w:r>
        <w:r>
          <w:rPr>
            <w:noProof/>
          </w:rPr>
          <w:fldChar w:fldCharType="end"/>
        </w:r>
      </w:p>
    </w:sdtContent>
  </w:sdt>
  <w:p w:rsidR="00590362" w:rsidRDefault="005903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590362" w:rsidRDefault="004C1914">
        <w:pPr>
          <w:pStyle w:val="a5"/>
          <w:jc w:val="center"/>
        </w:pPr>
        <w:r>
          <w:fldChar w:fldCharType="begin"/>
        </w:r>
        <w:r>
          <w:instrText xml:space="preserve"> PAGE   \* MERGEFORMAT </w:instrText>
        </w:r>
        <w:r>
          <w:fldChar w:fldCharType="separate"/>
        </w:r>
        <w:r w:rsidR="004858E1">
          <w:rPr>
            <w:noProof/>
          </w:rPr>
          <w:t>21</w:t>
        </w:r>
        <w:r>
          <w:rPr>
            <w:noProof/>
          </w:rPr>
          <w:fldChar w:fldCharType="end"/>
        </w:r>
      </w:p>
    </w:sdtContent>
  </w:sdt>
  <w:p w:rsidR="00590362" w:rsidRDefault="005903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7"/>
    <w:rsid w:val="00000EBC"/>
    <w:rsid w:val="00023915"/>
    <w:rsid w:val="0003116B"/>
    <w:rsid w:val="00035415"/>
    <w:rsid w:val="00036E6E"/>
    <w:rsid w:val="00051294"/>
    <w:rsid w:val="00054DD1"/>
    <w:rsid w:val="0006064B"/>
    <w:rsid w:val="00064C65"/>
    <w:rsid w:val="000755EC"/>
    <w:rsid w:val="00083B81"/>
    <w:rsid w:val="00087ECD"/>
    <w:rsid w:val="0009225C"/>
    <w:rsid w:val="00095D38"/>
    <w:rsid w:val="000A2BA6"/>
    <w:rsid w:val="000B350E"/>
    <w:rsid w:val="000C1D96"/>
    <w:rsid w:val="000C1E98"/>
    <w:rsid w:val="000D5924"/>
    <w:rsid w:val="000E30F8"/>
    <w:rsid w:val="000F2E6C"/>
    <w:rsid w:val="001004CB"/>
    <w:rsid w:val="00100F0B"/>
    <w:rsid w:val="00103650"/>
    <w:rsid w:val="001071EC"/>
    <w:rsid w:val="00112208"/>
    <w:rsid w:val="00122A94"/>
    <w:rsid w:val="00122F18"/>
    <w:rsid w:val="0013164A"/>
    <w:rsid w:val="001466D7"/>
    <w:rsid w:val="0015515A"/>
    <w:rsid w:val="00155DF2"/>
    <w:rsid w:val="00163364"/>
    <w:rsid w:val="0016629F"/>
    <w:rsid w:val="00170B6B"/>
    <w:rsid w:val="001750C5"/>
    <w:rsid w:val="00176BDE"/>
    <w:rsid w:val="001805A7"/>
    <w:rsid w:val="0018591E"/>
    <w:rsid w:val="00195891"/>
    <w:rsid w:val="001A2450"/>
    <w:rsid w:val="001B6900"/>
    <w:rsid w:val="001C3329"/>
    <w:rsid w:val="001C5C98"/>
    <w:rsid w:val="001C6D16"/>
    <w:rsid w:val="001D1260"/>
    <w:rsid w:val="001D231D"/>
    <w:rsid w:val="001E3653"/>
    <w:rsid w:val="001E39C1"/>
    <w:rsid w:val="001E6404"/>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220C"/>
    <w:rsid w:val="002E73AE"/>
    <w:rsid w:val="002F2ECB"/>
    <w:rsid w:val="002F3B22"/>
    <w:rsid w:val="002F5E17"/>
    <w:rsid w:val="00303EF3"/>
    <w:rsid w:val="00313AD1"/>
    <w:rsid w:val="003153A9"/>
    <w:rsid w:val="00315C06"/>
    <w:rsid w:val="00331AC1"/>
    <w:rsid w:val="003355F8"/>
    <w:rsid w:val="00343DBC"/>
    <w:rsid w:val="0034692A"/>
    <w:rsid w:val="0035238A"/>
    <w:rsid w:val="00352CAF"/>
    <w:rsid w:val="003534D4"/>
    <w:rsid w:val="00361537"/>
    <w:rsid w:val="00374590"/>
    <w:rsid w:val="0037613D"/>
    <w:rsid w:val="00392557"/>
    <w:rsid w:val="00392B84"/>
    <w:rsid w:val="0039788C"/>
    <w:rsid w:val="003A16EB"/>
    <w:rsid w:val="003A174A"/>
    <w:rsid w:val="003D08D8"/>
    <w:rsid w:val="003D5C8D"/>
    <w:rsid w:val="003E0D55"/>
    <w:rsid w:val="003E1E8B"/>
    <w:rsid w:val="003E7433"/>
    <w:rsid w:val="003F1757"/>
    <w:rsid w:val="004009DA"/>
    <w:rsid w:val="00400EEF"/>
    <w:rsid w:val="00406A74"/>
    <w:rsid w:val="00422E7C"/>
    <w:rsid w:val="00424AA3"/>
    <w:rsid w:val="0042560E"/>
    <w:rsid w:val="00430155"/>
    <w:rsid w:val="004372C6"/>
    <w:rsid w:val="00466001"/>
    <w:rsid w:val="004723B8"/>
    <w:rsid w:val="00474D53"/>
    <w:rsid w:val="00474FD4"/>
    <w:rsid w:val="00484993"/>
    <w:rsid w:val="004858E1"/>
    <w:rsid w:val="00491B60"/>
    <w:rsid w:val="00491C57"/>
    <w:rsid w:val="004A3E77"/>
    <w:rsid w:val="004A5057"/>
    <w:rsid w:val="004B205C"/>
    <w:rsid w:val="004C1914"/>
    <w:rsid w:val="004C77AA"/>
    <w:rsid w:val="004C7FF3"/>
    <w:rsid w:val="004D11D7"/>
    <w:rsid w:val="004D2850"/>
    <w:rsid w:val="004D3B86"/>
    <w:rsid w:val="004E36FB"/>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62CC"/>
    <w:rsid w:val="005822DC"/>
    <w:rsid w:val="00584EE6"/>
    <w:rsid w:val="00590362"/>
    <w:rsid w:val="0059635A"/>
    <w:rsid w:val="005A06EE"/>
    <w:rsid w:val="005B0519"/>
    <w:rsid w:val="005B05F4"/>
    <w:rsid w:val="005B225A"/>
    <w:rsid w:val="005C366C"/>
    <w:rsid w:val="005C6846"/>
    <w:rsid w:val="005D09F4"/>
    <w:rsid w:val="005D5459"/>
    <w:rsid w:val="005D73B1"/>
    <w:rsid w:val="005F4A22"/>
    <w:rsid w:val="005F7329"/>
    <w:rsid w:val="00613F35"/>
    <w:rsid w:val="00620C5C"/>
    <w:rsid w:val="006264C1"/>
    <w:rsid w:val="00633BA8"/>
    <w:rsid w:val="00640AFF"/>
    <w:rsid w:val="00654734"/>
    <w:rsid w:val="006639B8"/>
    <w:rsid w:val="00665F34"/>
    <w:rsid w:val="00671A7F"/>
    <w:rsid w:val="00680FCB"/>
    <w:rsid w:val="00683688"/>
    <w:rsid w:val="006901BC"/>
    <w:rsid w:val="0069046E"/>
    <w:rsid w:val="00694DCC"/>
    <w:rsid w:val="006A48D1"/>
    <w:rsid w:val="006B6572"/>
    <w:rsid w:val="006C7291"/>
    <w:rsid w:val="006C7929"/>
    <w:rsid w:val="006D0838"/>
    <w:rsid w:val="006D329E"/>
    <w:rsid w:val="006D5ABE"/>
    <w:rsid w:val="006E08CB"/>
    <w:rsid w:val="006E0FAC"/>
    <w:rsid w:val="006F0C52"/>
    <w:rsid w:val="006F3FDB"/>
    <w:rsid w:val="00701FD8"/>
    <w:rsid w:val="007051FF"/>
    <w:rsid w:val="007058FF"/>
    <w:rsid w:val="00712D8D"/>
    <w:rsid w:val="00714764"/>
    <w:rsid w:val="007165F6"/>
    <w:rsid w:val="00724237"/>
    <w:rsid w:val="00724A8C"/>
    <w:rsid w:val="0072653E"/>
    <w:rsid w:val="007300F2"/>
    <w:rsid w:val="0073176A"/>
    <w:rsid w:val="00733325"/>
    <w:rsid w:val="00736474"/>
    <w:rsid w:val="00743E3F"/>
    <w:rsid w:val="007516F5"/>
    <w:rsid w:val="00763571"/>
    <w:rsid w:val="007871C5"/>
    <w:rsid w:val="00791A8C"/>
    <w:rsid w:val="007966CF"/>
    <w:rsid w:val="007A017B"/>
    <w:rsid w:val="007A14CE"/>
    <w:rsid w:val="007A63E3"/>
    <w:rsid w:val="007A717E"/>
    <w:rsid w:val="007C0FD3"/>
    <w:rsid w:val="007D6B83"/>
    <w:rsid w:val="007E41AE"/>
    <w:rsid w:val="008009E2"/>
    <w:rsid w:val="0080202B"/>
    <w:rsid w:val="00802891"/>
    <w:rsid w:val="00804E66"/>
    <w:rsid w:val="00810C1F"/>
    <w:rsid w:val="008240C0"/>
    <w:rsid w:val="00824164"/>
    <w:rsid w:val="0084204C"/>
    <w:rsid w:val="00845AC9"/>
    <w:rsid w:val="008479BC"/>
    <w:rsid w:val="00852054"/>
    <w:rsid w:val="00872306"/>
    <w:rsid w:val="008723BD"/>
    <w:rsid w:val="0087583F"/>
    <w:rsid w:val="00880B23"/>
    <w:rsid w:val="00887C9F"/>
    <w:rsid w:val="00891AF6"/>
    <w:rsid w:val="0089596A"/>
    <w:rsid w:val="008B2433"/>
    <w:rsid w:val="008B3BE5"/>
    <w:rsid w:val="008B4B62"/>
    <w:rsid w:val="008C7AE5"/>
    <w:rsid w:val="008D5470"/>
    <w:rsid w:val="008D5B2D"/>
    <w:rsid w:val="008D777F"/>
    <w:rsid w:val="008E0A87"/>
    <w:rsid w:val="008E7DAA"/>
    <w:rsid w:val="008F021F"/>
    <w:rsid w:val="008F463D"/>
    <w:rsid w:val="008F5F5E"/>
    <w:rsid w:val="00911138"/>
    <w:rsid w:val="009163F7"/>
    <w:rsid w:val="00921A9C"/>
    <w:rsid w:val="0093409B"/>
    <w:rsid w:val="009402AD"/>
    <w:rsid w:val="00940A46"/>
    <w:rsid w:val="00944CF1"/>
    <w:rsid w:val="00946155"/>
    <w:rsid w:val="00953654"/>
    <w:rsid w:val="00967265"/>
    <w:rsid w:val="009749BB"/>
    <w:rsid w:val="00976596"/>
    <w:rsid w:val="0098392B"/>
    <w:rsid w:val="00993E63"/>
    <w:rsid w:val="00997352"/>
    <w:rsid w:val="009A0518"/>
    <w:rsid w:val="009A39E0"/>
    <w:rsid w:val="009B0698"/>
    <w:rsid w:val="009B1CF0"/>
    <w:rsid w:val="009B2709"/>
    <w:rsid w:val="009C1291"/>
    <w:rsid w:val="009C60C7"/>
    <w:rsid w:val="009D1380"/>
    <w:rsid w:val="009D7083"/>
    <w:rsid w:val="009E0388"/>
    <w:rsid w:val="009E29DC"/>
    <w:rsid w:val="009E4140"/>
    <w:rsid w:val="009E543B"/>
    <w:rsid w:val="009F3A3E"/>
    <w:rsid w:val="009F6BA5"/>
    <w:rsid w:val="009F76E0"/>
    <w:rsid w:val="00A018E9"/>
    <w:rsid w:val="00A01F32"/>
    <w:rsid w:val="00A07C02"/>
    <w:rsid w:val="00A4049C"/>
    <w:rsid w:val="00A4192F"/>
    <w:rsid w:val="00A41D1C"/>
    <w:rsid w:val="00A543E7"/>
    <w:rsid w:val="00A5531B"/>
    <w:rsid w:val="00A73B7E"/>
    <w:rsid w:val="00A755C8"/>
    <w:rsid w:val="00A761FF"/>
    <w:rsid w:val="00A869D1"/>
    <w:rsid w:val="00A97F3D"/>
    <w:rsid w:val="00AA5A42"/>
    <w:rsid w:val="00AB38D6"/>
    <w:rsid w:val="00AB5D65"/>
    <w:rsid w:val="00AC2949"/>
    <w:rsid w:val="00AC40D7"/>
    <w:rsid w:val="00AD1597"/>
    <w:rsid w:val="00AD1B7E"/>
    <w:rsid w:val="00AD31B7"/>
    <w:rsid w:val="00AD4F1A"/>
    <w:rsid w:val="00AD5B67"/>
    <w:rsid w:val="00AD68B5"/>
    <w:rsid w:val="00AE1446"/>
    <w:rsid w:val="00AE33D5"/>
    <w:rsid w:val="00AE48BB"/>
    <w:rsid w:val="00AE5D92"/>
    <w:rsid w:val="00AF0980"/>
    <w:rsid w:val="00AF6582"/>
    <w:rsid w:val="00B00955"/>
    <w:rsid w:val="00B12407"/>
    <w:rsid w:val="00B224F0"/>
    <w:rsid w:val="00B32DEC"/>
    <w:rsid w:val="00B452BD"/>
    <w:rsid w:val="00B53AD7"/>
    <w:rsid w:val="00B56B30"/>
    <w:rsid w:val="00B64453"/>
    <w:rsid w:val="00B82B2D"/>
    <w:rsid w:val="00B8339A"/>
    <w:rsid w:val="00B83FAA"/>
    <w:rsid w:val="00B95DB4"/>
    <w:rsid w:val="00BB12EE"/>
    <w:rsid w:val="00BC6CC9"/>
    <w:rsid w:val="00BD12E4"/>
    <w:rsid w:val="00BE780E"/>
    <w:rsid w:val="00BE7B2F"/>
    <w:rsid w:val="00C031F6"/>
    <w:rsid w:val="00C05AFA"/>
    <w:rsid w:val="00C133BD"/>
    <w:rsid w:val="00C37A54"/>
    <w:rsid w:val="00C42B55"/>
    <w:rsid w:val="00C514E4"/>
    <w:rsid w:val="00C52291"/>
    <w:rsid w:val="00C55793"/>
    <w:rsid w:val="00C57648"/>
    <w:rsid w:val="00C60EBC"/>
    <w:rsid w:val="00C621FB"/>
    <w:rsid w:val="00C80318"/>
    <w:rsid w:val="00C818B9"/>
    <w:rsid w:val="00C820D0"/>
    <w:rsid w:val="00C833EE"/>
    <w:rsid w:val="00C90EDE"/>
    <w:rsid w:val="00C9565B"/>
    <w:rsid w:val="00CA427B"/>
    <w:rsid w:val="00CA5475"/>
    <w:rsid w:val="00CA56C5"/>
    <w:rsid w:val="00CA7B50"/>
    <w:rsid w:val="00CB1B34"/>
    <w:rsid w:val="00CB5733"/>
    <w:rsid w:val="00CB6789"/>
    <w:rsid w:val="00CC0331"/>
    <w:rsid w:val="00CD5B16"/>
    <w:rsid w:val="00CD754F"/>
    <w:rsid w:val="00CD7661"/>
    <w:rsid w:val="00CE03FB"/>
    <w:rsid w:val="00CE1C7D"/>
    <w:rsid w:val="00CE2B4D"/>
    <w:rsid w:val="00CF04BA"/>
    <w:rsid w:val="00CF0A55"/>
    <w:rsid w:val="00D13BE3"/>
    <w:rsid w:val="00D1541F"/>
    <w:rsid w:val="00D1603B"/>
    <w:rsid w:val="00D250CB"/>
    <w:rsid w:val="00D424BA"/>
    <w:rsid w:val="00D432AC"/>
    <w:rsid w:val="00D4352F"/>
    <w:rsid w:val="00D50690"/>
    <w:rsid w:val="00D52569"/>
    <w:rsid w:val="00D550A7"/>
    <w:rsid w:val="00D65E8E"/>
    <w:rsid w:val="00D75580"/>
    <w:rsid w:val="00D8349A"/>
    <w:rsid w:val="00D85175"/>
    <w:rsid w:val="00D86E28"/>
    <w:rsid w:val="00DA124F"/>
    <w:rsid w:val="00DA1B62"/>
    <w:rsid w:val="00DB13D3"/>
    <w:rsid w:val="00DB4113"/>
    <w:rsid w:val="00DB6D18"/>
    <w:rsid w:val="00DE61FD"/>
    <w:rsid w:val="00DE6384"/>
    <w:rsid w:val="00DF0694"/>
    <w:rsid w:val="00DF331B"/>
    <w:rsid w:val="00DF3C4F"/>
    <w:rsid w:val="00DF40A2"/>
    <w:rsid w:val="00DF5509"/>
    <w:rsid w:val="00DF749F"/>
    <w:rsid w:val="00E05493"/>
    <w:rsid w:val="00E12238"/>
    <w:rsid w:val="00E24989"/>
    <w:rsid w:val="00E3378D"/>
    <w:rsid w:val="00E37BA9"/>
    <w:rsid w:val="00E41F4D"/>
    <w:rsid w:val="00E50EF3"/>
    <w:rsid w:val="00E52385"/>
    <w:rsid w:val="00E71755"/>
    <w:rsid w:val="00E7294B"/>
    <w:rsid w:val="00E860E4"/>
    <w:rsid w:val="00E95612"/>
    <w:rsid w:val="00EA313E"/>
    <w:rsid w:val="00EA453A"/>
    <w:rsid w:val="00EA5F90"/>
    <w:rsid w:val="00EB0544"/>
    <w:rsid w:val="00EB356D"/>
    <w:rsid w:val="00EB52BD"/>
    <w:rsid w:val="00EC085B"/>
    <w:rsid w:val="00EC512D"/>
    <w:rsid w:val="00ED18D0"/>
    <w:rsid w:val="00ED5319"/>
    <w:rsid w:val="00ED65A2"/>
    <w:rsid w:val="00EE04E0"/>
    <w:rsid w:val="00EE76BE"/>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C793C"/>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224814-D5BA-4055-9960-753FB80D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DC902-31CF-4364-9447-B63E017F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8702</Words>
  <Characters>49603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2021-10-27T10:00:00Z</cp:lastPrinted>
  <dcterms:created xsi:type="dcterms:W3CDTF">2021-10-28T08:58:00Z</dcterms:created>
  <dcterms:modified xsi:type="dcterms:W3CDTF">2021-11-11T14:36:00Z</dcterms:modified>
</cp:coreProperties>
</file>