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7A" w:rsidRPr="00665C7A" w:rsidRDefault="00665C7A" w:rsidP="00665C7A">
      <w:pPr>
        <w:spacing w:after="0"/>
        <w:rPr>
          <w:rFonts w:ascii="Times New Roman" w:hAnsi="Times New Roman"/>
          <w:sz w:val="24"/>
          <w:szCs w:val="24"/>
        </w:rPr>
      </w:pPr>
      <w:bookmarkStart w:id="0" w:name="_Toc484587268"/>
    </w:p>
    <w:p w:rsidR="00C0034B" w:rsidRPr="00294BCD" w:rsidRDefault="00C0034B" w:rsidP="00665C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 w:rsidRPr="00294BCD">
        <w:rPr>
          <w:rFonts w:ascii="Times New Roman" w:hAnsi="Times New Roman"/>
          <w:b/>
          <w:sz w:val="24"/>
          <w:szCs w:val="24"/>
        </w:rPr>
        <w:t>Отделение ПФР по г. Москве и Московской области предупреждает о новых видах мошенничества</w:t>
      </w:r>
      <w:bookmarkEnd w:id="1"/>
    </w:p>
    <w:p w:rsidR="00C0034B" w:rsidRPr="00C0034B" w:rsidRDefault="00C0034B" w:rsidP="00C00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4B" w:rsidRPr="00C0034B" w:rsidRDefault="00C0034B" w:rsidP="00665C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34B">
        <w:rPr>
          <w:rFonts w:ascii="Times New Roman" w:hAnsi="Times New Roman"/>
          <w:sz w:val="24"/>
          <w:szCs w:val="24"/>
        </w:rPr>
        <w:t>Отделение ПФР по г. Москве и Московской области обращается к гражданам с просьбой быть бдительными и не поддаваться на все более изощренные уловки мошенников.</w:t>
      </w:r>
    </w:p>
    <w:p w:rsidR="00C0034B" w:rsidRPr="00C0034B" w:rsidRDefault="00C0034B" w:rsidP="00665C7A">
      <w:pPr>
        <w:pStyle w:val="-new"/>
        <w:spacing w:line="276" w:lineRule="auto"/>
        <w:ind w:firstLine="709"/>
        <w:rPr>
          <w:rFonts w:ascii="Times New Roman" w:hAnsi="Times New Roman"/>
          <w:b w:val="0"/>
          <w:color w:val="auto"/>
        </w:rPr>
      </w:pPr>
      <w:r w:rsidRPr="00C0034B">
        <w:rPr>
          <w:rFonts w:ascii="Times New Roman" w:hAnsi="Times New Roman"/>
          <w:b w:val="0"/>
          <w:color w:val="auto"/>
        </w:rPr>
        <w:t xml:space="preserve">Из поступающих сообщений граждан стало известно, что в подмосковном городе </w:t>
      </w:r>
      <w:r w:rsidRPr="00C0034B">
        <w:rPr>
          <w:rFonts w:ascii="Times New Roman" w:hAnsi="Times New Roman"/>
          <w:color w:val="auto"/>
        </w:rPr>
        <w:t>Жуковский</w:t>
      </w:r>
      <w:r w:rsidRPr="00C0034B">
        <w:rPr>
          <w:rFonts w:ascii="Times New Roman" w:hAnsi="Times New Roman"/>
          <w:b w:val="0"/>
          <w:color w:val="auto"/>
        </w:rPr>
        <w:t xml:space="preserve"> неизвестная гражданка обходит квартиры под видом представителя некой организации, якобы имеющей отношение к Пенсионному фонду РФ, и убеждает жителей перевести накопительную пенсию в один из негосударственн</w:t>
      </w:r>
      <w:r w:rsidR="00665C7A">
        <w:rPr>
          <w:rFonts w:ascii="Times New Roman" w:hAnsi="Times New Roman"/>
          <w:b w:val="0"/>
          <w:color w:val="auto"/>
        </w:rPr>
        <w:t xml:space="preserve">ых пенсионных фондов. При этом </w:t>
      </w:r>
      <w:r w:rsidRPr="00C0034B">
        <w:rPr>
          <w:rFonts w:ascii="Times New Roman" w:hAnsi="Times New Roman"/>
          <w:b w:val="0"/>
          <w:color w:val="auto"/>
        </w:rPr>
        <w:t>она просит показать СНИЛС, паспорт и сверяет данные с неким реестром, таким образом получая в полное распоряжение персональные данные граждан.</w:t>
      </w:r>
    </w:p>
    <w:p w:rsidR="00C0034B" w:rsidRPr="00C0034B" w:rsidRDefault="00C0034B" w:rsidP="00665C7A">
      <w:pPr>
        <w:pStyle w:val="-new"/>
        <w:spacing w:line="276" w:lineRule="auto"/>
        <w:ind w:firstLine="709"/>
        <w:rPr>
          <w:rFonts w:ascii="Times New Roman" w:hAnsi="Times New Roman"/>
          <w:b w:val="0"/>
          <w:color w:val="auto"/>
        </w:rPr>
      </w:pPr>
      <w:r w:rsidRPr="00C0034B">
        <w:rPr>
          <w:rFonts w:ascii="Times New Roman" w:hAnsi="Times New Roman"/>
          <w:color w:val="auto"/>
        </w:rPr>
        <w:t>В Зеленограде</w:t>
      </w:r>
      <w:r w:rsidRPr="00C0034B">
        <w:rPr>
          <w:rFonts w:ascii="Times New Roman" w:hAnsi="Times New Roman"/>
          <w:b w:val="0"/>
          <w:color w:val="auto"/>
        </w:rPr>
        <w:t xml:space="preserve"> нескольких пенсионеров мошенническим способом вынудили дать номера банковских карт, после чего с их банковских счетов были украдены деньги.</w:t>
      </w:r>
    </w:p>
    <w:p w:rsidR="00C0034B" w:rsidRPr="00C0034B" w:rsidRDefault="00C0034B" w:rsidP="00665C7A">
      <w:pPr>
        <w:pStyle w:val="-new"/>
        <w:spacing w:line="276" w:lineRule="auto"/>
        <w:ind w:firstLine="709"/>
        <w:rPr>
          <w:rFonts w:ascii="Times New Roman" w:hAnsi="Times New Roman"/>
          <w:b w:val="0"/>
          <w:color w:val="auto"/>
        </w:rPr>
      </w:pPr>
      <w:r w:rsidRPr="00C0034B">
        <w:rPr>
          <w:rFonts w:ascii="Times New Roman" w:hAnsi="Times New Roman"/>
          <w:color w:val="auto"/>
        </w:rPr>
        <w:t>В Москве</w:t>
      </w:r>
      <w:r w:rsidRPr="00C0034B">
        <w:rPr>
          <w:rFonts w:ascii="Times New Roman" w:hAnsi="Times New Roman"/>
          <w:b w:val="0"/>
          <w:color w:val="auto"/>
        </w:rPr>
        <w:t xml:space="preserve"> появился новый вид мошенничества, которым в настоящее время занимаются органы МВД. В подъездах и лифтах расклеиваются объявления со знаками принадлежности к органам власти </w:t>
      </w:r>
      <w:r w:rsidR="00665C7A">
        <w:rPr>
          <w:rFonts w:ascii="Times New Roman" w:hAnsi="Times New Roman"/>
          <w:b w:val="0"/>
          <w:color w:val="auto"/>
        </w:rPr>
        <w:t>–</w:t>
      </w:r>
      <w:r w:rsidRPr="00C0034B">
        <w:rPr>
          <w:rFonts w:ascii="Times New Roman" w:hAnsi="Times New Roman"/>
          <w:b w:val="0"/>
          <w:color w:val="auto"/>
        </w:rPr>
        <w:t xml:space="preserve"> гербом города, координатами префектуры округа. В объявлениях сообщается, что в рамках правительственной программы по информированию населения о системе обязательного пенсионного страхования по квартирам в указанные даты будут проводиться обходы представителей управы района, которые расскажут, как приумножить будущую пенсию, и ответят на вопросы граждан не старше 50 лет. В обозначенные даты в квартиру на самом деле звонит человек и представляется сотрудником управы. Он поясняет, что будущую пенсию гораздо выгоднее перевести из государственного в негосударственный пенсионный фонд, и предлагает сразу выбрать наиболее НПФ и подписать пакет документов (до 20 страниц мелким шрифтом). Граждан убеждают, что в домашней обстановке сделать это удобнее. В то же время, в одном из пунктов договора, который граждане</w:t>
      </w:r>
      <w:r w:rsidR="00665C7A">
        <w:rPr>
          <w:rFonts w:ascii="Times New Roman" w:hAnsi="Times New Roman"/>
          <w:b w:val="0"/>
          <w:color w:val="auto"/>
        </w:rPr>
        <w:t xml:space="preserve"> в конечном счете подписывают, </w:t>
      </w:r>
      <w:r w:rsidRPr="00C0034B">
        <w:rPr>
          <w:rFonts w:ascii="Times New Roman" w:hAnsi="Times New Roman"/>
          <w:b w:val="0"/>
          <w:color w:val="auto"/>
        </w:rPr>
        <w:t xml:space="preserve">говорится, что они соглашаются на оплату посреднических услуг по «переводу» своей пенсии некому ООО (названия фирмы в разных районах различаются), стоимость работы посредников составляет 12 тыс. рублей. Эти деньги сразу не требуются, </w:t>
      </w:r>
      <w:r w:rsidR="00665C7A">
        <w:rPr>
          <w:rFonts w:ascii="Times New Roman" w:hAnsi="Times New Roman"/>
          <w:b w:val="0"/>
          <w:color w:val="auto"/>
        </w:rPr>
        <w:t>–</w:t>
      </w:r>
      <w:r w:rsidRPr="00C0034B">
        <w:rPr>
          <w:rFonts w:ascii="Times New Roman" w:hAnsi="Times New Roman"/>
          <w:b w:val="0"/>
          <w:color w:val="auto"/>
        </w:rPr>
        <w:t xml:space="preserve"> согласно подписанному договору сумму вносит за гражданина банк, который предоставляет кредит (наименования банков и размеры кредитов разные – от 30 до 300% годовых). И когда через год банк начинает требовать с гражданина проценты, тот понима</w:t>
      </w:r>
      <w:r w:rsidR="00665C7A">
        <w:rPr>
          <w:rFonts w:ascii="Times New Roman" w:hAnsi="Times New Roman"/>
          <w:b w:val="0"/>
          <w:color w:val="auto"/>
        </w:rPr>
        <w:t>ет, что стал жертвой аферистов.</w:t>
      </w:r>
    </w:p>
    <w:p w:rsidR="00C0034B" w:rsidRPr="00C0034B" w:rsidRDefault="00665C7A" w:rsidP="00665C7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связи с этим, </w:t>
      </w:r>
      <w:r w:rsidR="00C0034B" w:rsidRPr="00C0034B">
        <w:rPr>
          <w:rFonts w:ascii="Times New Roman" w:hAnsi="Times New Roman"/>
          <w:b/>
          <w:sz w:val="24"/>
          <w:szCs w:val="24"/>
        </w:rPr>
        <w:t>Отделение Пенсионного фонда России по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034B" w:rsidRPr="00C0034B">
        <w:rPr>
          <w:rFonts w:ascii="Times New Roman" w:hAnsi="Times New Roman"/>
          <w:b/>
          <w:sz w:val="24"/>
          <w:szCs w:val="24"/>
        </w:rPr>
        <w:t>Москве и Московской области еще раз напоминает гражданам о бдительности, настоятельно рекомендует быть внимательными при запросе от сторонних лиц их персональных данных</w:t>
      </w:r>
      <w:r w:rsidR="00C0034B">
        <w:rPr>
          <w:rFonts w:ascii="Times New Roman" w:hAnsi="Times New Roman"/>
          <w:b/>
          <w:sz w:val="24"/>
          <w:szCs w:val="24"/>
        </w:rPr>
        <w:t xml:space="preserve">, </w:t>
      </w:r>
      <w:r w:rsidR="00C0034B" w:rsidRPr="00C0034B">
        <w:rPr>
          <w:rFonts w:ascii="Times New Roman" w:hAnsi="Times New Roman"/>
          <w:b/>
          <w:sz w:val="24"/>
          <w:szCs w:val="24"/>
        </w:rPr>
        <w:t>в случаях предложений от сторонних лиц п</w:t>
      </w:r>
      <w:r>
        <w:rPr>
          <w:rFonts w:ascii="Times New Roman" w:hAnsi="Times New Roman"/>
          <w:b/>
          <w:sz w:val="24"/>
          <w:szCs w:val="24"/>
        </w:rPr>
        <w:t>одписать те или иные документы.</w:t>
      </w:r>
    </w:p>
    <w:p w:rsidR="00C0034B" w:rsidRPr="00C0034B" w:rsidRDefault="00C0034B" w:rsidP="00665C7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034B">
        <w:rPr>
          <w:rFonts w:ascii="Times New Roman" w:hAnsi="Times New Roman"/>
          <w:b/>
          <w:sz w:val="24"/>
          <w:szCs w:val="24"/>
        </w:rPr>
        <w:lastRenderedPageBreak/>
        <w:t>Отделение Пенсионного фонда России по г.</w:t>
      </w:r>
      <w:r w:rsidR="00665C7A">
        <w:rPr>
          <w:rFonts w:ascii="Times New Roman" w:hAnsi="Times New Roman"/>
          <w:b/>
          <w:sz w:val="24"/>
          <w:szCs w:val="24"/>
        </w:rPr>
        <w:t xml:space="preserve"> </w:t>
      </w:r>
      <w:r w:rsidRPr="00C0034B">
        <w:rPr>
          <w:rFonts w:ascii="Times New Roman" w:hAnsi="Times New Roman"/>
          <w:b/>
          <w:sz w:val="24"/>
          <w:szCs w:val="24"/>
        </w:rPr>
        <w:t>Москве и Московской области также напоминает, что сотрудники Пенсионного фонд</w:t>
      </w:r>
      <w:r w:rsidR="00665C7A">
        <w:rPr>
          <w:rFonts w:ascii="Times New Roman" w:hAnsi="Times New Roman"/>
          <w:b/>
          <w:sz w:val="24"/>
          <w:szCs w:val="24"/>
        </w:rPr>
        <w:t xml:space="preserve">а не посещают граждан на дому, </w:t>
      </w:r>
      <w:r w:rsidRPr="00C0034B">
        <w:rPr>
          <w:rFonts w:ascii="Times New Roman" w:hAnsi="Times New Roman"/>
          <w:b/>
          <w:sz w:val="24"/>
          <w:szCs w:val="24"/>
        </w:rPr>
        <w:t>не оказывают государственные услуги на дому, не запрашивают реквизиты банковских карт и пе</w:t>
      </w:r>
      <w:r w:rsidR="00665C7A">
        <w:rPr>
          <w:rFonts w:ascii="Times New Roman" w:hAnsi="Times New Roman"/>
          <w:b/>
          <w:sz w:val="24"/>
          <w:szCs w:val="24"/>
        </w:rPr>
        <w:t>рсональные данные по телефону.</w:t>
      </w:r>
    </w:p>
    <w:p w:rsidR="00C0034B" w:rsidRPr="00C0034B" w:rsidRDefault="00C0034B" w:rsidP="00665C7A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dr w:val="none" w:sz="0" w:space="0" w:color="auto" w:frame="1"/>
        </w:rPr>
      </w:pPr>
      <w:r w:rsidRPr="00C0034B">
        <w:rPr>
          <w:b/>
          <w:bdr w:val="none" w:sz="0" w:space="0" w:color="auto" w:frame="1"/>
        </w:rPr>
        <w:t>Отделение ПФР по г. Москве и Московской</w:t>
      </w:r>
      <w:r w:rsidR="00665C7A">
        <w:rPr>
          <w:rStyle w:val="apple-converted-space"/>
          <w:b/>
          <w:bdr w:val="none" w:sz="0" w:space="0" w:color="auto" w:frame="1"/>
        </w:rPr>
        <w:t xml:space="preserve"> </w:t>
      </w:r>
      <w:r w:rsidRPr="00C0034B">
        <w:rPr>
          <w:rStyle w:val="aa"/>
          <w:rFonts w:eastAsia="Calibri"/>
          <w:bdr w:val="none" w:sz="0" w:space="0" w:color="auto" w:frame="1"/>
        </w:rPr>
        <w:t>настоятельно рекомендуе</w:t>
      </w:r>
      <w:r w:rsidRPr="00C0034B">
        <w:rPr>
          <w:rStyle w:val="aa"/>
          <w:rFonts w:eastAsia="Calibri"/>
          <w:b w:val="0"/>
          <w:bdr w:val="none" w:sz="0" w:space="0" w:color="auto" w:frame="1"/>
        </w:rPr>
        <w:t>т</w:t>
      </w:r>
      <w:r w:rsidR="00665C7A">
        <w:rPr>
          <w:rStyle w:val="apple-converted-space"/>
          <w:b/>
          <w:bCs/>
          <w:bdr w:val="none" w:sz="0" w:space="0" w:color="auto" w:frame="1"/>
        </w:rPr>
        <w:t xml:space="preserve"> </w:t>
      </w:r>
      <w:r w:rsidRPr="00C0034B">
        <w:rPr>
          <w:rStyle w:val="apple-converted-space"/>
          <w:b/>
          <w:bCs/>
          <w:bdr w:val="none" w:sz="0" w:space="0" w:color="auto" w:frame="1"/>
        </w:rPr>
        <w:t xml:space="preserve">гражданам, особенно старших поколений, </w:t>
      </w:r>
      <w:r w:rsidRPr="00C0034B">
        <w:rPr>
          <w:b/>
          <w:bdr w:val="none" w:sz="0" w:space="0" w:color="auto" w:frame="1"/>
        </w:rPr>
        <w:t>обо всех подозрительных фактах обращения вероятных преступников незамедлительно сообщать в правоохранительные органы.</w:t>
      </w:r>
      <w:bookmarkEnd w:id="0"/>
    </w:p>
    <w:sectPr w:rsidR="00C0034B" w:rsidRPr="00C0034B" w:rsidSect="00BA21E3">
      <w:headerReference w:type="default" r:id="rId8"/>
      <w:footerReference w:type="default" r:id="rId9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D5" w:rsidRDefault="00F27DD5" w:rsidP="00E60B04">
      <w:pPr>
        <w:spacing w:after="0" w:line="240" w:lineRule="auto"/>
      </w:pPr>
      <w:r>
        <w:separator/>
      </w:r>
    </w:p>
  </w:endnote>
  <w:endnote w:type="continuationSeparator" w:id="0">
    <w:p w:rsidR="00F27DD5" w:rsidRDefault="00F27DD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F8" w:rsidRDefault="00B9607B" w:rsidP="00665C7A">
    <w:pPr>
      <w:tabs>
        <w:tab w:val="center" w:pos="4677"/>
      </w:tabs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D5" w:rsidRDefault="00F27DD5" w:rsidP="00E60B04">
      <w:pPr>
        <w:spacing w:after="0" w:line="240" w:lineRule="auto"/>
      </w:pPr>
      <w:r>
        <w:separator/>
      </w:r>
    </w:p>
  </w:footnote>
  <w:footnote w:type="continuationSeparator" w:id="0">
    <w:p w:rsidR="00F27DD5" w:rsidRDefault="00F27DD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7B" w:rsidRDefault="00665C7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0" type="#_x0000_t75" style="position:absolute;margin-left:-36.3pt;margin-top:-20.4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-21.15pt;width:441.9pt;height:79.5pt;z-index:-251656192;mso-wrap-distance-left:9.05pt;mso-wrap-distance-right:9.05pt" stroked="f">
          <v:fill opacity="0" color2="black"/>
          <v:textbox style="mso-next-textbox:#_x0000_s2049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F27DD5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0EC1E9A"/>
    <w:multiLevelType w:val="hybridMultilevel"/>
    <w:tmpl w:val="5FEC49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61BE3"/>
    <w:multiLevelType w:val="multilevel"/>
    <w:tmpl w:val="2AE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B7C78"/>
    <w:multiLevelType w:val="multilevel"/>
    <w:tmpl w:val="C9C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F351A"/>
    <w:multiLevelType w:val="multilevel"/>
    <w:tmpl w:val="C08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A51D5"/>
    <w:multiLevelType w:val="hybridMultilevel"/>
    <w:tmpl w:val="D7CA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E11C9"/>
    <w:multiLevelType w:val="multilevel"/>
    <w:tmpl w:val="22A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B08AF"/>
    <w:multiLevelType w:val="multilevel"/>
    <w:tmpl w:val="81E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53783"/>
    <w:multiLevelType w:val="multilevel"/>
    <w:tmpl w:val="D8E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E6317"/>
    <w:multiLevelType w:val="multilevel"/>
    <w:tmpl w:val="59B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D55C3"/>
    <w:multiLevelType w:val="multilevel"/>
    <w:tmpl w:val="CE0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4249D"/>
    <w:multiLevelType w:val="multilevel"/>
    <w:tmpl w:val="8E0C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D0454"/>
    <w:multiLevelType w:val="hybridMultilevel"/>
    <w:tmpl w:val="1944B1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B2563FB"/>
    <w:multiLevelType w:val="multilevel"/>
    <w:tmpl w:val="B4AC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11ED1"/>
    <w:multiLevelType w:val="multilevel"/>
    <w:tmpl w:val="C23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B7937"/>
    <w:multiLevelType w:val="multilevel"/>
    <w:tmpl w:val="1994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0282C"/>
    <w:multiLevelType w:val="multilevel"/>
    <w:tmpl w:val="97A6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A86733"/>
    <w:multiLevelType w:val="multilevel"/>
    <w:tmpl w:val="D27A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3048E"/>
    <w:multiLevelType w:val="multilevel"/>
    <w:tmpl w:val="B0A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C75D4A"/>
    <w:multiLevelType w:val="hybridMultilevel"/>
    <w:tmpl w:val="34B44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E0755"/>
    <w:multiLevelType w:val="multilevel"/>
    <w:tmpl w:val="CC0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61ABB"/>
    <w:multiLevelType w:val="multilevel"/>
    <w:tmpl w:val="4EC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D20BCB"/>
    <w:multiLevelType w:val="multilevel"/>
    <w:tmpl w:val="4EB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A47ABF"/>
    <w:multiLevelType w:val="multilevel"/>
    <w:tmpl w:val="66B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C6B68"/>
    <w:multiLevelType w:val="hybridMultilevel"/>
    <w:tmpl w:val="87C28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583627"/>
    <w:multiLevelType w:val="multilevel"/>
    <w:tmpl w:val="54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060D"/>
    <w:multiLevelType w:val="multilevel"/>
    <w:tmpl w:val="82F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6D6F5A"/>
    <w:multiLevelType w:val="multilevel"/>
    <w:tmpl w:val="42F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0A46C6"/>
    <w:multiLevelType w:val="hybridMultilevel"/>
    <w:tmpl w:val="78E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C7CD0"/>
    <w:multiLevelType w:val="hybridMultilevel"/>
    <w:tmpl w:val="D576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86F39"/>
    <w:multiLevelType w:val="multilevel"/>
    <w:tmpl w:val="55F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20646"/>
    <w:multiLevelType w:val="multilevel"/>
    <w:tmpl w:val="D5D0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B35788"/>
    <w:multiLevelType w:val="multilevel"/>
    <w:tmpl w:val="763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4566B6"/>
    <w:multiLevelType w:val="multilevel"/>
    <w:tmpl w:val="450E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A55B1"/>
    <w:multiLevelType w:val="multilevel"/>
    <w:tmpl w:val="390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4768A"/>
    <w:multiLevelType w:val="multilevel"/>
    <w:tmpl w:val="B50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847C6D"/>
    <w:multiLevelType w:val="multilevel"/>
    <w:tmpl w:val="6618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44718"/>
    <w:multiLevelType w:val="multilevel"/>
    <w:tmpl w:val="35C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11"/>
  </w:num>
  <w:num w:numId="10">
    <w:abstractNumId w:val="35"/>
  </w:num>
  <w:num w:numId="11">
    <w:abstractNumId w:val="9"/>
  </w:num>
  <w:num w:numId="12">
    <w:abstractNumId w:val="36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29"/>
  </w:num>
  <w:num w:numId="18">
    <w:abstractNumId w:val="5"/>
  </w:num>
  <w:num w:numId="19">
    <w:abstractNumId w:val="14"/>
  </w:num>
  <w:num w:numId="20">
    <w:abstractNumId w:val="23"/>
  </w:num>
  <w:num w:numId="21">
    <w:abstractNumId w:val="17"/>
  </w:num>
  <w:num w:numId="22">
    <w:abstractNumId w:val="32"/>
  </w:num>
  <w:num w:numId="23">
    <w:abstractNumId w:val="37"/>
  </w:num>
  <w:num w:numId="24">
    <w:abstractNumId w:val="7"/>
  </w:num>
  <w:num w:numId="25">
    <w:abstractNumId w:val="34"/>
  </w:num>
  <w:num w:numId="26">
    <w:abstractNumId w:val="12"/>
  </w:num>
  <w:num w:numId="27">
    <w:abstractNumId w:val="26"/>
  </w:num>
  <w:num w:numId="28">
    <w:abstractNumId w:val="2"/>
  </w:num>
  <w:num w:numId="29">
    <w:abstractNumId w:val="22"/>
  </w:num>
  <w:num w:numId="30">
    <w:abstractNumId w:val="8"/>
  </w:num>
  <w:num w:numId="31">
    <w:abstractNumId w:val="21"/>
  </w:num>
  <w:num w:numId="32">
    <w:abstractNumId w:val="15"/>
  </w:num>
  <w:num w:numId="33">
    <w:abstractNumId w:val="4"/>
  </w:num>
  <w:num w:numId="34">
    <w:abstractNumId w:val="31"/>
  </w:num>
  <w:num w:numId="35">
    <w:abstractNumId w:val="19"/>
  </w:num>
  <w:num w:numId="36">
    <w:abstractNumId w:val="3"/>
  </w:num>
  <w:num w:numId="37">
    <w:abstractNumId w:val="38"/>
  </w:num>
  <w:num w:numId="38">
    <w:abstractNumId w:val="18"/>
  </w:num>
  <w:num w:numId="39">
    <w:abstractNumId w:val="28"/>
  </w:num>
  <w:num w:numId="40">
    <w:abstractNumId w:val="16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B04"/>
    <w:rsid w:val="0000019C"/>
    <w:rsid w:val="00001C30"/>
    <w:rsid w:val="0000245A"/>
    <w:rsid w:val="00011795"/>
    <w:rsid w:val="00012E4F"/>
    <w:rsid w:val="00015CEB"/>
    <w:rsid w:val="00021DB6"/>
    <w:rsid w:val="0002557B"/>
    <w:rsid w:val="00031382"/>
    <w:rsid w:val="00037781"/>
    <w:rsid w:val="00041395"/>
    <w:rsid w:val="0004327D"/>
    <w:rsid w:val="00044A40"/>
    <w:rsid w:val="00044F90"/>
    <w:rsid w:val="00047C95"/>
    <w:rsid w:val="00051514"/>
    <w:rsid w:val="00051727"/>
    <w:rsid w:val="00054262"/>
    <w:rsid w:val="00061180"/>
    <w:rsid w:val="00062149"/>
    <w:rsid w:val="000659E3"/>
    <w:rsid w:val="00065C47"/>
    <w:rsid w:val="00071922"/>
    <w:rsid w:val="000727FB"/>
    <w:rsid w:val="00075ACA"/>
    <w:rsid w:val="00083733"/>
    <w:rsid w:val="00091B61"/>
    <w:rsid w:val="00096293"/>
    <w:rsid w:val="000A01D0"/>
    <w:rsid w:val="000A2867"/>
    <w:rsid w:val="000A2B05"/>
    <w:rsid w:val="000A72B7"/>
    <w:rsid w:val="000B2C8F"/>
    <w:rsid w:val="000B43C9"/>
    <w:rsid w:val="000B4D43"/>
    <w:rsid w:val="000B63DF"/>
    <w:rsid w:val="000C02D5"/>
    <w:rsid w:val="000C4795"/>
    <w:rsid w:val="000C4F0D"/>
    <w:rsid w:val="000C59F5"/>
    <w:rsid w:val="000D2944"/>
    <w:rsid w:val="000E22FC"/>
    <w:rsid w:val="000E6E0C"/>
    <w:rsid w:val="000F392A"/>
    <w:rsid w:val="0010145E"/>
    <w:rsid w:val="00103B26"/>
    <w:rsid w:val="001056F0"/>
    <w:rsid w:val="00106994"/>
    <w:rsid w:val="001113C4"/>
    <w:rsid w:val="00126225"/>
    <w:rsid w:val="00126F3B"/>
    <w:rsid w:val="00127FBC"/>
    <w:rsid w:val="00132429"/>
    <w:rsid w:val="00135DB2"/>
    <w:rsid w:val="001451BF"/>
    <w:rsid w:val="00146F6C"/>
    <w:rsid w:val="0015121B"/>
    <w:rsid w:val="00151C7D"/>
    <w:rsid w:val="00153741"/>
    <w:rsid w:val="00157A99"/>
    <w:rsid w:val="001734CB"/>
    <w:rsid w:val="00174578"/>
    <w:rsid w:val="001752DD"/>
    <w:rsid w:val="00176833"/>
    <w:rsid w:val="00187167"/>
    <w:rsid w:val="00194D48"/>
    <w:rsid w:val="00196650"/>
    <w:rsid w:val="00197970"/>
    <w:rsid w:val="001A4C69"/>
    <w:rsid w:val="001A5C99"/>
    <w:rsid w:val="001A5E41"/>
    <w:rsid w:val="001A62E4"/>
    <w:rsid w:val="001A6347"/>
    <w:rsid w:val="001A6B18"/>
    <w:rsid w:val="001A712C"/>
    <w:rsid w:val="001B198A"/>
    <w:rsid w:val="001B3DC0"/>
    <w:rsid w:val="001B44B5"/>
    <w:rsid w:val="001B52EC"/>
    <w:rsid w:val="001B6600"/>
    <w:rsid w:val="001B68EC"/>
    <w:rsid w:val="001C45E8"/>
    <w:rsid w:val="001C4964"/>
    <w:rsid w:val="001C7247"/>
    <w:rsid w:val="001D40A5"/>
    <w:rsid w:val="001D49CB"/>
    <w:rsid w:val="001D4FCD"/>
    <w:rsid w:val="001D7812"/>
    <w:rsid w:val="001E4E10"/>
    <w:rsid w:val="001F2997"/>
    <w:rsid w:val="001F4028"/>
    <w:rsid w:val="0020493A"/>
    <w:rsid w:val="00205126"/>
    <w:rsid w:val="00206500"/>
    <w:rsid w:val="00215B73"/>
    <w:rsid w:val="00216D74"/>
    <w:rsid w:val="00217F13"/>
    <w:rsid w:val="0022232F"/>
    <w:rsid w:val="00227216"/>
    <w:rsid w:val="0022767C"/>
    <w:rsid w:val="00227BC1"/>
    <w:rsid w:val="002305C8"/>
    <w:rsid w:val="00236E97"/>
    <w:rsid w:val="00237A53"/>
    <w:rsid w:val="00237CA4"/>
    <w:rsid w:val="002418CF"/>
    <w:rsid w:val="002435A1"/>
    <w:rsid w:val="0024498D"/>
    <w:rsid w:val="002456B6"/>
    <w:rsid w:val="00245954"/>
    <w:rsid w:val="00245F19"/>
    <w:rsid w:val="00246819"/>
    <w:rsid w:val="0025023E"/>
    <w:rsid w:val="002512EC"/>
    <w:rsid w:val="00255EA4"/>
    <w:rsid w:val="002566CC"/>
    <w:rsid w:val="00265651"/>
    <w:rsid w:val="002723FB"/>
    <w:rsid w:val="0028130C"/>
    <w:rsid w:val="0028457F"/>
    <w:rsid w:val="002920A6"/>
    <w:rsid w:val="00294BCD"/>
    <w:rsid w:val="002A1B6A"/>
    <w:rsid w:val="002B429F"/>
    <w:rsid w:val="002C0B23"/>
    <w:rsid w:val="002C1027"/>
    <w:rsid w:val="002C2AC1"/>
    <w:rsid w:val="002C7CEE"/>
    <w:rsid w:val="002D2077"/>
    <w:rsid w:val="002D2D76"/>
    <w:rsid w:val="002D4787"/>
    <w:rsid w:val="002E3226"/>
    <w:rsid w:val="002E641A"/>
    <w:rsid w:val="002F2B7E"/>
    <w:rsid w:val="002F5379"/>
    <w:rsid w:val="00310C1D"/>
    <w:rsid w:val="0031146A"/>
    <w:rsid w:val="00311F7C"/>
    <w:rsid w:val="0031668A"/>
    <w:rsid w:val="0031748F"/>
    <w:rsid w:val="00321D73"/>
    <w:rsid w:val="00323456"/>
    <w:rsid w:val="003274E2"/>
    <w:rsid w:val="00330904"/>
    <w:rsid w:val="00331622"/>
    <w:rsid w:val="003317B4"/>
    <w:rsid w:val="00331E05"/>
    <w:rsid w:val="00340017"/>
    <w:rsid w:val="00340932"/>
    <w:rsid w:val="00340CA8"/>
    <w:rsid w:val="0034298A"/>
    <w:rsid w:val="00344344"/>
    <w:rsid w:val="00344F04"/>
    <w:rsid w:val="00350EA7"/>
    <w:rsid w:val="003530BA"/>
    <w:rsid w:val="003535BD"/>
    <w:rsid w:val="00357B51"/>
    <w:rsid w:val="00361900"/>
    <w:rsid w:val="003666BD"/>
    <w:rsid w:val="00367F24"/>
    <w:rsid w:val="00390439"/>
    <w:rsid w:val="003968B1"/>
    <w:rsid w:val="003A0E66"/>
    <w:rsid w:val="003A1DBB"/>
    <w:rsid w:val="003A610C"/>
    <w:rsid w:val="003A71DB"/>
    <w:rsid w:val="003B062C"/>
    <w:rsid w:val="003B4134"/>
    <w:rsid w:val="003B5389"/>
    <w:rsid w:val="003B6D94"/>
    <w:rsid w:val="003D11F8"/>
    <w:rsid w:val="003D1BA0"/>
    <w:rsid w:val="003D4D5E"/>
    <w:rsid w:val="003D5DCD"/>
    <w:rsid w:val="003E24F4"/>
    <w:rsid w:val="003E4459"/>
    <w:rsid w:val="003E499A"/>
    <w:rsid w:val="003E788D"/>
    <w:rsid w:val="003F1AF2"/>
    <w:rsid w:val="00400981"/>
    <w:rsid w:val="00403A35"/>
    <w:rsid w:val="00403A83"/>
    <w:rsid w:val="0040412D"/>
    <w:rsid w:val="00405406"/>
    <w:rsid w:val="004073E9"/>
    <w:rsid w:val="00410C6B"/>
    <w:rsid w:val="00414CD3"/>
    <w:rsid w:val="0041512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5174"/>
    <w:rsid w:val="00443144"/>
    <w:rsid w:val="00443569"/>
    <w:rsid w:val="00446A8E"/>
    <w:rsid w:val="00451AFF"/>
    <w:rsid w:val="004571AB"/>
    <w:rsid w:val="004576E3"/>
    <w:rsid w:val="00457E26"/>
    <w:rsid w:val="004726F2"/>
    <w:rsid w:val="00473104"/>
    <w:rsid w:val="004821E1"/>
    <w:rsid w:val="00482A90"/>
    <w:rsid w:val="00483160"/>
    <w:rsid w:val="00483BA7"/>
    <w:rsid w:val="004842F4"/>
    <w:rsid w:val="00484612"/>
    <w:rsid w:val="00485C84"/>
    <w:rsid w:val="0049349F"/>
    <w:rsid w:val="004A1583"/>
    <w:rsid w:val="004A3DB5"/>
    <w:rsid w:val="004A5048"/>
    <w:rsid w:val="004A6BCF"/>
    <w:rsid w:val="004B59A7"/>
    <w:rsid w:val="004B6177"/>
    <w:rsid w:val="004C05CC"/>
    <w:rsid w:val="004C46D8"/>
    <w:rsid w:val="004D345D"/>
    <w:rsid w:val="004D45B9"/>
    <w:rsid w:val="004D4C24"/>
    <w:rsid w:val="004D55DE"/>
    <w:rsid w:val="004E1A36"/>
    <w:rsid w:val="004E2BEF"/>
    <w:rsid w:val="004F11FF"/>
    <w:rsid w:val="004F4DF6"/>
    <w:rsid w:val="004F5599"/>
    <w:rsid w:val="004F6325"/>
    <w:rsid w:val="004F792C"/>
    <w:rsid w:val="004F7978"/>
    <w:rsid w:val="005001A1"/>
    <w:rsid w:val="005029F4"/>
    <w:rsid w:val="00503C45"/>
    <w:rsid w:val="00503EA6"/>
    <w:rsid w:val="00512ADF"/>
    <w:rsid w:val="00513F0D"/>
    <w:rsid w:val="00514428"/>
    <w:rsid w:val="00515AE7"/>
    <w:rsid w:val="0052097F"/>
    <w:rsid w:val="0053475C"/>
    <w:rsid w:val="00534BF3"/>
    <w:rsid w:val="00543D76"/>
    <w:rsid w:val="00546DD4"/>
    <w:rsid w:val="0055221F"/>
    <w:rsid w:val="005545E9"/>
    <w:rsid w:val="0056043F"/>
    <w:rsid w:val="00561FC1"/>
    <w:rsid w:val="005627E1"/>
    <w:rsid w:val="00571C96"/>
    <w:rsid w:val="0057721E"/>
    <w:rsid w:val="00580788"/>
    <w:rsid w:val="00581639"/>
    <w:rsid w:val="005816E7"/>
    <w:rsid w:val="00597073"/>
    <w:rsid w:val="00597F07"/>
    <w:rsid w:val="005A041F"/>
    <w:rsid w:val="005A562E"/>
    <w:rsid w:val="005A6E4C"/>
    <w:rsid w:val="005B111A"/>
    <w:rsid w:val="005B18C8"/>
    <w:rsid w:val="005B5592"/>
    <w:rsid w:val="005C10C5"/>
    <w:rsid w:val="005C279B"/>
    <w:rsid w:val="005C512A"/>
    <w:rsid w:val="005C6142"/>
    <w:rsid w:val="005D7963"/>
    <w:rsid w:val="005E095E"/>
    <w:rsid w:val="005E1ACC"/>
    <w:rsid w:val="005E2336"/>
    <w:rsid w:val="005E33B9"/>
    <w:rsid w:val="005E3B6C"/>
    <w:rsid w:val="005E7C7A"/>
    <w:rsid w:val="005F399C"/>
    <w:rsid w:val="005F66AE"/>
    <w:rsid w:val="005F677D"/>
    <w:rsid w:val="005F70F0"/>
    <w:rsid w:val="005F7FD1"/>
    <w:rsid w:val="006000F7"/>
    <w:rsid w:val="00604696"/>
    <w:rsid w:val="006057FB"/>
    <w:rsid w:val="0060607E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444C"/>
    <w:rsid w:val="00624D1A"/>
    <w:rsid w:val="00625C9F"/>
    <w:rsid w:val="00632DD2"/>
    <w:rsid w:val="00636710"/>
    <w:rsid w:val="006373BC"/>
    <w:rsid w:val="0064163E"/>
    <w:rsid w:val="006427D4"/>
    <w:rsid w:val="006477F4"/>
    <w:rsid w:val="00647D8D"/>
    <w:rsid w:val="006504F7"/>
    <w:rsid w:val="00654E33"/>
    <w:rsid w:val="00656D7D"/>
    <w:rsid w:val="006600CA"/>
    <w:rsid w:val="00660127"/>
    <w:rsid w:val="00661444"/>
    <w:rsid w:val="006626E7"/>
    <w:rsid w:val="00662CCA"/>
    <w:rsid w:val="00663055"/>
    <w:rsid w:val="00665C7A"/>
    <w:rsid w:val="006661D4"/>
    <w:rsid w:val="006671A0"/>
    <w:rsid w:val="00667F2A"/>
    <w:rsid w:val="0067094D"/>
    <w:rsid w:val="00675A01"/>
    <w:rsid w:val="006762D7"/>
    <w:rsid w:val="00684DB6"/>
    <w:rsid w:val="006855CC"/>
    <w:rsid w:val="00693A16"/>
    <w:rsid w:val="0069413E"/>
    <w:rsid w:val="006943AF"/>
    <w:rsid w:val="006957B7"/>
    <w:rsid w:val="006968DE"/>
    <w:rsid w:val="00696B43"/>
    <w:rsid w:val="006A3108"/>
    <w:rsid w:val="006A6C22"/>
    <w:rsid w:val="006A7740"/>
    <w:rsid w:val="006A7A14"/>
    <w:rsid w:val="006B12A1"/>
    <w:rsid w:val="006B266B"/>
    <w:rsid w:val="006B68DF"/>
    <w:rsid w:val="006C3BE7"/>
    <w:rsid w:val="006C474C"/>
    <w:rsid w:val="006C62AC"/>
    <w:rsid w:val="006D4724"/>
    <w:rsid w:val="006D4D28"/>
    <w:rsid w:val="006D6333"/>
    <w:rsid w:val="006E06A5"/>
    <w:rsid w:val="006E2A06"/>
    <w:rsid w:val="006E3277"/>
    <w:rsid w:val="006E3527"/>
    <w:rsid w:val="006E357B"/>
    <w:rsid w:val="006F1137"/>
    <w:rsid w:val="00704828"/>
    <w:rsid w:val="007051B1"/>
    <w:rsid w:val="0071352B"/>
    <w:rsid w:val="007156A3"/>
    <w:rsid w:val="00720D17"/>
    <w:rsid w:val="0072554D"/>
    <w:rsid w:val="00734606"/>
    <w:rsid w:val="00742B24"/>
    <w:rsid w:val="00751ED9"/>
    <w:rsid w:val="00751FCD"/>
    <w:rsid w:val="00755782"/>
    <w:rsid w:val="007564CE"/>
    <w:rsid w:val="00762E88"/>
    <w:rsid w:val="00763A34"/>
    <w:rsid w:val="00765C4D"/>
    <w:rsid w:val="007701F9"/>
    <w:rsid w:val="00773D33"/>
    <w:rsid w:val="00774BB3"/>
    <w:rsid w:val="00774DE1"/>
    <w:rsid w:val="00786186"/>
    <w:rsid w:val="007871B7"/>
    <w:rsid w:val="007876C1"/>
    <w:rsid w:val="00792063"/>
    <w:rsid w:val="007948F9"/>
    <w:rsid w:val="00796C54"/>
    <w:rsid w:val="007A3344"/>
    <w:rsid w:val="007A389C"/>
    <w:rsid w:val="007B5CA8"/>
    <w:rsid w:val="007B67F4"/>
    <w:rsid w:val="007C02FD"/>
    <w:rsid w:val="007C6C43"/>
    <w:rsid w:val="007D0805"/>
    <w:rsid w:val="007D3D2C"/>
    <w:rsid w:val="007D4E20"/>
    <w:rsid w:val="007D737E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121BC"/>
    <w:rsid w:val="0082231A"/>
    <w:rsid w:val="00825D70"/>
    <w:rsid w:val="00825E2A"/>
    <w:rsid w:val="00830831"/>
    <w:rsid w:val="00831D05"/>
    <w:rsid w:val="00834890"/>
    <w:rsid w:val="00841CC7"/>
    <w:rsid w:val="00843BA6"/>
    <w:rsid w:val="0084622A"/>
    <w:rsid w:val="00847394"/>
    <w:rsid w:val="00856BC1"/>
    <w:rsid w:val="00861495"/>
    <w:rsid w:val="00861B9F"/>
    <w:rsid w:val="00861F9C"/>
    <w:rsid w:val="00862CB6"/>
    <w:rsid w:val="008656E6"/>
    <w:rsid w:val="00871273"/>
    <w:rsid w:val="00871563"/>
    <w:rsid w:val="008721B1"/>
    <w:rsid w:val="00875EA8"/>
    <w:rsid w:val="00877512"/>
    <w:rsid w:val="00880AF7"/>
    <w:rsid w:val="00881A1E"/>
    <w:rsid w:val="00883328"/>
    <w:rsid w:val="00883C40"/>
    <w:rsid w:val="00885E9C"/>
    <w:rsid w:val="00892416"/>
    <w:rsid w:val="00893029"/>
    <w:rsid w:val="008A01F9"/>
    <w:rsid w:val="008A1587"/>
    <w:rsid w:val="008A325F"/>
    <w:rsid w:val="008A560F"/>
    <w:rsid w:val="008A685E"/>
    <w:rsid w:val="008A774F"/>
    <w:rsid w:val="008B1410"/>
    <w:rsid w:val="008B2DEE"/>
    <w:rsid w:val="008B3EDB"/>
    <w:rsid w:val="008B59E3"/>
    <w:rsid w:val="008B5C59"/>
    <w:rsid w:val="008C11D0"/>
    <w:rsid w:val="008C257D"/>
    <w:rsid w:val="008D1A0F"/>
    <w:rsid w:val="008D1A82"/>
    <w:rsid w:val="008D35BF"/>
    <w:rsid w:val="008E2D88"/>
    <w:rsid w:val="008E585F"/>
    <w:rsid w:val="008E5E7E"/>
    <w:rsid w:val="008E6261"/>
    <w:rsid w:val="008F02E7"/>
    <w:rsid w:val="008F1D40"/>
    <w:rsid w:val="008F5DE3"/>
    <w:rsid w:val="008F63A3"/>
    <w:rsid w:val="008F65B8"/>
    <w:rsid w:val="00901ACB"/>
    <w:rsid w:val="00902265"/>
    <w:rsid w:val="0091005A"/>
    <w:rsid w:val="0091328F"/>
    <w:rsid w:val="0091406E"/>
    <w:rsid w:val="00914956"/>
    <w:rsid w:val="00915A02"/>
    <w:rsid w:val="00915D62"/>
    <w:rsid w:val="00925960"/>
    <w:rsid w:val="009276D1"/>
    <w:rsid w:val="0092781F"/>
    <w:rsid w:val="00930E5C"/>
    <w:rsid w:val="00933324"/>
    <w:rsid w:val="00933655"/>
    <w:rsid w:val="009340D0"/>
    <w:rsid w:val="009364D4"/>
    <w:rsid w:val="00937821"/>
    <w:rsid w:val="0094032D"/>
    <w:rsid w:val="009452EC"/>
    <w:rsid w:val="00952A48"/>
    <w:rsid w:val="0095432C"/>
    <w:rsid w:val="00957A35"/>
    <w:rsid w:val="00957AC9"/>
    <w:rsid w:val="00964638"/>
    <w:rsid w:val="009651B2"/>
    <w:rsid w:val="009665DC"/>
    <w:rsid w:val="009778CB"/>
    <w:rsid w:val="00982D89"/>
    <w:rsid w:val="00992F10"/>
    <w:rsid w:val="0099418F"/>
    <w:rsid w:val="00995093"/>
    <w:rsid w:val="00995984"/>
    <w:rsid w:val="009A3A3D"/>
    <w:rsid w:val="009A4396"/>
    <w:rsid w:val="009A6221"/>
    <w:rsid w:val="009B11EB"/>
    <w:rsid w:val="009B6449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A02C44"/>
    <w:rsid w:val="00A034F0"/>
    <w:rsid w:val="00A060CE"/>
    <w:rsid w:val="00A062D3"/>
    <w:rsid w:val="00A125D5"/>
    <w:rsid w:val="00A226E5"/>
    <w:rsid w:val="00A2307D"/>
    <w:rsid w:val="00A34D04"/>
    <w:rsid w:val="00A36711"/>
    <w:rsid w:val="00A42302"/>
    <w:rsid w:val="00A45FE9"/>
    <w:rsid w:val="00A474DB"/>
    <w:rsid w:val="00A5269B"/>
    <w:rsid w:val="00A526C9"/>
    <w:rsid w:val="00A5423C"/>
    <w:rsid w:val="00A54E23"/>
    <w:rsid w:val="00A61958"/>
    <w:rsid w:val="00A6319E"/>
    <w:rsid w:val="00A674BB"/>
    <w:rsid w:val="00A709D3"/>
    <w:rsid w:val="00A75766"/>
    <w:rsid w:val="00A760E5"/>
    <w:rsid w:val="00A76490"/>
    <w:rsid w:val="00A86AAE"/>
    <w:rsid w:val="00A90FD7"/>
    <w:rsid w:val="00A9431C"/>
    <w:rsid w:val="00A96713"/>
    <w:rsid w:val="00A976F0"/>
    <w:rsid w:val="00AA3158"/>
    <w:rsid w:val="00AA4F05"/>
    <w:rsid w:val="00AB4E29"/>
    <w:rsid w:val="00AC114E"/>
    <w:rsid w:val="00AC4D5D"/>
    <w:rsid w:val="00AC7844"/>
    <w:rsid w:val="00AD1AFB"/>
    <w:rsid w:val="00AD2477"/>
    <w:rsid w:val="00AD5086"/>
    <w:rsid w:val="00AE0F98"/>
    <w:rsid w:val="00AE27AB"/>
    <w:rsid w:val="00AE28F8"/>
    <w:rsid w:val="00AE2B44"/>
    <w:rsid w:val="00AE57B3"/>
    <w:rsid w:val="00AE79EA"/>
    <w:rsid w:val="00AF096A"/>
    <w:rsid w:val="00AF3231"/>
    <w:rsid w:val="00AF33E2"/>
    <w:rsid w:val="00AF4719"/>
    <w:rsid w:val="00AF5255"/>
    <w:rsid w:val="00AF6DD2"/>
    <w:rsid w:val="00AF761E"/>
    <w:rsid w:val="00B02F3E"/>
    <w:rsid w:val="00B03090"/>
    <w:rsid w:val="00B14064"/>
    <w:rsid w:val="00B2018B"/>
    <w:rsid w:val="00B26022"/>
    <w:rsid w:val="00B2723A"/>
    <w:rsid w:val="00B272D6"/>
    <w:rsid w:val="00B30528"/>
    <w:rsid w:val="00B30779"/>
    <w:rsid w:val="00B372FE"/>
    <w:rsid w:val="00B44F16"/>
    <w:rsid w:val="00B46314"/>
    <w:rsid w:val="00B47922"/>
    <w:rsid w:val="00B548D8"/>
    <w:rsid w:val="00B626CE"/>
    <w:rsid w:val="00B62B5E"/>
    <w:rsid w:val="00B65F70"/>
    <w:rsid w:val="00B65FA9"/>
    <w:rsid w:val="00B6601E"/>
    <w:rsid w:val="00B67A4C"/>
    <w:rsid w:val="00B72065"/>
    <w:rsid w:val="00B728C7"/>
    <w:rsid w:val="00B728E7"/>
    <w:rsid w:val="00B77840"/>
    <w:rsid w:val="00B86A1B"/>
    <w:rsid w:val="00B87C7F"/>
    <w:rsid w:val="00B925A8"/>
    <w:rsid w:val="00B932F9"/>
    <w:rsid w:val="00B9607B"/>
    <w:rsid w:val="00B97602"/>
    <w:rsid w:val="00BA1C92"/>
    <w:rsid w:val="00BA21E3"/>
    <w:rsid w:val="00BC1055"/>
    <w:rsid w:val="00BC5781"/>
    <w:rsid w:val="00BD17FF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7492"/>
    <w:rsid w:val="00C0034B"/>
    <w:rsid w:val="00C011AF"/>
    <w:rsid w:val="00C04C3C"/>
    <w:rsid w:val="00C0688D"/>
    <w:rsid w:val="00C06AED"/>
    <w:rsid w:val="00C10873"/>
    <w:rsid w:val="00C112CC"/>
    <w:rsid w:val="00C215AE"/>
    <w:rsid w:val="00C22CC8"/>
    <w:rsid w:val="00C22F4B"/>
    <w:rsid w:val="00C26D53"/>
    <w:rsid w:val="00C272E0"/>
    <w:rsid w:val="00C42977"/>
    <w:rsid w:val="00C455EC"/>
    <w:rsid w:val="00C52F21"/>
    <w:rsid w:val="00C57C42"/>
    <w:rsid w:val="00C60C2C"/>
    <w:rsid w:val="00C62176"/>
    <w:rsid w:val="00C64EE9"/>
    <w:rsid w:val="00C65FC4"/>
    <w:rsid w:val="00C71F04"/>
    <w:rsid w:val="00C72DD7"/>
    <w:rsid w:val="00C76728"/>
    <w:rsid w:val="00C8088E"/>
    <w:rsid w:val="00C85402"/>
    <w:rsid w:val="00C874AE"/>
    <w:rsid w:val="00C87981"/>
    <w:rsid w:val="00C903D2"/>
    <w:rsid w:val="00C964DA"/>
    <w:rsid w:val="00CA17A6"/>
    <w:rsid w:val="00CA20CF"/>
    <w:rsid w:val="00CA2A0F"/>
    <w:rsid w:val="00CA6F3E"/>
    <w:rsid w:val="00CB2A15"/>
    <w:rsid w:val="00CB34ED"/>
    <w:rsid w:val="00CC1D9A"/>
    <w:rsid w:val="00CC490F"/>
    <w:rsid w:val="00CD1DE5"/>
    <w:rsid w:val="00CD4F2D"/>
    <w:rsid w:val="00CD5F39"/>
    <w:rsid w:val="00CE0956"/>
    <w:rsid w:val="00CE154D"/>
    <w:rsid w:val="00CE220B"/>
    <w:rsid w:val="00CE4883"/>
    <w:rsid w:val="00CF4BC8"/>
    <w:rsid w:val="00CF4D23"/>
    <w:rsid w:val="00CF7E53"/>
    <w:rsid w:val="00D01E7C"/>
    <w:rsid w:val="00D05DDC"/>
    <w:rsid w:val="00D06B80"/>
    <w:rsid w:val="00D074D2"/>
    <w:rsid w:val="00D1181F"/>
    <w:rsid w:val="00D225A3"/>
    <w:rsid w:val="00D22657"/>
    <w:rsid w:val="00D235BA"/>
    <w:rsid w:val="00D30720"/>
    <w:rsid w:val="00D32CC1"/>
    <w:rsid w:val="00D33C75"/>
    <w:rsid w:val="00D33FAD"/>
    <w:rsid w:val="00D433B5"/>
    <w:rsid w:val="00D439C8"/>
    <w:rsid w:val="00D45932"/>
    <w:rsid w:val="00D46786"/>
    <w:rsid w:val="00D67287"/>
    <w:rsid w:val="00D73F00"/>
    <w:rsid w:val="00D75CB5"/>
    <w:rsid w:val="00D7636C"/>
    <w:rsid w:val="00D77B0B"/>
    <w:rsid w:val="00D77D71"/>
    <w:rsid w:val="00D82033"/>
    <w:rsid w:val="00D83B08"/>
    <w:rsid w:val="00D86A0C"/>
    <w:rsid w:val="00D8701D"/>
    <w:rsid w:val="00DA28FC"/>
    <w:rsid w:val="00DA51BF"/>
    <w:rsid w:val="00DA75FE"/>
    <w:rsid w:val="00DB0D02"/>
    <w:rsid w:val="00DB36F6"/>
    <w:rsid w:val="00DB408D"/>
    <w:rsid w:val="00DB40BF"/>
    <w:rsid w:val="00DB43E7"/>
    <w:rsid w:val="00DB685C"/>
    <w:rsid w:val="00DC1B2F"/>
    <w:rsid w:val="00DC5BA8"/>
    <w:rsid w:val="00DD3BDB"/>
    <w:rsid w:val="00DD3CC7"/>
    <w:rsid w:val="00DE70BF"/>
    <w:rsid w:val="00DF4BD6"/>
    <w:rsid w:val="00DF7A39"/>
    <w:rsid w:val="00E05582"/>
    <w:rsid w:val="00E14931"/>
    <w:rsid w:val="00E16602"/>
    <w:rsid w:val="00E166B4"/>
    <w:rsid w:val="00E23568"/>
    <w:rsid w:val="00E3303E"/>
    <w:rsid w:val="00E355A4"/>
    <w:rsid w:val="00E42538"/>
    <w:rsid w:val="00E47A01"/>
    <w:rsid w:val="00E538B9"/>
    <w:rsid w:val="00E549B1"/>
    <w:rsid w:val="00E55A53"/>
    <w:rsid w:val="00E56302"/>
    <w:rsid w:val="00E56A5D"/>
    <w:rsid w:val="00E60B04"/>
    <w:rsid w:val="00E67121"/>
    <w:rsid w:val="00E67237"/>
    <w:rsid w:val="00E67481"/>
    <w:rsid w:val="00E72B17"/>
    <w:rsid w:val="00E738E8"/>
    <w:rsid w:val="00E75CCC"/>
    <w:rsid w:val="00E7622C"/>
    <w:rsid w:val="00E842D2"/>
    <w:rsid w:val="00E948F0"/>
    <w:rsid w:val="00EA088A"/>
    <w:rsid w:val="00EA2213"/>
    <w:rsid w:val="00EA2FBF"/>
    <w:rsid w:val="00EA4C00"/>
    <w:rsid w:val="00EA4F2D"/>
    <w:rsid w:val="00EA7E59"/>
    <w:rsid w:val="00ED57D2"/>
    <w:rsid w:val="00ED6590"/>
    <w:rsid w:val="00EE19B0"/>
    <w:rsid w:val="00EE19EE"/>
    <w:rsid w:val="00EE5D1A"/>
    <w:rsid w:val="00EE65E7"/>
    <w:rsid w:val="00EF2F72"/>
    <w:rsid w:val="00EF64AE"/>
    <w:rsid w:val="00EF7016"/>
    <w:rsid w:val="00F004BC"/>
    <w:rsid w:val="00F017C8"/>
    <w:rsid w:val="00F04996"/>
    <w:rsid w:val="00F05D33"/>
    <w:rsid w:val="00F1049B"/>
    <w:rsid w:val="00F11FD1"/>
    <w:rsid w:val="00F13A86"/>
    <w:rsid w:val="00F16837"/>
    <w:rsid w:val="00F17472"/>
    <w:rsid w:val="00F17B44"/>
    <w:rsid w:val="00F21B8F"/>
    <w:rsid w:val="00F27DD5"/>
    <w:rsid w:val="00F36435"/>
    <w:rsid w:val="00F379C1"/>
    <w:rsid w:val="00F4211F"/>
    <w:rsid w:val="00F4294C"/>
    <w:rsid w:val="00F437D0"/>
    <w:rsid w:val="00F462A4"/>
    <w:rsid w:val="00F53286"/>
    <w:rsid w:val="00F56C33"/>
    <w:rsid w:val="00F579C0"/>
    <w:rsid w:val="00F60859"/>
    <w:rsid w:val="00F62BA2"/>
    <w:rsid w:val="00F72AC1"/>
    <w:rsid w:val="00F737F4"/>
    <w:rsid w:val="00F75DF7"/>
    <w:rsid w:val="00F8426C"/>
    <w:rsid w:val="00F92922"/>
    <w:rsid w:val="00F94B02"/>
    <w:rsid w:val="00FA125E"/>
    <w:rsid w:val="00FA1522"/>
    <w:rsid w:val="00FA193F"/>
    <w:rsid w:val="00FA1A2A"/>
    <w:rsid w:val="00FA2EFC"/>
    <w:rsid w:val="00FA620E"/>
    <w:rsid w:val="00FA7930"/>
    <w:rsid w:val="00FA7E87"/>
    <w:rsid w:val="00FB31DC"/>
    <w:rsid w:val="00FB5561"/>
    <w:rsid w:val="00FC05D7"/>
    <w:rsid w:val="00FC0BC3"/>
    <w:rsid w:val="00FC2476"/>
    <w:rsid w:val="00FC74FC"/>
    <w:rsid w:val="00FD214E"/>
    <w:rsid w:val="00FD3296"/>
    <w:rsid w:val="00FD3EF6"/>
    <w:rsid w:val="00FD5002"/>
    <w:rsid w:val="00FE052E"/>
    <w:rsid w:val="00FE1C80"/>
    <w:rsid w:val="00FE24AD"/>
    <w:rsid w:val="00FE2C4C"/>
    <w:rsid w:val="00FE4E4D"/>
    <w:rsid w:val="00FE6459"/>
    <w:rsid w:val="00FF0AAF"/>
    <w:rsid w:val="00FF1379"/>
    <w:rsid w:val="00FF382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4F7AC92-B7A1-4BD7-99DD-A9200F0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92A8-82C1-4002-A74E-805A1E11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Татьяна A. Побежимова</cp:lastModifiedBy>
  <cp:revision>4</cp:revision>
  <cp:lastPrinted>2017-01-25T12:09:00Z</cp:lastPrinted>
  <dcterms:created xsi:type="dcterms:W3CDTF">2017-06-08T12:18:00Z</dcterms:created>
  <dcterms:modified xsi:type="dcterms:W3CDTF">2017-06-22T08:36:00Z</dcterms:modified>
</cp:coreProperties>
</file>