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88" w:rsidRDefault="009C559D">
      <w:pPr>
        <w:rPr>
          <w:rFonts w:ascii="Times New Roman" w:hAnsi="Times New Roman" w:cs="Times New Roman"/>
          <w:sz w:val="28"/>
          <w:szCs w:val="28"/>
        </w:rPr>
      </w:pPr>
      <w:r w:rsidRPr="009C559D">
        <w:rPr>
          <w:rFonts w:ascii="Times New Roman" w:hAnsi="Times New Roman" w:cs="Times New Roman"/>
          <w:b/>
          <w:sz w:val="28"/>
          <w:szCs w:val="28"/>
        </w:rPr>
        <w:t>Прокуратура города Электростали Московской области разъясняет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59D" w:rsidRDefault="009C559D" w:rsidP="009C5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Федеральном закону от 07.10.2022 № 377-ФЗ «</w:t>
      </w:r>
      <w:r w:rsidRPr="009C559D">
        <w:rPr>
          <w:rFonts w:ascii="Times New Roman" w:hAnsi="Times New Roman" w:cs="Times New Roman"/>
          <w:sz w:val="28"/>
          <w:szCs w:val="28"/>
        </w:rPr>
        <w:t>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</w:p>
    <w:p w:rsidR="009C559D" w:rsidRDefault="009C559D" w:rsidP="009C5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призванные</w:t>
      </w:r>
      <w:r w:rsidRPr="009C559D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</w:t>
      </w:r>
      <w:r>
        <w:rPr>
          <w:rFonts w:ascii="Times New Roman" w:hAnsi="Times New Roman" w:cs="Times New Roman"/>
          <w:sz w:val="28"/>
          <w:szCs w:val="28"/>
        </w:rPr>
        <w:t xml:space="preserve"> РФ, лица, проходящи</w:t>
      </w:r>
      <w:r w:rsidRPr="009C559D">
        <w:rPr>
          <w:rFonts w:ascii="Times New Roman" w:hAnsi="Times New Roman" w:cs="Times New Roman"/>
          <w:sz w:val="28"/>
          <w:szCs w:val="28"/>
        </w:rPr>
        <w:t xml:space="preserve">е военную службу в Вооруженных Силах Российской </w:t>
      </w:r>
      <w:r>
        <w:rPr>
          <w:rFonts w:ascii="Times New Roman" w:hAnsi="Times New Roman" w:cs="Times New Roman"/>
          <w:sz w:val="28"/>
          <w:szCs w:val="28"/>
        </w:rPr>
        <w:t>Федерации по контракту, или лица, находящие</w:t>
      </w:r>
      <w:r w:rsidRPr="009C559D">
        <w:rPr>
          <w:rFonts w:ascii="Times New Roman" w:hAnsi="Times New Roman" w:cs="Times New Roman"/>
          <w:sz w:val="28"/>
          <w:szCs w:val="28"/>
        </w:rPr>
        <w:t>ся на военной службе в войсках национальной гвардии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 а также члены семьи вышеуказанных лиц</w:t>
      </w:r>
      <w:r w:rsidR="00401CBC">
        <w:rPr>
          <w:rFonts w:ascii="Times New Roman" w:hAnsi="Times New Roman" w:cs="Times New Roman"/>
          <w:sz w:val="28"/>
          <w:szCs w:val="28"/>
        </w:rPr>
        <w:t xml:space="preserve"> (далее – заемщики)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9D">
        <w:rPr>
          <w:rFonts w:ascii="Times New Roman" w:hAnsi="Times New Roman" w:cs="Times New Roman"/>
          <w:sz w:val="28"/>
          <w:szCs w:val="28"/>
        </w:rPr>
        <w:t>вправе в любой момент в течение времени действия кредитного договора, но не позднее 31 декабря 2023 года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CBC" w:rsidRPr="00401CBC">
        <w:rPr>
          <w:rFonts w:ascii="Times New Roman" w:hAnsi="Times New Roman" w:cs="Times New Roman"/>
          <w:sz w:val="28"/>
          <w:szCs w:val="28"/>
        </w:rPr>
        <w:t xml:space="preserve">к кредитору с требованием об изменении условий кредитного договора в </w:t>
      </w:r>
      <w:r w:rsidR="00401CBC">
        <w:rPr>
          <w:rFonts w:ascii="Times New Roman" w:hAnsi="Times New Roman" w:cs="Times New Roman"/>
          <w:sz w:val="28"/>
          <w:szCs w:val="28"/>
        </w:rPr>
        <w:t>с целью приостановления</w:t>
      </w:r>
      <w:r w:rsidR="00401CBC" w:rsidRPr="00401CBC">
        <w:rPr>
          <w:rFonts w:ascii="Times New Roman" w:hAnsi="Times New Roman" w:cs="Times New Roman"/>
          <w:sz w:val="28"/>
          <w:szCs w:val="28"/>
        </w:rPr>
        <w:t xml:space="preserve"> исполнения обязательств на </w:t>
      </w:r>
      <w:r w:rsidRPr="009C559D">
        <w:rPr>
          <w:rFonts w:ascii="Times New Roman" w:hAnsi="Times New Roman" w:cs="Times New Roman"/>
          <w:sz w:val="28"/>
          <w:szCs w:val="28"/>
        </w:rPr>
        <w:t>срок мобилизации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559D">
        <w:rPr>
          <w:rFonts w:ascii="Times New Roman" w:hAnsi="Times New Roman" w:cs="Times New Roman"/>
          <w:sz w:val="28"/>
          <w:szCs w:val="28"/>
        </w:rPr>
        <w:t>срок участия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59D">
        <w:rPr>
          <w:rFonts w:ascii="Times New Roman" w:hAnsi="Times New Roman" w:cs="Times New Roman"/>
          <w:sz w:val="28"/>
          <w:szCs w:val="28"/>
        </w:rPr>
        <w:t xml:space="preserve"> или срок, н</w:t>
      </w:r>
      <w:r>
        <w:rPr>
          <w:rFonts w:ascii="Times New Roman" w:hAnsi="Times New Roman" w:cs="Times New Roman"/>
          <w:sz w:val="28"/>
          <w:szCs w:val="28"/>
        </w:rPr>
        <w:t>а который был заключен контракт</w:t>
      </w:r>
      <w:r w:rsidR="00401CBC">
        <w:rPr>
          <w:rFonts w:ascii="Times New Roman" w:hAnsi="Times New Roman" w:cs="Times New Roman"/>
          <w:sz w:val="28"/>
          <w:szCs w:val="28"/>
        </w:rPr>
        <w:t>.</w:t>
      </w:r>
    </w:p>
    <w:p w:rsidR="00401CBC" w:rsidRPr="009C559D" w:rsidRDefault="00401CBC" w:rsidP="009C5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Заемщики </w:t>
      </w:r>
      <w:r w:rsidRPr="00401CBC">
        <w:rPr>
          <w:rFonts w:ascii="Times New Roman" w:hAnsi="Times New Roman" w:cs="Times New Roman"/>
          <w:sz w:val="28"/>
          <w:szCs w:val="28"/>
        </w:rPr>
        <w:t>вправе определить дату начала льготного периода, которая не может быть установлена ранее 21 сентября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559D" w:rsidRDefault="009C559D" w:rsidP="009C55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59D">
        <w:rPr>
          <w:rFonts w:ascii="Times New Roman" w:hAnsi="Times New Roman" w:cs="Times New Roman"/>
          <w:sz w:val="28"/>
          <w:szCs w:val="28"/>
        </w:rPr>
        <w:t>В случае гибели (смерти) военнослужащего, если он погиб (умер) при выполнении задач в период проведения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а также в случае признания военнослужащего инвалидом I группы в порядке, установленном законодательством Российской Федерации, обязательства военнослужащего по кредитному договору прекращаются.</w:t>
      </w:r>
    </w:p>
    <w:p w:rsidR="00C67E8F" w:rsidRDefault="00C67E8F" w:rsidP="00C67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E8F" w:rsidRPr="009C559D" w:rsidRDefault="00C67E8F" w:rsidP="00C67E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Шамова Анастасия</w:t>
      </w:r>
      <w:bookmarkStart w:id="0" w:name="_GoBack"/>
      <w:bookmarkEnd w:id="0"/>
    </w:p>
    <w:sectPr w:rsidR="00C67E8F" w:rsidRPr="009C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9D"/>
    <w:rsid w:val="00401CBC"/>
    <w:rsid w:val="006C7F88"/>
    <w:rsid w:val="009C559D"/>
    <w:rsid w:val="00C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DF76"/>
  <w15:chartTrackingRefBased/>
  <w15:docId w15:val="{7EB981CE-D91F-4537-BC53-4110CDFA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Анастасия Павловна</dc:creator>
  <cp:keywords/>
  <dc:description/>
  <cp:lastModifiedBy>Шамова Анастасия Павловна</cp:lastModifiedBy>
  <cp:revision>2</cp:revision>
  <dcterms:created xsi:type="dcterms:W3CDTF">2022-10-12T06:38:00Z</dcterms:created>
  <dcterms:modified xsi:type="dcterms:W3CDTF">2022-10-12T06:38:00Z</dcterms:modified>
</cp:coreProperties>
</file>