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</w:t>
      </w:r>
      <w:proofErr w:type="gramEnd"/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  <w:proofErr w:type="gramEnd"/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7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664308" w:rsidRDefault="00664308" w:rsidP="00664308">
            <w:pPr>
              <w:ind w:right="-2"/>
              <w:jc w:val="center"/>
            </w:pPr>
            <w:r w:rsidRPr="00664308">
              <w:t>20.04.2020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664308" w:rsidRDefault="00664308" w:rsidP="00664308">
            <w:pPr>
              <w:ind w:right="-2"/>
              <w:jc w:val="center"/>
            </w:pPr>
            <w:r>
              <w:t>258/4</w:t>
            </w:r>
            <w:bookmarkStart w:id="0" w:name="_GoBack"/>
            <w:bookmarkEnd w:id="0"/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4954C1" w:rsidRDefault="004954C1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1A2D04" w:rsidP="00DE31C1">
      <w:pPr>
        <w:spacing w:line="276" w:lineRule="auto"/>
        <w:ind w:right="-285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DE31C1" w:rsidRPr="00DE31C1">
        <w:rPr>
          <w:rFonts w:cs="Times New Roman"/>
        </w:rPr>
        <w:t xml:space="preserve">Почетным нагрудным знаком Главы городского округа </w:t>
      </w:r>
      <w:r w:rsidR="00DE31C1">
        <w:rPr>
          <w:rFonts w:cs="Times New Roman"/>
        </w:rPr>
        <w:br/>
      </w:r>
      <w:r w:rsidR="00DE31C1" w:rsidRPr="00DE31C1">
        <w:rPr>
          <w:rFonts w:cs="Times New Roman"/>
        </w:rPr>
        <w:t>Электросталь Московской области «За труд на благо города Электросталь»</w:t>
      </w:r>
    </w:p>
    <w:p w:rsidR="00C64C4B" w:rsidRDefault="00C64C4B" w:rsidP="00CC0C07">
      <w:pPr>
        <w:ind w:right="-285"/>
        <w:jc w:val="center"/>
        <w:rPr>
          <w:rFonts w:cs="Times New Roman"/>
        </w:rPr>
      </w:pPr>
    </w:p>
    <w:p w:rsidR="004954C1" w:rsidRDefault="004954C1" w:rsidP="00CC0C07">
      <w:pPr>
        <w:ind w:right="-285"/>
        <w:jc w:val="center"/>
        <w:rPr>
          <w:rFonts w:cs="Times New Roman"/>
        </w:rPr>
      </w:pPr>
    </w:p>
    <w:p w:rsidR="001A2D04" w:rsidRPr="00C77696" w:rsidRDefault="001A2D04" w:rsidP="00C77696">
      <w:pPr>
        <w:spacing w:line="276" w:lineRule="auto"/>
        <w:ind w:right="-285" w:firstLine="709"/>
        <w:jc w:val="both"/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C64C4B">
        <w:rPr>
          <w:rFonts w:cs="Times New Roman"/>
        </w:rPr>
        <w:br/>
      </w:r>
      <w:r w:rsidR="0051220A">
        <w:t>на основании ходатайств</w:t>
      </w:r>
      <w:r w:rsidR="006637D6">
        <w:t>а</w:t>
      </w:r>
      <w:r w:rsidR="0051220A">
        <w:t xml:space="preserve"> </w:t>
      </w:r>
      <w:r w:rsidR="007F2FB5">
        <w:t>первого заместителя Главы Администрации городского округа Электросталь Московской области Федорова А.В. от 07.04.2020 № 2-808исх</w:t>
      </w:r>
      <w:r w:rsidR="00FD34FF">
        <w:t xml:space="preserve"> </w:t>
      </w:r>
      <w:r w:rsidR="00C91A13">
        <w:t>и</w:t>
      </w:r>
      <w:r w:rsidR="004D3D2C">
        <w:t xml:space="preserve"> </w:t>
      </w:r>
      <w:r w:rsidR="00CC0C07">
        <w:t xml:space="preserve">протокола </w:t>
      </w:r>
      <w:r w:rsidR="00950EA3" w:rsidRPr="00950EA3">
        <w:t>Комиссии по рассмотрению и подготовке документов для представления к государственным наградам Российской Федерац</w:t>
      </w:r>
      <w:r w:rsidR="00D05F63">
        <w:t xml:space="preserve">ии, наградам Московской области </w:t>
      </w:r>
      <w:r w:rsidR="00950EA3" w:rsidRPr="00950EA3">
        <w:t xml:space="preserve">и присвоения почетных званий Московской области, наградам городского округа </w:t>
      </w:r>
      <w:r w:rsidR="008C5FEF">
        <w:t>Электросталь Московской области</w:t>
      </w:r>
      <w:r w:rsidR="004D3D2C" w:rsidRPr="004D3D2C">
        <w:t xml:space="preserve"> </w:t>
      </w:r>
      <w:r w:rsidR="004D3D2C">
        <w:t xml:space="preserve">от </w:t>
      </w:r>
      <w:r w:rsidR="00EA5E47" w:rsidRPr="00BE39CF">
        <w:t>14</w:t>
      </w:r>
      <w:r w:rsidR="00FD34FF" w:rsidRPr="00BE39CF">
        <w:t>.0</w:t>
      </w:r>
      <w:r w:rsidR="00EA5E47" w:rsidRPr="00BE39CF">
        <w:t>4.2020 № 21</w:t>
      </w:r>
      <w:r w:rsidR="004D3D2C" w:rsidRPr="00BE39CF">
        <w:t xml:space="preserve"> </w:t>
      </w:r>
      <w:r w:rsidR="004D3D2C">
        <w:t xml:space="preserve">Администрация городского округа Электросталь Московской области </w:t>
      </w:r>
      <w:r w:rsidR="00A11A9F">
        <w:t>П</w:t>
      </w:r>
      <w:r w:rsidR="00B11E70">
        <w:rPr>
          <w:rFonts w:cs="Times New Roman"/>
        </w:rPr>
        <w:t>ОСТАНОВЛЯЕТ</w:t>
      </w:r>
      <w:r>
        <w:rPr>
          <w:rFonts w:cs="Times New Roman"/>
        </w:rPr>
        <w:t>:</w:t>
      </w:r>
    </w:p>
    <w:p w:rsidR="00FD34FF" w:rsidRDefault="00FD34FF" w:rsidP="004954C1">
      <w:pPr>
        <w:spacing w:line="276" w:lineRule="auto"/>
        <w:ind w:right="-285" w:firstLine="709"/>
        <w:jc w:val="both"/>
      </w:pPr>
    </w:p>
    <w:p w:rsidR="000B56B5" w:rsidRDefault="00FD34FF" w:rsidP="004954C1">
      <w:pPr>
        <w:spacing w:line="276" w:lineRule="auto"/>
        <w:ind w:right="-285" w:firstLine="709"/>
        <w:jc w:val="both"/>
      </w:pPr>
      <w:r>
        <w:t xml:space="preserve">1. </w:t>
      </w:r>
      <w:r w:rsidR="00485501">
        <w:rPr>
          <w:rFonts w:cs="Times New Roman"/>
        </w:rPr>
        <w:t>Почетным</w:t>
      </w:r>
      <w:r w:rsidR="00485501" w:rsidRPr="00546038">
        <w:rPr>
          <w:rFonts w:cs="Times New Roman"/>
        </w:rPr>
        <w:t xml:space="preserve"> нагрудны</w:t>
      </w:r>
      <w:r w:rsidR="00485501">
        <w:rPr>
          <w:rFonts w:cs="Times New Roman"/>
        </w:rPr>
        <w:t>м</w:t>
      </w:r>
      <w:r w:rsidR="00485501" w:rsidRPr="00546038">
        <w:rPr>
          <w:rFonts w:cs="Times New Roman"/>
        </w:rPr>
        <w:t xml:space="preserve"> знак</w:t>
      </w:r>
      <w:r w:rsidR="00485501">
        <w:rPr>
          <w:rFonts w:cs="Times New Roman"/>
        </w:rPr>
        <w:t>ом</w:t>
      </w:r>
      <w:r w:rsidR="00485501" w:rsidRPr="00546038">
        <w:rPr>
          <w:rFonts w:cs="Times New Roman"/>
        </w:rPr>
        <w:t xml:space="preserve"> Главы городского округа Электросталь Московской области «За труд на благо города Электросталь»</w:t>
      </w:r>
      <w:r w:rsidR="00485501">
        <w:rPr>
          <w:rFonts w:cs="Times New Roman"/>
        </w:rPr>
        <w:t xml:space="preserve"> н</w:t>
      </w:r>
      <w:r w:rsidR="002D5A61">
        <w:rPr>
          <w:rFonts w:cs="Times New Roman"/>
        </w:rPr>
        <w:t>аградить</w:t>
      </w:r>
      <w:r w:rsidR="002D5A61" w:rsidRPr="00546038">
        <w:rPr>
          <w:rFonts w:cs="Times New Roman"/>
        </w:rPr>
        <w:t xml:space="preserve"> </w:t>
      </w:r>
      <w:proofErr w:type="spellStart"/>
      <w:r w:rsidR="007F2FB5">
        <w:t>Вельц</w:t>
      </w:r>
      <w:proofErr w:type="spellEnd"/>
      <w:r w:rsidR="007F2FB5">
        <w:t xml:space="preserve"> Наталью Николаевну, главного специалиста отдела экономического анализа и прогнозирования экономического управления Администрации городского округа Электросталь Московской области, </w:t>
      </w:r>
      <w:r w:rsidR="00EA5E47">
        <w:br/>
      </w:r>
      <w:r w:rsidR="007F2FB5">
        <w:t>за многолетний добросовестный труд, высокий профессионализм, большой вклад в развитие экономики городского округа Электросталь и в связи с Юбилеем со дня рождения</w:t>
      </w:r>
      <w:r w:rsidR="002D5A61">
        <w:t>.</w:t>
      </w:r>
    </w:p>
    <w:p w:rsidR="0010066D" w:rsidRDefault="0010066D" w:rsidP="004954C1">
      <w:pPr>
        <w:spacing w:line="276" w:lineRule="auto"/>
        <w:ind w:right="-285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информационно-коммуникационной сети «Интернет».</w:t>
      </w:r>
    </w:p>
    <w:p w:rsidR="0010066D" w:rsidRDefault="0010066D" w:rsidP="004954C1">
      <w:pPr>
        <w:spacing w:line="276" w:lineRule="auto"/>
        <w:ind w:right="-285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3. </w:t>
      </w:r>
      <w:r w:rsidR="00FD34FF">
        <w:rPr>
          <w:rFonts w:cs="Times New Roman"/>
          <w:color w:val="000000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«Общегосударственные вопросы»</w:t>
      </w:r>
      <w:r>
        <w:rPr>
          <w:rFonts w:cs="Times New Roman"/>
          <w:color w:val="000000"/>
        </w:rPr>
        <w:t>.</w:t>
      </w:r>
    </w:p>
    <w:p w:rsidR="0010066D" w:rsidRDefault="0010066D" w:rsidP="004954C1">
      <w:pPr>
        <w:spacing w:line="276" w:lineRule="auto"/>
        <w:ind w:right="-285"/>
        <w:jc w:val="both"/>
      </w:pPr>
    </w:p>
    <w:p w:rsidR="006637D6" w:rsidRDefault="006637D6" w:rsidP="004954C1">
      <w:pPr>
        <w:spacing w:line="276" w:lineRule="auto"/>
        <w:ind w:right="-285"/>
        <w:jc w:val="both"/>
      </w:pPr>
    </w:p>
    <w:p w:rsidR="004274DB" w:rsidRPr="004274DB" w:rsidRDefault="004274DB" w:rsidP="00B35356">
      <w:pPr>
        <w:spacing w:line="276" w:lineRule="auto"/>
        <w:ind w:right="-285"/>
      </w:pPr>
      <w:r w:rsidRPr="004274DB">
        <w:t>Глав</w:t>
      </w:r>
      <w:r w:rsidR="00B35356">
        <w:t>ы</w:t>
      </w:r>
      <w:r w:rsidR="00C56C41">
        <w:t xml:space="preserve"> </w:t>
      </w:r>
      <w:r w:rsidRPr="004274DB">
        <w:t xml:space="preserve">городского округа                                    </w:t>
      </w:r>
      <w:r w:rsidR="00B35356">
        <w:t xml:space="preserve"> </w:t>
      </w:r>
      <w:r w:rsidRPr="004274DB">
        <w:t xml:space="preserve">                  </w:t>
      </w:r>
      <w:r w:rsidR="00C56C41">
        <w:t xml:space="preserve">                   </w:t>
      </w:r>
      <w:r w:rsidR="00887712">
        <w:t xml:space="preserve"> </w:t>
      </w:r>
      <w:r>
        <w:t xml:space="preserve"> </w:t>
      </w:r>
      <w:r w:rsidR="007F2FB5">
        <w:t xml:space="preserve">                   В.Я. Пекарев</w:t>
      </w:r>
    </w:p>
    <w:p w:rsidR="00D231EB" w:rsidRDefault="00D231EB" w:rsidP="004954C1">
      <w:pPr>
        <w:spacing w:line="276" w:lineRule="auto"/>
        <w:ind w:right="-285"/>
        <w:jc w:val="both"/>
        <w:rPr>
          <w:rFonts w:cs="Times New Roman"/>
          <w:color w:val="000000"/>
        </w:rPr>
      </w:pPr>
    </w:p>
    <w:p w:rsidR="006637D6" w:rsidRPr="00A4535F" w:rsidRDefault="006637D6" w:rsidP="004954C1">
      <w:pPr>
        <w:spacing w:line="276" w:lineRule="auto"/>
        <w:ind w:right="-285"/>
        <w:jc w:val="both"/>
        <w:rPr>
          <w:rFonts w:cs="Times New Roman"/>
          <w:color w:val="000000"/>
          <w:sz w:val="12"/>
        </w:rPr>
      </w:pPr>
    </w:p>
    <w:p w:rsidR="004274DB" w:rsidRDefault="001A2D04" w:rsidP="004954C1">
      <w:pPr>
        <w:spacing w:line="276" w:lineRule="auto"/>
        <w:ind w:right="-285"/>
        <w:jc w:val="both"/>
      </w:pPr>
      <w:r>
        <w:rPr>
          <w:rFonts w:cs="Times New Roman"/>
          <w:color w:val="000000"/>
        </w:rPr>
        <w:t xml:space="preserve">Рассылка: </w:t>
      </w:r>
      <w:r w:rsidR="00FD34FF">
        <w:rPr>
          <w:rFonts w:cs="Times New Roman"/>
          <w:color w:val="000000"/>
        </w:rPr>
        <w:t>Отделу по организационной работе</w:t>
      </w:r>
      <w:r>
        <w:rPr>
          <w:rFonts w:cs="Times New Roman"/>
          <w:color w:val="000000"/>
        </w:rPr>
        <w:t>,</w:t>
      </w:r>
      <w:r w:rsidR="00560A5F">
        <w:rPr>
          <w:rFonts w:cs="Times New Roman"/>
          <w:color w:val="000000"/>
        </w:rPr>
        <w:t xml:space="preserve"> </w:t>
      </w:r>
      <w:r w:rsidR="00AD249F">
        <w:rPr>
          <w:rFonts w:cs="Times New Roman"/>
          <w:color w:val="000000"/>
        </w:rPr>
        <w:t>Захарчуку</w:t>
      </w:r>
      <w:r w:rsidR="00C64C4B">
        <w:rPr>
          <w:rFonts w:cs="Times New Roman"/>
          <w:color w:val="000000"/>
        </w:rPr>
        <w:t xml:space="preserve"> П.Г.</w:t>
      </w:r>
      <w:r>
        <w:rPr>
          <w:rFonts w:cs="Times New Roman"/>
          <w:color w:val="000000"/>
        </w:rPr>
        <w:t>,</w:t>
      </w:r>
      <w:r w:rsidR="009736D5">
        <w:rPr>
          <w:rFonts w:cs="Times New Roman"/>
          <w:color w:val="000000"/>
        </w:rPr>
        <w:t xml:space="preserve"> Вишневой Э.В.,</w:t>
      </w:r>
      <w:r w:rsidR="00A45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в дело. </w:t>
      </w:r>
    </w:p>
    <w:p w:rsidR="008C601C" w:rsidRDefault="008C601C" w:rsidP="00AE60E1">
      <w:pPr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3147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385018" w:rsidRPr="00A33E97" w:rsidRDefault="00385018" w:rsidP="00385018">
      <w:r w:rsidRPr="00A33E97">
        <w:t xml:space="preserve">Заместитель Главы Администрации </w:t>
      </w:r>
      <w:r w:rsidRPr="00A33E97">
        <w:br/>
        <w:t xml:space="preserve">городского округа Электросталь </w:t>
      </w:r>
      <w:r w:rsidRPr="00A33E97">
        <w:br/>
        <w:t>Московской области</w:t>
      </w:r>
    </w:p>
    <w:p w:rsidR="00385018" w:rsidRPr="00A33E97" w:rsidRDefault="00385018" w:rsidP="00385018">
      <w:r w:rsidRPr="00A33E97">
        <w:t>__________________________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Т.Л. Пак</w:t>
      </w:r>
    </w:p>
    <w:p w:rsidR="00385018" w:rsidRPr="00A33E97" w:rsidRDefault="00385018" w:rsidP="00385018">
      <w:r w:rsidRPr="00A33E97">
        <w:t>«____» ____________ 2020 г.</w:t>
      </w:r>
    </w:p>
    <w:p w:rsidR="00AE60E1" w:rsidRPr="00A33E97" w:rsidRDefault="00AE60E1" w:rsidP="00AE60E1"/>
    <w:p w:rsidR="00AE60E1" w:rsidRPr="00A33E97" w:rsidRDefault="00AE60E1" w:rsidP="00AE60E1"/>
    <w:p w:rsidR="00F96BDE" w:rsidRPr="00A33E97" w:rsidRDefault="00F96BDE" w:rsidP="00F96BDE">
      <w:r w:rsidRPr="00A33E97">
        <w:t>Проект согласовали:</w:t>
      </w:r>
    </w:p>
    <w:p w:rsidR="00F96BDE" w:rsidRPr="00A33E97" w:rsidRDefault="00F96BDE" w:rsidP="00F96BDE"/>
    <w:p w:rsidR="00F96BDE" w:rsidRPr="00A33E97" w:rsidRDefault="00DE31C1" w:rsidP="00F96BDE">
      <w:r w:rsidRPr="00A33E97">
        <w:t>Первый з</w:t>
      </w:r>
      <w:r w:rsidR="00F96BDE" w:rsidRPr="00A33E97">
        <w:t>аместитель Главы Администрации</w:t>
      </w:r>
    </w:p>
    <w:p w:rsidR="00F96BDE" w:rsidRPr="00A33E97" w:rsidRDefault="00F96BDE" w:rsidP="00F96BDE">
      <w:r w:rsidRPr="00A33E97">
        <w:t>городского округа Электросталь</w:t>
      </w:r>
    </w:p>
    <w:p w:rsidR="00F96BDE" w:rsidRPr="00A33E97" w:rsidRDefault="00F96BDE" w:rsidP="00F96BDE">
      <w:r w:rsidRPr="00A33E97">
        <w:t>Московской области</w:t>
      </w:r>
    </w:p>
    <w:p w:rsidR="00F96BDE" w:rsidRPr="00A33E97" w:rsidRDefault="00F96BDE" w:rsidP="00F96BDE">
      <w:r w:rsidRPr="00A33E97">
        <w:t>_______________________</w:t>
      </w:r>
      <w:r w:rsidR="00560A5F" w:rsidRPr="00A33E97">
        <w:t>___</w:t>
      </w:r>
      <w:r w:rsidR="00560A5F" w:rsidRPr="00A33E97">
        <w:tab/>
      </w:r>
      <w:r w:rsidR="00560A5F" w:rsidRPr="00A33E97">
        <w:tab/>
      </w:r>
      <w:r w:rsidR="00560A5F" w:rsidRPr="00A33E97">
        <w:tab/>
      </w:r>
      <w:r w:rsidR="00560A5F" w:rsidRPr="00A33E97">
        <w:tab/>
      </w:r>
      <w:r w:rsidR="00560A5F" w:rsidRPr="00A33E97">
        <w:tab/>
        <w:t xml:space="preserve">           </w:t>
      </w:r>
      <w:r w:rsidR="00DE31C1" w:rsidRPr="00A33E97">
        <w:t>И</w:t>
      </w:r>
      <w:r w:rsidR="00560A5F" w:rsidRPr="00A33E97">
        <w:t>.</w:t>
      </w:r>
      <w:r w:rsidR="00DE31C1" w:rsidRPr="00A33E97">
        <w:t>Ю</w:t>
      </w:r>
      <w:r w:rsidR="00560A5F" w:rsidRPr="00A33E97">
        <w:t>.</w:t>
      </w:r>
      <w:r w:rsidR="00C64C4B" w:rsidRPr="00A33E97">
        <w:t xml:space="preserve"> </w:t>
      </w:r>
      <w:r w:rsidR="00DE31C1" w:rsidRPr="00A33E97">
        <w:t>Волкова</w:t>
      </w:r>
    </w:p>
    <w:p w:rsidR="00F96BDE" w:rsidRPr="00A33E97" w:rsidRDefault="00FD34FF" w:rsidP="00F96BDE">
      <w:r w:rsidRPr="00A33E97">
        <w:t>«____» ____________ 2020</w:t>
      </w:r>
      <w:r w:rsidR="00F96BDE" w:rsidRPr="00A33E97">
        <w:t xml:space="preserve"> г.</w:t>
      </w:r>
    </w:p>
    <w:p w:rsidR="00C64C4B" w:rsidRPr="00A33E97" w:rsidRDefault="00C64C4B" w:rsidP="00C64C4B"/>
    <w:p w:rsidR="005D0614" w:rsidRPr="00A33E97" w:rsidRDefault="005D0614" w:rsidP="005D0614">
      <w:r w:rsidRPr="00A33E97">
        <w:t>Первый заместитель Главы Администрации</w:t>
      </w:r>
    </w:p>
    <w:p w:rsidR="005D0614" w:rsidRPr="00A33E97" w:rsidRDefault="005D0614" w:rsidP="005D0614">
      <w:r w:rsidRPr="00A33E97">
        <w:t>городского округа Электросталь</w:t>
      </w:r>
    </w:p>
    <w:p w:rsidR="005D0614" w:rsidRPr="00A33E97" w:rsidRDefault="005D0614" w:rsidP="005D0614">
      <w:r w:rsidRPr="00A33E97">
        <w:t>Московской области</w:t>
      </w:r>
    </w:p>
    <w:p w:rsidR="005D0614" w:rsidRPr="00A33E97" w:rsidRDefault="005D0614" w:rsidP="005D0614">
      <w:r w:rsidRPr="00A33E97">
        <w:t>__________________________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А.В. Федоров</w:t>
      </w:r>
    </w:p>
    <w:p w:rsidR="005D0614" w:rsidRPr="00A33E97" w:rsidRDefault="005D0614" w:rsidP="005D0614">
      <w:r w:rsidRPr="00A33E97">
        <w:t>«____» ____________ 2020 г.</w:t>
      </w:r>
    </w:p>
    <w:p w:rsidR="00EA5E47" w:rsidRPr="00A33E97" w:rsidRDefault="00EA5E47" w:rsidP="00EA5E47">
      <w:r w:rsidRPr="00A33E97">
        <w:t xml:space="preserve">Начальник правового управления </w:t>
      </w:r>
    </w:p>
    <w:p w:rsidR="00EA5E47" w:rsidRPr="00A33E97" w:rsidRDefault="00EA5E47" w:rsidP="00EA5E47">
      <w:r w:rsidRPr="00A33E97">
        <w:t xml:space="preserve">Администрации городского округа </w:t>
      </w:r>
    </w:p>
    <w:p w:rsidR="00EA5E47" w:rsidRPr="00A33E97" w:rsidRDefault="00EA5E47" w:rsidP="00EA5E47">
      <w:r w:rsidRPr="00A33E97">
        <w:t>Электросталь Московской области</w:t>
      </w:r>
    </w:p>
    <w:p w:rsidR="00EA5E47" w:rsidRPr="00A33E97" w:rsidRDefault="00EA5E47" w:rsidP="00EA5E47">
      <w:pPr>
        <w:tabs>
          <w:tab w:val="left" w:pos="6804"/>
          <w:tab w:val="left" w:pos="6946"/>
        </w:tabs>
      </w:pPr>
      <w:r w:rsidRPr="00A33E97">
        <w:t>__________________________</w:t>
      </w:r>
      <w:proofErr w:type="gramStart"/>
      <w:r w:rsidRPr="00A33E97">
        <w:tab/>
        <w:t xml:space="preserve">  Е.А.</w:t>
      </w:r>
      <w:proofErr w:type="gramEnd"/>
      <w:r w:rsidRPr="00A33E97">
        <w:t xml:space="preserve"> Светлова</w:t>
      </w:r>
    </w:p>
    <w:p w:rsidR="00EA5E47" w:rsidRPr="00A33E97" w:rsidRDefault="00EA5E47" w:rsidP="00EA5E47">
      <w:r w:rsidRPr="00A33E97">
        <w:t>«____»_____________2020 г.</w:t>
      </w:r>
      <w:r w:rsidRPr="00A33E97">
        <w:tab/>
        <w:t xml:space="preserve">                                                       </w:t>
      </w:r>
    </w:p>
    <w:p w:rsidR="00C64C4B" w:rsidRPr="00A33E97" w:rsidRDefault="00C64C4B" w:rsidP="00AE60E1"/>
    <w:p w:rsidR="004A113B" w:rsidRPr="00A33E97" w:rsidRDefault="004A113B" w:rsidP="00AE60E1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385018" w:rsidRPr="00A33E97" w:rsidRDefault="00385018" w:rsidP="00385018">
      <w:r w:rsidRPr="00A33E97">
        <w:t xml:space="preserve">Начальник отдела по организационной </w:t>
      </w:r>
    </w:p>
    <w:p w:rsidR="00385018" w:rsidRPr="00A33E97" w:rsidRDefault="00385018" w:rsidP="00385018">
      <w:r w:rsidRPr="00A33E97">
        <w:t xml:space="preserve">работе Администрации городского округа </w:t>
      </w:r>
      <w:r w:rsidRPr="00A33E97">
        <w:br/>
        <w:t>Электросталь Московской области</w:t>
      </w:r>
    </w:p>
    <w:p w:rsidR="00385018" w:rsidRPr="00A33E97" w:rsidRDefault="00385018" w:rsidP="0038501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А.В. Харитонов</w:t>
      </w:r>
    </w:p>
    <w:p w:rsidR="00385018" w:rsidRPr="00A33E97" w:rsidRDefault="00385018" w:rsidP="00385018">
      <w:r w:rsidRPr="00A33E97">
        <w:t>«____» _____________2020 г.</w:t>
      </w:r>
    </w:p>
    <w:p w:rsidR="00AE60E1" w:rsidRPr="00A33E97" w:rsidRDefault="00385018" w:rsidP="00385018">
      <w:r w:rsidRPr="00A33E97">
        <w:t>8(496)571-99-74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87" w:rsidRDefault="00246987" w:rsidP="00AD249F">
      <w:r>
        <w:separator/>
      </w:r>
    </w:p>
  </w:endnote>
  <w:endnote w:type="continuationSeparator" w:id="0">
    <w:p w:rsidR="00246987" w:rsidRDefault="00246987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87" w:rsidRDefault="00246987" w:rsidP="00AD249F">
      <w:r>
        <w:separator/>
      </w:r>
    </w:p>
  </w:footnote>
  <w:footnote w:type="continuationSeparator" w:id="0">
    <w:p w:rsidR="00246987" w:rsidRDefault="00246987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4308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61A6"/>
    <w:rsid w:val="00044409"/>
    <w:rsid w:val="00067B44"/>
    <w:rsid w:val="0008715E"/>
    <w:rsid w:val="000B56B5"/>
    <w:rsid w:val="000C5801"/>
    <w:rsid w:val="000E6D43"/>
    <w:rsid w:val="000F4FA3"/>
    <w:rsid w:val="0010066D"/>
    <w:rsid w:val="00124577"/>
    <w:rsid w:val="00135D18"/>
    <w:rsid w:val="00153EC3"/>
    <w:rsid w:val="001A2D04"/>
    <w:rsid w:val="001C6A72"/>
    <w:rsid w:val="001D5754"/>
    <w:rsid w:val="001E6D61"/>
    <w:rsid w:val="00246987"/>
    <w:rsid w:val="00251CCB"/>
    <w:rsid w:val="00273625"/>
    <w:rsid w:val="00280F84"/>
    <w:rsid w:val="002939BA"/>
    <w:rsid w:val="002B7A21"/>
    <w:rsid w:val="002C2ABF"/>
    <w:rsid w:val="002C64CE"/>
    <w:rsid w:val="002D5A61"/>
    <w:rsid w:val="002E796F"/>
    <w:rsid w:val="00326E2E"/>
    <w:rsid w:val="003416B8"/>
    <w:rsid w:val="00347276"/>
    <w:rsid w:val="00356FD7"/>
    <w:rsid w:val="00385018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4369"/>
    <w:rsid w:val="00507C8A"/>
    <w:rsid w:val="0051220A"/>
    <w:rsid w:val="00515EC2"/>
    <w:rsid w:val="00517579"/>
    <w:rsid w:val="005318BB"/>
    <w:rsid w:val="00557139"/>
    <w:rsid w:val="00560A5F"/>
    <w:rsid w:val="00576C99"/>
    <w:rsid w:val="0058294C"/>
    <w:rsid w:val="005B5B19"/>
    <w:rsid w:val="005C233B"/>
    <w:rsid w:val="005D0614"/>
    <w:rsid w:val="005E75CE"/>
    <w:rsid w:val="005F6F12"/>
    <w:rsid w:val="00654D06"/>
    <w:rsid w:val="006637D6"/>
    <w:rsid w:val="00664308"/>
    <w:rsid w:val="00674734"/>
    <w:rsid w:val="00683E9E"/>
    <w:rsid w:val="006A045E"/>
    <w:rsid w:val="006C3D43"/>
    <w:rsid w:val="006D042F"/>
    <w:rsid w:val="006F7B9A"/>
    <w:rsid w:val="00715913"/>
    <w:rsid w:val="0072220D"/>
    <w:rsid w:val="00730B3F"/>
    <w:rsid w:val="007463BB"/>
    <w:rsid w:val="00765817"/>
    <w:rsid w:val="00770635"/>
    <w:rsid w:val="00784765"/>
    <w:rsid w:val="00784AB6"/>
    <w:rsid w:val="007F2FB5"/>
    <w:rsid w:val="007F698B"/>
    <w:rsid w:val="00832B96"/>
    <w:rsid w:val="00845208"/>
    <w:rsid w:val="00872F22"/>
    <w:rsid w:val="008808E0"/>
    <w:rsid w:val="00887712"/>
    <w:rsid w:val="008C5FEF"/>
    <w:rsid w:val="008C601C"/>
    <w:rsid w:val="008E2300"/>
    <w:rsid w:val="008F33E7"/>
    <w:rsid w:val="0090423C"/>
    <w:rsid w:val="00904F7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C4F65"/>
    <w:rsid w:val="00A019F8"/>
    <w:rsid w:val="00A11A9F"/>
    <w:rsid w:val="00A33E97"/>
    <w:rsid w:val="00A37D17"/>
    <w:rsid w:val="00A4535F"/>
    <w:rsid w:val="00A64972"/>
    <w:rsid w:val="00A8176C"/>
    <w:rsid w:val="00A93BB2"/>
    <w:rsid w:val="00AA1879"/>
    <w:rsid w:val="00AA2C4B"/>
    <w:rsid w:val="00AA6B26"/>
    <w:rsid w:val="00AC0FA2"/>
    <w:rsid w:val="00AC4C04"/>
    <w:rsid w:val="00AC7673"/>
    <w:rsid w:val="00AD249F"/>
    <w:rsid w:val="00AE60E1"/>
    <w:rsid w:val="00AF1041"/>
    <w:rsid w:val="00B11E70"/>
    <w:rsid w:val="00B21052"/>
    <w:rsid w:val="00B35356"/>
    <w:rsid w:val="00B63EB4"/>
    <w:rsid w:val="00B75C77"/>
    <w:rsid w:val="00B867A7"/>
    <w:rsid w:val="00BD6572"/>
    <w:rsid w:val="00BE39CF"/>
    <w:rsid w:val="00BF6853"/>
    <w:rsid w:val="00C15259"/>
    <w:rsid w:val="00C51C8A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769E"/>
    <w:rsid w:val="00DA0872"/>
    <w:rsid w:val="00DA7C7F"/>
    <w:rsid w:val="00DE31C1"/>
    <w:rsid w:val="00E01D95"/>
    <w:rsid w:val="00E22BB9"/>
    <w:rsid w:val="00E27A42"/>
    <w:rsid w:val="00E319C8"/>
    <w:rsid w:val="00E865B3"/>
    <w:rsid w:val="00EA522D"/>
    <w:rsid w:val="00EA5E47"/>
    <w:rsid w:val="00EB2CDF"/>
    <w:rsid w:val="00F146F5"/>
    <w:rsid w:val="00F26E54"/>
    <w:rsid w:val="00F329F8"/>
    <w:rsid w:val="00F911DE"/>
    <w:rsid w:val="00F92F98"/>
    <w:rsid w:val="00F96BDE"/>
    <w:rsid w:val="00FC1C14"/>
    <w:rsid w:val="00FC520F"/>
    <w:rsid w:val="00FC62B4"/>
    <w:rsid w:val="00FD34FF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24598A6-52F9-4410-9859-A0BEF53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317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Ирина Осокина</cp:lastModifiedBy>
  <cp:revision>18</cp:revision>
  <cp:lastPrinted>2020-04-15T12:22:00Z</cp:lastPrinted>
  <dcterms:created xsi:type="dcterms:W3CDTF">2019-07-09T12:16:00Z</dcterms:created>
  <dcterms:modified xsi:type="dcterms:W3CDTF">2020-04-20T09:17:00Z</dcterms:modified>
</cp:coreProperties>
</file>