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202" w:rsidRPr="000E22C2" w:rsidRDefault="000E22C2" w:rsidP="000E22C2">
      <w:pPr>
        <w:ind w:right="-1"/>
        <w:contextualSpacing/>
        <w:jc w:val="center"/>
        <w:rPr>
          <w:sz w:val="28"/>
          <w:szCs w:val="28"/>
        </w:rPr>
      </w:pPr>
      <w:r w:rsidRPr="000E22C2">
        <w:rPr>
          <w:sz w:val="28"/>
          <w:szCs w:val="28"/>
        </w:rPr>
        <w:t xml:space="preserve">АДМИНИСТРАЦИЯ </w:t>
      </w:r>
      <w:r w:rsidR="003F2202" w:rsidRPr="000E22C2">
        <w:rPr>
          <w:sz w:val="28"/>
          <w:szCs w:val="28"/>
        </w:rPr>
        <w:t>ГОРОДСКОГО ОКРУГА ЭЛЕКТРОСТАЛЬ</w:t>
      </w:r>
    </w:p>
    <w:p w:rsidR="003F2202" w:rsidRPr="000E22C2" w:rsidRDefault="003F2202" w:rsidP="000E22C2">
      <w:pPr>
        <w:ind w:right="-1"/>
        <w:contextualSpacing/>
        <w:jc w:val="center"/>
        <w:rPr>
          <w:sz w:val="28"/>
          <w:szCs w:val="28"/>
        </w:rPr>
      </w:pPr>
    </w:p>
    <w:p w:rsidR="003F2202" w:rsidRPr="000E22C2" w:rsidRDefault="000E22C2" w:rsidP="000E22C2">
      <w:pPr>
        <w:ind w:right="-1"/>
        <w:contextualSpacing/>
        <w:jc w:val="center"/>
        <w:rPr>
          <w:sz w:val="28"/>
          <w:szCs w:val="28"/>
        </w:rPr>
      </w:pPr>
      <w:r w:rsidRPr="000E22C2">
        <w:rPr>
          <w:sz w:val="28"/>
          <w:szCs w:val="28"/>
        </w:rPr>
        <w:t xml:space="preserve">МОСКОВСКОЙ </w:t>
      </w:r>
      <w:r w:rsidR="003F2202" w:rsidRPr="000E22C2">
        <w:rPr>
          <w:sz w:val="28"/>
          <w:szCs w:val="28"/>
        </w:rPr>
        <w:t>ОБЛАСТИ</w:t>
      </w:r>
    </w:p>
    <w:p w:rsidR="003F2202" w:rsidRPr="000E22C2" w:rsidRDefault="003F2202" w:rsidP="000E22C2">
      <w:pPr>
        <w:ind w:right="-1"/>
        <w:contextualSpacing/>
        <w:jc w:val="center"/>
        <w:rPr>
          <w:sz w:val="28"/>
          <w:szCs w:val="28"/>
        </w:rPr>
      </w:pPr>
    </w:p>
    <w:p w:rsidR="003F2202" w:rsidRPr="000E22C2" w:rsidRDefault="003F2202" w:rsidP="000E22C2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0E22C2">
        <w:rPr>
          <w:sz w:val="44"/>
          <w:szCs w:val="44"/>
        </w:rPr>
        <w:t>РАСПОРЯЖЕНИЕ</w:t>
      </w:r>
    </w:p>
    <w:p w:rsidR="003F2202" w:rsidRPr="000E22C2" w:rsidRDefault="003F2202" w:rsidP="000E22C2">
      <w:pPr>
        <w:ind w:right="-1"/>
        <w:jc w:val="center"/>
        <w:rPr>
          <w:sz w:val="44"/>
          <w:szCs w:val="44"/>
        </w:rPr>
      </w:pPr>
    </w:p>
    <w:p w:rsidR="003F2202" w:rsidRDefault="000E22C2" w:rsidP="000E22C2">
      <w:pPr>
        <w:ind w:right="-1"/>
        <w:jc w:val="center"/>
        <w:outlineLvl w:val="0"/>
      </w:pPr>
      <w:r>
        <w:t>от</w:t>
      </w:r>
      <w:r w:rsidR="003F2202" w:rsidRPr="00537687">
        <w:t xml:space="preserve"> </w:t>
      </w:r>
      <w:r w:rsidR="00283B13" w:rsidRPr="000E22C2">
        <w:t>09.06.2018</w:t>
      </w:r>
      <w:r w:rsidR="00283B13">
        <w:t xml:space="preserve"> </w:t>
      </w:r>
      <w:r w:rsidR="003F2202">
        <w:t xml:space="preserve">№ </w:t>
      </w:r>
      <w:r w:rsidR="00283B13" w:rsidRPr="000E22C2">
        <w:t>286-р</w:t>
      </w:r>
    </w:p>
    <w:p w:rsidR="003F2202" w:rsidRDefault="003F2202" w:rsidP="000E22C2">
      <w:pPr>
        <w:ind w:right="-1"/>
        <w:outlineLvl w:val="0"/>
      </w:pPr>
    </w:p>
    <w:p w:rsidR="00E905A8" w:rsidRDefault="00E905A8" w:rsidP="000E22C2">
      <w:pPr>
        <w:ind w:right="-1"/>
        <w:jc w:val="center"/>
        <w:rPr>
          <w:rFonts w:cs="Times New Roman"/>
        </w:rPr>
      </w:pPr>
      <w:r w:rsidRPr="00BE2B5B">
        <w:rPr>
          <w:rFonts w:cs="Times New Roman"/>
        </w:rPr>
        <w:t>О</w:t>
      </w:r>
      <w:r w:rsidR="000E22C2">
        <w:rPr>
          <w:rFonts w:cs="Times New Roman"/>
        </w:rPr>
        <w:t xml:space="preserve"> п</w:t>
      </w:r>
      <w:r>
        <w:rPr>
          <w:rFonts w:cs="Times New Roman"/>
        </w:rPr>
        <w:t>роведении общественных обсуждений</w:t>
      </w:r>
      <w:bookmarkEnd w:id="0"/>
    </w:p>
    <w:p w:rsidR="00536888" w:rsidRDefault="00536888" w:rsidP="000E22C2">
      <w:pPr>
        <w:tabs>
          <w:tab w:val="left" w:pos="0"/>
        </w:tabs>
        <w:ind w:right="-1"/>
        <w:jc w:val="both"/>
      </w:pPr>
    </w:p>
    <w:p w:rsidR="000E22C2" w:rsidRDefault="000E22C2" w:rsidP="000E22C2">
      <w:pPr>
        <w:tabs>
          <w:tab w:val="left" w:pos="0"/>
        </w:tabs>
        <w:ind w:right="-1"/>
        <w:jc w:val="both"/>
      </w:pPr>
    </w:p>
    <w:p w:rsidR="00D33F19" w:rsidRPr="00367D7C" w:rsidRDefault="008B09BF" w:rsidP="00367D7C">
      <w:pPr>
        <w:pStyle w:val="1"/>
        <w:spacing w:before="0" w:beforeAutospacing="0" w:after="0" w:afterAutospacing="0" w:line="312" w:lineRule="atLeast"/>
        <w:ind w:firstLine="708"/>
        <w:jc w:val="both"/>
        <w:textAlignment w:val="baseline"/>
        <w:rPr>
          <w:b w:val="0"/>
          <w:sz w:val="24"/>
          <w:szCs w:val="24"/>
        </w:rPr>
      </w:pPr>
      <w:r w:rsidRPr="00367D7C">
        <w:rPr>
          <w:b w:val="0"/>
          <w:sz w:val="24"/>
          <w:szCs w:val="24"/>
        </w:rPr>
        <w:t xml:space="preserve">В </w:t>
      </w:r>
      <w:r w:rsidR="00F42688" w:rsidRPr="00367D7C">
        <w:rPr>
          <w:b w:val="0"/>
          <w:sz w:val="24"/>
          <w:szCs w:val="24"/>
        </w:rPr>
        <w:t xml:space="preserve">соответствии </w:t>
      </w:r>
      <w:r w:rsidR="00536888" w:rsidRPr="00367D7C">
        <w:rPr>
          <w:b w:val="0"/>
          <w:sz w:val="24"/>
          <w:szCs w:val="24"/>
        </w:rPr>
        <w:t xml:space="preserve">с </w:t>
      </w:r>
      <w:r w:rsidR="00AE068A" w:rsidRPr="00367D7C">
        <w:rPr>
          <w:b w:val="0"/>
          <w:sz w:val="24"/>
          <w:szCs w:val="24"/>
        </w:rPr>
        <w:t xml:space="preserve">Федеральным законом </w:t>
      </w:r>
      <w:r w:rsidR="00AE5B0B" w:rsidRPr="00367D7C">
        <w:rPr>
          <w:b w:val="0"/>
          <w:sz w:val="24"/>
          <w:szCs w:val="24"/>
        </w:rPr>
        <w:t xml:space="preserve">от 23.11.1995 </w:t>
      </w:r>
      <w:r w:rsidR="00AE068A" w:rsidRPr="00367D7C">
        <w:rPr>
          <w:b w:val="0"/>
          <w:sz w:val="24"/>
          <w:szCs w:val="24"/>
        </w:rPr>
        <w:t xml:space="preserve">№ 174-ФЗ </w:t>
      </w:r>
      <w:r w:rsidR="00536888" w:rsidRPr="00367D7C">
        <w:rPr>
          <w:b w:val="0"/>
          <w:sz w:val="24"/>
          <w:szCs w:val="24"/>
        </w:rPr>
        <w:t xml:space="preserve">«Об экологической экспертизе», Федеральным законом </w:t>
      </w:r>
      <w:r w:rsidR="00AE5B0B" w:rsidRPr="00367D7C">
        <w:rPr>
          <w:b w:val="0"/>
          <w:sz w:val="24"/>
          <w:szCs w:val="24"/>
        </w:rPr>
        <w:t xml:space="preserve">от 10.01.2002 </w:t>
      </w:r>
      <w:r w:rsidR="00AE068A" w:rsidRPr="00367D7C">
        <w:rPr>
          <w:b w:val="0"/>
          <w:sz w:val="24"/>
          <w:szCs w:val="24"/>
        </w:rPr>
        <w:t>№ 7-Ф</w:t>
      </w:r>
      <w:r w:rsidR="00E905A8" w:rsidRPr="00367D7C">
        <w:rPr>
          <w:b w:val="0"/>
          <w:sz w:val="24"/>
          <w:szCs w:val="24"/>
        </w:rPr>
        <w:t>З</w:t>
      </w:r>
      <w:r w:rsidR="00AE068A" w:rsidRPr="00367D7C">
        <w:rPr>
          <w:b w:val="0"/>
          <w:sz w:val="24"/>
          <w:szCs w:val="24"/>
        </w:rPr>
        <w:t xml:space="preserve"> </w:t>
      </w:r>
      <w:r w:rsidR="00536888" w:rsidRPr="00367D7C">
        <w:rPr>
          <w:b w:val="0"/>
          <w:sz w:val="24"/>
          <w:szCs w:val="24"/>
        </w:rPr>
        <w:t xml:space="preserve">«Об охране окружающей среды», </w:t>
      </w:r>
      <w:r w:rsidR="00367D7C" w:rsidRPr="00367D7C">
        <w:rPr>
          <w:b w:val="0"/>
          <w:sz w:val="24"/>
          <w:szCs w:val="24"/>
        </w:rPr>
        <w:t>Приказ</w:t>
      </w:r>
      <w:r w:rsidR="00367D7C">
        <w:rPr>
          <w:b w:val="0"/>
          <w:sz w:val="24"/>
          <w:szCs w:val="24"/>
        </w:rPr>
        <w:t>ом</w:t>
      </w:r>
      <w:r w:rsidR="00367D7C" w:rsidRPr="00367D7C">
        <w:rPr>
          <w:b w:val="0"/>
          <w:sz w:val="24"/>
          <w:szCs w:val="24"/>
        </w:rPr>
        <w:t xml:space="preserve"> </w:t>
      </w:r>
      <w:proofErr w:type="spellStart"/>
      <w:r w:rsidR="00367D7C" w:rsidRPr="00367D7C">
        <w:rPr>
          <w:b w:val="0"/>
          <w:sz w:val="24"/>
          <w:szCs w:val="24"/>
        </w:rPr>
        <w:t>Госкомэкологии</w:t>
      </w:r>
      <w:proofErr w:type="spellEnd"/>
      <w:r w:rsidR="00367D7C" w:rsidRPr="00367D7C">
        <w:rPr>
          <w:b w:val="0"/>
          <w:sz w:val="24"/>
          <w:szCs w:val="24"/>
        </w:rPr>
        <w:t xml:space="preserve"> РФ от 16.05.2000 N 372 </w:t>
      </w:r>
      <w:r w:rsidR="00367D7C">
        <w:rPr>
          <w:b w:val="0"/>
          <w:sz w:val="24"/>
          <w:szCs w:val="24"/>
        </w:rPr>
        <w:t>«</w:t>
      </w:r>
      <w:r w:rsidR="00367D7C" w:rsidRPr="00367D7C">
        <w:rPr>
          <w:b w:val="0"/>
          <w:sz w:val="24"/>
          <w:szCs w:val="24"/>
        </w:rPr>
        <w:t>Об утверждении Положения об оценке воздействия намечаемой хозяйственной и иной деятельности на окружающую среду в Российской Федерации</w:t>
      </w:r>
      <w:r w:rsidR="00367D7C">
        <w:rPr>
          <w:b w:val="0"/>
          <w:sz w:val="24"/>
          <w:szCs w:val="24"/>
        </w:rPr>
        <w:t xml:space="preserve">» </w:t>
      </w:r>
      <w:r w:rsidR="00536888" w:rsidRPr="00367D7C">
        <w:rPr>
          <w:b w:val="0"/>
          <w:sz w:val="24"/>
          <w:szCs w:val="24"/>
        </w:rPr>
        <w:t>и</w:t>
      </w:r>
      <w:r w:rsidR="00F42688" w:rsidRPr="00367D7C">
        <w:rPr>
          <w:b w:val="0"/>
          <w:sz w:val="24"/>
          <w:szCs w:val="24"/>
        </w:rPr>
        <w:t xml:space="preserve"> </w:t>
      </w:r>
      <w:r w:rsidR="004548DB" w:rsidRPr="00367D7C">
        <w:rPr>
          <w:b w:val="0"/>
          <w:sz w:val="24"/>
          <w:szCs w:val="24"/>
        </w:rPr>
        <w:t xml:space="preserve">письмом </w:t>
      </w:r>
      <w:r w:rsidR="00AE068A" w:rsidRPr="00367D7C">
        <w:rPr>
          <w:b w:val="0"/>
          <w:sz w:val="24"/>
          <w:szCs w:val="24"/>
        </w:rPr>
        <w:t>Публичного акционерного  общества  «Машиностроительный завод»</w:t>
      </w:r>
      <w:r w:rsidR="00D33F19" w:rsidRPr="00367D7C">
        <w:rPr>
          <w:b w:val="0"/>
          <w:sz w:val="24"/>
          <w:szCs w:val="24"/>
        </w:rPr>
        <w:t xml:space="preserve"> (ПАО «МСЗ») </w:t>
      </w:r>
      <w:r w:rsidR="00AE5B0B" w:rsidRPr="00367D7C">
        <w:rPr>
          <w:b w:val="0"/>
          <w:sz w:val="24"/>
          <w:szCs w:val="24"/>
        </w:rPr>
        <w:t xml:space="preserve">от 18.05.2018 </w:t>
      </w:r>
      <w:r w:rsidR="00AE068A" w:rsidRPr="00367D7C">
        <w:rPr>
          <w:b w:val="0"/>
          <w:sz w:val="24"/>
          <w:szCs w:val="24"/>
        </w:rPr>
        <w:t xml:space="preserve">№18/56-17-дсп/6170-Л, </w:t>
      </w:r>
      <w:r w:rsidR="004548DB" w:rsidRPr="00367D7C">
        <w:rPr>
          <w:b w:val="0"/>
          <w:sz w:val="24"/>
          <w:szCs w:val="24"/>
        </w:rPr>
        <w:t>об</w:t>
      </w:r>
      <w:r w:rsidR="00536888" w:rsidRPr="00367D7C">
        <w:rPr>
          <w:b w:val="0"/>
          <w:sz w:val="24"/>
          <w:szCs w:val="24"/>
        </w:rPr>
        <w:t xml:space="preserve"> оказании содействия в</w:t>
      </w:r>
      <w:r w:rsidR="004548DB" w:rsidRPr="00367D7C">
        <w:rPr>
          <w:b w:val="0"/>
          <w:sz w:val="24"/>
          <w:szCs w:val="24"/>
        </w:rPr>
        <w:t xml:space="preserve"> организации </w:t>
      </w:r>
      <w:r w:rsidR="00536888" w:rsidRPr="00367D7C">
        <w:rPr>
          <w:b w:val="0"/>
          <w:sz w:val="24"/>
          <w:szCs w:val="24"/>
        </w:rPr>
        <w:t xml:space="preserve">и проведении общественных </w:t>
      </w:r>
      <w:r w:rsidR="00D33F19" w:rsidRPr="00367D7C">
        <w:rPr>
          <w:b w:val="0"/>
          <w:sz w:val="24"/>
          <w:szCs w:val="24"/>
        </w:rPr>
        <w:t>обсуждений:</w:t>
      </w:r>
    </w:p>
    <w:p w:rsidR="00E9109E" w:rsidRDefault="004548DB" w:rsidP="00096CB5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line="276" w:lineRule="auto"/>
        <w:ind w:left="0" w:firstLine="709"/>
        <w:jc w:val="both"/>
      </w:pPr>
      <w:r>
        <w:t xml:space="preserve">Назначить проведение общественных </w:t>
      </w:r>
      <w:r w:rsidR="00AE5B0B">
        <w:t>обсуждений</w:t>
      </w:r>
      <w:r>
        <w:t xml:space="preserve"> </w:t>
      </w:r>
      <w:r w:rsidR="00D33F19">
        <w:t xml:space="preserve">по объекту государственной экологической экспертизы: «Материалы обоснования лицензии на осуществление деятельности в области использования атомной энергии: сооружение пристройки к корпусу 274 («Создание участка сборки ТВС РБМК в корпусе 274 цеха 55») на территории </w:t>
      </w:r>
      <w:proofErr w:type="spellStart"/>
      <w:r w:rsidR="00D33F19">
        <w:t>промплощадки</w:t>
      </w:r>
      <w:proofErr w:type="spellEnd"/>
      <w:r w:rsidR="00D33F19">
        <w:t xml:space="preserve"> ПАО «МСЗ»</w:t>
      </w:r>
      <w:r w:rsidR="00C84682">
        <w:t xml:space="preserve"> </w:t>
      </w:r>
      <w:r w:rsidR="005A540E">
        <w:t xml:space="preserve">в том числе техническое задание и оценка воздействия на окружающую среду (ОВОС) намечаемого лицензированного вида деятельности </w:t>
      </w:r>
      <w:r w:rsidR="00C84682">
        <w:t>на 10.07.2018 в 14</w:t>
      </w:r>
      <w:r>
        <w:t>.00, в конференц-зале Администрации городского округа Электросталь Московской области, ул. Мира, д.5, 1 этаж.</w:t>
      </w:r>
    </w:p>
    <w:p w:rsidR="00C9156A" w:rsidRDefault="004548DB" w:rsidP="00096CB5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line="276" w:lineRule="auto"/>
        <w:ind w:left="0" w:firstLine="709"/>
        <w:jc w:val="both"/>
      </w:pPr>
      <w:r>
        <w:t xml:space="preserve">Определить органом, уполномоченным на организацию и проведение общественных </w:t>
      </w:r>
      <w:r w:rsidR="00DA4B1F">
        <w:t>обсуждений</w:t>
      </w:r>
      <w:r>
        <w:t xml:space="preserve">, комиссию в составе: </w:t>
      </w:r>
    </w:p>
    <w:p w:rsidR="004548DB" w:rsidRDefault="00536888" w:rsidP="00096CB5">
      <w:pPr>
        <w:pStyle w:val="a3"/>
        <w:tabs>
          <w:tab w:val="left" w:pos="0"/>
          <w:tab w:val="left" w:pos="284"/>
          <w:tab w:val="left" w:pos="993"/>
        </w:tabs>
        <w:spacing w:line="276" w:lineRule="auto"/>
        <w:ind w:left="709"/>
        <w:jc w:val="both"/>
      </w:pPr>
      <w:r>
        <w:t xml:space="preserve">    </w:t>
      </w:r>
      <w:r w:rsidR="004548DB">
        <w:t>Председатель комиссии:</w:t>
      </w:r>
    </w:p>
    <w:p w:rsidR="004548DB" w:rsidRDefault="00536888" w:rsidP="00096CB5">
      <w:pPr>
        <w:tabs>
          <w:tab w:val="left" w:pos="0"/>
          <w:tab w:val="left" w:pos="284"/>
          <w:tab w:val="left" w:pos="993"/>
        </w:tabs>
        <w:spacing w:line="276" w:lineRule="auto"/>
        <w:jc w:val="both"/>
      </w:pPr>
      <w:r>
        <w:t xml:space="preserve">            - </w:t>
      </w:r>
      <w:r w:rsidR="00C84682">
        <w:t>Алёхин Е.П.</w:t>
      </w:r>
      <w:r w:rsidR="004548DB">
        <w:t xml:space="preserve"> – заместитель Главы </w:t>
      </w:r>
      <w:r>
        <w:t xml:space="preserve">Администрации городского округа </w:t>
      </w:r>
      <w:r w:rsidR="00C84682">
        <w:t>Электросталь Московской области.</w:t>
      </w:r>
    </w:p>
    <w:p w:rsidR="004548DB" w:rsidRDefault="00536888" w:rsidP="00096CB5">
      <w:pPr>
        <w:pStyle w:val="a3"/>
        <w:tabs>
          <w:tab w:val="left" w:pos="0"/>
          <w:tab w:val="left" w:pos="284"/>
          <w:tab w:val="left" w:pos="993"/>
        </w:tabs>
        <w:spacing w:line="276" w:lineRule="auto"/>
        <w:ind w:left="709"/>
        <w:jc w:val="both"/>
      </w:pPr>
      <w:r>
        <w:t xml:space="preserve">    </w:t>
      </w:r>
      <w:r w:rsidR="004548DB">
        <w:t>Члены комиссии:</w:t>
      </w:r>
    </w:p>
    <w:p w:rsidR="004548DB" w:rsidRDefault="00536888" w:rsidP="00096CB5">
      <w:pPr>
        <w:tabs>
          <w:tab w:val="left" w:pos="0"/>
          <w:tab w:val="left" w:pos="284"/>
          <w:tab w:val="left" w:pos="993"/>
        </w:tabs>
        <w:spacing w:line="276" w:lineRule="auto"/>
        <w:jc w:val="both"/>
      </w:pPr>
      <w:r>
        <w:t xml:space="preserve">            - </w:t>
      </w:r>
      <w:r w:rsidR="00C84682">
        <w:t xml:space="preserve"> Федоров А.В.</w:t>
      </w:r>
      <w:r w:rsidR="004548DB">
        <w:t xml:space="preserve"> </w:t>
      </w:r>
      <w:r w:rsidR="00C84682">
        <w:t>–</w:t>
      </w:r>
      <w:r w:rsidR="004548DB">
        <w:t xml:space="preserve"> </w:t>
      </w:r>
      <w:r w:rsidR="00C84682">
        <w:t xml:space="preserve">Первый </w:t>
      </w:r>
      <w:r w:rsidR="004548DB">
        <w:t>заместитель Главы Администрации городского округа Электросталь</w:t>
      </w:r>
      <w:r w:rsidR="00C84682">
        <w:t xml:space="preserve"> Московской области;</w:t>
      </w:r>
    </w:p>
    <w:p w:rsidR="00D53C21" w:rsidRDefault="00536888" w:rsidP="00096CB5">
      <w:pPr>
        <w:tabs>
          <w:tab w:val="left" w:pos="0"/>
          <w:tab w:val="left" w:pos="284"/>
          <w:tab w:val="left" w:pos="993"/>
        </w:tabs>
        <w:spacing w:line="276" w:lineRule="auto"/>
        <w:jc w:val="both"/>
      </w:pPr>
      <w:r>
        <w:t xml:space="preserve">            </w:t>
      </w:r>
      <w:r w:rsidR="00C84682">
        <w:t xml:space="preserve">- </w:t>
      </w:r>
      <w:proofErr w:type="spellStart"/>
      <w:r w:rsidR="00C84682">
        <w:t>Ефанов</w:t>
      </w:r>
      <w:proofErr w:type="spellEnd"/>
      <w:r w:rsidR="00C84682">
        <w:t xml:space="preserve"> Ф.А.</w:t>
      </w:r>
      <w:r w:rsidR="004548DB">
        <w:t xml:space="preserve"> – </w:t>
      </w:r>
      <w:r w:rsidR="00C84682">
        <w:t xml:space="preserve">директор Департамента по развитию промышленности, инвестиционной политике и рекламы </w:t>
      </w:r>
      <w:r w:rsidR="00D53C21">
        <w:t>Администрации городского округа Электросталь Московской области</w:t>
      </w:r>
      <w:r w:rsidR="00C84682">
        <w:t>;</w:t>
      </w:r>
    </w:p>
    <w:p w:rsidR="00C84682" w:rsidRDefault="00D33F19" w:rsidP="00400952">
      <w:pPr>
        <w:tabs>
          <w:tab w:val="left" w:pos="0"/>
          <w:tab w:val="left" w:pos="284"/>
          <w:tab w:val="left" w:pos="993"/>
        </w:tabs>
        <w:spacing w:line="276" w:lineRule="auto"/>
        <w:jc w:val="both"/>
      </w:pPr>
      <w:r>
        <w:t xml:space="preserve">            </w:t>
      </w:r>
      <w:r w:rsidR="00C84682">
        <w:t xml:space="preserve">- </w:t>
      </w:r>
      <w:r>
        <w:t xml:space="preserve"> </w:t>
      </w:r>
      <w:r w:rsidR="00C84682">
        <w:t>Климов А.Н.</w:t>
      </w:r>
      <w:r w:rsidR="00400952">
        <w:t xml:space="preserve"> </w:t>
      </w:r>
      <w:r w:rsidR="00C84682">
        <w:t xml:space="preserve">- заместитель начальника отдела </w:t>
      </w:r>
      <w:r w:rsidR="00AE5B0B">
        <w:t xml:space="preserve">по транспорту, связи и </w:t>
      </w:r>
      <w:r w:rsidR="00C84682">
        <w:t xml:space="preserve">экологии </w:t>
      </w:r>
      <w:r>
        <w:t xml:space="preserve">Комитета по строительству, архитектуре и жилищной политике </w:t>
      </w:r>
      <w:r w:rsidR="00C84682">
        <w:t>Администрации городского округа Электросталь Московской области;</w:t>
      </w:r>
    </w:p>
    <w:p w:rsidR="00D53C21" w:rsidRDefault="00536888" w:rsidP="00400952">
      <w:pPr>
        <w:tabs>
          <w:tab w:val="left" w:pos="0"/>
          <w:tab w:val="left" w:pos="284"/>
          <w:tab w:val="left" w:pos="993"/>
        </w:tabs>
        <w:spacing w:line="276" w:lineRule="auto"/>
        <w:jc w:val="both"/>
      </w:pPr>
      <w:r>
        <w:t xml:space="preserve">            </w:t>
      </w:r>
      <w:r w:rsidR="00D53C21">
        <w:t xml:space="preserve">- </w:t>
      </w:r>
      <w:r w:rsidR="00D33F19">
        <w:t xml:space="preserve"> </w:t>
      </w:r>
      <w:r w:rsidR="00C84682">
        <w:t>Белоусова С.А. -</w:t>
      </w:r>
      <w:r w:rsidR="00D53C21">
        <w:t xml:space="preserve"> начальник отд</w:t>
      </w:r>
      <w:r w:rsidR="00C84682">
        <w:t xml:space="preserve">ела по связям с общественностью </w:t>
      </w:r>
      <w:r w:rsidR="00D53C21">
        <w:t xml:space="preserve">Администрации городского округа </w:t>
      </w:r>
      <w:r w:rsidR="00C84682">
        <w:t>Электросталь Московской области;</w:t>
      </w:r>
    </w:p>
    <w:p w:rsidR="00536888" w:rsidRDefault="00536888" w:rsidP="00400952">
      <w:pPr>
        <w:tabs>
          <w:tab w:val="left" w:pos="0"/>
          <w:tab w:val="left" w:pos="284"/>
          <w:tab w:val="left" w:pos="993"/>
        </w:tabs>
        <w:spacing w:line="276" w:lineRule="auto"/>
        <w:jc w:val="both"/>
      </w:pPr>
      <w:r>
        <w:t xml:space="preserve">            </w:t>
      </w:r>
      <w:r w:rsidR="00D53C21">
        <w:t>-</w:t>
      </w:r>
      <w:r w:rsidR="00D33F19">
        <w:t xml:space="preserve"> </w:t>
      </w:r>
      <w:r w:rsidR="00C84682">
        <w:t>Романов А.В. –</w:t>
      </w:r>
      <w:r w:rsidR="00D53C21">
        <w:t xml:space="preserve"> </w:t>
      </w:r>
      <w:r w:rsidR="00C84682">
        <w:t xml:space="preserve">главный </w:t>
      </w:r>
      <w:r w:rsidR="00D33F19">
        <w:t xml:space="preserve">физик - начальник службы ядерной и радиационной безопасности  </w:t>
      </w:r>
      <w:r w:rsidR="00B82803">
        <w:t>(ЯРБ) ПАО «МСЗ»</w:t>
      </w:r>
      <w:r w:rsidR="00400952">
        <w:t xml:space="preserve"> (по согласованию)</w:t>
      </w:r>
      <w:r w:rsidR="00AE068A">
        <w:t>.</w:t>
      </w:r>
    </w:p>
    <w:p w:rsidR="00150457" w:rsidRDefault="00150457" w:rsidP="00400952">
      <w:pPr>
        <w:tabs>
          <w:tab w:val="left" w:pos="0"/>
          <w:tab w:val="left" w:pos="709"/>
          <w:tab w:val="left" w:pos="993"/>
        </w:tabs>
        <w:spacing w:line="276" w:lineRule="auto"/>
        <w:ind w:firstLine="709"/>
        <w:jc w:val="both"/>
      </w:pPr>
      <w:r>
        <w:lastRenderedPageBreak/>
        <w:t xml:space="preserve">- </w:t>
      </w:r>
      <w:proofErr w:type="spellStart"/>
      <w:r w:rsidR="00400952">
        <w:t>П</w:t>
      </w:r>
      <w:r w:rsidR="00B82803">
        <w:t>игулевская</w:t>
      </w:r>
      <w:proofErr w:type="spellEnd"/>
      <w:r w:rsidR="00B82803">
        <w:t xml:space="preserve"> И.С. – заместитель начальника службы </w:t>
      </w:r>
      <w:r>
        <w:t>ЯРБ</w:t>
      </w:r>
      <w:r w:rsidR="00B82803">
        <w:t xml:space="preserve"> ПАО «МСЗ»</w:t>
      </w:r>
      <w:r w:rsidR="00400952">
        <w:t xml:space="preserve"> (по согласованию)</w:t>
      </w:r>
      <w:r w:rsidR="00B82803">
        <w:t>.</w:t>
      </w:r>
    </w:p>
    <w:p w:rsidR="003F5A90" w:rsidRDefault="00400952" w:rsidP="00400952">
      <w:pPr>
        <w:tabs>
          <w:tab w:val="left" w:pos="709"/>
          <w:tab w:val="left" w:pos="993"/>
        </w:tabs>
        <w:spacing w:line="276" w:lineRule="auto"/>
        <w:ind w:firstLine="709"/>
        <w:jc w:val="both"/>
      </w:pPr>
      <w:r>
        <w:t xml:space="preserve">-  </w:t>
      </w:r>
      <w:r w:rsidR="003F5A90">
        <w:t>Романова О.Н. – специалист главной группы лицензирования службы ЯРБ</w:t>
      </w:r>
      <w:r w:rsidR="00B82803">
        <w:t xml:space="preserve"> ПАО «МСЗ»</w:t>
      </w:r>
      <w:r>
        <w:t xml:space="preserve"> (по согласованию)</w:t>
      </w:r>
      <w:r w:rsidR="003F5A90">
        <w:t>.</w:t>
      </w:r>
    </w:p>
    <w:p w:rsidR="003F5A90" w:rsidRDefault="003F5A90" w:rsidP="00400952">
      <w:pPr>
        <w:ind w:firstLine="709"/>
        <w:jc w:val="both"/>
      </w:pPr>
      <w:r>
        <w:t>- представитель проектной организации – АО «</w:t>
      </w:r>
      <w:r w:rsidR="00150457">
        <w:t>Центральный проектно-технологический институт</w:t>
      </w:r>
      <w:r w:rsidR="00E72D42">
        <w:t>» (</w:t>
      </w:r>
      <w:r>
        <w:t>по согласованию).</w:t>
      </w:r>
    </w:p>
    <w:p w:rsidR="00424B0D" w:rsidRDefault="00424B0D" w:rsidP="00424B0D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993"/>
        </w:tabs>
        <w:spacing w:line="276" w:lineRule="auto"/>
        <w:ind w:left="0" w:firstLine="709"/>
        <w:jc w:val="both"/>
      </w:pPr>
      <w:r>
        <w:t xml:space="preserve">Определить следующую контактную информацию комиссии, уполномоченной на организацию и проведение общественных обсуждений по объекту государственной экологической экспертизы: «Материалы обоснования лицензии на осуществление деятельности в области использования атомной энергии: сооружение пристройки к корпусу 274 («Создание участка сборки ТВС РБМК в корпусе 274 цеха 55») на территории </w:t>
      </w:r>
      <w:proofErr w:type="spellStart"/>
      <w:r>
        <w:t>промплощадки</w:t>
      </w:r>
      <w:proofErr w:type="spellEnd"/>
      <w:r>
        <w:t xml:space="preserve"> ПАО «МСЗ» в том числе техническое задание и оценка воздействия на окружающую среду (ОВОС) намечаемого лицензированного вида деятельности: Адрес: Московская область, г. Электросталь, ул. Мира, д.12, 1 этаж, телефон: 8(496)573-98-06; Московская область, г. Электросталь, ул. Карла Маркса, д.14, в музейно-</w:t>
      </w:r>
      <w:proofErr w:type="spellStart"/>
      <w:r>
        <w:t>выстовочном</w:t>
      </w:r>
      <w:proofErr w:type="spellEnd"/>
      <w:r>
        <w:t xml:space="preserve"> центре ПАО «МСЗ».</w:t>
      </w:r>
    </w:p>
    <w:p w:rsidR="00E905A8" w:rsidRDefault="00E905A8" w:rsidP="00CA59D6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993"/>
        </w:tabs>
        <w:spacing w:line="276" w:lineRule="auto"/>
        <w:ind w:left="0" w:firstLine="709"/>
        <w:jc w:val="both"/>
      </w:pPr>
      <w:r>
        <w:t xml:space="preserve">Поручить комиссии, </w:t>
      </w:r>
      <w:r w:rsidR="00C54547">
        <w:t xml:space="preserve">уполномоченной на </w:t>
      </w:r>
      <w:r w:rsidR="00AE5B0B">
        <w:t xml:space="preserve">организацию и проведение </w:t>
      </w:r>
      <w:r>
        <w:t>общественных</w:t>
      </w:r>
      <w:r w:rsidR="00AE5B0B">
        <w:t xml:space="preserve"> обсуждений по объекту государственной экологической экспертизы: «Материалы обоснования лицензии на осуществление деятельности в области использования атомной энергии: сооружение пристройки к корпусу 274 («Создание участка сборки ТВС РБМК в корпусе 274 цеха 55»)</w:t>
      </w:r>
      <w:r w:rsidR="00E72D42">
        <w:t xml:space="preserve"> в том числе техническое задание и оценка воздействия на окружающую среду (ОВОС) намечаемого лицензированного вида деятельности</w:t>
      </w:r>
      <w:r w:rsidR="00C54547">
        <w:t>:</w:t>
      </w:r>
      <w:r w:rsidRPr="00E905A8">
        <w:t xml:space="preserve"> </w:t>
      </w:r>
    </w:p>
    <w:p w:rsidR="00C54547" w:rsidRDefault="00424B0D" w:rsidP="00400952">
      <w:pPr>
        <w:pStyle w:val="a3"/>
        <w:tabs>
          <w:tab w:val="left" w:pos="426"/>
          <w:tab w:val="left" w:pos="709"/>
          <w:tab w:val="left" w:pos="851"/>
          <w:tab w:val="left" w:pos="993"/>
        </w:tabs>
        <w:spacing w:line="276" w:lineRule="auto"/>
        <w:ind w:left="0" w:firstLine="709"/>
        <w:jc w:val="both"/>
      </w:pPr>
      <w:r>
        <w:t>4</w:t>
      </w:r>
      <w:r w:rsidR="00C54547">
        <w:t>.1</w:t>
      </w:r>
      <w:r w:rsidR="00C54547" w:rsidRPr="00C54547">
        <w:t xml:space="preserve"> </w:t>
      </w:r>
      <w:r w:rsidR="00C54547">
        <w:t xml:space="preserve">Провести </w:t>
      </w:r>
      <w:r w:rsidR="00E35A05">
        <w:t>общественные</w:t>
      </w:r>
      <w:r w:rsidR="00C54547">
        <w:t xml:space="preserve"> обсуждения по объекту государственной экологической экспертизы: «Материалы обоснования лицензии на осуществление деятельности в области использования атомной энергии: сооружение пристройки к корпусу 274 («Создание участка сборки ТВС РБМК в корпусе 274 цеха 55») с участием жителей городского округа; </w:t>
      </w:r>
    </w:p>
    <w:p w:rsidR="002F4A62" w:rsidRDefault="00424B0D" w:rsidP="002F4A62">
      <w:pPr>
        <w:pStyle w:val="a3"/>
        <w:tabs>
          <w:tab w:val="left" w:pos="426"/>
          <w:tab w:val="left" w:pos="993"/>
          <w:tab w:val="left" w:pos="1276"/>
          <w:tab w:val="left" w:pos="1701"/>
        </w:tabs>
        <w:spacing w:line="276" w:lineRule="auto"/>
        <w:ind w:left="0" w:firstLine="709"/>
        <w:jc w:val="both"/>
      </w:pPr>
      <w:r>
        <w:t>4</w:t>
      </w:r>
      <w:r w:rsidR="00C54547">
        <w:t>.2.</w:t>
      </w:r>
      <w:r w:rsidR="00C54547" w:rsidRPr="00C54547">
        <w:t xml:space="preserve"> </w:t>
      </w:r>
      <w:r w:rsidR="00C54547" w:rsidRPr="004C49A4">
        <w:t xml:space="preserve">Обеспечить хранение и предоставление материалов общественных </w:t>
      </w:r>
      <w:r w:rsidR="00C54547">
        <w:t>обсуждений</w:t>
      </w:r>
      <w:r w:rsidR="00C54547" w:rsidRPr="004C49A4">
        <w:t xml:space="preserve"> по </w:t>
      </w:r>
      <w:r w:rsidR="00C54547">
        <w:t xml:space="preserve">объекту государственной экологической экспертизы: «Материалы обоснования лицензии на осуществление деятельности в области использования атомной энергии: сооружение пристройки к корпусу 274 («Создание участка сборки ТВС РБМК в корпусе 274 цеха 55») на территории </w:t>
      </w:r>
      <w:proofErr w:type="spellStart"/>
      <w:r w:rsidR="00C54547">
        <w:t>промплощадки</w:t>
      </w:r>
      <w:proofErr w:type="spellEnd"/>
      <w:r w:rsidR="00C54547">
        <w:t xml:space="preserve"> ПАО «МСЗ» в том числе техническое задание и оценка воздействия на окружающую среду (ОВОС) намечаемого лицензированного вида деятельности </w:t>
      </w:r>
      <w:r w:rsidR="00B6502F">
        <w:t xml:space="preserve">по запросам жителей и общественных организаций  </w:t>
      </w:r>
      <w:r w:rsidR="00C54547">
        <w:t xml:space="preserve">по адресу: Московская </w:t>
      </w:r>
    </w:p>
    <w:p w:rsidR="002F4A62" w:rsidRDefault="002F4A62" w:rsidP="00400952">
      <w:pPr>
        <w:pStyle w:val="a3"/>
        <w:tabs>
          <w:tab w:val="left" w:pos="426"/>
          <w:tab w:val="left" w:pos="993"/>
          <w:tab w:val="left" w:pos="1276"/>
          <w:tab w:val="left" w:pos="1701"/>
        </w:tabs>
        <w:spacing w:line="276" w:lineRule="auto"/>
        <w:ind w:left="0" w:firstLine="709"/>
        <w:jc w:val="both"/>
      </w:pPr>
    </w:p>
    <w:p w:rsidR="00E35A05" w:rsidRDefault="00C54547" w:rsidP="002F4A62">
      <w:pPr>
        <w:pStyle w:val="a3"/>
        <w:tabs>
          <w:tab w:val="left" w:pos="426"/>
          <w:tab w:val="left" w:pos="993"/>
          <w:tab w:val="left" w:pos="1276"/>
          <w:tab w:val="left" w:pos="1701"/>
        </w:tabs>
        <w:spacing w:line="276" w:lineRule="auto"/>
        <w:ind w:left="0"/>
        <w:jc w:val="both"/>
      </w:pPr>
      <w:r>
        <w:t>область, г. Электросталь, ул. Карла Маркса, д.14, в музейно-</w:t>
      </w:r>
      <w:proofErr w:type="spellStart"/>
      <w:r>
        <w:t>выстовочном</w:t>
      </w:r>
      <w:proofErr w:type="spellEnd"/>
      <w:r>
        <w:t xml:space="preserve"> центре ПАО «МСЗ».</w:t>
      </w:r>
    </w:p>
    <w:p w:rsidR="00C54547" w:rsidRDefault="00367D7C" w:rsidP="00424B0D">
      <w:pPr>
        <w:pStyle w:val="a3"/>
        <w:numPr>
          <w:ilvl w:val="1"/>
          <w:numId w:val="6"/>
        </w:numPr>
        <w:tabs>
          <w:tab w:val="left" w:pos="426"/>
          <w:tab w:val="left" w:pos="993"/>
          <w:tab w:val="left" w:pos="1134"/>
        </w:tabs>
        <w:spacing w:line="276" w:lineRule="auto"/>
        <w:ind w:left="0" w:firstLine="709"/>
        <w:jc w:val="both"/>
      </w:pPr>
      <w:r>
        <w:rPr>
          <w:bCs/>
          <w:szCs w:val="20"/>
        </w:rPr>
        <w:t xml:space="preserve">Опубликовать настоящее распоряжение в газете «Официальный вестник» </w:t>
      </w:r>
      <w:r w:rsidR="00755502">
        <w:rPr>
          <w:bCs/>
          <w:szCs w:val="20"/>
        </w:rPr>
        <w:t xml:space="preserve">и </w:t>
      </w:r>
      <w:r>
        <w:rPr>
          <w:bCs/>
          <w:szCs w:val="20"/>
        </w:rPr>
        <w:t>р</w:t>
      </w:r>
      <w:r w:rsidR="00E35A05">
        <w:t xml:space="preserve">азместить </w:t>
      </w:r>
      <w:proofErr w:type="gramStart"/>
      <w:r>
        <w:t>его</w:t>
      </w:r>
      <w:r w:rsidR="00E35A05">
        <w:t xml:space="preserve"> </w:t>
      </w:r>
      <w:r w:rsidR="00141F87">
        <w:t xml:space="preserve"> </w:t>
      </w:r>
      <w:r w:rsidR="00E35A05">
        <w:t>на</w:t>
      </w:r>
      <w:proofErr w:type="gramEnd"/>
      <w:r w:rsidR="00E35A05">
        <w:t xml:space="preserve"> официальном сайте городского округа Электросталь Московской области в информационно - телекоммуникационной сети «Интернет» по адресу: </w:t>
      </w:r>
      <w:r w:rsidR="00E35A05" w:rsidRPr="006719BD">
        <w:rPr>
          <w:lang w:val="en-US"/>
        </w:rPr>
        <w:t>www</w:t>
      </w:r>
      <w:r w:rsidR="00E35A05" w:rsidRPr="006719BD">
        <w:t>.</w:t>
      </w:r>
      <w:proofErr w:type="spellStart"/>
      <w:r w:rsidR="00E35A05" w:rsidRPr="006719BD">
        <w:rPr>
          <w:lang w:val="en-US"/>
        </w:rPr>
        <w:t>electrostal</w:t>
      </w:r>
      <w:proofErr w:type="spellEnd"/>
      <w:r w:rsidR="00E35A05" w:rsidRPr="00CF2275">
        <w:t>.</w:t>
      </w:r>
    </w:p>
    <w:p w:rsidR="00E35A05" w:rsidRDefault="00E35A05" w:rsidP="00CA59D6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line="276" w:lineRule="auto"/>
        <w:ind w:left="0" w:firstLine="709"/>
        <w:jc w:val="both"/>
      </w:pPr>
      <w:r>
        <w:t xml:space="preserve">В срок, не позднее </w:t>
      </w:r>
      <w:r w:rsidR="00941A67">
        <w:t>5-ти</w:t>
      </w:r>
      <w:r>
        <w:t xml:space="preserve"> рабочих дней  после проведения общественных обсуждений составить протокол по их результатам</w:t>
      </w:r>
      <w:r w:rsidR="00941A67">
        <w:t xml:space="preserve"> и </w:t>
      </w:r>
      <w:r w:rsidR="00141F87">
        <w:t>опубликовать в газете «Официальный вестник»</w:t>
      </w:r>
      <w:r w:rsidR="00367D7C">
        <w:t xml:space="preserve"> и на официальном сайте городского округа Электросталь </w:t>
      </w:r>
      <w:r w:rsidR="00367D7C">
        <w:lastRenderedPageBreak/>
        <w:t xml:space="preserve">Московской области в информационно - телекоммуникационной сети «Интернет» по адресу: </w:t>
      </w:r>
      <w:r w:rsidR="00367D7C" w:rsidRPr="006719BD">
        <w:rPr>
          <w:lang w:val="en-US"/>
        </w:rPr>
        <w:t>www</w:t>
      </w:r>
      <w:r w:rsidR="00367D7C" w:rsidRPr="006719BD">
        <w:t>.</w:t>
      </w:r>
      <w:proofErr w:type="spellStart"/>
      <w:r w:rsidR="00367D7C" w:rsidRPr="006719BD">
        <w:rPr>
          <w:lang w:val="en-US"/>
        </w:rPr>
        <w:t>electrostal</w:t>
      </w:r>
      <w:proofErr w:type="spellEnd"/>
      <w:r w:rsidR="00367D7C" w:rsidRPr="00CF2275">
        <w:t>.</w:t>
      </w:r>
    </w:p>
    <w:p w:rsidR="00141F87" w:rsidRDefault="00141F87" w:rsidP="00CA59D6">
      <w:pPr>
        <w:pStyle w:val="a3"/>
        <w:numPr>
          <w:ilvl w:val="0"/>
          <w:numId w:val="2"/>
        </w:numPr>
        <w:tabs>
          <w:tab w:val="left" w:pos="426"/>
          <w:tab w:val="left" w:pos="993"/>
          <w:tab w:val="left" w:pos="1560"/>
        </w:tabs>
        <w:spacing w:line="276" w:lineRule="auto"/>
        <w:ind w:left="0" w:firstLine="709"/>
        <w:jc w:val="both"/>
      </w:pPr>
      <w:r>
        <w:t xml:space="preserve">Источником финансирования публикации </w:t>
      </w:r>
      <w:r w:rsidR="00BE1A68">
        <w:t xml:space="preserve">настоящего распоряжения и протокола общественных обсуждений </w:t>
      </w:r>
      <w:r>
        <w:t>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вопросы».</w:t>
      </w:r>
    </w:p>
    <w:p w:rsidR="008F2629" w:rsidRDefault="00132E8C" w:rsidP="00CA59D6">
      <w:pPr>
        <w:pStyle w:val="a3"/>
        <w:numPr>
          <w:ilvl w:val="0"/>
          <w:numId w:val="2"/>
        </w:numPr>
        <w:tabs>
          <w:tab w:val="left" w:pos="426"/>
          <w:tab w:val="left" w:pos="993"/>
          <w:tab w:val="left" w:pos="1560"/>
        </w:tabs>
        <w:spacing w:line="276" w:lineRule="auto"/>
        <w:ind w:left="0" w:firstLine="709"/>
        <w:jc w:val="both"/>
      </w:pPr>
      <w:r>
        <w:t>Рекомендовать ПАО «МСЗ» о</w:t>
      </w:r>
      <w:r w:rsidR="00AE5B0B">
        <w:t xml:space="preserve">публиковать информацию о проведении общественных </w:t>
      </w:r>
      <w:r w:rsidR="00E905A8">
        <w:t>обсуждений</w:t>
      </w:r>
      <w:r w:rsidR="00AE5B0B">
        <w:t xml:space="preserve"> в</w:t>
      </w:r>
      <w:r w:rsidR="00CA59D6">
        <w:t xml:space="preserve"> федераль</w:t>
      </w:r>
      <w:r w:rsidR="00141F87">
        <w:t>ных, региональных и местных СМИ.</w:t>
      </w:r>
      <w:r w:rsidR="00C54547">
        <w:t xml:space="preserve"> </w:t>
      </w:r>
    </w:p>
    <w:p w:rsidR="00CD0648" w:rsidRDefault="00B6502F" w:rsidP="00FC34BB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993"/>
        </w:tabs>
        <w:spacing w:line="276" w:lineRule="auto"/>
        <w:ind w:left="0" w:firstLine="709"/>
        <w:jc w:val="both"/>
      </w:pPr>
      <w:r>
        <w:t xml:space="preserve">Контроль </w:t>
      </w:r>
      <w:r w:rsidRPr="00F938D1">
        <w:t xml:space="preserve">за исполнением настоящего распоряжения возложить на заместителя </w:t>
      </w:r>
      <w:r>
        <w:t xml:space="preserve">Главы Администрации городского округа Электросталь Московской области Алехина </w:t>
      </w:r>
      <w:r w:rsidR="00141F87">
        <w:t>Е</w:t>
      </w:r>
      <w:r>
        <w:t>.П.</w:t>
      </w:r>
    </w:p>
    <w:p w:rsidR="00E3250C" w:rsidRDefault="00E3250C" w:rsidP="00096CB5">
      <w:pPr>
        <w:tabs>
          <w:tab w:val="left" w:pos="0"/>
          <w:tab w:val="left" w:pos="284"/>
          <w:tab w:val="left" w:pos="4111"/>
        </w:tabs>
        <w:spacing w:line="276" w:lineRule="auto"/>
        <w:jc w:val="both"/>
      </w:pPr>
    </w:p>
    <w:p w:rsidR="00B6502F" w:rsidRDefault="00B6502F" w:rsidP="00096CB5">
      <w:pPr>
        <w:tabs>
          <w:tab w:val="left" w:pos="0"/>
          <w:tab w:val="left" w:pos="284"/>
          <w:tab w:val="left" w:pos="4111"/>
        </w:tabs>
        <w:spacing w:line="276" w:lineRule="auto"/>
        <w:jc w:val="both"/>
      </w:pPr>
    </w:p>
    <w:p w:rsidR="000E22C2" w:rsidRDefault="000E22C2" w:rsidP="00096CB5">
      <w:pPr>
        <w:tabs>
          <w:tab w:val="left" w:pos="0"/>
          <w:tab w:val="left" w:pos="284"/>
          <w:tab w:val="left" w:pos="4111"/>
        </w:tabs>
        <w:spacing w:line="276" w:lineRule="auto"/>
        <w:jc w:val="both"/>
      </w:pPr>
    </w:p>
    <w:p w:rsidR="000E22C2" w:rsidRDefault="000E22C2" w:rsidP="00096CB5">
      <w:pPr>
        <w:tabs>
          <w:tab w:val="left" w:pos="0"/>
          <w:tab w:val="left" w:pos="284"/>
          <w:tab w:val="left" w:pos="4111"/>
        </w:tabs>
        <w:spacing w:line="276" w:lineRule="auto"/>
        <w:jc w:val="both"/>
      </w:pPr>
    </w:p>
    <w:p w:rsidR="0040448D" w:rsidRDefault="0040448D" w:rsidP="00096CB5">
      <w:pPr>
        <w:tabs>
          <w:tab w:val="left" w:pos="0"/>
          <w:tab w:val="left" w:pos="284"/>
          <w:tab w:val="left" w:pos="4111"/>
        </w:tabs>
        <w:spacing w:line="276" w:lineRule="auto"/>
        <w:jc w:val="both"/>
      </w:pPr>
    </w:p>
    <w:p w:rsidR="00686B44" w:rsidRDefault="009731D0" w:rsidP="000E22C2">
      <w:pPr>
        <w:tabs>
          <w:tab w:val="left" w:pos="0"/>
          <w:tab w:val="left" w:pos="284"/>
          <w:tab w:val="left" w:pos="4111"/>
        </w:tabs>
        <w:spacing w:line="276" w:lineRule="auto"/>
        <w:jc w:val="both"/>
      </w:pPr>
      <w:r>
        <w:t xml:space="preserve">Глава городского округа                                                              </w:t>
      </w:r>
      <w:r w:rsidR="00417A3F">
        <w:t xml:space="preserve">               </w:t>
      </w:r>
      <w:r w:rsidR="00AE068A">
        <w:t xml:space="preserve"> </w:t>
      </w:r>
      <w:r w:rsidR="00417A3F">
        <w:t xml:space="preserve">  </w:t>
      </w:r>
      <w:r w:rsidR="00536888">
        <w:t xml:space="preserve">  </w:t>
      </w:r>
      <w:r w:rsidR="00417A3F">
        <w:t xml:space="preserve">       </w:t>
      </w:r>
      <w:r>
        <w:t xml:space="preserve">  </w:t>
      </w:r>
      <w:r w:rsidR="00536888">
        <w:t>В</w:t>
      </w:r>
      <w:r>
        <w:t>.</w:t>
      </w:r>
      <w:r w:rsidR="00536888">
        <w:t>Я</w:t>
      </w:r>
      <w:r>
        <w:t xml:space="preserve">. </w:t>
      </w:r>
      <w:r w:rsidR="00536888">
        <w:t>Пекарев</w:t>
      </w:r>
    </w:p>
    <w:sectPr w:rsidR="00686B44" w:rsidSect="000E22C2">
      <w:headerReference w:type="default" r:id="rId8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B49" w:rsidRDefault="00301B49" w:rsidP="00352100">
      <w:r>
        <w:separator/>
      </w:r>
    </w:p>
  </w:endnote>
  <w:endnote w:type="continuationSeparator" w:id="0">
    <w:p w:rsidR="00301B49" w:rsidRDefault="00301B49" w:rsidP="0035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B49" w:rsidRDefault="00301B49" w:rsidP="00352100">
      <w:r>
        <w:separator/>
      </w:r>
    </w:p>
  </w:footnote>
  <w:footnote w:type="continuationSeparator" w:id="0">
    <w:p w:rsidR="00301B49" w:rsidRDefault="00301B49" w:rsidP="00352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275" w:rsidRDefault="00CF2275">
    <w:pPr>
      <w:pStyle w:val="a7"/>
      <w:jc w:val="center"/>
    </w:pPr>
  </w:p>
  <w:p w:rsidR="00CF2275" w:rsidRDefault="00CF227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A6D4E"/>
    <w:multiLevelType w:val="multilevel"/>
    <w:tmpl w:val="32A09B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1E50108F"/>
    <w:multiLevelType w:val="multilevel"/>
    <w:tmpl w:val="9ABA3882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2" w15:restartNumberingAfterBreak="0">
    <w:nsid w:val="3CCD57BE"/>
    <w:multiLevelType w:val="multilevel"/>
    <w:tmpl w:val="7D548B4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4DBD05AD"/>
    <w:multiLevelType w:val="hybridMultilevel"/>
    <w:tmpl w:val="E070EC94"/>
    <w:lvl w:ilvl="0" w:tplc="A69062B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B85A90"/>
    <w:multiLevelType w:val="multilevel"/>
    <w:tmpl w:val="1B307C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" w15:restartNumberingAfterBreak="0">
    <w:nsid w:val="6BF56783"/>
    <w:multiLevelType w:val="multilevel"/>
    <w:tmpl w:val="7D548B4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6CB4"/>
    <w:rsid w:val="00012700"/>
    <w:rsid w:val="00014D25"/>
    <w:rsid w:val="00031228"/>
    <w:rsid w:val="0004276C"/>
    <w:rsid w:val="00074036"/>
    <w:rsid w:val="00096CB5"/>
    <w:rsid w:val="000A558A"/>
    <w:rsid w:val="000A5A94"/>
    <w:rsid w:val="000E22C2"/>
    <w:rsid w:val="000E5B8F"/>
    <w:rsid w:val="0011085E"/>
    <w:rsid w:val="00112280"/>
    <w:rsid w:val="001326D5"/>
    <w:rsid w:val="00132E8C"/>
    <w:rsid w:val="00141F87"/>
    <w:rsid w:val="00150457"/>
    <w:rsid w:val="00181120"/>
    <w:rsid w:val="002029F4"/>
    <w:rsid w:val="00205570"/>
    <w:rsid w:val="0021026D"/>
    <w:rsid w:val="00214864"/>
    <w:rsid w:val="00217BB6"/>
    <w:rsid w:val="00280428"/>
    <w:rsid w:val="00283B13"/>
    <w:rsid w:val="002C0086"/>
    <w:rsid w:val="002C2834"/>
    <w:rsid w:val="002D6EBC"/>
    <w:rsid w:val="002F4A62"/>
    <w:rsid w:val="00301B49"/>
    <w:rsid w:val="003433A6"/>
    <w:rsid w:val="00352100"/>
    <w:rsid w:val="00367D7C"/>
    <w:rsid w:val="003A0934"/>
    <w:rsid w:val="003B3D1D"/>
    <w:rsid w:val="003F2202"/>
    <w:rsid w:val="003F5A90"/>
    <w:rsid w:val="00400952"/>
    <w:rsid w:val="0040448D"/>
    <w:rsid w:val="00417A3F"/>
    <w:rsid w:val="00424B0D"/>
    <w:rsid w:val="004417CC"/>
    <w:rsid w:val="004548DB"/>
    <w:rsid w:val="00460FA0"/>
    <w:rsid w:val="00464733"/>
    <w:rsid w:val="0046773F"/>
    <w:rsid w:val="00476336"/>
    <w:rsid w:val="00483F97"/>
    <w:rsid w:val="00485B39"/>
    <w:rsid w:val="00487F45"/>
    <w:rsid w:val="00492662"/>
    <w:rsid w:val="004A2938"/>
    <w:rsid w:val="004A6178"/>
    <w:rsid w:val="004C105D"/>
    <w:rsid w:val="004D1759"/>
    <w:rsid w:val="004D4E36"/>
    <w:rsid w:val="004F1F15"/>
    <w:rsid w:val="005204AB"/>
    <w:rsid w:val="0052324C"/>
    <w:rsid w:val="00536888"/>
    <w:rsid w:val="00584C46"/>
    <w:rsid w:val="005A2472"/>
    <w:rsid w:val="005A540E"/>
    <w:rsid w:val="005A672E"/>
    <w:rsid w:val="005A7EE4"/>
    <w:rsid w:val="00602526"/>
    <w:rsid w:val="00616788"/>
    <w:rsid w:val="00630483"/>
    <w:rsid w:val="00651583"/>
    <w:rsid w:val="006525C1"/>
    <w:rsid w:val="006719BD"/>
    <w:rsid w:val="00674E32"/>
    <w:rsid w:val="00686B44"/>
    <w:rsid w:val="00694229"/>
    <w:rsid w:val="006B07F6"/>
    <w:rsid w:val="006E0F96"/>
    <w:rsid w:val="006F63F8"/>
    <w:rsid w:val="00714687"/>
    <w:rsid w:val="007152C4"/>
    <w:rsid w:val="00755502"/>
    <w:rsid w:val="00765D41"/>
    <w:rsid w:val="0078299C"/>
    <w:rsid w:val="00796628"/>
    <w:rsid w:val="007B7227"/>
    <w:rsid w:val="007C7DCD"/>
    <w:rsid w:val="007D2104"/>
    <w:rsid w:val="007E7EE8"/>
    <w:rsid w:val="00880D45"/>
    <w:rsid w:val="008B09BF"/>
    <w:rsid w:val="008C3A2A"/>
    <w:rsid w:val="008F2629"/>
    <w:rsid w:val="009016F9"/>
    <w:rsid w:val="00901CE1"/>
    <w:rsid w:val="00903B2A"/>
    <w:rsid w:val="009243DF"/>
    <w:rsid w:val="00927979"/>
    <w:rsid w:val="00934CB2"/>
    <w:rsid w:val="00937845"/>
    <w:rsid w:val="00941A67"/>
    <w:rsid w:val="00945DC4"/>
    <w:rsid w:val="009678F0"/>
    <w:rsid w:val="0097284F"/>
    <w:rsid w:val="009731D0"/>
    <w:rsid w:val="009C1A7E"/>
    <w:rsid w:val="009C43EE"/>
    <w:rsid w:val="00A2107C"/>
    <w:rsid w:val="00A54031"/>
    <w:rsid w:val="00A555A9"/>
    <w:rsid w:val="00A66CB4"/>
    <w:rsid w:val="00AC6AB7"/>
    <w:rsid w:val="00AD4719"/>
    <w:rsid w:val="00AE068A"/>
    <w:rsid w:val="00AE5B0B"/>
    <w:rsid w:val="00B10054"/>
    <w:rsid w:val="00B15EDF"/>
    <w:rsid w:val="00B3319F"/>
    <w:rsid w:val="00B42EEC"/>
    <w:rsid w:val="00B518FB"/>
    <w:rsid w:val="00B6502F"/>
    <w:rsid w:val="00B82803"/>
    <w:rsid w:val="00BA3350"/>
    <w:rsid w:val="00BB09F9"/>
    <w:rsid w:val="00BE1A68"/>
    <w:rsid w:val="00BF1344"/>
    <w:rsid w:val="00C02470"/>
    <w:rsid w:val="00C253C8"/>
    <w:rsid w:val="00C54547"/>
    <w:rsid w:val="00C60FBD"/>
    <w:rsid w:val="00C762FE"/>
    <w:rsid w:val="00C84682"/>
    <w:rsid w:val="00C9156A"/>
    <w:rsid w:val="00C93E6B"/>
    <w:rsid w:val="00C96CD6"/>
    <w:rsid w:val="00CA59D6"/>
    <w:rsid w:val="00CD0648"/>
    <w:rsid w:val="00CD7407"/>
    <w:rsid w:val="00CE0C0B"/>
    <w:rsid w:val="00CF2275"/>
    <w:rsid w:val="00D01010"/>
    <w:rsid w:val="00D07A9D"/>
    <w:rsid w:val="00D11318"/>
    <w:rsid w:val="00D12F3B"/>
    <w:rsid w:val="00D33F19"/>
    <w:rsid w:val="00D431DF"/>
    <w:rsid w:val="00D53C21"/>
    <w:rsid w:val="00D7267F"/>
    <w:rsid w:val="00D75977"/>
    <w:rsid w:val="00D93033"/>
    <w:rsid w:val="00D9465C"/>
    <w:rsid w:val="00DA4B1F"/>
    <w:rsid w:val="00DA5957"/>
    <w:rsid w:val="00DD0847"/>
    <w:rsid w:val="00E3250C"/>
    <w:rsid w:val="00E35A05"/>
    <w:rsid w:val="00E72D42"/>
    <w:rsid w:val="00E905A8"/>
    <w:rsid w:val="00E9109E"/>
    <w:rsid w:val="00E93A13"/>
    <w:rsid w:val="00EB2489"/>
    <w:rsid w:val="00EB34E3"/>
    <w:rsid w:val="00EB4220"/>
    <w:rsid w:val="00F0789A"/>
    <w:rsid w:val="00F21E74"/>
    <w:rsid w:val="00F42688"/>
    <w:rsid w:val="00F55988"/>
    <w:rsid w:val="00F65D89"/>
    <w:rsid w:val="00F7377B"/>
    <w:rsid w:val="00F7589A"/>
    <w:rsid w:val="00F76E64"/>
    <w:rsid w:val="00F80EB7"/>
    <w:rsid w:val="00F81B5A"/>
    <w:rsid w:val="00F977CF"/>
    <w:rsid w:val="00FA19D8"/>
    <w:rsid w:val="00FC2924"/>
    <w:rsid w:val="00FC34BB"/>
    <w:rsid w:val="00FD4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53FA51-90C3-4D55-B670-C99E8D20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76C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67D7C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086"/>
    <w:pPr>
      <w:ind w:left="720"/>
      <w:contextualSpacing/>
    </w:pPr>
  </w:style>
  <w:style w:type="table" w:styleId="a4">
    <w:name w:val="Table Grid"/>
    <w:basedOn w:val="a1"/>
    <w:uiPriority w:val="39"/>
    <w:rsid w:val="005A2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016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6F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521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52100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521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52100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1326D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67D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5DA68-F1E4-47EE-AEDF-42A6CE03A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Филиппенко</dc:creator>
  <cp:lastModifiedBy>Татьяна A. Побежимова</cp:lastModifiedBy>
  <cp:revision>27</cp:revision>
  <cp:lastPrinted>2018-06-21T11:51:00Z</cp:lastPrinted>
  <dcterms:created xsi:type="dcterms:W3CDTF">2018-06-15T07:21:00Z</dcterms:created>
  <dcterms:modified xsi:type="dcterms:W3CDTF">2018-06-26T14:56:00Z</dcterms:modified>
</cp:coreProperties>
</file>