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78F" w:rsidRDefault="0007178F" w:rsidP="0007178F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0" t="0" r="9525" b="952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78F" w:rsidRDefault="0007178F" w:rsidP="0007178F"/>
    <w:p w:rsidR="0007178F" w:rsidRDefault="0007178F" w:rsidP="0007178F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07178F" w:rsidRDefault="0007178F" w:rsidP="0007178F">
      <w:pPr>
        <w:jc w:val="center"/>
        <w:rPr>
          <w:b/>
          <w:sz w:val="28"/>
        </w:rPr>
      </w:pPr>
    </w:p>
    <w:p w:rsidR="0007178F" w:rsidRDefault="0007178F" w:rsidP="0007178F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7178F" w:rsidRDefault="0007178F" w:rsidP="0007178F">
      <w:pPr>
        <w:jc w:val="center"/>
      </w:pPr>
    </w:p>
    <w:p w:rsidR="0007178F" w:rsidRDefault="0007178F" w:rsidP="0007178F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07178F" w:rsidRDefault="0007178F" w:rsidP="0007178F">
      <w:pPr>
        <w:rPr>
          <w:rFonts w:ascii="CyrillicTimes" w:hAnsi="CyrillicTimes"/>
          <w:b/>
          <w:sz w:val="44"/>
        </w:rPr>
      </w:pPr>
    </w:p>
    <w:p w:rsidR="00DB42A9" w:rsidRPr="00735AEC" w:rsidRDefault="0007178F" w:rsidP="0007178F">
      <w:r w:rsidRPr="00735AEC">
        <w:t xml:space="preserve">От </w:t>
      </w:r>
      <w:r w:rsidR="00DB42A9" w:rsidRPr="00735AEC">
        <w:t>26.09.2018 № 308</w:t>
      </w:r>
      <w:r w:rsidR="00735AEC">
        <w:t>/</w:t>
      </w:r>
      <w:r w:rsidR="00DB42A9" w:rsidRPr="00735AEC">
        <w:t>49</w:t>
      </w:r>
    </w:p>
    <w:p w:rsidR="0007178F" w:rsidRDefault="0007178F" w:rsidP="0007178F">
      <w:pPr>
        <w:rPr>
          <w:b/>
        </w:rPr>
      </w:pPr>
    </w:p>
    <w:p w:rsidR="00EC22F6" w:rsidRDefault="00735AEC" w:rsidP="00DB5160">
      <w:pPr>
        <w:tabs>
          <w:tab w:val="left" w:pos="4253"/>
          <w:tab w:val="left" w:pos="5387"/>
        </w:tabs>
        <w:spacing w:line="240" w:lineRule="exact"/>
        <w:ind w:right="5102"/>
        <w:jc w:val="both"/>
      </w:pPr>
      <w:r>
        <w:rPr>
          <w:noProof/>
        </w:rPr>
        <w:pict>
          <v:line id="Прямая соединительная линия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Прямая соединительная линия 5" o:spid="_x0000_s1030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Прямая соединительная линия 4" o:spid="_x0000_s1029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Прямая соединительная линия 3" o:spid="_x0000_s1028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Прямоугольник 2" o:spid="_x0000_s1027" style="position:absolute;left:0;text-align:left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" filled="f"/>
        </w:pict>
      </w:r>
      <w:r w:rsidR="00EC22F6">
        <w:t xml:space="preserve"> </w:t>
      </w:r>
      <w:r w:rsidR="0007178F">
        <w:t>О</w:t>
      </w:r>
      <w:r w:rsidR="00EC22F6">
        <w:t xml:space="preserve"> признании утратившим силу </w:t>
      </w:r>
      <w:r w:rsidR="00DB5160">
        <w:t>р</w:t>
      </w:r>
      <w:r w:rsidR="00EC22F6">
        <w:t>ешения Совета депутатов городского округа Электросталь Московской области</w:t>
      </w:r>
      <w:r w:rsidR="00DB5160">
        <w:t xml:space="preserve"> </w:t>
      </w:r>
      <w:r w:rsidR="00EC22F6">
        <w:t>от28.03.2013 №250/47</w:t>
      </w:r>
    </w:p>
    <w:p w:rsidR="0007178F" w:rsidRDefault="0007178F" w:rsidP="00DB5160">
      <w:pPr>
        <w:spacing w:line="240" w:lineRule="exact"/>
      </w:pPr>
    </w:p>
    <w:p w:rsidR="0007178F" w:rsidRDefault="0007178F" w:rsidP="0007178F">
      <w:pPr>
        <w:jc w:val="both"/>
      </w:pPr>
    </w:p>
    <w:p w:rsidR="0007178F" w:rsidRDefault="00EC22F6" w:rsidP="0007178F">
      <w:pPr>
        <w:ind w:firstLine="426"/>
        <w:jc w:val="both"/>
      </w:pPr>
      <w:r>
        <w:t xml:space="preserve">В соответствии с </w:t>
      </w:r>
      <w:r w:rsidR="0007178F">
        <w:t xml:space="preserve">Федеральным законом от 06.10.2003 №131-ФЗ «Об общих принципах организации местного самоуправления в Российской Федерации», Уставом городского округа Электросталь Московской области, </w:t>
      </w:r>
      <w:r>
        <w:t xml:space="preserve">в целях приведения муниципальный нормативных правовых актов в соответствие с законодательством, </w:t>
      </w:r>
      <w:r w:rsidR="0007178F">
        <w:t>Совет депутатов городского округа Электросталь Московской области РЕШИЛ:</w:t>
      </w:r>
    </w:p>
    <w:p w:rsidR="0007178F" w:rsidRDefault="0007178F" w:rsidP="005B1192">
      <w:pPr>
        <w:tabs>
          <w:tab w:val="left" w:pos="567"/>
          <w:tab w:val="left" w:pos="709"/>
          <w:tab w:val="left" w:pos="993"/>
        </w:tabs>
        <w:ind w:firstLine="426"/>
        <w:jc w:val="both"/>
      </w:pPr>
      <w:r>
        <w:t>1.</w:t>
      </w:r>
      <w:r w:rsidR="005B1192">
        <w:t xml:space="preserve"> </w:t>
      </w:r>
      <w:r>
        <w:t>Признать утратившим силу решение Совета депутатов городского округа Электросталь Московской области от 28.03.2013 №250/47 «Об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городского округа Электросталь» (с изменениями от 30.01.2018 №261/41).</w:t>
      </w:r>
    </w:p>
    <w:p w:rsidR="0007178F" w:rsidRDefault="005B1192" w:rsidP="0007178F">
      <w:pPr>
        <w:ind w:firstLine="426"/>
        <w:jc w:val="both"/>
      </w:pPr>
      <w:r>
        <w:t>2</w:t>
      </w:r>
      <w:r w:rsidR="0007178F">
        <w:t xml:space="preserve">. Опубликовать настоящее решение в газете «Официальный вестник» и разместить в информационно-телекоммуникационной сети «Интернет» по адресу: </w:t>
      </w:r>
      <w:hyperlink r:id="rId5" w:history="1">
        <w:r w:rsidR="0007178F" w:rsidRPr="00BB6C6F">
          <w:rPr>
            <w:rStyle w:val="a3"/>
          </w:rPr>
          <w:t>www.</w:t>
        </w:r>
        <w:r w:rsidR="0007178F" w:rsidRPr="00BB6C6F">
          <w:rPr>
            <w:rStyle w:val="a3"/>
            <w:lang w:val="en-US"/>
          </w:rPr>
          <w:t>electrostal</w:t>
        </w:r>
        <w:r w:rsidR="0007178F" w:rsidRPr="00BB6C6F">
          <w:rPr>
            <w:rStyle w:val="a3"/>
          </w:rPr>
          <w:t>.</w:t>
        </w:r>
        <w:r w:rsidR="0007178F" w:rsidRPr="00BB6C6F">
          <w:rPr>
            <w:rStyle w:val="a3"/>
            <w:lang w:val="en-US"/>
          </w:rPr>
          <w:t>ru</w:t>
        </w:r>
      </w:hyperlink>
      <w:r w:rsidR="0007178F" w:rsidRPr="000B4E15">
        <w:t>.</w:t>
      </w:r>
    </w:p>
    <w:p w:rsidR="0007178F" w:rsidRDefault="005B1192" w:rsidP="0007178F">
      <w:pPr>
        <w:ind w:firstLine="426"/>
        <w:jc w:val="both"/>
      </w:pPr>
      <w:r>
        <w:t>3</w:t>
      </w:r>
      <w:r w:rsidR="0007178F">
        <w:t xml:space="preserve">. Источником финансирования публикации настоящего решения в средствах массовой информации принять средства, предусмотренные в бюджете городского округа Электросталь Московской области </w:t>
      </w:r>
      <w:r w:rsidR="0007178F" w:rsidRPr="00C30C81">
        <w:t>по подразделу 0113</w:t>
      </w:r>
      <w:r w:rsidR="0007178F">
        <w:t xml:space="preserve"> раздела 0100</w:t>
      </w:r>
      <w:r w:rsidR="0007178F" w:rsidRPr="00C30C81">
        <w:t xml:space="preserve"> «Другие общегосударственные вопросы».</w:t>
      </w:r>
    </w:p>
    <w:p w:rsidR="008E66AD" w:rsidRDefault="008E66AD" w:rsidP="0007178F">
      <w:pPr>
        <w:ind w:firstLine="426"/>
        <w:jc w:val="both"/>
      </w:pPr>
      <w:r>
        <w:t>4. Контроль за исполнением настоящего решения возложить на заместителя Главы Администрации городского округа Электросталь Московской области Волкову И.Ю.</w:t>
      </w:r>
    </w:p>
    <w:p w:rsidR="0007178F" w:rsidRDefault="0007178F" w:rsidP="0007178F">
      <w:pPr>
        <w:jc w:val="both"/>
      </w:pPr>
    </w:p>
    <w:p w:rsidR="00DB5160" w:rsidRDefault="00DB5160" w:rsidP="0007178F">
      <w:pPr>
        <w:jc w:val="both"/>
      </w:pPr>
    </w:p>
    <w:p w:rsidR="00735AEC" w:rsidRDefault="00735AEC" w:rsidP="0007178F">
      <w:pPr>
        <w:jc w:val="both"/>
      </w:pPr>
    </w:p>
    <w:p w:rsidR="00735AEC" w:rsidRDefault="00735AEC" w:rsidP="0007178F">
      <w:pPr>
        <w:jc w:val="both"/>
      </w:pPr>
    </w:p>
    <w:p w:rsidR="00735AEC" w:rsidRDefault="00735AEC" w:rsidP="0007178F">
      <w:pPr>
        <w:jc w:val="both"/>
      </w:pPr>
    </w:p>
    <w:p w:rsidR="00DB5160" w:rsidRDefault="00DB5160" w:rsidP="00DB5160">
      <w:pPr>
        <w:jc w:val="both"/>
      </w:pPr>
      <w:r w:rsidRPr="00CC7B72">
        <w:t xml:space="preserve">Первый Заместитель Главы Администрации </w:t>
      </w:r>
    </w:p>
    <w:p w:rsidR="00DB5160" w:rsidRPr="00CC7B72" w:rsidRDefault="00DB5160" w:rsidP="00DB5160">
      <w:pPr>
        <w:jc w:val="both"/>
      </w:pPr>
      <w:r w:rsidRPr="00CC7B72">
        <w:t>городского округа</w:t>
      </w:r>
      <w:r>
        <w:t xml:space="preserve">                                                                                                     </w:t>
      </w:r>
      <w:r w:rsidRPr="00CC7B72">
        <w:t>А.В. Ф</w:t>
      </w:r>
      <w:r>
        <w:t>е</w:t>
      </w:r>
      <w:r w:rsidRPr="00CC7B72">
        <w:t>доров</w:t>
      </w:r>
    </w:p>
    <w:p w:rsidR="0007178F" w:rsidRDefault="0007178F" w:rsidP="0007178F"/>
    <w:p w:rsidR="0007178F" w:rsidRDefault="0007178F" w:rsidP="0007178F">
      <w:r>
        <w:t>Председатель Совета депутатов</w:t>
      </w:r>
    </w:p>
    <w:p w:rsidR="0007178F" w:rsidRDefault="0007178F" w:rsidP="0007178F">
      <w:r>
        <w:t>городского округа                                                                                                     В.А. Кузьмин</w:t>
      </w:r>
      <w:bookmarkStart w:id="0" w:name="_GoBack"/>
      <w:bookmarkEnd w:id="0"/>
    </w:p>
    <w:sectPr w:rsidR="0007178F" w:rsidSect="008E66AD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2406B"/>
    <w:rsid w:val="0007178F"/>
    <w:rsid w:val="003A78CB"/>
    <w:rsid w:val="00450604"/>
    <w:rsid w:val="00515B6B"/>
    <w:rsid w:val="005B1192"/>
    <w:rsid w:val="00735AEC"/>
    <w:rsid w:val="0082406B"/>
    <w:rsid w:val="008E66AD"/>
    <w:rsid w:val="00BF6193"/>
    <w:rsid w:val="00D33A9B"/>
    <w:rsid w:val="00DB42A9"/>
    <w:rsid w:val="00DB5160"/>
    <w:rsid w:val="00EC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EF3760A9-A200-42E7-B721-D16C9391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178F"/>
    <w:rPr>
      <w:color w:val="0000FF"/>
      <w:u w:val="single"/>
    </w:rPr>
  </w:style>
  <w:style w:type="paragraph" w:styleId="2">
    <w:name w:val="Body Text Indent 2"/>
    <w:basedOn w:val="a"/>
    <w:link w:val="20"/>
    <w:rsid w:val="0007178F"/>
    <w:pPr>
      <w:ind w:left="1440" w:firstLine="720"/>
      <w:jc w:val="both"/>
    </w:pPr>
    <w:rPr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07178F"/>
    <w:rPr>
      <w:rFonts w:ascii="Times New Roman" w:eastAsia="Times New Roman" w:hAnsi="Times New Roman" w:cs="Times New Roman"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Татьяна A. Побежимова</cp:lastModifiedBy>
  <cp:revision>11</cp:revision>
  <dcterms:created xsi:type="dcterms:W3CDTF">2018-08-10T07:27:00Z</dcterms:created>
  <dcterms:modified xsi:type="dcterms:W3CDTF">2018-10-11T12:34:00Z</dcterms:modified>
</cp:coreProperties>
</file>