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0F" w:rsidRPr="00DB38C8" w:rsidRDefault="0072080F" w:rsidP="00DB3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38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7395" cy="850900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0F" w:rsidRPr="00DB38C8" w:rsidRDefault="0072080F" w:rsidP="00DB3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80F" w:rsidRPr="00DB38C8" w:rsidRDefault="0072080F" w:rsidP="00DB3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8C8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2080F" w:rsidRPr="00DB38C8" w:rsidRDefault="0072080F" w:rsidP="00DB3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80F" w:rsidRPr="00DB38C8" w:rsidRDefault="00DB38C8" w:rsidP="00DB3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2080F" w:rsidRPr="00DB38C8">
        <w:rPr>
          <w:rFonts w:ascii="Times New Roman" w:hAnsi="Times New Roman" w:cs="Times New Roman"/>
          <w:sz w:val="28"/>
          <w:szCs w:val="28"/>
        </w:rPr>
        <w:t>ОБЛАСТИ</w:t>
      </w:r>
    </w:p>
    <w:p w:rsidR="0072080F" w:rsidRPr="00DB38C8" w:rsidRDefault="0072080F" w:rsidP="00DB3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80F" w:rsidRPr="00DB38C8" w:rsidRDefault="00DB38C8" w:rsidP="0072080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72080F" w:rsidRPr="00DB38C8">
        <w:rPr>
          <w:rFonts w:ascii="Times New Roman" w:hAnsi="Times New Roman" w:cs="Times New Roman"/>
          <w:sz w:val="44"/>
        </w:rPr>
        <w:t>Е</w:t>
      </w:r>
    </w:p>
    <w:p w:rsidR="00DB38C8" w:rsidRPr="00DB38C8" w:rsidRDefault="00DB38C8" w:rsidP="0072080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2080F" w:rsidRPr="00DB38C8" w:rsidRDefault="00DB38C8" w:rsidP="00720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2080F" w:rsidRPr="00DB38C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23.01.2020 № 408/68</w:t>
      </w:r>
    </w:p>
    <w:p w:rsidR="0072080F" w:rsidRPr="003C37DB" w:rsidRDefault="00A010A3" w:rsidP="00DB38C8">
      <w:pPr>
        <w:spacing w:after="0" w:line="220" w:lineRule="exact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>О</w:t>
      </w:r>
      <w:r w:rsidR="00297F69">
        <w:rPr>
          <w:rFonts w:ascii="Times New Roman" w:hAnsi="Times New Roman" w:cs="Times New Roman"/>
          <w:sz w:val="24"/>
          <w:szCs w:val="24"/>
        </w:rPr>
        <w:t xml:space="preserve"> </w:t>
      </w:r>
      <w:r w:rsidR="00DA1131">
        <w:rPr>
          <w:rFonts w:ascii="Times New Roman" w:hAnsi="Times New Roman" w:cs="Times New Roman"/>
          <w:sz w:val="24"/>
          <w:szCs w:val="24"/>
        </w:rPr>
        <w:t>даче согласия</w:t>
      </w:r>
      <w:r w:rsidR="00297F69">
        <w:rPr>
          <w:rFonts w:ascii="Times New Roman" w:hAnsi="Times New Roman" w:cs="Times New Roman"/>
          <w:sz w:val="24"/>
          <w:szCs w:val="24"/>
        </w:rPr>
        <w:t xml:space="preserve"> </w:t>
      </w:r>
      <w:r w:rsidR="00795E69" w:rsidRPr="00C22941">
        <w:rPr>
          <w:rFonts w:ascii="Times New Roman" w:hAnsi="Times New Roman" w:cs="Times New Roman"/>
          <w:spacing w:val="2"/>
          <w:sz w:val="24"/>
          <w:szCs w:val="24"/>
        </w:rPr>
        <w:t xml:space="preserve">на </w:t>
      </w:r>
      <w:r w:rsidR="00795E69">
        <w:rPr>
          <w:rFonts w:ascii="Times New Roman" w:hAnsi="Times New Roman" w:cs="Times New Roman"/>
          <w:spacing w:val="2"/>
          <w:sz w:val="24"/>
          <w:szCs w:val="24"/>
        </w:rPr>
        <w:t>заключение</w:t>
      </w:r>
      <w:r w:rsidR="00F779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5E69" w:rsidRPr="00C22941">
        <w:rPr>
          <w:rFonts w:ascii="Times New Roman" w:hAnsi="Times New Roman" w:cs="Times New Roman"/>
          <w:spacing w:val="2"/>
          <w:sz w:val="24"/>
          <w:szCs w:val="24"/>
        </w:rPr>
        <w:t xml:space="preserve">Администрацией городского округа </w:t>
      </w:r>
      <w:r w:rsidR="00795E69">
        <w:rPr>
          <w:rFonts w:ascii="Times New Roman" w:hAnsi="Times New Roman" w:cs="Times New Roman"/>
          <w:spacing w:val="2"/>
          <w:sz w:val="24"/>
          <w:szCs w:val="24"/>
        </w:rPr>
        <w:t xml:space="preserve">Электросталь </w:t>
      </w:r>
      <w:r w:rsidR="00DA1131" w:rsidRPr="00C22941">
        <w:rPr>
          <w:rFonts w:ascii="Times New Roman" w:hAnsi="Times New Roman" w:cs="Times New Roman"/>
          <w:spacing w:val="2"/>
          <w:sz w:val="24"/>
          <w:szCs w:val="24"/>
        </w:rPr>
        <w:t>концессионного соглашения</w:t>
      </w:r>
      <w:r w:rsidR="00F779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A113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DA1131" w:rsidRPr="00DA1131">
        <w:rPr>
          <w:rFonts w:ascii="Times New Roman" w:hAnsi="Times New Roman" w:cs="Times New Roman"/>
          <w:spacing w:val="2"/>
          <w:sz w:val="24"/>
          <w:szCs w:val="24"/>
        </w:rPr>
        <w:t xml:space="preserve"> отношении объектов наружного освещения,</w:t>
      </w:r>
      <w:r w:rsidR="00F779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A1131" w:rsidRPr="00DA1131">
        <w:rPr>
          <w:rFonts w:ascii="Times New Roman" w:hAnsi="Times New Roman" w:cs="Times New Roman"/>
          <w:spacing w:val="2"/>
          <w:sz w:val="24"/>
          <w:szCs w:val="24"/>
        </w:rPr>
        <w:t xml:space="preserve">находящихся в </w:t>
      </w:r>
      <w:r w:rsidR="00DB38C8">
        <w:rPr>
          <w:rFonts w:ascii="Times New Roman" w:hAnsi="Times New Roman" w:cs="Times New Roman"/>
          <w:spacing w:val="2"/>
          <w:sz w:val="24"/>
          <w:szCs w:val="24"/>
        </w:rPr>
        <w:t>собственности городского округа</w:t>
      </w:r>
      <w:bookmarkEnd w:id="0"/>
    </w:p>
    <w:p w:rsidR="00A010A3" w:rsidRDefault="00A010A3" w:rsidP="00DB38C8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824CB" w:rsidRPr="00BB592A" w:rsidRDefault="001824CB" w:rsidP="00DB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9C8" w:rsidRPr="00BB592A" w:rsidRDefault="00F779C8" w:rsidP="00DB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E69">
        <w:rPr>
          <w:rFonts w:ascii="Times New Roman" w:hAnsi="Times New Roman" w:cs="Times New Roman"/>
          <w:sz w:val="24"/>
        </w:rPr>
        <w:t xml:space="preserve">В  соответствии с </w:t>
      </w:r>
      <w:r>
        <w:rPr>
          <w:rFonts w:ascii="Times New Roman" w:hAnsi="Times New Roman" w:cs="Times New Roman"/>
          <w:sz w:val="24"/>
        </w:rPr>
        <w:t>ф</w:t>
      </w:r>
      <w:r w:rsidRPr="00795E69">
        <w:rPr>
          <w:rFonts w:ascii="Times New Roman" w:hAnsi="Times New Roman" w:cs="Times New Roman"/>
          <w:sz w:val="24"/>
        </w:rPr>
        <w:t>едеральным</w:t>
      </w:r>
      <w:r>
        <w:rPr>
          <w:rFonts w:ascii="Times New Roman" w:hAnsi="Times New Roman" w:cs="Times New Roman"/>
          <w:sz w:val="24"/>
        </w:rPr>
        <w:t>и</w:t>
      </w:r>
      <w:r w:rsidRPr="00795E69">
        <w:rPr>
          <w:rFonts w:ascii="Times New Roman" w:hAnsi="Times New Roman" w:cs="Times New Roman"/>
          <w:sz w:val="24"/>
        </w:rPr>
        <w:t xml:space="preserve"> закон</w:t>
      </w:r>
      <w:r>
        <w:rPr>
          <w:rFonts w:ascii="Times New Roman" w:hAnsi="Times New Roman" w:cs="Times New Roman"/>
          <w:sz w:val="24"/>
        </w:rPr>
        <w:t>ами</w:t>
      </w:r>
      <w:r w:rsidRPr="00795E69">
        <w:rPr>
          <w:rFonts w:ascii="Times New Roman" w:hAnsi="Times New Roman" w:cs="Times New Roman"/>
          <w:sz w:val="24"/>
        </w:rPr>
        <w:t xml:space="preserve"> от 06.10.2003 № 131-ФЗ «Об общих принципах организации местного самоуправления в Российской Федерации, от 21.07.2005 № 115-ФЗ «О концессионных соглашениях», </w:t>
      </w:r>
      <w:r>
        <w:rPr>
          <w:rFonts w:ascii="Times New Roman" w:hAnsi="Times New Roman" w:cs="Times New Roman"/>
          <w:sz w:val="24"/>
        </w:rPr>
        <w:t>п</w:t>
      </w:r>
      <w:r w:rsidRPr="00795E69">
        <w:rPr>
          <w:rFonts w:ascii="Times New Roman" w:hAnsi="Times New Roman" w:cs="Times New Roman"/>
          <w:sz w:val="24"/>
        </w:rPr>
        <w:t>остановлени</w:t>
      </w:r>
      <w:r>
        <w:rPr>
          <w:rFonts w:ascii="Times New Roman" w:hAnsi="Times New Roman" w:cs="Times New Roman"/>
          <w:sz w:val="24"/>
        </w:rPr>
        <w:t>й</w:t>
      </w:r>
      <w:r w:rsidRPr="00795E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Администрации </w:t>
      </w:r>
      <w:r w:rsidRPr="00795E69">
        <w:rPr>
          <w:rFonts w:ascii="Times New Roman" w:hAnsi="Times New Roman" w:cs="Times New Roman"/>
          <w:sz w:val="24"/>
        </w:rPr>
        <w:t>городского округа Электросталь Московской области от 04.12.2019 № 898/12</w:t>
      </w:r>
      <w:r w:rsidR="00DB38C8">
        <w:rPr>
          <w:rFonts w:ascii="Times New Roman" w:hAnsi="Times New Roman" w:cs="Times New Roman"/>
          <w:sz w:val="24"/>
        </w:rPr>
        <w:t xml:space="preserve"> </w:t>
      </w:r>
      <w:r w:rsidRPr="00795E69">
        <w:rPr>
          <w:rFonts w:ascii="Times New Roman" w:hAnsi="Times New Roman" w:cs="Times New Roman"/>
          <w:sz w:val="24"/>
        </w:rPr>
        <w:t xml:space="preserve">«О возможности заключения концессионного соглашения в отношении объектов наружного освещения, находящихся в собственности городского округа Электросталь, на иных условиях», </w:t>
      </w:r>
      <w:r>
        <w:rPr>
          <w:rFonts w:ascii="Times New Roman" w:hAnsi="Times New Roman" w:cs="Times New Roman"/>
          <w:sz w:val="24"/>
        </w:rPr>
        <w:t>и от</w:t>
      </w:r>
      <w:r w:rsidRPr="00795E69">
        <w:rPr>
          <w:rFonts w:ascii="Times New Roman" w:hAnsi="Times New Roman" w:cs="Times New Roman"/>
          <w:sz w:val="24"/>
        </w:rPr>
        <w:t xml:space="preserve">  20.12.2019 № 992/12 «О продлении срока проведения переговоров по согласованию сторонами условий концессионного соглашения в отношении объектов наружного освещения, находящихся в собственности городского округа Электросталь Московской области, на иных условиях, чем предложено инициатором заключения концессионного соглашения»,</w:t>
      </w:r>
      <w:r>
        <w:rPr>
          <w:rFonts w:ascii="Times New Roman" w:hAnsi="Times New Roman" w:cs="Times New Roman"/>
          <w:sz w:val="24"/>
        </w:rPr>
        <w:t xml:space="preserve"> руководствуясь </w:t>
      </w:r>
      <w:r w:rsidRPr="00795E69">
        <w:rPr>
          <w:rFonts w:ascii="Times New Roman" w:hAnsi="Times New Roman" w:cs="Times New Roman"/>
          <w:sz w:val="24"/>
        </w:rPr>
        <w:t>Уставом городского округа Электросталь</w:t>
      </w:r>
      <w:r>
        <w:rPr>
          <w:rFonts w:ascii="Times New Roman" w:hAnsi="Times New Roman" w:cs="Times New Roman"/>
          <w:sz w:val="24"/>
        </w:rPr>
        <w:t xml:space="preserve"> и</w:t>
      </w:r>
      <w:r w:rsidRPr="00795E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Положением о порядке формирования, управления и распоряжения муниципальной собственностью, утвержденным решением Совета деп</w:t>
      </w:r>
      <w:r w:rsidR="00DB38C8">
        <w:rPr>
          <w:rFonts w:ascii="Times New Roman" w:hAnsi="Times New Roman" w:cs="Times New Roman"/>
          <w:sz w:val="24"/>
        </w:rPr>
        <w:t xml:space="preserve">утатов от 25.09.2019 </w:t>
      </w:r>
      <w:r>
        <w:rPr>
          <w:rFonts w:ascii="Times New Roman" w:hAnsi="Times New Roman" w:cs="Times New Roman"/>
          <w:sz w:val="24"/>
        </w:rPr>
        <w:t xml:space="preserve">№ 3483/62, </w:t>
      </w:r>
      <w:r w:rsidRPr="005730AE">
        <w:rPr>
          <w:rFonts w:ascii="Times New Roman" w:hAnsi="Times New Roman" w:cs="Times New Roman"/>
          <w:sz w:val="24"/>
        </w:rPr>
        <w:t>Совет депутатов городского округа Электросталь Московской области</w:t>
      </w:r>
      <w:r>
        <w:rPr>
          <w:rFonts w:ascii="Times New Roman" w:hAnsi="Times New Roman" w:cs="Times New Roman"/>
          <w:sz w:val="24"/>
        </w:rPr>
        <w:t xml:space="preserve">, </w:t>
      </w:r>
      <w:r w:rsidRPr="005730AE">
        <w:rPr>
          <w:rFonts w:ascii="Times New Roman" w:hAnsi="Times New Roman" w:cs="Times New Roman"/>
          <w:sz w:val="24"/>
          <w:szCs w:val="24"/>
        </w:rPr>
        <w:t>РЕШИЛ:</w:t>
      </w:r>
    </w:p>
    <w:p w:rsidR="00F779C8" w:rsidRDefault="00F779C8" w:rsidP="00F7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1. </w:t>
      </w:r>
      <w:r w:rsidRPr="00DA1131">
        <w:rPr>
          <w:rFonts w:ascii="Times New Roman" w:hAnsi="Times New Roman" w:cs="Times New Roman"/>
          <w:sz w:val="24"/>
          <w:szCs w:val="24"/>
        </w:rPr>
        <w:t xml:space="preserve">Дать согласие на принятие Администрацией городского округа Электросталь решения о заключении </w:t>
      </w:r>
      <w:r>
        <w:rPr>
          <w:rFonts w:ascii="Times New Roman" w:hAnsi="Times New Roman" w:cs="Times New Roman"/>
          <w:sz w:val="24"/>
          <w:szCs w:val="24"/>
        </w:rPr>
        <w:t xml:space="preserve">(возможности заключения) </w:t>
      </w:r>
      <w:r w:rsidRPr="00DA1131">
        <w:rPr>
          <w:rFonts w:ascii="Times New Roman" w:hAnsi="Times New Roman" w:cs="Times New Roman"/>
          <w:sz w:val="24"/>
          <w:szCs w:val="24"/>
        </w:rPr>
        <w:t>концессионного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131">
        <w:rPr>
          <w:rFonts w:ascii="Times New Roman" w:hAnsi="Times New Roman" w:cs="Times New Roman"/>
          <w:sz w:val="24"/>
          <w:szCs w:val="24"/>
        </w:rPr>
        <w:t xml:space="preserve">в отношении объектов наружного освещения, находящихся в собственности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Электросталь, на условиях, согласованных Правительством Московской области, согласно прилагаемой редакции.</w:t>
      </w:r>
    </w:p>
    <w:p w:rsidR="00F779C8" w:rsidRDefault="00F779C8" w:rsidP="00F779C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Комитету по строительству, дорожной деятельности и благоустройства Администрации городского округа Электросталь Московской области, в ведомственной принадлежности которого находятся муниципальные объекты наружного освещении:</w:t>
      </w:r>
    </w:p>
    <w:p w:rsidR="00F779C8" w:rsidRDefault="00F779C8" w:rsidP="00F779C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 от имени Администрации городского округа Электросталь Московской области концессионное соглашение по итогам публичных процедур, предусмотренных ч. 4.8 ст. 38 Федерального закона от 21.07.2005 № 115-ФЗ «О концессионных соглашениях»;</w:t>
      </w:r>
    </w:p>
    <w:p w:rsidR="00F779C8" w:rsidRDefault="00F779C8" w:rsidP="00F77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осуществить контроль за </w:t>
      </w:r>
      <w:r>
        <w:rPr>
          <w:rFonts w:ascii="Times New Roman" w:hAnsi="Times New Roman" w:cs="Times New Roman"/>
          <w:sz w:val="24"/>
          <w:szCs w:val="24"/>
        </w:rPr>
        <w:t>исполнением обязательств по своевременному созданию и/или реконструкции объекта концессионного соглашения;</w:t>
      </w:r>
    </w:p>
    <w:p w:rsidR="00F779C8" w:rsidRDefault="00F779C8" w:rsidP="00F779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885">
        <w:rPr>
          <w:rFonts w:ascii="Times New Roman" w:hAnsi="Times New Roman" w:cs="Times New Roman"/>
          <w:spacing w:val="2"/>
          <w:sz w:val="24"/>
          <w:szCs w:val="24"/>
        </w:rPr>
        <w:lastRenderedPageBreak/>
        <w:t>3</w:t>
      </w:r>
      <w:r w:rsidR="00DB38C8">
        <w:rPr>
          <w:rFonts w:ascii="Times New Roman" w:hAnsi="Times New Roman" w:cs="Times New Roman"/>
          <w:sz w:val="24"/>
          <w:szCs w:val="24"/>
        </w:rPr>
        <w:t xml:space="preserve">. </w:t>
      </w:r>
      <w:r w:rsidRPr="00BB592A">
        <w:rPr>
          <w:rFonts w:ascii="Times New Roman" w:hAnsi="Times New Roman" w:cs="Times New Roman"/>
          <w:sz w:val="24"/>
          <w:szCs w:val="24"/>
        </w:rPr>
        <w:t>О</w:t>
      </w:r>
      <w:r w:rsidRPr="00BB592A">
        <w:rPr>
          <w:rFonts w:ascii="Times New Roman" w:hAnsi="Times New Roman" w:cs="Times New Roman"/>
          <w:color w:val="000000"/>
          <w:sz w:val="24"/>
          <w:szCs w:val="24"/>
        </w:rPr>
        <w:t xml:space="preserve">публиковать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Pr="00782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color w:val="000000"/>
          <w:sz w:val="24"/>
          <w:szCs w:val="24"/>
        </w:rPr>
        <w:t>в газете «Официальный вестник» и разместить на официальном сайте городского округа</w:t>
      </w:r>
      <w:r w:rsidRPr="00BB592A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 в информационно-телекоммуникационной сети «Интернет» по адресу: </w:t>
      </w:r>
      <w:hyperlink r:id="rId9" w:history="1">
        <w:proofErr w:type="gramStart"/>
        <w:r w:rsidR="00DB38C8" w:rsidRPr="004A6D5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B38C8" w:rsidRPr="004A6D5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B38C8" w:rsidRPr="004A6D5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electrostal</w:t>
        </w:r>
        <w:proofErr w:type="spellEnd"/>
        <w:r w:rsidR="00DB38C8" w:rsidRPr="004A6D5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B38C8" w:rsidRPr="004A6D5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B38C8">
        <w:rPr>
          <w:rFonts w:ascii="Times New Roman" w:hAnsi="Times New Roman" w:cs="Times New Roman"/>
          <w:sz w:val="24"/>
          <w:szCs w:val="24"/>
        </w:rPr>
        <w:t xml:space="preserve"> </w:t>
      </w:r>
      <w:r w:rsidRPr="00BB592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779C8" w:rsidRDefault="00F779C8" w:rsidP="00F779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F69">
        <w:rPr>
          <w:rFonts w:ascii="Times New Roman" w:hAnsi="Times New Roman" w:cs="Times New Roman"/>
          <w:sz w:val="24"/>
          <w:szCs w:val="24"/>
        </w:rPr>
        <w:t>4</w:t>
      </w:r>
      <w:r w:rsidR="00DB38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Решение вступает в силу после его официального опубликования.</w:t>
      </w:r>
    </w:p>
    <w:p w:rsidR="00F779C8" w:rsidRPr="00BB592A" w:rsidRDefault="00F779C8" w:rsidP="00F7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8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592A">
        <w:rPr>
          <w:rFonts w:ascii="Times New Roman" w:hAnsi="Times New Roman" w:cs="Times New Roman"/>
          <w:sz w:val="24"/>
          <w:szCs w:val="24"/>
        </w:rPr>
        <w:t xml:space="preserve">Источником финансирования публикации </w:t>
      </w:r>
      <w:r>
        <w:rPr>
          <w:rFonts w:ascii="Times New Roman" w:hAnsi="Times New Roman" w:cs="Times New Roman"/>
          <w:sz w:val="24"/>
          <w:szCs w:val="24"/>
        </w:rPr>
        <w:t xml:space="preserve">принять денежные средства </w:t>
      </w:r>
      <w:r w:rsidRPr="00BB592A">
        <w:rPr>
          <w:rFonts w:ascii="Times New Roman" w:hAnsi="Times New Roman" w:cs="Times New Roman"/>
          <w:sz w:val="24"/>
          <w:szCs w:val="24"/>
        </w:rPr>
        <w:t>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F779C8" w:rsidRDefault="00F779C8" w:rsidP="00F7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8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592A">
        <w:rPr>
          <w:rFonts w:ascii="Times New Roman" w:hAnsi="Times New Roman" w:cs="Times New Roman"/>
          <w:sz w:val="24"/>
          <w:szCs w:val="24"/>
        </w:rPr>
        <w:t xml:space="preserve"> Контроль за исполнением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BB592A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Администрации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Денисова В.А.</w:t>
      </w:r>
    </w:p>
    <w:p w:rsidR="00F779C8" w:rsidRDefault="00F779C8" w:rsidP="00DB38C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9C8" w:rsidRPr="00BB592A" w:rsidRDefault="00F779C8" w:rsidP="00DB38C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9C8" w:rsidRDefault="00F779C8" w:rsidP="00F77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9C8" w:rsidRPr="00DB38C8" w:rsidRDefault="00F779C8" w:rsidP="00F77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8C8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</w:t>
      </w:r>
      <w:r w:rsidR="00DB38C8" w:rsidRPr="00DB38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B38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38C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38C8" w:rsidRPr="00DB38C8">
        <w:rPr>
          <w:rFonts w:ascii="Times New Roman" w:hAnsi="Times New Roman" w:cs="Times New Roman"/>
          <w:sz w:val="24"/>
          <w:szCs w:val="24"/>
        </w:rPr>
        <w:t>В.Я. Пекарев</w:t>
      </w:r>
    </w:p>
    <w:p w:rsidR="00F779C8" w:rsidRPr="00DB38C8" w:rsidRDefault="00F779C8" w:rsidP="00F77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973" w:rsidRPr="00DB38C8" w:rsidRDefault="00D72973" w:rsidP="00D72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8C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779C8" w:rsidRPr="00DB38C8" w:rsidRDefault="00D72973" w:rsidP="00D72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8C8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</w:t>
      </w:r>
      <w:r w:rsidR="00DB38C8" w:rsidRPr="00DB38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B38C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B38C8">
        <w:rPr>
          <w:rFonts w:ascii="Times New Roman" w:hAnsi="Times New Roman" w:cs="Times New Roman"/>
          <w:sz w:val="24"/>
          <w:szCs w:val="24"/>
        </w:rPr>
        <w:t xml:space="preserve"> </w:t>
      </w:r>
      <w:r w:rsidRPr="00DB38C8">
        <w:rPr>
          <w:rFonts w:ascii="Times New Roman" w:hAnsi="Times New Roman" w:cs="Times New Roman"/>
          <w:sz w:val="24"/>
          <w:szCs w:val="24"/>
        </w:rPr>
        <w:t>В.А. Кузьмин</w:t>
      </w:r>
    </w:p>
    <w:p w:rsidR="00F779C8" w:rsidRDefault="00F779C8" w:rsidP="00F779C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779C8" w:rsidSect="00DB38C8">
      <w:pgSz w:w="11906" w:h="16838" w:code="9"/>
      <w:pgMar w:top="1134" w:right="850" w:bottom="1134" w:left="1701" w:header="0" w:footer="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165" w:rsidRDefault="00C07165" w:rsidP="003C46D4">
      <w:pPr>
        <w:spacing w:after="0" w:line="240" w:lineRule="auto"/>
      </w:pPr>
      <w:r>
        <w:separator/>
      </w:r>
    </w:p>
  </w:endnote>
  <w:endnote w:type="continuationSeparator" w:id="0">
    <w:p w:rsidR="00C07165" w:rsidRDefault="00C07165" w:rsidP="003C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165" w:rsidRDefault="00C07165" w:rsidP="003C46D4">
      <w:pPr>
        <w:spacing w:after="0" w:line="240" w:lineRule="auto"/>
      </w:pPr>
      <w:r>
        <w:separator/>
      </w:r>
    </w:p>
  </w:footnote>
  <w:footnote w:type="continuationSeparator" w:id="0">
    <w:p w:rsidR="00C07165" w:rsidRDefault="00C07165" w:rsidP="003C4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8144E"/>
    <w:multiLevelType w:val="hybridMultilevel"/>
    <w:tmpl w:val="6F5CA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DD5147"/>
    <w:multiLevelType w:val="hybridMultilevel"/>
    <w:tmpl w:val="9F9005C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66367FEB"/>
    <w:multiLevelType w:val="hybridMultilevel"/>
    <w:tmpl w:val="89B2E6A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CB"/>
    <w:rsid w:val="00010013"/>
    <w:rsid w:val="00017F2F"/>
    <w:rsid w:val="00040C78"/>
    <w:rsid w:val="00043715"/>
    <w:rsid w:val="00054AC6"/>
    <w:rsid w:val="00056913"/>
    <w:rsid w:val="00057B85"/>
    <w:rsid w:val="00061FA2"/>
    <w:rsid w:val="000645CF"/>
    <w:rsid w:val="00084C62"/>
    <w:rsid w:val="000854BD"/>
    <w:rsid w:val="0009076C"/>
    <w:rsid w:val="00090D23"/>
    <w:rsid w:val="00090DE2"/>
    <w:rsid w:val="00097B59"/>
    <w:rsid w:val="000B6D5C"/>
    <w:rsid w:val="000D1E5A"/>
    <w:rsid w:val="000D2C55"/>
    <w:rsid w:val="000E1A7B"/>
    <w:rsid w:val="000E3597"/>
    <w:rsid w:val="000E3D62"/>
    <w:rsid w:val="000E5988"/>
    <w:rsid w:val="000E66E7"/>
    <w:rsid w:val="000F02C4"/>
    <w:rsid w:val="000F36F2"/>
    <w:rsid w:val="00115A09"/>
    <w:rsid w:val="00116024"/>
    <w:rsid w:val="00125E0A"/>
    <w:rsid w:val="001434F9"/>
    <w:rsid w:val="00150040"/>
    <w:rsid w:val="0015436E"/>
    <w:rsid w:val="00164DC2"/>
    <w:rsid w:val="00167AD7"/>
    <w:rsid w:val="00170722"/>
    <w:rsid w:val="00175DDF"/>
    <w:rsid w:val="00176021"/>
    <w:rsid w:val="001824CB"/>
    <w:rsid w:val="00182543"/>
    <w:rsid w:val="001842A9"/>
    <w:rsid w:val="001913D6"/>
    <w:rsid w:val="00197735"/>
    <w:rsid w:val="001A5F90"/>
    <w:rsid w:val="001C38F2"/>
    <w:rsid w:val="001C453A"/>
    <w:rsid w:val="001C5190"/>
    <w:rsid w:val="001C71DB"/>
    <w:rsid w:val="001E1095"/>
    <w:rsid w:val="001E57C0"/>
    <w:rsid w:val="001E7E7C"/>
    <w:rsid w:val="001F1059"/>
    <w:rsid w:val="001F10C7"/>
    <w:rsid w:val="001F2A18"/>
    <w:rsid w:val="001F303E"/>
    <w:rsid w:val="001F312F"/>
    <w:rsid w:val="0020525B"/>
    <w:rsid w:val="002470FF"/>
    <w:rsid w:val="002510C6"/>
    <w:rsid w:val="00252024"/>
    <w:rsid w:val="00253653"/>
    <w:rsid w:val="0027253A"/>
    <w:rsid w:val="00272FDB"/>
    <w:rsid w:val="00272FEE"/>
    <w:rsid w:val="00280A43"/>
    <w:rsid w:val="00295426"/>
    <w:rsid w:val="00297F69"/>
    <w:rsid w:val="002A1CD1"/>
    <w:rsid w:val="002A62B0"/>
    <w:rsid w:val="002C4885"/>
    <w:rsid w:val="002D5771"/>
    <w:rsid w:val="002F6873"/>
    <w:rsid w:val="00305496"/>
    <w:rsid w:val="00325192"/>
    <w:rsid w:val="00333A6F"/>
    <w:rsid w:val="00337479"/>
    <w:rsid w:val="0033780E"/>
    <w:rsid w:val="00342B98"/>
    <w:rsid w:val="00342CD8"/>
    <w:rsid w:val="00353A43"/>
    <w:rsid w:val="00363E09"/>
    <w:rsid w:val="003667FC"/>
    <w:rsid w:val="003752CC"/>
    <w:rsid w:val="00377463"/>
    <w:rsid w:val="003868A9"/>
    <w:rsid w:val="003A207C"/>
    <w:rsid w:val="003A7CE6"/>
    <w:rsid w:val="003B2A22"/>
    <w:rsid w:val="003C0C86"/>
    <w:rsid w:val="003C46D4"/>
    <w:rsid w:val="003D4F16"/>
    <w:rsid w:val="003D68B0"/>
    <w:rsid w:val="003E7D6F"/>
    <w:rsid w:val="00400E71"/>
    <w:rsid w:val="00414D51"/>
    <w:rsid w:val="00415E00"/>
    <w:rsid w:val="0043286D"/>
    <w:rsid w:val="00433B8C"/>
    <w:rsid w:val="00442691"/>
    <w:rsid w:val="004438B6"/>
    <w:rsid w:val="004725BC"/>
    <w:rsid w:val="00473689"/>
    <w:rsid w:val="004767BA"/>
    <w:rsid w:val="00477F6B"/>
    <w:rsid w:val="00487AC1"/>
    <w:rsid w:val="004C3C6C"/>
    <w:rsid w:val="004C6FC6"/>
    <w:rsid w:val="004D74F9"/>
    <w:rsid w:val="004D75D5"/>
    <w:rsid w:val="004F3836"/>
    <w:rsid w:val="004F625C"/>
    <w:rsid w:val="00513290"/>
    <w:rsid w:val="00516D9F"/>
    <w:rsid w:val="00530393"/>
    <w:rsid w:val="005336BA"/>
    <w:rsid w:val="00533C50"/>
    <w:rsid w:val="00536DC4"/>
    <w:rsid w:val="00541B81"/>
    <w:rsid w:val="00544FAA"/>
    <w:rsid w:val="00545C2E"/>
    <w:rsid w:val="00551E20"/>
    <w:rsid w:val="005556FF"/>
    <w:rsid w:val="005730AE"/>
    <w:rsid w:val="005828E5"/>
    <w:rsid w:val="0058456C"/>
    <w:rsid w:val="00585EF5"/>
    <w:rsid w:val="00587AE4"/>
    <w:rsid w:val="005929B2"/>
    <w:rsid w:val="0059474B"/>
    <w:rsid w:val="005955C6"/>
    <w:rsid w:val="00595854"/>
    <w:rsid w:val="005B403A"/>
    <w:rsid w:val="005C149C"/>
    <w:rsid w:val="005F4E6C"/>
    <w:rsid w:val="00601D21"/>
    <w:rsid w:val="006072F1"/>
    <w:rsid w:val="006120A9"/>
    <w:rsid w:val="00616AF5"/>
    <w:rsid w:val="0062464E"/>
    <w:rsid w:val="00626D97"/>
    <w:rsid w:val="00646F32"/>
    <w:rsid w:val="00665004"/>
    <w:rsid w:val="006850A4"/>
    <w:rsid w:val="006969E2"/>
    <w:rsid w:val="00697880"/>
    <w:rsid w:val="006B1B4D"/>
    <w:rsid w:val="006B4018"/>
    <w:rsid w:val="006B581F"/>
    <w:rsid w:val="006B7673"/>
    <w:rsid w:val="006D0BF7"/>
    <w:rsid w:val="006D5D58"/>
    <w:rsid w:val="006E225D"/>
    <w:rsid w:val="0070275F"/>
    <w:rsid w:val="007132D6"/>
    <w:rsid w:val="0072080F"/>
    <w:rsid w:val="007269A8"/>
    <w:rsid w:val="00731215"/>
    <w:rsid w:val="00733DAF"/>
    <w:rsid w:val="007344F6"/>
    <w:rsid w:val="007449B0"/>
    <w:rsid w:val="007546CD"/>
    <w:rsid w:val="00765A5B"/>
    <w:rsid w:val="0076643E"/>
    <w:rsid w:val="00780EAA"/>
    <w:rsid w:val="007856B7"/>
    <w:rsid w:val="00791C65"/>
    <w:rsid w:val="00795E69"/>
    <w:rsid w:val="007B0569"/>
    <w:rsid w:val="007B3F14"/>
    <w:rsid w:val="007C09DE"/>
    <w:rsid w:val="007C52DB"/>
    <w:rsid w:val="007C6C39"/>
    <w:rsid w:val="007D33A8"/>
    <w:rsid w:val="007E2D04"/>
    <w:rsid w:val="007F401E"/>
    <w:rsid w:val="007F54A8"/>
    <w:rsid w:val="0081444B"/>
    <w:rsid w:val="008240A1"/>
    <w:rsid w:val="00825B09"/>
    <w:rsid w:val="00826833"/>
    <w:rsid w:val="00832760"/>
    <w:rsid w:val="00835835"/>
    <w:rsid w:val="008444C9"/>
    <w:rsid w:val="00844F62"/>
    <w:rsid w:val="0085778B"/>
    <w:rsid w:val="0087220B"/>
    <w:rsid w:val="008755E4"/>
    <w:rsid w:val="008808CD"/>
    <w:rsid w:val="00897286"/>
    <w:rsid w:val="008A7C9F"/>
    <w:rsid w:val="008B22DD"/>
    <w:rsid w:val="008B248B"/>
    <w:rsid w:val="008B5CA5"/>
    <w:rsid w:val="008D1617"/>
    <w:rsid w:val="008E12C1"/>
    <w:rsid w:val="008E64AE"/>
    <w:rsid w:val="008F5ECF"/>
    <w:rsid w:val="008F7176"/>
    <w:rsid w:val="00900A87"/>
    <w:rsid w:val="0090501B"/>
    <w:rsid w:val="009133CE"/>
    <w:rsid w:val="00917BA2"/>
    <w:rsid w:val="009265F6"/>
    <w:rsid w:val="00930611"/>
    <w:rsid w:val="009630EC"/>
    <w:rsid w:val="00982AB1"/>
    <w:rsid w:val="009A331D"/>
    <w:rsid w:val="009B01A3"/>
    <w:rsid w:val="009B086C"/>
    <w:rsid w:val="009C7021"/>
    <w:rsid w:val="009E47AA"/>
    <w:rsid w:val="009E4E3C"/>
    <w:rsid w:val="009E56B4"/>
    <w:rsid w:val="00A010A3"/>
    <w:rsid w:val="00A048E6"/>
    <w:rsid w:val="00A2328C"/>
    <w:rsid w:val="00A24B2A"/>
    <w:rsid w:val="00A3209F"/>
    <w:rsid w:val="00A36E72"/>
    <w:rsid w:val="00A47AD7"/>
    <w:rsid w:val="00A62726"/>
    <w:rsid w:val="00A66030"/>
    <w:rsid w:val="00A66687"/>
    <w:rsid w:val="00A66E0A"/>
    <w:rsid w:val="00A913F5"/>
    <w:rsid w:val="00A96815"/>
    <w:rsid w:val="00AA1652"/>
    <w:rsid w:val="00AA66E2"/>
    <w:rsid w:val="00AB0AFC"/>
    <w:rsid w:val="00AB5196"/>
    <w:rsid w:val="00AB6DBB"/>
    <w:rsid w:val="00AB7BE0"/>
    <w:rsid w:val="00AD4C0F"/>
    <w:rsid w:val="00AE0F0A"/>
    <w:rsid w:val="00AE68A2"/>
    <w:rsid w:val="00AF0EAC"/>
    <w:rsid w:val="00AF1E36"/>
    <w:rsid w:val="00AF2F17"/>
    <w:rsid w:val="00B434B1"/>
    <w:rsid w:val="00B5028A"/>
    <w:rsid w:val="00B55AC9"/>
    <w:rsid w:val="00B60E41"/>
    <w:rsid w:val="00B710A2"/>
    <w:rsid w:val="00B76108"/>
    <w:rsid w:val="00B84237"/>
    <w:rsid w:val="00B859B5"/>
    <w:rsid w:val="00B86DAC"/>
    <w:rsid w:val="00B92C2E"/>
    <w:rsid w:val="00BA6AD9"/>
    <w:rsid w:val="00BB2B8E"/>
    <w:rsid w:val="00BB33EE"/>
    <w:rsid w:val="00BB592A"/>
    <w:rsid w:val="00BC02EC"/>
    <w:rsid w:val="00BC2881"/>
    <w:rsid w:val="00BF1004"/>
    <w:rsid w:val="00BF3080"/>
    <w:rsid w:val="00C03E05"/>
    <w:rsid w:val="00C07165"/>
    <w:rsid w:val="00C135FB"/>
    <w:rsid w:val="00C2085D"/>
    <w:rsid w:val="00C21C0E"/>
    <w:rsid w:val="00C22941"/>
    <w:rsid w:val="00C355AA"/>
    <w:rsid w:val="00C44806"/>
    <w:rsid w:val="00C6101F"/>
    <w:rsid w:val="00C72EF0"/>
    <w:rsid w:val="00C90ECA"/>
    <w:rsid w:val="00C94E0B"/>
    <w:rsid w:val="00CA08D6"/>
    <w:rsid w:val="00CA67CC"/>
    <w:rsid w:val="00CA6885"/>
    <w:rsid w:val="00CB45A7"/>
    <w:rsid w:val="00CC0142"/>
    <w:rsid w:val="00CC5F32"/>
    <w:rsid w:val="00CD5320"/>
    <w:rsid w:val="00CE0B0F"/>
    <w:rsid w:val="00D12D1E"/>
    <w:rsid w:val="00D17BAD"/>
    <w:rsid w:val="00D251DD"/>
    <w:rsid w:val="00D32146"/>
    <w:rsid w:val="00D355DC"/>
    <w:rsid w:val="00D3716C"/>
    <w:rsid w:val="00D511FA"/>
    <w:rsid w:val="00D5354A"/>
    <w:rsid w:val="00D72973"/>
    <w:rsid w:val="00D73EDD"/>
    <w:rsid w:val="00D7788C"/>
    <w:rsid w:val="00D92E24"/>
    <w:rsid w:val="00D96571"/>
    <w:rsid w:val="00DA1131"/>
    <w:rsid w:val="00DB38C8"/>
    <w:rsid w:val="00DB6F5F"/>
    <w:rsid w:val="00DC0D4D"/>
    <w:rsid w:val="00DC3D1E"/>
    <w:rsid w:val="00DD2493"/>
    <w:rsid w:val="00DD6039"/>
    <w:rsid w:val="00DF1AF5"/>
    <w:rsid w:val="00E111B0"/>
    <w:rsid w:val="00E26CF3"/>
    <w:rsid w:val="00E32A32"/>
    <w:rsid w:val="00E33395"/>
    <w:rsid w:val="00E37FA2"/>
    <w:rsid w:val="00E52846"/>
    <w:rsid w:val="00E5367F"/>
    <w:rsid w:val="00E80BF4"/>
    <w:rsid w:val="00E82A5B"/>
    <w:rsid w:val="00E844EA"/>
    <w:rsid w:val="00E87F09"/>
    <w:rsid w:val="00EA1E8E"/>
    <w:rsid w:val="00EB18C2"/>
    <w:rsid w:val="00EB6659"/>
    <w:rsid w:val="00EC2678"/>
    <w:rsid w:val="00EC5D57"/>
    <w:rsid w:val="00ED51F2"/>
    <w:rsid w:val="00ED5927"/>
    <w:rsid w:val="00ED6A29"/>
    <w:rsid w:val="00ED72E4"/>
    <w:rsid w:val="00EE694B"/>
    <w:rsid w:val="00EF35C0"/>
    <w:rsid w:val="00F07298"/>
    <w:rsid w:val="00F15167"/>
    <w:rsid w:val="00F15480"/>
    <w:rsid w:val="00F4090A"/>
    <w:rsid w:val="00F43BBB"/>
    <w:rsid w:val="00F537B8"/>
    <w:rsid w:val="00F74B43"/>
    <w:rsid w:val="00F779C8"/>
    <w:rsid w:val="00F859BF"/>
    <w:rsid w:val="00F90848"/>
    <w:rsid w:val="00F92DAC"/>
    <w:rsid w:val="00FB1243"/>
    <w:rsid w:val="00FB21FA"/>
    <w:rsid w:val="00FB517F"/>
    <w:rsid w:val="00FB63AC"/>
    <w:rsid w:val="00FD2216"/>
    <w:rsid w:val="00FD2246"/>
    <w:rsid w:val="00FD6198"/>
    <w:rsid w:val="00FF0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AD9E4-13A0-402F-9273-E1FBF7BA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6D4"/>
  </w:style>
  <w:style w:type="paragraph" w:styleId="a6">
    <w:name w:val="footer"/>
    <w:basedOn w:val="a"/>
    <w:link w:val="a7"/>
    <w:uiPriority w:val="99"/>
    <w:unhideWhenUsed/>
    <w:rsid w:val="003C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6D4"/>
  </w:style>
  <w:style w:type="character" w:styleId="a8">
    <w:name w:val="Hyperlink"/>
    <w:basedOn w:val="a0"/>
    <w:uiPriority w:val="99"/>
    <w:unhideWhenUsed/>
    <w:rsid w:val="0033747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0A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0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A010A3"/>
    <w:rPr>
      <w:rFonts w:ascii="Times New Roman" w:hAnsi="Times New Roman" w:cs="Times New Roman"/>
      <w:sz w:val="22"/>
      <w:szCs w:val="22"/>
    </w:rPr>
  </w:style>
  <w:style w:type="paragraph" w:styleId="ab">
    <w:name w:val="List"/>
    <w:basedOn w:val="a"/>
    <w:unhideWhenUsed/>
    <w:rsid w:val="0072080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3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57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B1DA-E79C-4491-8D99-872744B3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SvetlovaEV</dc:creator>
  <cp:lastModifiedBy>Татьяна Побежимова</cp:lastModifiedBy>
  <cp:revision>9</cp:revision>
  <cp:lastPrinted>2020-01-22T14:44:00Z</cp:lastPrinted>
  <dcterms:created xsi:type="dcterms:W3CDTF">2020-01-21T08:49:00Z</dcterms:created>
  <dcterms:modified xsi:type="dcterms:W3CDTF">2020-02-05T14:32:00Z</dcterms:modified>
</cp:coreProperties>
</file>