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D2" w:rsidRPr="005670D2" w:rsidRDefault="005670D2" w:rsidP="005670D2">
      <w:pPr>
        <w:widowControl/>
        <w:ind w:left="-1701" w:right="-851"/>
        <w:jc w:val="center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noProof/>
          <w:color w:val="auto"/>
          <w:lang w:bidi="ar-SA"/>
        </w:rPr>
        <w:drawing>
          <wp:inline distT="0" distB="0" distL="0" distR="0" wp14:anchorId="01E299FA" wp14:editId="6D39B03C">
            <wp:extent cx="817880" cy="84201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D2" w:rsidRPr="005670D2" w:rsidRDefault="005670D2" w:rsidP="005670D2">
      <w:pPr>
        <w:widowControl/>
        <w:ind w:left="-1701" w:right="-851" w:firstLine="1701"/>
        <w:rPr>
          <w:rFonts w:ascii="Times New Roman" w:eastAsia="Times New Roman" w:hAnsi="Times New Roman" w:cs="Arial"/>
          <w:b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ab/>
      </w:r>
      <w:r w:rsidRPr="005670D2">
        <w:rPr>
          <w:rFonts w:ascii="Times New Roman" w:eastAsia="Times New Roman" w:hAnsi="Times New Roman" w:cs="Arial"/>
          <w:color w:val="auto"/>
          <w:lang w:bidi="ar-SA"/>
        </w:rPr>
        <w:tab/>
      </w:r>
    </w:p>
    <w:p w:rsidR="005670D2" w:rsidRPr="005670D2" w:rsidRDefault="005670D2" w:rsidP="005670D2">
      <w:pPr>
        <w:widowControl/>
        <w:ind w:left="-1701" w:right="-851"/>
        <w:jc w:val="center"/>
        <w:rPr>
          <w:rFonts w:ascii="Times New Roman" w:eastAsia="Times New Roman" w:hAnsi="Times New Roman" w:cs="Arial"/>
          <w:b/>
          <w:color w:val="auto"/>
          <w:sz w:val="28"/>
          <w:lang w:bidi="ar-SA"/>
        </w:rPr>
      </w:pPr>
      <w:r w:rsidRPr="005670D2">
        <w:rPr>
          <w:rFonts w:ascii="Times New Roman" w:eastAsia="Times New Roman" w:hAnsi="Times New Roman" w:cs="Arial"/>
          <w:b/>
          <w:color w:val="auto"/>
          <w:sz w:val="28"/>
          <w:lang w:bidi="ar-SA"/>
        </w:rPr>
        <w:t>АДМИНИСТРАЦИЯ ГОРОДСКОГО ОКРУГА ЭЛЕКТРОСТАЛЬ</w:t>
      </w:r>
    </w:p>
    <w:p w:rsidR="005670D2" w:rsidRPr="005670D2" w:rsidRDefault="005670D2" w:rsidP="005670D2">
      <w:pPr>
        <w:widowControl/>
        <w:ind w:left="-1701" w:right="-851"/>
        <w:jc w:val="center"/>
        <w:rPr>
          <w:rFonts w:ascii="Times New Roman" w:eastAsia="Times New Roman" w:hAnsi="Times New Roman" w:cs="Arial"/>
          <w:b/>
          <w:color w:val="auto"/>
          <w:sz w:val="12"/>
          <w:szCs w:val="12"/>
          <w:lang w:bidi="ar-SA"/>
        </w:rPr>
      </w:pPr>
    </w:p>
    <w:p w:rsidR="005670D2" w:rsidRPr="005670D2" w:rsidRDefault="005670D2" w:rsidP="005670D2">
      <w:pPr>
        <w:widowControl/>
        <w:ind w:left="-1701" w:right="-851"/>
        <w:jc w:val="center"/>
        <w:rPr>
          <w:rFonts w:ascii="Times New Roman" w:eastAsia="Times New Roman" w:hAnsi="Times New Roman" w:cs="Arial"/>
          <w:b/>
          <w:color w:val="auto"/>
          <w:sz w:val="28"/>
          <w:lang w:bidi="ar-SA"/>
        </w:rPr>
      </w:pPr>
      <w:r w:rsidRPr="005670D2">
        <w:rPr>
          <w:rFonts w:ascii="Times New Roman" w:eastAsia="Times New Roman" w:hAnsi="Times New Roman" w:cs="Arial"/>
          <w:b/>
          <w:color w:val="auto"/>
          <w:sz w:val="28"/>
          <w:lang w:bidi="ar-SA"/>
        </w:rPr>
        <w:t>МОСКОВСКОЙ   ОБЛАСТИ</w:t>
      </w:r>
    </w:p>
    <w:p w:rsidR="005670D2" w:rsidRPr="005670D2" w:rsidRDefault="005670D2" w:rsidP="005670D2">
      <w:pPr>
        <w:widowControl/>
        <w:ind w:left="-1701" w:right="-851" w:firstLine="1701"/>
        <w:jc w:val="center"/>
        <w:rPr>
          <w:rFonts w:ascii="Times New Roman" w:eastAsia="Times New Roman" w:hAnsi="Times New Roman" w:cs="Arial"/>
          <w:color w:val="auto"/>
          <w:sz w:val="16"/>
          <w:szCs w:val="16"/>
          <w:lang w:bidi="ar-SA"/>
        </w:rPr>
      </w:pPr>
    </w:p>
    <w:p w:rsidR="005670D2" w:rsidRPr="005670D2" w:rsidRDefault="005670D2" w:rsidP="005670D2">
      <w:pPr>
        <w:widowControl/>
        <w:ind w:left="-1701" w:right="-851"/>
        <w:jc w:val="center"/>
        <w:rPr>
          <w:rFonts w:ascii="Times New Roman" w:eastAsia="Times New Roman" w:hAnsi="Times New Roman" w:cs="Arial"/>
          <w:b/>
          <w:color w:val="auto"/>
          <w:sz w:val="44"/>
          <w:lang w:bidi="ar-SA"/>
        </w:rPr>
      </w:pPr>
      <w:r w:rsidRPr="005670D2">
        <w:rPr>
          <w:rFonts w:ascii="Times New Roman" w:eastAsia="Times New Roman" w:hAnsi="Times New Roman" w:cs="Arial"/>
          <w:b/>
          <w:color w:val="auto"/>
          <w:sz w:val="44"/>
          <w:lang w:bidi="ar-SA"/>
        </w:rPr>
        <w:t>ПОСТАНОВЛЕНИЕ</w:t>
      </w:r>
    </w:p>
    <w:p w:rsidR="005670D2" w:rsidRPr="005670D2" w:rsidRDefault="005670D2" w:rsidP="005670D2">
      <w:pPr>
        <w:widowControl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5670D2" w:rsidRPr="005670D2" w:rsidRDefault="005670D2" w:rsidP="005670D2">
      <w:pPr>
        <w:widowControl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5670D2" w:rsidRPr="005670D2" w:rsidRDefault="005670D2" w:rsidP="005670D2">
      <w:pPr>
        <w:widowControl/>
        <w:jc w:val="center"/>
        <w:outlineLvl w:val="0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>_________________ № _____________</w:t>
      </w:r>
      <w:r w:rsidRPr="005670D2">
        <w:rPr>
          <w:rFonts w:ascii="Times New Roman" w:eastAsia="Times New Roman" w:hAnsi="Times New Roman" w:cs="Arial"/>
          <w:color w:val="auto"/>
          <w:lang w:bidi="ar-SA"/>
        </w:rPr>
        <w:tab/>
      </w:r>
      <w:r w:rsidRPr="005670D2">
        <w:rPr>
          <w:rFonts w:ascii="Times New Roman" w:eastAsia="Times New Roman" w:hAnsi="Times New Roman" w:cs="Arial"/>
          <w:color w:val="auto"/>
          <w:lang w:bidi="ar-SA"/>
        </w:rPr>
        <w:tab/>
      </w:r>
      <w:r w:rsidRPr="005670D2">
        <w:rPr>
          <w:rFonts w:ascii="Times New Roman" w:eastAsia="Times New Roman" w:hAnsi="Times New Roman" w:cs="Arial"/>
          <w:color w:val="auto"/>
          <w:lang w:bidi="ar-SA"/>
        </w:rPr>
        <w:tab/>
      </w:r>
    </w:p>
    <w:p w:rsidR="005670D2" w:rsidRPr="005670D2" w:rsidRDefault="005670D2" w:rsidP="005670D2">
      <w:pPr>
        <w:widowControl/>
        <w:outlineLvl w:val="0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Pr="005670D2" w:rsidRDefault="005670D2" w:rsidP="005670D2">
      <w:pPr>
        <w:widowControl/>
        <w:jc w:val="center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>Об утверждении Положения о комиссии при Администрации городского округа Электросталь Московской области по урегулированию вопросов, связанных с взысканием с населения задолженности за жилищно-коммунальные услуги и состава комиссии городского округа Электросталь Мо</w:t>
      </w:r>
      <w:bookmarkStart w:id="0" w:name="_GoBack"/>
      <w:bookmarkEnd w:id="0"/>
      <w:r w:rsidRPr="005670D2">
        <w:rPr>
          <w:rFonts w:ascii="Times New Roman" w:eastAsia="Times New Roman" w:hAnsi="Times New Roman" w:cs="Arial"/>
          <w:color w:val="auto"/>
          <w:lang w:bidi="ar-SA"/>
        </w:rPr>
        <w:t>сковской области</w:t>
      </w:r>
    </w:p>
    <w:p w:rsidR="005670D2" w:rsidRPr="005670D2" w:rsidRDefault="005670D2" w:rsidP="005670D2">
      <w:pPr>
        <w:widowControl/>
        <w:tabs>
          <w:tab w:val="left" w:pos="367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5670D2" w:rsidRPr="005670D2" w:rsidRDefault="005670D2" w:rsidP="005670D2">
      <w:pPr>
        <w:widowControl/>
        <w:tabs>
          <w:tab w:val="left" w:pos="1065"/>
        </w:tabs>
        <w:ind w:firstLine="709"/>
        <w:jc w:val="both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Министерства жилищно-коммунального хозяйства от 26.10.2015 № 236-РВ «Об утверждении методических рекомендаций по выявлению граждан, пользующихся без законных оснований жилыми помещениями в многоквартирных домах на территории Московской области», в целях обеспечения необходимого уровня сбора денежных средств за жилищно-коммунальные услуги с населения и проведения соответствующей работы с населением в рамках взыскания дебиторской задолженности за жилищно-коммунальные услуги ПОСТАНОВЛЯЕТ:</w:t>
      </w:r>
    </w:p>
    <w:p w:rsidR="005670D2" w:rsidRPr="005670D2" w:rsidRDefault="005670D2" w:rsidP="005670D2">
      <w:pPr>
        <w:widowControl/>
        <w:tabs>
          <w:tab w:val="left" w:pos="1065"/>
        </w:tabs>
        <w:spacing w:line="260" w:lineRule="exact"/>
        <w:ind w:firstLine="708"/>
        <w:jc w:val="both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>1.     Утвердить:</w:t>
      </w:r>
    </w:p>
    <w:p w:rsidR="005670D2" w:rsidRPr="005670D2" w:rsidRDefault="005670D2" w:rsidP="005670D2">
      <w:pPr>
        <w:widowControl/>
        <w:tabs>
          <w:tab w:val="left" w:pos="3675"/>
        </w:tabs>
        <w:spacing w:line="260" w:lineRule="exact"/>
        <w:ind w:firstLine="709"/>
        <w:jc w:val="both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>1.1.  Положение о комиссии при Администрации городского округа Электросталь Московской области по урегулированию вопросов, связанных с взысканием с населения задолженности за жилищно-коммунальные услуги (прилагается)</w:t>
      </w:r>
    </w:p>
    <w:p w:rsidR="005670D2" w:rsidRPr="005670D2" w:rsidRDefault="005670D2" w:rsidP="005670D2">
      <w:pPr>
        <w:widowControl/>
        <w:tabs>
          <w:tab w:val="left" w:pos="3675"/>
        </w:tabs>
        <w:ind w:firstLine="709"/>
        <w:jc w:val="both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>1.2. Состав комиссии при Администрации городского округа Электросталь Московской области по урегулированию вопросов, связанных с взысканием с населения задолженности за жилищно-коммунальные услуги (прилагается).</w:t>
      </w:r>
    </w:p>
    <w:p w:rsidR="005670D2" w:rsidRPr="005670D2" w:rsidRDefault="005670D2" w:rsidP="005670D2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lang w:bidi="ar-SA"/>
        </w:rPr>
        <w:t xml:space="preserve">2. 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5670D2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www</w:t>
        </w:r>
        <w:r w:rsidRPr="005670D2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Pr="005670D2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electrostal</w:t>
        </w:r>
        <w:proofErr w:type="spellEnd"/>
        <w:r w:rsidRPr="005670D2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Pr="005670D2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ru</w:t>
        </w:r>
        <w:proofErr w:type="spellEnd"/>
      </w:hyperlink>
      <w:r w:rsidRPr="005670D2">
        <w:rPr>
          <w:rFonts w:ascii="Times New Roman" w:eastAsia="Times New Roman" w:hAnsi="Times New Roman" w:cs="Times New Roman"/>
          <w:color w:val="auto"/>
          <w:u w:val="single"/>
          <w:lang w:bidi="ar-SA"/>
        </w:rPr>
        <w:t>.</w:t>
      </w:r>
    </w:p>
    <w:p w:rsidR="005670D2" w:rsidRPr="005670D2" w:rsidRDefault="005670D2" w:rsidP="005670D2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lang w:bidi="ar-SA"/>
        </w:rPr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670D2" w:rsidRPr="005670D2" w:rsidRDefault="005670D2" w:rsidP="005670D2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lang w:bidi="ar-SA"/>
        </w:rPr>
        <w:t>4.   Контроль за исполнением настоящего постановления оставляю за собой.</w:t>
      </w:r>
    </w:p>
    <w:p w:rsidR="005670D2" w:rsidRPr="005670D2" w:rsidRDefault="005670D2" w:rsidP="005670D2">
      <w:pPr>
        <w:widowControl/>
        <w:jc w:val="both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Pr="005670D2" w:rsidRDefault="005670D2" w:rsidP="005670D2">
      <w:pPr>
        <w:widowControl/>
        <w:jc w:val="both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Pr="005670D2" w:rsidRDefault="005670D2" w:rsidP="005670D2">
      <w:pPr>
        <w:widowControl/>
        <w:jc w:val="both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Pr="005670D2" w:rsidRDefault="005670D2" w:rsidP="005670D2">
      <w:pPr>
        <w:widowControl/>
        <w:tabs>
          <w:tab w:val="left" w:pos="7125"/>
        </w:tabs>
        <w:spacing w:line="240" w:lineRule="exact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 xml:space="preserve">Глава городского округа </w:t>
      </w:r>
      <w:r w:rsidRPr="005670D2">
        <w:rPr>
          <w:rFonts w:ascii="Times New Roman" w:eastAsia="Times New Roman" w:hAnsi="Times New Roman" w:cs="Arial"/>
          <w:color w:val="auto"/>
          <w:lang w:bidi="ar-SA"/>
        </w:rPr>
        <w:tab/>
        <w:t xml:space="preserve">              В.Я. Пекарев</w:t>
      </w:r>
    </w:p>
    <w:p w:rsidR="005670D2" w:rsidRPr="005670D2" w:rsidRDefault="005670D2" w:rsidP="005670D2">
      <w:pPr>
        <w:widowControl/>
        <w:spacing w:line="240" w:lineRule="exact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Pr="005670D2" w:rsidRDefault="005670D2" w:rsidP="005670D2">
      <w:pPr>
        <w:widowControl/>
        <w:spacing w:line="240" w:lineRule="exact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Default="005670D2" w:rsidP="005670D2">
      <w:pPr>
        <w:widowControl/>
        <w:spacing w:line="240" w:lineRule="exact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Default="005670D2" w:rsidP="005670D2">
      <w:pPr>
        <w:widowControl/>
        <w:spacing w:line="240" w:lineRule="exact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Pr="005670D2" w:rsidRDefault="005670D2" w:rsidP="005670D2">
      <w:pPr>
        <w:widowControl/>
        <w:spacing w:line="240" w:lineRule="exact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Pr="005670D2" w:rsidRDefault="005670D2" w:rsidP="005670D2">
      <w:pPr>
        <w:widowControl/>
        <w:spacing w:line="240" w:lineRule="exact"/>
        <w:rPr>
          <w:rFonts w:ascii="Times New Roman" w:eastAsia="Times New Roman" w:hAnsi="Times New Roman" w:cs="Arial"/>
          <w:color w:val="auto"/>
          <w:lang w:bidi="ar-SA"/>
        </w:rPr>
      </w:pPr>
    </w:p>
    <w:p w:rsidR="005670D2" w:rsidRPr="005670D2" w:rsidRDefault="005670D2" w:rsidP="005670D2">
      <w:pPr>
        <w:widowControl/>
        <w:spacing w:line="240" w:lineRule="exact"/>
        <w:rPr>
          <w:rFonts w:ascii="Times New Roman" w:eastAsia="Times New Roman" w:hAnsi="Times New Roman" w:cs="Arial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 xml:space="preserve">                                              </w:t>
      </w:r>
    </w:p>
    <w:p w:rsidR="005670D2" w:rsidRPr="005670D2" w:rsidRDefault="005670D2" w:rsidP="005670D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УТВЕРЖДЕН</w:t>
      </w:r>
    </w:p>
    <w:p w:rsidR="005670D2" w:rsidRPr="005670D2" w:rsidRDefault="005670D2" w:rsidP="005670D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                     </w:t>
      </w:r>
      <w:r w:rsidRPr="005670D2">
        <w:rPr>
          <w:rFonts w:ascii="Times New Roman" w:eastAsia="Times New Roman" w:hAnsi="Times New Roman" w:cs="Times New Roman"/>
          <w:color w:val="auto"/>
          <w:szCs w:val="20"/>
          <w:lang w:bidi="ar-SA"/>
        </w:rPr>
        <w:t>постановлением Администрации</w:t>
      </w:r>
    </w:p>
    <w:p w:rsidR="005670D2" w:rsidRPr="005670D2" w:rsidRDefault="005670D2" w:rsidP="005670D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                     городского округа Электросталь</w:t>
      </w:r>
    </w:p>
    <w:p w:rsidR="005670D2" w:rsidRPr="005670D2" w:rsidRDefault="005670D2" w:rsidP="005670D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Московской области</w:t>
      </w:r>
    </w:p>
    <w:p w:rsidR="005670D2" w:rsidRPr="005670D2" w:rsidRDefault="005670D2" w:rsidP="005670D2">
      <w:pPr>
        <w:widowControl/>
        <w:tabs>
          <w:tab w:val="left" w:pos="1785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Arial"/>
          <w:color w:val="auto"/>
          <w:lang w:bidi="ar-SA"/>
        </w:rPr>
        <w:t xml:space="preserve">                                                                                               от «_</w:t>
      </w:r>
      <w:proofErr w:type="gramStart"/>
      <w:r w:rsidRPr="005670D2">
        <w:rPr>
          <w:rFonts w:ascii="Times New Roman" w:eastAsia="Times New Roman" w:hAnsi="Times New Roman" w:cs="Arial"/>
          <w:color w:val="auto"/>
          <w:lang w:bidi="ar-SA"/>
        </w:rPr>
        <w:t>_ »</w:t>
      </w:r>
      <w:proofErr w:type="gramEnd"/>
      <w:r w:rsidRPr="005670D2">
        <w:rPr>
          <w:rFonts w:ascii="Times New Roman" w:eastAsia="Times New Roman" w:hAnsi="Times New Roman" w:cs="Arial"/>
          <w:color w:val="auto"/>
          <w:lang w:bidi="ar-SA"/>
        </w:rPr>
        <w:t xml:space="preserve"> ______201 года №___</w:t>
      </w:r>
    </w:p>
    <w:p w:rsidR="005670D2" w:rsidRPr="005670D2" w:rsidRDefault="005670D2" w:rsidP="005670D2">
      <w:pPr>
        <w:widowControl/>
        <w:suppressAutoHyphens/>
        <w:ind w:left="1134" w:right="1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70D2" w:rsidRPr="005670D2" w:rsidRDefault="005670D2" w:rsidP="005670D2">
      <w:pPr>
        <w:widowControl/>
        <w:suppressAutoHyphens/>
        <w:ind w:left="1134" w:right="1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70D2" w:rsidRPr="005670D2" w:rsidRDefault="005670D2" w:rsidP="005670D2">
      <w:pPr>
        <w:widowControl/>
        <w:suppressAutoHyphens/>
        <w:ind w:left="1134" w:right="1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70D2" w:rsidRPr="005670D2" w:rsidRDefault="005670D2" w:rsidP="005670D2">
      <w:pPr>
        <w:widowControl/>
        <w:suppressAutoHyphens/>
        <w:ind w:left="1134" w:right="1142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szCs w:val="20"/>
          <w:lang w:bidi="ar-SA"/>
        </w:rPr>
        <w:t>Состав Комиссии при Администрации городского округа Электросталь Московской области по урегулированию вопросов, связанных с взысканием с населения задолженности за жилищно-коммунальные услуги</w:t>
      </w:r>
    </w:p>
    <w:p w:rsidR="005670D2" w:rsidRPr="005670D2" w:rsidRDefault="005670D2" w:rsidP="005670D2">
      <w:pPr>
        <w:widowControl/>
        <w:suppressAutoHyphens/>
        <w:ind w:left="1134" w:right="1142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5670D2" w:rsidRPr="005670D2" w:rsidRDefault="005670D2" w:rsidP="005670D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 комиссии:  </w:t>
      </w:r>
    </w:p>
    <w:p w:rsidR="005670D2" w:rsidRPr="005670D2" w:rsidRDefault="005670D2" w:rsidP="005670D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lang w:bidi="ar-SA"/>
        </w:rPr>
        <w:t>Глава городского округа Электросталь Московской области</w:t>
      </w:r>
    </w:p>
    <w:p w:rsidR="005670D2" w:rsidRPr="005670D2" w:rsidRDefault="005670D2" w:rsidP="005670D2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70D2" w:rsidRPr="005670D2" w:rsidRDefault="005670D2" w:rsidP="005670D2">
      <w:pPr>
        <w:widowControl/>
        <w:tabs>
          <w:tab w:val="left" w:pos="9360"/>
        </w:tabs>
        <w:suppressAutoHyphens/>
        <w:ind w:right="-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szCs w:val="20"/>
          <w:lang w:bidi="ar-SA"/>
        </w:rPr>
        <w:t>Заместитель председателя комиссии:</w:t>
      </w:r>
      <w:r w:rsidRPr="005670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670D2" w:rsidRPr="005670D2" w:rsidRDefault="005670D2" w:rsidP="005670D2">
      <w:pPr>
        <w:widowControl/>
        <w:tabs>
          <w:tab w:val="left" w:pos="9360"/>
        </w:tabs>
        <w:suppressAutoHyphens/>
        <w:ind w:right="-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lang w:bidi="ar-SA"/>
        </w:rPr>
        <w:t>Заместитель Главы Администрации городского округа Электросталь Московской области направляющий деятельность сферы ЖКХ</w:t>
      </w:r>
    </w:p>
    <w:p w:rsidR="005670D2" w:rsidRPr="005670D2" w:rsidRDefault="005670D2" w:rsidP="005670D2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5670D2" w:rsidRPr="005670D2" w:rsidRDefault="005670D2" w:rsidP="005670D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szCs w:val="20"/>
          <w:lang w:bidi="ar-SA"/>
        </w:rPr>
        <w:t>Координатор комиссии:</w:t>
      </w:r>
      <w:r w:rsidRPr="005670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670D2" w:rsidRPr="005670D2" w:rsidRDefault="005670D2" w:rsidP="005670D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lang w:bidi="ar-SA"/>
        </w:rPr>
        <w:t>Начальник Управления городского жилищного и коммунального хозяйства Администрации городского округа Электросталь Московской области</w:t>
      </w:r>
    </w:p>
    <w:p w:rsidR="005670D2" w:rsidRPr="005670D2" w:rsidRDefault="005670D2" w:rsidP="005670D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5670D2" w:rsidRPr="005670D2" w:rsidRDefault="005670D2" w:rsidP="005670D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szCs w:val="20"/>
          <w:lang w:bidi="ar-SA"/>
        </w:rPr>
        <w:t>Участники:</w:t>
      </w:r>
    </w:p>
    <w:p w:rsidR="005670D2" w:rsidRPr="005670D2" w:rsidRDefault="005670D2" w:rsidP="005670D2">
      <w:pPr>
        <w:widowControl/>
        <w:tabs>
          <w:tab w:val="left" w:pos="3585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70D2">
        <w:rPr>
          <w:rFonts w:ascii="Times New Roman" w:eastAsia="Times New Roman" w:hAnsi="Times New Roman" w:cs="Times New Roman"/>
          <w:color w:val="auto"/>
          <w:lang w:bidi="ar-SA"/>
        </w:rPr>
        <w:t xml:space="preserve">представители управляющих и </w:t>
      </w:r>
      <w:proofErr w:type="spellStart"/>
      <w:r w:rsidRPr="005670D2">
        <w:rPr>
          <w:rFonts w:ascii="Times New Roman" w:eastAsia="Times New Roman" w:hAnsi="Times New Roman" w:cs="Times New Roman"/>
          <w:color w:val="auto"/>
          <w:lang w:bidi="ar-SA"/>
        </w:rPr>
        <w:t>ресурсоснабжающих</w:t>
      </w:r>
      <w:proofErr w:type="spellEnd"/>
      <w:r w:rsidRPr="005670D2">
        <w:rPr>
          <w:rFonts w:ascii="Times New Roman" w:eastAsia="Times New Roman" w:hAnsi="Times New Roman" w:cs="Times New Roman"/>
          <w:color w:val="auto"/>
          <w:lang w:bidi="ar-SA"/>
        </w:rPr>
        <w:t xml:space="preserve"> организаций, начальник территориального управления ЕИРЦ, представитель Ассоциации председателей советов многоквартирных домов, представители территориальных отделов ФССП, общественной палаты, представители органов внутренних дел (по согласованию)</w:t>
      </w:r>
    </w:p>
    <w:p w:rsidR="00B874BF" w:rsidRDefault="00B874BF" w:rsidP="004D50D5">
      <w:pPr>
        <w:pStyle w:val="20"/>
        <w:shd w:val="clear" w:color="auto" w:fill="auto"/>
        <w:spacing w:line="276" w:lineRule="auto"/>
        <w:ind w:firstLine="0"/>
        <w:jc w:val="left"/>
        <w:rPr>
          <w:color w:val="auto"/>
          <w:sz w:val="24"/>
          <w:szCs w:val="24"/>
          <w:lang w:bidi="ar-SA"/>
        </w:rPr>
      </w:pPr>
    </w:p>
    <w:p w:rsidR="005670D2" w:rsidRDefault="005670D2" w:rsidP="004D50D5">
      <w:pPr>
        <w:pStyle w:val="20"/>
        <w:shd w:val="clear" w:color="auto" w:fill="auto"/>
        <w:spacing w:line="276" w:lineRule="auto"/>
        <w:ind w:firstLine="0"/>
        <w:jc w:val="left"/>
        <w:sectPr w:rsidR="005670D2" w:rsidSect="004D50D5">
          <w:headerReference w:type="even" r:id="rId10"/>
          <w:footerReference w:type="even" r:id="rId11"/>
          <w:pgSz w:w="11909" w:h="16840"/>
          <w:pgMar w:top="1134" w:right="851" w:bottom="851" w:left="1134" w:header="0" w:footer="6" w:gutter="0"/>
          <w:pgNumType w:start="1"/>
          <w:cols w:space="720"/>
          <w:noEndnote/>
          <w:docGrid w:linePitch="360"/>
        </w:sectPr>
      </w:pPr>
    </w:p>
    <w:p w:rsidR="005670D2" w:rsidRDefault="005670D2" w:rsidP="004D50D5">
      <w:pPr>
        <w:pStyle w:val="20"/>
        <w:shd w:val="clear" w:color="auto" w:fill="auto"/>
        <w:spacing w:line="276" w:lineRule="auto"/>
        <w:ind w:firstLine="0"/>
        <w:jc w:val="left"/>
      </w:pPr>
    </w:p>
    <w:p w:rsidR="0053770D" w:rsidRPr="00532F6E" w:rsidRDefault="0053770D" w:rsidP="0053770D">
      <w:pPr>
        <w:ind w:firstLine="709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/>
          <w:szCs w:val="20"/>
        </w:rPr>
        <w:t xml:space="preserve">                                                              </w:t>
      </w:r>
      <w:r w:rsidRPr="00532F6E">
        <w:rPr>
          <w:rFonts w:ascii="Times New Roman" w:hAnsi="Times New Roman" w:cs="Times New Roman"/>
          <w:szCs w:val="20"/>
        </w:rPr>
        <w:t>УТВЕРЖДЕНО</w:t>
      </w:r>
    </w:p>
    <w:p w:rsidR="0053770D" w:rsidRPr="000D4D6F" w:rsidRDefault="0053770D" w:rsidP="0053770D">
      <w:pPr>
        <w:ind w:firstLine="709"/>
        <w:jc w:val="right"/>
        <w:rPr>
          <w:rFonts w:ascii="Times New Roman" w:hAnsi="Times New Roman" w:cs="Times New Roman"/>
        </w:rPr>
      </w:pPr>
      <w:r w:rsidRPr="00532F6E">
        <w:rPr>
          <w:rFonts w:ascii="Times New Roman" w:hAnsi="Times New Roman" w:cs="Times New Roman"/>
          <w:szCs w:val="20"/>
        </w:rPr>
        <w:t xml:space="preserve"> </w:t>
      </w:r>
      <w:r w:rsidRPr="000D4D6F">
        <w:rPr>
          <w:rFonts w:ascii="Times New Roman" w:hAnsi="Times New Roman" w:cs="Times New Roman"/>
        </w:rPr>
        <w:t>постановлением Администрации</w:t>
      </w:r>
    </w:p>
    <w:p w:rsidR="0053770D" w:rsidRPr="000D4D6F" w:rsidRDefault="0053770D" w:rsidP="0053770D">
      <w:pPr>
        <w:ind w:firstLine="709"/>
        <w:jc w:val="center"/>
        <w:rPr>
          <w:rFonts w:ascii="Times New Roman" w:hAnsi="Times New Roman" w:cs="Times New Roman"/>
        </w:rPr>
      </w:pPr>
      <w:r w:rsidRPr="000D4D6F">
        <w:rPr>
          <w:rFonts w:ascii="Times New Roman" w:hAnsi="Times New Roman" w:cs="Times New Roman"/>
        </w:rPr>
        <w:t xml:space="preserve">                                                                                                городского округа Электросталь</w:t>
      </w:r>
    </w:p>
    <w:p w:rsidR="0053770D" w:rsidRPr="000D4D6F" w:rsidRDefault="0053770D" w:rsidP="0053770D">
      <w:pPr>
        <w:ind w:firstLine="709"/>
        <w:jc w:val="center"/>
        <w:rPr>
          <w:rFonts w:ascii="Times New Roman" w:hAnsi="Times New Roman" w:cs="Times New Roman"/>
        </w:rPr>
      </w:pPr>
      <w:r w:rsidRPr="000D4D6F">
        <w:rPr>
          <w:rFonts w:ascii="Times New Roman" w:hAnsi="Times New Roman" w:cs="Times New Roman"/>
        </w:rPr>
        <w:t xml:space="preserve">                                                                           Московской области</w:t>
      </w:r>
    </w:p>
    <w:p w:rsidR="0053770D" w:rsidRPr="000D4D6F" w:rsidRDefault="0053770D" w:rsidP="0053770D">
      <w:pPr>
        <w:tabs>
          <w:tab w:val="left" w:pos="1785"/>
        </w:tabs>
        <w:suppressAutoHyphens/>
        <w:jc w:val="center"/>
        <w:rPr>
          <w:rFonts w:ascii="Times New Roman" w:hAnsi="Times New Roman" w:cs="Times New Roman"/>
        </w:rPr>
      </w:pPr>
      <w:r w:rsidRPr="000D4D6F">
        <w:rPr>
          <w:rFonts w:ascii="Times New Roman" w:hAnsi="Times New Roman" w:cs="Times New Roman"/>
        </w:rPr>
        <w:t xml:space="preserve">                                                                                                        от «__ » ______201 года №___</w:t>
      </w:r>
    </w:p>
    <w:p w:rsidR="00980A07" w:rsidRPr="00532F6E" w:rsidRDefault="00980A07" w:rsidP="00980A07">
      <w:pPr>
        <w:ind w:left="6096" w:hanging="336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B874BF" w:rsidRPr="00532F6E" w:rsidRDefault="00B874BF" w:rsidP="004D50D5">
      <w:pPr>
        <w:pStyle w:val="20"/>
        <w:shd w:val="clear" w:color="auto" w:fill="auto"/>
        <w:spacing w:line="276" w:lineRule="auto"/>
        <w:ind w:firstLine="0"/>
        <w:jc w:val="left"/>
      </w:pPr>
    </w:p>
    <w:p w:rsidR="00B874BF" w:rsidRPr="00532F6E" w:rsidRDefault="00B874BF" w:rsidP="004D50D5">
      <w:pPr>
        <w:pStyle w:val="20"/>
        <w:shd w:val="clear" w:color="auto" w:fill="auto"/>
        <w:spacing w:line="276" w:lineRule="auto"/>
        <w:ind w:firstLine="0"/>
        <w:jc w:val="center"/>
      </w:pPr>
    </w:p>
    <w:p w:rsidR="00B874BF" w:rsidRPr="00532F6E" w:rsidRDefault="00B874BF" w:rsidP="004D50D5">
      <w:pPr>
        <w:pStyle w:val="20"/>
        <w:shd w:val="clear" w:color="auto" w:fill="auto"/>
        <w:spacing w:line="276" w:lineRule="auto"/>
        <w:ind w:firstLine="0"/>
        <w:jc w:val="center"/>
      </w:pPr>
    </w:p>
    <w:p w:rsidR="000D58FA" w:rsidRPr="000D4D6F" w:rsidRDefault="008C33D9" w:rsidP="004D50D5">
      <w:pPr>
        <w:pStyle w:val="20"/>
        <w:shd w:val="clear" w:color="auto" w:fill="auto"/>
        <w:spacing w:line="276" w:lineRule="auto"/>
        <w:ind w:firstLine="0"/>
        <w:jc w:val="center"/>
      </w:pPr>
      <w:r w:rsidRPr="000D4D6F">
        <w:t>ПОЛОЖЕНИЕ О КОМИССИИ</w:t>
      </w:r>
    </w:p>
    <w:p w:rsidR="00B874BF" w:rsidRPr="00532F6E" w:rsidRDefault="00B874BF" w:rsidP="004D50D5">
      <w:pPr>
        <w:pStyle w:val="20"/>
        <w:shd w:val="clear" w:color="auto" w:fill="auto"/>
        <w:spacing w:line="276" w:lineRule="auto"/>
        <w:ind w:firstLine="0"/>
        <w:jc w:val="center"/>
      </w:pPr>
    </w:p>
    <w:p w:rsidR="000D58FA" w:rsidRPr="000D4D6F" w:rsidRDefault="00B874BF" w:rsidP="004D50D5">
      <w:pPr>
        <w:pStyle w:val="20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0D4D6F">
        <w:rPr>
          <w:sz w:val="24"/>
          <w:szCs w:val="24"/>
        </w:rPr>
        <w:t xml:space="preserve">при Администрации </w:t>
      </w:r>
      <w:r w:rsidR="0053770D" w:rsidRPr="000D4D6F">
        <w:rPr>
          <w:sz w:val="24"/>
          <w:szCs w:val="24"/>
        </w:rPr>
        <w:t>городского округа Электросталь Московской области</w:t>
      </w:r>
      <w:r w:rsidR="00A01A43" w:rsidRPr="000D4D6F">
        <w:rPr>
          <w:sz w:val="24"/>
          <w:szCs w:val="24"/>
        </w:rPr>
        <w:t xml:space="preserve"> по </w:t>
      </w:r>
      <w:r w:rsidR="008C33D9" w:rsidRPr="000D4D6F">
        <w:rPr>
          <w:sz w:val="24"/>
          <w:szCs w:val="24"/>
        </w:rPr>
        <w:t>урегулированию вопросов, связанных с взысканием с населения задолженности</w:t>
      </w:r>
      <w:r w:rsidR="008C33D9" w:rsidRPr="000D4D6F">
        <w:rPr>
          <w:sz w:val="24"/>
          <w:szCs w:val="24"/>
        </w:rPr>
        <w:br/>
        <w:t>за жилищно-коммунальные услуги</w:t>
      </w:r>
    </w:p>
    <w:p w:rsidR="00B874BF" w:rsidRPr="00532F6E" w:rsidRDefault="00B874BF" w:rsidP="004D50D5">
      <w:pPr>
        <w:pStyle w:val="20"/>
        <w:shd w:val="clear" w:color="auto" w:fill="auto"/>
        <w:spacing w:line="276" w:lineRule="auto"/>
        <w:ind w:firstLine="0"/>
        <w:jc w:val="both"/>
      </w:pPr>
    </w:p>
    <w:p w:rsidR="000D58FA" w:rsidRPr="00532F6E" w:rsidRDefault="00B874BF" w:rsidP="004D50D5">
      <w:pPr>
        <w:pStyle w:val="20"/>
        <w:shd w:val="clear" w:color="auto" w:fill="auto"/>
        <w:tabs>
          <w:tab w:val="left" w:pos="4276"/>
        </w:tabs>
        <w:spacing w:line="276" w:lineRule="auto"/>
        <w:ind w:firstLine="0"/>
        <w:jc w:val="center"/>
      </w:pPr>
      <w:r w:rsidRPr="00532F6E">
        <w:rPr>
          <w:lang w:val="en-US"/>
        </w:rPr>
        <w:t>I</w:t>
      </w:r>
      <w:r w:rsidRPr="00532F6E">
        <w:t xml:space="preserve">. </w:t>
      </w:r>
      <w:r w:rsidR="00A01A43" w:rsidRPr="00532F6E">
        <w:t>Общие положения</w:t>
      </w:r>
    </w:p>
    <w:p w:rsidR="00B874BF" w:rsidRPr="00532F6E" w:rsidRDefault="00B874BF" w:rsidP="004D50D5">
      <w:pPr>
        <w:pStyle w:val="20"/>
        <w:shd w:val="clear" w:color="auto" w:fill="auto"/>
        <w:tabs>
          <w:tab w:val="left" w:pos="4276"/>
        </w:tabs>
        <w:spacing w:line="276" w:lineRule="auto"/>
        <w:ind w:left="1080" w:firstLine="0"/>
        <w:jc w:val="center"/>
      </w:pPr>
    </w:p>
    <w:p w:rsidR="000D58FA" w:rsidRPr="000D4D6F" w:rsidRDefault="008C33D9" w:rsidP="004D50D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Настоящее положение</w:t>
      </w:r>
      <w:r w:rsidR="00A01A43" w:rsidRPr="000D4D6F">
        <w:rPr>
          <w:sz w:val="24"/>
          <w:szCs w:val="24"/>
        </w:rPr>
        <w:t xml:space="preserve"> определяет порядок деятельности </w:t>
      </w:r>
      <w:r w:rsidR="00A2457C" w:rsidRPr="000D4D6F">
        <w:rPr>
          <w:sz w:val="24"/>
          <w:szCs w:val="24"/>
        </w:rPr>
        <w:t xml:space="preserve">комиссии                                       </w:t>
      </w:r>
      <w:r w:rsidRPr="000D4D6F">
        <w:rPr>
          <w:sz w:val="24"/>
          <w:szCs w:val="24"/>
        </w:rPr>
        <w:t xml:space="preserve">при Администрации </w:t>
      </w:r>
      <w:r w:rsidR="0053770D" w:rsidRPr="000D4D6F">
        <w:rPr>
          <w:sz w:val="24"/>
          <w:szCs w:val="24"/>
        </w:rPr>
        <w:t xml:space="preserve">городского округа Электросталь Московской области </w:t>
      </w:r>
      <w:r w:rsidRPr="000D4D6F">
        <w:rPr>
          <w:sz w:val="24"/>
          <w:szCs w:val="24"/>
        </w:rPr>
        <w:t>по урегулированию вопросов, связанных с взысканием с населения задолженности за жилищно-коммунальные услуги (далее – Комиссия)</w:t>
      </w:r>
      <w:r w:rsidR="00A2457C" w:rsidRPr="000D4D6F">
        <w:rPr>
          <w:sz w:val="24"/>
          <w:szCs w:val="24"/>
        </w:rPr>
        <w:t>.</w:t>
      </w:r>
    </w:p>
    <w:p w:rsidR="00A2457C" w:rsidRPr="000D4D6F" w:rsidRDefault="00A2457C" w:rsidP="004D50D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Комиссия является коллегиальным органом и образована в целях решения вопросов, связанных с взыск</w:t>
      </w:r>
      <w:r w:rsidR="007264C0" w:rsidRPr="000D4D6F">
        <w:rPr>
          <w:sz w:val="24"/>
          <w:szCs w:val="24"/>
        </w:rPr>
        <w:t>анием задолженности с н</w:t>
      </w:r>
      <w:r w:rsidR="000D4D6F">
        <w:rPr>
          <w:sz w:val="24"/>
          <w:szCs w:val="24"/>
        </w:rPr>
        <w:t xml:space="preserve">аселения </w:t>
      </w:r>
      <w:r w:rsidRPr="000D4D6F">
        <w:rPr>
          <w:sz w:val="24"/>
          <w:szCs w:val="24"/>
        </w:rPr>
        <w:t xml:space="preserve">за жилищно-коммунальные услуги </w:t>
      </w:r>
      <w:r w:rsidR="00F757F0" w:rsidRPr="000D4D6F">
        <w:rPr>
          <w:sz w:val="24"/>
          <w:szCs w:val="24"/>
        </w:rPr>
        <w:t>(далее – ЖКУ</w:t>
      </w:r>
      <w:r w:rsidR="000D4D6F">
        <w:rPr>
          <w:sz w:val="24"/>
          <w:szCs w:val="24"/>
        </w:rPr>
        <w:t xml:space="preserve">), выработки мер, направленных </w:t>
      </w:r>
      <w:r w:rsidR="00F757F0" w:rsidRPr="000D4D6F">
        <w:rPr>
          <w:sz w:val="24"/>
          <w:szCs w:val="24"/>
        </w:rPr>
        <w:t>на повышение эффективности ее взыскания и повышения</w:t>
      </w:r>
      <w:r w:rsidRPr="000D4D6F">
        <w:rPr>
          <w:sz w:val="24"/>
          <w:szCs w:val="24"/>
        </w:rPr>
        <w:t xml:space="preserve"> уровня собираемости платежей с населения </w:t>
      </w:r>
      <w:r w:rsidR="00F757F0" w:rsidRPr="000D4D6F">
        <w:rPr>
          <w:sz w:val="24"/>
          <w:szCs w:val="24"/>
        </w:rPr>
        <w:t>за ЖКУ.</w:t>
      </w:r>
      <w:r w:rsidRPr="000D4D6F">
        <w:rPr>
          <w:sz w:val="24"/>
          <w:szCs w:val="24"/>
        </w:rPr>
        <w:t xml:space="preserve"> </w:t>
      </w:r>
    </w:p>
    <w:p w:rsidR="00B2094C" w:rsidRPr="000D4D6F" w:rsidRDefault="00B2094C" w:rsidP="004D50D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В своей деятельности Комиссия руководствуется Кон</w:t>
      </w:r>
      <w:r w:rsidR="000D4D6F">
        <w:rPr>
          <w:sz w:val="24"/>
          <w:szCs w:val="24"/>
        </w:rPr>
        <w:t xml:space="preserve">ституцией Российской Федерации, </w:t>
      </w:r>
      <w:r w:rsidRPr="000D4D6F">
        <w:rPr>
          <w:sz w:val="24"/>
          <w:szCs w:val="24"/>
        </w:rPr>
        <w:t xml:space="preserve">законодательством Российской Федерации и Московской области, муниципальными нормативными правовыми актами и настоящим Положением. </w:t>
      </w:r>
    </w:p>
    <w:p w:rsidR="00B2094C" w:rsidRPr="000D4D6F" w:rsidRDefault="00B2094C" w:rsidP="004D50D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Комиссия создается постановлением администрации </w:t>
      </w:r>
      <w:r w:rsidR="0053770D" w:rsidRPr="000D4D6F">
        <w:rPr>
          <w:sz w:val="24"/>
          <w:szCs w:val="24"/>
        </w:rPr>
        <w:t>городского округа Электросталь Московской области</w:t>
      </w:r>
      <w:r w:rsidRPr="000D4D6F">
        <w:rPr>
          <w:sz w:val="24"/>
          <w:szCs w:val="24"/>
        </w:rPr>
        <w:t xml:space="preserve">, председателем назначается Глава </w:t>
      </w:r>
      <w:r w:rsidR="0053770D" w:rsidRPr="000D4D6F">
        <w:rPr>
          <w:sz w:val="24"/>
          <w:szCs w:val="24"/>
        </w:rPr>
        <w:t>городского округа</w:t>
      </w:r>
      <w:r w:rsidR="00D23A87" w:rsidRPr="000D4D6F">
        <w:rPr>
          <w:sz w:val="24"/>
          <w:szCs w:val="24"/>
        </w:rPr>
        <w:t xml:space="preserve"> (далее – Председатель Комиссии)</w:t>
      </w:r>
      <w:r w:rsidRPr="000D4D6F">
        <w:rPr>
          <w:sz w:val="24"/>
          <w:szCs w:val="24"/>
        </w:rPr>
        <w:t>.</w:t>
      </w:r>
    </w:p>
    <w:p w:rsidR="000D58FA" w:rsidRPr="000D4D6F" w:rsidRDefault="00B2094C" w:rsidP="004D50D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Положение и изменения в него</w:t>
      </w:r>
      <w:r w:rsidR="00A01A43" w:rsidRPr="000D4D6F">
        <w:rPr>
          <w:sz w:val="24"/>
          <w:szCs w:val="24"/>
        </w:rPr>
        <w:t xml:space="preserve"> </w:t>
      </w:r>
      <w:r w:rsidR="000D4D6F">
        <w:rPr>
          <w:sz w:val="24"/>
          <w:szCs w:val="24"/>
        </w:rPr>
        <w:t xml:space="preserve">разрабатываются </w:t>
      </w:r>
      <w:proofErr w:type="spellStart"/>
      <w:r w:rsidR="000D4D6F">
        <w:rPr>
          <w:sz w:val="24"/>
          <w:szCs w:val="24"/>
        </w:rPr>
        <w:t>Комиси</w:t>
      </w:r>
      <w:r w:rsidR="00A01A43" w:rsidRPr="000D4D6F">
        <w:rPr>
          <w:sz w:val="24"/>
          <w:szCs w:val="24"/>
        </w:rPr>
        <w:t>и</w:t>
      </w:r>
      <w:proofErr w:type="spellEnd"/>
      <w:r w:rsidR="00A01A43" w:rsidRPr="000D4D6F">
        <w:rPr>
          <w:sz w:val="24"/>
          <w:szCs w:val="24"/>
        </w:rPr>
        <w:t xml:space="preserve"> </w:t>
      </w:r>
      <w:r w:rsidR="000D4D6F">
        <w:rPr>
          <w:sz w:val="24"/>
          <w:szCs w:val="24"/>
        </w:rPr>
        <w:t xml:space="preserve">и </w:t>
      </w:r>
      <w:r w:rsidR="00A01A43" w:rsidRPr="000D4D6F">
        <w:rPr>
          <w:sz w:val="24"/>
          <w:szCs w:val="24"/>
        </w:rPr>
        <w:t>утверждаю</w:t>
      </w:r>
      <w:r w:rsidRPr="000D4D6F">
        <w:rPr>
          <w:sz w:val="24"/>
          <w:szCs w:val="24"/>
        </w:rPr>
        <w:t>тся Председателем Комиссии</w:t>
      </w:r>
      <w:r w:rsidR="00A01A43" w:rsidRPr="000D4D6F">
        <w:rPr>
          <w:sz w:val="24"/>
          <w:szCs w:val="24"/>
        </w:rPr>
        <w:t>.</w:t>
      </w:r>
    </w:p>
    <w:p w:rsidR="000D58FA" w:rsidRPr="000D4D6F" w:rsidRDefault="00B2094C" w:rsidP="004D50D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Изменения в Положение</w:t>
      </w:r>
      <w:r w:rsidR="00A01A43" w:rsidRPr="000D4D6F">
        <w:rPr>
          <w:sz w:val="24"/>
          <w:szCs w:val="24"/>
        </w:rPr>
        <w:t xml:space="preserve"> вносятся, если они поддержаны бо</w:t>
      </w:r>
      <w:r w:rsidRPr="000D4D6F">
        <w:rPr>
          <w:sz w:val="24"/>
          <w:szCs w:val="24"/>
        </w:rPr>
        <w:t>льшинством членов Комиссии</w:t>
      </w:r>
      <w:r w:rsidR="00A01A43" w:rsidRPr="000D4D6F">
        <w:rPr>
          <w:sz w:val="24"/>
          <w:szCs w:val="24"/>
        </w:rPr>
        <w:t>.</w:t>
      </w:r>
    </w:p>
    <w:p w:rsidR="004D50D5" w:rsidRPr="000D4D6F" w:rsidRDefault="00A01A43" w:rsidP="00CF3457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Право подписи официальных писем, отчетов </w:t>
      </w:r>
      <w:r w:rsidR="00B2094C" w:rsidRPr="000D4D6F">
        <w:rPr>
          <w:sz w:val="24"/>
          <w:szCs w:val="24"/>
        </w:rPr>
        <w:t>и иных документов Комиссии</w:t>
      </w:r>
      <w:r w:rsidRPr="000D4D6F">
        <w:rPr>
          <w:sz w:val="24"/>
          <w:szCs w:val="24"/>
        </w:rPr>
        <w:t xml:space="preserve"> принадлежит Пре</w:t>
      </w:r>
      <w:r w:rsidR="00B2094C" w:rsidRPr="000D4D6F">
        <w:rPr>
          <w:sz w:val="24"/>
          <w:szCs w:val="24"/>
        </w:rPr>
        <w:t>дседателю Комиссии</w:t>
      </w:r>
      <w:r w:rsidR="000A7773" w:rsidRPr="000D4D6F">
        <w:rPr>
          <w:sz w:val="24"/>
          <w:szCs w:val="24"/>
        </w:rPr>
        <w:t>/Замести</w:t>
      </w:r>
      <w:r w:rsidR="00B2094C" w:rsidRPr="000D4D6F">
        <w:rPr>
          <w:sz w:val="24"/>
          <w:szCs w:val="24"/>
        </w:rPr>
        <w:t>телю председателя Комиссии</w:t>
      </w:r>
      <w:r w:rsidRPr="000D4D6F">
        <w:rPr>
          <w:sz w:val="24"/>
          <w:szCs w:val="24"/>
        </w:rPr>
        <w:t>.</w:t>
      </w:r>
    </w:p>
    <w:p w:rsidR="00CF3457" w:rsidRPr="000D4D6F" w:rsidRDefault="00CF3457" w:rsidP="00CF3457">
      <w:pPr>
        <w:pStyle w:val="20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</w:p>
    <w:p w:rsidR="00B874BF" w:rsidRPr="000D4D6F" w:rsidRDefault="00B874BF" w:rsidP="004D50D5">
      <w:pPr>
        <w:pStyle w:val="20"/>
        <w:shd w:val="clear" w:color="auto" w:fill="auto"/>
        <w:tabs>
          <w:tab w:val="left" w:pos="428"/>
        </w:tabs>
        <w:spacing w:line="276" w:lineRule="auto"/>
        <w:ind w:left="360" w:firstLine="0"/>
        <w:jc w:val="both"/>
        <w:rPr>
          <w:sz w:val="24"/>
          <w:szCs w:val="24"/>
        </w:rPr>
      </w:pPr>
    </w:p>
    <w:p w:rsidR="000D58FA" w:rsidRPr="000D4D6F" w:rsidRDefault="00B874BF" w:rsidP="004D50D5">
      <w:pPr>
        <w:pStyle w:val="20"/>
        <w:shd w:val="clear" w:color="auto" w:fill="auto"/>
        <w:tabs>
          <w:tab w:val="left" w:pos="3996"/>
        </w:tabs>
        <w:spacing w:line="276" w:lineRule="auto"/>
        <w:ind w:firstLine="0"/>
        <w:jc w:val="center"/>
        <w:rPr>
          <w:sz w:val="24"/>
          <w:szCs w:val="24"/>
        </w:rPr>
      </w:pPr>
      <w:r w:rsidRPr="000D4D6F">
        <w:rPr>
          <w:sz w:val="24"/>
          <w:szCs w:val="24"/>
          <w:lang w:val="en-US"/>
        </w:rPr>
        <w:t>II</w:t>
      </w:r>
      <w:r w:rsidRPr="000D4D6F">
        <w:rPr>
          <w:sz w:val="24"/>
          <w:szCs w:val="24"/>
        </w:rPr>
        <w:t>.</w:t>
      </w:r>
      <w:r w:rsidR="000D4D6F">
        <w:rPr>
          <w:sz w:val="24"/>
          <w:szCs w:val="24"/>
        </w:rPr>
        <w:t xml:space="preserve"> </w:t>
      </w:r>
      <w:r w:rsidR="00532CB4" w:rsidRPr="000D4D6F">
        <w:t xml:space="preserve">Задачи, права </w:t>
      </w:r>
      <w:r w:rsidR="007264C0" w:rsidRPr="000D4D6F">
        <w:t>и полномочия Комиссии</w:t>
      </w:r>
    </w:p>
    <w:p w:rsidR="00B874BF" w:rsidRPr="000D4D6F" w:rsidRDefault="00B874BF" w:rsidP="004D50D5">
      <w:pPr>
        <w:pStyle w:val="20"/>
        <w:shd w:val="clear" w:color="auto" w:fill="auto"/>
        <w:tabs>
          <w:tab w:val="left" w:pos="3996"/>
        </w:tabs>
        <w:spacing w:line="276" w:lineRule="auto"/>
        <w:ind w:firstLine="0"/>
        <w:jc w:val="center"/>
        <w:rPr>
          <w:sz w:val="24"/>
          <w:szCs w:val="24"/>
        </w:rPr>
      </w:pPr>
    </w:p>
    <w:p w:rsidR="000D58FA" w:rsidRPr="000D4D6F" w:rsidRDefault="00A35AC3" w:rsidP="004D50D5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Задачей Комиссии является урегулирование вопросов, связанных </w:t>
      </w:r>
      <w:r w:rsidR="005614B1" w:rsidRPr="000D4D6F">
        <w:rPr>
          <w:sz w:val="24"/>
          <w:szCs w:val="24"/>
        </w:rPr>
        <w:t xml:space="preserve">                                    </w:t>
      </w:r>
      <w:r w:rsidRPr="000D4D6F">
        <w:rPr>
          <w:sz w:val="24"/>
          <w:szCs w:val="24"/>
        </w:rPr>
        <w:t xml:space="preserve">с взысканием с населения задолженности за ЖКУ и повышением уровня сбора </w:t>
      </w:r>
      <w:r w:rsidR="005614B1" w:rsidRPr="000D4D6F">
        <w:rPr>
          <w:sz w:val="24"/>
          <w:szCs w:val="24"/>
        </w:rPr>
        <w:t xml:space="preserve">                              </w:t>
      </w:r>
      <w:r w:rsidRPr="000D4D6F">
        <w:rPr>
          <w:sz w:val="24"/>
          <w:szCs w:val="24"/>
        </w:rPr>
        <w:t>за ЖКУ.</w:t>
      </w:r>
    </w:p>
    <w:p w:rsidR="00532CB4" w:rsidRPr="000D4D6F" w:rsidRDefault="00532CB4" w:rsidP="004D50D5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lastRenderedPageBreak/>
        <w:t>Члены Комиссии вправе:</w:t>
      </w:r>
    </w:p>
    <w:p w:rsidR="00532CB4" w:rsidRPr="000D4D6F" w:rsidRDefault="00532CB4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Разрабатывать и предлагать к рассмотрению на заседаниях Комиссии</w:t>
      </w:r>
      <w:r w:rsidR="004D50D5" w:rsidRPr="000D4D6F">
        <w:rPr>
          <w:sz w:val="24"/>
          <w:szCs w:val="24"/>
        </w:rPr>
        <w:t xml:space="preserve"> информационные материалы.</w:t>
      </w:r>
    </w:p>
    <w:p w:rsidR="00532CB4" w:rsidRPr="000D4D6F" w:rsidRDefault="00532CB4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Принимать участие в подготовке заседаний Комиссии;</w:t>
      </w:r>
    </w:p>
    <w:p w:rsidR="00532CB4" w:rsidRPr="000D4D6F" w:rsidRDefault="00532CB4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Получать информационные материалы, поступающие в Комиссию;</w:t>
      </w:r>
    </w:p>
    <w:p w:rsidR="00532CB4" w:rsidRPr="000D4D6F" w:rsidRDefault="00532CB4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Предлагать вопросы для включения в повестку заседания;</w:t>
      </w:r>
    </w:p>
    <w:p w:rsidR="00532CB4" w:rsidRPr="000D4D6F" w:rsidRDefault="00532CB4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Излагать в письменной форме свое мнение по рассматриваемым вопросам, в том числе в случае отсутствия на заседании Комиссии.</w:t>
      </w:r>
    </w:p>
    <w:p w:rsidR="00A35AC3" w:rsidRPr="000D4D6F" w:rsidRDefault="00A35AC3" w:rsidP="004D50D5">
      <w:pPr>
        <w:pStyle w:val="20"/>
        <w:numPr>
          <w:ilvl w:val="1"/>
          <w:numId w:val="12"/>
        </w:numPr>
        <w:shd w:val="clear" w:color="auto" w:fill="auto"/>
        <w:tabs>
          <w:tab w:val="left" w:pos="395"/>
        </w:tabs>
        <w:spacing w:line="276" w:lineRule="auto"/>
        <w:ind w:hanging="153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 Комиссия осуществляет следующие полномочия:</w:t>
      </w:r>
    </w:p>
    <w:p w:rsidR="00F218EF" w:rsidRPr="000D4D6F" w:rsidRDefault="00F218EF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Заслушивает на своих засед</w:t>
      </w:r>
      <w:r w:rsidR="000D4D6F">
        <w:rPr>
          <w:sz w:val="24"/>
          <w:szCs w:val="24"/>
        </w:rPr>
        <w:t xml:space="preserve">аниях руководителей управляющих </w:t>
      </w:r>
      <w:r w:rsidR="005614B1" w:rsidRPr="000D4D6F">
        <w:rPr>
          <w:sz w:val="24"/>
          <w:szCs w:val="24"/>
        </w:rPr>
        <w:t xml:space="preserve">и </w:t>
      </w:r>
      <w:proofErr w:type="spellStart"/>
      <w:r w:rsidR="005614B1" w:rsidRPr="000D4D6F">
        <w:rPr>
          <w:sz w:val="24"/>
          <w:szCs w:val="24"/>
        </w:rPr>
        <w:t>ресурсоснабжающих</w:t>
      </w:r>
      <w:proofErr w:type="spellEnd"/>
      <w:r w:rsidR="005614B1" w:rsidRPr="000D4D6F">
        <w:rPr>
          <w:sz w:val="24"/>
          <w:szCs w:val="24"/>
        </w:rPr>
        <w:t xml:space="preserve"> </w:t>
      </w:r>
      <w:r w:rsidRPr="000D4D6F">
        <w:rPr>
          <w:sz w:val="24"/>
          <w:szCs w:val="24"/>
        </w:rPr>
        <w:t xml:space="preserve">организаций </w:t>
      </w:r>
      <w:r w:rsidR="005614B1" w:rsidRPr="000D4D6F">
        <w:rPr>
          <w:sz w:val="24"/>
          <w:szCs w:val="24"/>
        </w:rPr>
        <w:t>и/или организаций, осуществляющих деятельность по начислению и сбору платежей за ЖКУ</w:t>
      </w:r>
      <w:r w:rsidR="00401D30" w:rsidRPr="000D4D6F">
        <w:rPr>
          <w:sz w:val="24"/>
          <w:szCs w:val="24"/>
        </w:rPr>
        <w:t xml:space="preserve"> (Единый информационно-расчетный центр (далее – ЕИРЦ))</w:t>
      </w:r>
      <w:r w:rsidR="005614B1" w:rsidRPr="000D4D6F">
        <w:rPr>
          <w:sz w:val="24"/>
          <w:szCs w:val="24"/>
        </w:rPr>
        <w:t xml:space="preserve">  </w:t>
      </w:r>
      <w:r w:rsidR="0053770D" w:rsidRPr="000D4D6F">
        <w:rPr>
          <w:sz w:val="24"/>
          <w:szCs w:val="24"/>
        </w:rPr>
        <w:t xml:space="preserve">по вопросам сбора платежей </w:t>
      </w:r>
      <w:r w:rsidRPr="000D4D6F">
        <w:rPr>
          <w:sz w:val="24"/>
          <w:szCs w:val="24"/>
        </w:rPr>
        <w:t>с населения по оплате ЖКУ.</w:t>
      </w:r>
    </w:p>
    <w:p w:rsidR="00527054" w:rsidRPr="000D4D6F" w:rsidRDefault="000D4D6F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Заслушивает представителей </w:t>
      </w:r>
      <w:r w:rsidR="00527054" w:rsidRPr="000D4D6F">
        <w:rPr>
          <w:sz w:val="24"/>
          <w:szCs w:val="24"/>
        </w:rPr>
        <w:t xml:space="preserve">территориальных отделов </w:t>
      </w:r>
      <w:r w:rsidR="005614B1" w:rsidRPr="000D4D6F">
        <w:rPr>
          <w:sz w:val="24"/>
          <w:szCs w:val="24"/>
        </w:rPr>
        <w:t xml:space="preserve">                        </w:t>
      </w:r>
      <w:r w:rsidR="00527054" w:rsidRPr="000D4D6F">
        <w:rPr>
          <w:sz w:val="24"/>
          <w:szCs w:val="24"/>
        </w:rPr>
        <w:t xml:space="preserve">Федеральной службы судебных приставов о проделанной за отчетный период работе (далее – ФССП). </w:t>
      </w:r>
    </w:p>
    <w:p w:rsidR="00FB3166" w:rsidRPr="000D4D6F" w:rsidRDefault="00FB3166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Ежемесячно представляет П</w:t>
      </w:r>
      <w:r w:rsidR="000D4D6F">
        <w:rPr>
          <w:sz w:val="24"/>
          <w:szCs w:val="24"/>
        </w:rPr>
        <w:t>редседателю Комиссии информацию</w:t>
      </w:r>
      <w:r w:rsidR="005614B1" w:rsidRPr="000D4D6F">
        <w:rPr>
          <w:sz w:val="24"/>
          <w:szCs w:val="24"/>
        </w:rPr>
        <w:t xml:space="preserve"> </w:t>
      </w:r>
      <w:r w:rsidRPr="000D4D6F">
        <w:rPr>
          <w:sz w:val="24"/>
          <w:szCs w:val="24"/>
        </w:rPr>
        <w:t>о числящейся задолженности населения по оплате ЖКУ и отчет о проделанной работе.</w:t>
      </w:r>
    </w:p>
    <w:p w:rsidR="00F218EF" w:rsidRPr="000D4D6F" w:rsidRDefault="00F218EF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Проводит анализ динамики состояния задолженности с учетом определения эффективности принимаемых мер по ее снижению.</w:t>
      </w:r>
    </w:p>
    <w:p w:rsidR="00A35AC3" w:rsidRPr="000D4D6F" w:rsidRDefault="00F218EF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Рассматривает факты и причины образовавшейся задолженности </w:t>
      </w:r>
      <w:r w:rsidR="000D4D6F">
        <w:rPr>
          <w:sz w:val="24"/>
          <w:szCs w:val="24"/>
        </w:rPr>
        <w:t xml:space="preserve"> </w:t>
      </w:r>
      <w:r w:rsidRPr="000D4D6F">
        <w:rPr>
          <w:sz w:val="24"/>
          <w:szCs w:val="24"/>
        </w:rPr>
        <w:t>по о</w:t>
      </w:r>
      <w:r w:rsidR="00D23A87" w:rsidRPr="000D4D6F">
        <w:rPr>
          <w:sz w:val="24"/>
          <w:szCs w:val="24"/>
        </w:rPr>
        <w:t>плате ЖКУ.</w:t>
      </w:r>
    </w:p>
    <w:p w:rsidR="00527054" w:rsidRPr="000D4D6F" w:rsidRDefault="00527054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Рассматривает и представляет Председателю Комиссии материалы </w:t>
      </w:r>
      <w:r w:rsidR="005614B1" w:rsidRPr="000D4D6F">
        <w:rPr>
          <w:sz w:val="24"/>
          <w:szCs w:val="24"/>
        </w:rPr>
        <w:t xml:space="preserve">                          </w:t>
      </w:r>
      <w:r w:rsidRPr="000D4D6F">
        <w:rPr>
          <w:sz w:val="24"/>
          <w:szCs w:val="24"/>
        </w:rPr>
        <w:t>в отношении граждан, имеющих задолженность по оплате ЖКУ</w:t>
      </w:r>
      <w:r w:rsidR="005614B1" w:rsidRPr="000D4D6F">
        <w:rPr>
          <w:sz w:val="24"/>
          <w:szCs w:val="24"/>
        </w:rPr>
        <w:t xml:space="preserve">                                               (далее – неплательщик, должник)</w:t>
      </w:r>
      <w:r w:rsidRPr="000D4D6F">
        <w:rPr>
          <w:sz w:val="24"/>
          <w:szCs w:val="24"/>
        </w:rPr>
        <w:t>.</w:t>
      </w:r>
    </w:p>
    <w:p w:rsidR="00F218EF" w:rsidRPr="000D4D6F" w:rsidRDefault="00F218EF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Приглашает на заседание Комиссии нанимателей и собственников жилых помещений, не выполняющих обязанность по оплате ЖКУ, для решения вопросов погашения задолженности.</w:t>
      </w:r>
    </w:p>
    <w:p w:rsidR="00F87596" w:rsidRPr="000D4D6F" w:rsidRDefault="000D4D6F" w:rsidP="000D4D6F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 индивидуальную </w:t>
      </w:r>
      <w:r w:rsidR="00F87596" w:rsidRPr="000D4D6F">
        <w:rPr>
          <w:sz w:val="24"/>
          <w:szCs w:val="24"/>
        </w:rPr>
        <w:t xml:space="preserve">разъяснительную работу </w:t>
      </w:r>
      <w:r w:rsidR="005614B1" w:rsidRPr="000D4D6F">
        <w:rPr>
          <w:sz w:val="24"/>
          <w:szCs w:val="24"/>
        </w:rPr>
        <w:t xml:space="preserve">                                                  </w:t>
      </w:r>
      <w:r w:rsidR="00F87596" w:rsidRPr="000D4D6F">
        <w:rPr>
          <w:sz w:val="24"/>
          <w:szCs w:val="24"/>
        </w:rPr>
        <w:t>с неплательщиками.</w:t>
      </w:r>
    </w:p>
    <w:p w:rsidR="00F87596" w:rsidRPr="000D4D6F" w:rsidRDefault="00F87596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Консультирует неплательщиков по вопросам получения различных видов социальной помощи, по предоставлению адресных мер </w:t>
      </w:r>
      <w:r w:rsidR="00BC75D2" w:rsidRPr="000D4D6F">
        <w:rPr>
          <w:sz w:val="24"/>
          <w:szCs w:val="24"/>
        </w:rPr>
        <w:t>социальной поддержки, содействует их получению и дальнейшей оплате за ЖКУ</w:t>
      </w:r>
      <w:r w:rsidR="00527054" w:rsidRPr="000D4D6F">
        <w:rPr>
          <w:sz w:val="24"/>
          <w:szCs w:val="24"/>
        </w:rPr>
        <w:t>.</w:t>
      </w:r>
    </w:p>
    <w:p w:rsidR="00F218EF" w:rsidRPr="000D4D6F" w:rsidRDefault="00F218EF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Рассматривает предложения по заключению нанимателями и собственниками жилых помещений с управляющей организацией соглашения о погашении задолженности по оплате ЖКУ </w:t>
      </w:r>
      <w:r w:rsidR="003F1742" w:rsidRPr="000D4D6F">
        <w:rPr>
          <w:sz w:val="24"/>
          <w:szCs w:val="24"/>
        </w:rPr>
        <w:t>с указанием сроков ее погашения, если такое соглашение заключено ежемесячно заслушивает отчет управляющей организации об исполнении неплат</w:t>
      </w:r>
      <w:r w:rsidR="000D4D6F">
        <w:rPr>
          <w:sz w:val="24"/>
          <w:szCs w:val="24"/>
        </w:rPr>
        <w:t xml:space="preserve">ельщиками заключенных соглашений </w:t>
      </w:r>
      <w:r w:rsidR="003F1742" w:rsidRPr="000D4D6F">
        <w:rPr>
          <w:sz w:val="24"/>
          <w:szCs w:val="24"/>
        </w:rPr>
        <w:t xml:space="preserve">о погашении задолженности. </w:t>
      </w:r>
      <w:r w:rsidR="00555BB4" w:rsidRPr="000D4D6F">
        <w:rPr>
          <w:sz w:val="24"/>
          <w:szCs w:val="24"/>
        </w:rPr>
        <w:t xml:space="preserve">В случае неисполнения должником </w:t>
      </w:r>
      <w:r w:rsidR="003F1742" w:rsidRPr="000D4D6F">
        <w:rPr>
          <w:sz w:val="24"/>
          <w:szCs w:val="24"/>
        </w:rPr>
        <w:t>заключенного согла</w:t>
      </w:r>
      <w:r w:rsidR="00555BB4" w:rsidRPr="000D4D6F">
        <w:rPr>
          <w:sz w:val="24"/>
          <w:szCs w:val="24"/>
        </w:rPr>
        <w:t>шения, управляющая организация проводит мероприятия по подаче искового заявления в суд.</w:t>
      </w:r>
    </w:p>
    <w:p w:rsidR="009E7B8C" w:rsidRPr="000D4D6F" w:rsidRDefault="009E7B8C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В случае если неплательщик не имеет постоянного места работы, Комиссия направляет в центр занятости населения ходатайство о трудоустройстве неплательщика. </w:t>
      </w:r>
    </w:p>
    <w:p w:rsidR="00BC75D2" w:rsidRPr="000D4D6F" w:rsidRDefault="00BC75D2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В исключительных случаях при взаимном согласии сторон предлагает неплательщику и управляющей организации (и/или ресурсоснабжающей организации) альтернативные способы возмещения задолженности путем выполнения неплательщиком определенных работ для управляющей организации (и/или ресурсоснабжающей орган</w:t>
      </w:r>
      <w:r w:rsidR="00527054" w:rsidRPr="000D4D6F">
        <w:rPr>
          <w:sz w:val="24"/>
          <w:szCs w:val="24"/>
        </w:rPr>
        <w:t>изации).</w:t>
      </w:r>
    </w:p>
    <w:p w:rsidR="00FB3166" w:rsidRPr="000D4D6F" w:rsidRDefault="00FB3166" w:rsidP="00CF3457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Рассматривает предложения осуществить обмен (мену) занимаемого ими жилого помещения на меньшее по площ</w:t>
      </w:r>
      <w:r w:rsidR="00CF3457" w:rsidRPr="000D4D6F">
        <w:rPr>
          <w:sz w:val="24"/>
          <w:szCs w:val="24"/>
        </w:rPr>
        <w:t xml:space="preserve">ади. В случае если неплательщик (наниматель) </w:t>
      </w:r>
      <w:r w:rsidRPr="000D4D6F">
        <w:rPr>
          <w:sz w:val="24"/>
          <w:szCs w:val="24"/>
        </w:rPr>
        <w:t xml:space="preserve">согласен на </w:t>
      </w:r>
      <w:r w:rsidRPr="000D4D6F">
        <w:rPr>
          <w:sz w:val="24"/>
          <w:szCs w:val="24"/>
        </w:rPr>
        <w:lastRenderedPageBreak/>
        <w:t xml:space="preserve">обмен занимаемого им жилого помещения на жилое помещение, меньшее по площади, направляет </w:t>
      </w:r>
      <w:r w:rsidR="000D4D6F">
        <w:rPr>
          <w:sz w:val="24"/>
          <w:szCs w:val="24"/>
        </w:rPr>
        <w:t xml:space="preserve">его к специалисту администрации </w:t>
      </w:r>
      <w:r w:rsidRPr="000D4D6F">
        <w:rPr>
          <w:sz w:val="24"/>
          <w:szCs w:val="24"/>
        </w:rPr>
        <w:t>по вопросам управления имуществом для решения вопроса обмена жилых помещений.</w:t>
      </w:r>
    </w:p>
    <w:p w:rsidR="00BC75D2" w:rsidRPr="000D4D6F" w:rsidRDefault="00BC75D2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D4D6F">
        <w:rPr>
          <w:color w:val="auto"/>
          <w:sz w:val="24"/>
          <w:szCs w:val="24"/>
        </w:rPr>
        <w:t xml:space="preserve">Предлагает неплательщику </w:t>
      </w:r>
      <w:r w:rsidR="00B13F04" w:rsidRPr="000D4D6F">
        <w:rPr>
          <w:color w:val="auto"/>
          <w:sz w:val="24"/>
          <w:szCs w:val="24"/>
        </w:rPr>
        <w:t xml:space="preserve">сдачу в поднаем помещения </w:t>
      </w:r>
      <w:r w:rsidR="005614B1" w:rsidRPr="000D4D6F">
        <w:rPr>
          <w:color w:val="auto"/>
          <w:sz w:val="24"/>
          <w:szCs w:val="24"/>
        </w:rPr>
        <w:t xml:space="preserve">                                              </w:t>
      </w:r>
      <w:r w:rsidR="00B13F04" w:rsidRPr="000D4D6F">
        <w:rPr>
          <w:color w:val="auto"/>
          <w:sz w:val="24"/>
          <w:szCs w:val="24"/>
        </w:rPr>
        <w:t xml:space="preserve">в муниципальной квартире с учетом согласия </w:t>
      </w:r>
      <w:proofErr w:type="spellStart"/>
      <w:r w:rsidR="00B13F04" w:rsidRPr="000D4D6F">
        <w:rPr>
          <w:color w:val="auto"/>
          <w:sz w:val="24"/>
          <w:szCs w:val="24"/>
        </w:rPr>
        <w:t>наймодателя</w:t>
      </w:r>
      <w:proofErr w:type="spellEnd"/>
      <w:r w:rsidR="00B13F04" w:rsidRPr="000D4D6F">
        <w:rPr>
          <w:color w:val="auto"/>
          <w:sz w:val="24"/>
          <w:szCs w:val="24"/>
        </w:rPr>
        <w:t xml:space="preserve"> (при условии выдерживания предельной нормативной площади для нанимателя) с прямым перечислением платежей за поднаем в счет оплаты за ЖКУ данного жилого помещения.</w:t>
      </w:r>
    </w:p>
    <w:p w:rsidR="00DE2E34" w:rsidRPr="000D4D6F" w:rsidRDefault="00323D27" w:rsidP="0053770D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color w:val="auto"/>
          <w:sz w:val="24"/>
          <w:szCs w:val="24"/>
        </w:rPr>
        <w:t xml:space="preserve">Взаимодействует с органами опеки и попечительства в отношении должников, </w:t>
      </w:r>
      <w:r w:rsidR="00DE2E34" w:rsidRPr="000D4D6F">
        <w:rPr>
          <w:color w:val="auto"/>
          <w:sz w:val="24"/>
          <w:szCs w:val="24"/>
        </w:rPr>
        <w:t>получивших жилые помещения в рамках государственной поддержки «Детей-сирот».</w:t>
      </w:r>
    </w:p>
    <w:p w:rsidR="00A54498" w:rsidRPr="000D4D6F" w:rsidRDefault="00A54498" w:rsidP="0053770D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color w:val="auto"/>
          <w:sz w:val="24"/>
          <w:szCs w:val="24"/>
        </w:rPr>
        <w:t>Взаимодействует с органами внутренних дел в отношении должников, состоящих на учете в соответствующих органах.</w:t>
      </w:r>
    </w:p>
    <w:p w:rsidR="00BB02DF" w:rsidRPr="000D4D6F" w:rsidRDefault="00BB02DF" w:rsidP="0053770D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Принимает решение обратиться в суд с иском о расторжении </w:t>
      </w:r>
      <w:r w:rsidR="005614B1" w:rsidRPr="000D4D6F">
        <w:rPr>
          <w:sz w:val="24"/>
          <w:szCs w:val="24"/>
        </w:rPr>
        <w:t xml:space="preserve">                                   </w:t>
      </w:r>
      <w:r w:rsidRPr="000D4D6F">
        <w:rPr>
          <w:sz w:val="24"/>
          <w:szCs w:val="24"/>
        </w:rPr>
        <w:t>с нанимателями договора социального найма.</w:t>
      </w:r>
    </w:p>
    <w:p w:rsidR="00FB3166" w:rsidRPr="000D4D6F" w:rsidRDefault="00BB02DF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Принимает </w:t>
      </w:r>
      <w:r w:rsidR="00AE38CE" w:rsidRPr="000D4D6F">
        <w:rPr>
          <w:sz w:val="24"/>
          <w:szCs w:val="24"/>
        </w:rPr>
        <w:t>меры по выселению нанимателей</w:t>
      </w:r>
      <w:r w:rsidRPr="000D4D6F">
        <w:rPr>
          <w:sz w:val="24"/>
          <w:szCs w:val="24"/>
        </w:rPr>
        <w:t xml:space="preserve"> с предоставлением другого жилого помещения по нормам общежития</w:t>
      </w:r>
      <w:r w:rsidR="00AE38CE" w:rsidRPr="000D4D6F">
        <w:rPr>
          <w:sz w:val="24"/>
          <w:szCs w:val="24"/>
        </w:rPr>
        <w:t xml:space="preserve">, которые в течение продолжительного периода (не менее 3 лет) </w:t>
      </w:r>
      <w:r w:rsidR="00A26BB1" w:rsidRPr="000D4D6F">
        <w:rPr>
          <w:sz w:val="24"/>
          <w:szCs w:val="24"/>
        </w:rPr>
        <w:t>без уважительных причин не вносят плату за ЖКУ, в порядке, установленном Жилищны</w:t>
      </w:r>
      <w:r w:rsidRPr="000D4D6F">
        <w:rPr>
          <w:sz w:val="24"/>
          <w:szCs w:val="24"/>
        </w:rPr>
        <w:t>м кодексом Российской Федерации.</w:t>
      </w:r>
    </w:p>
    <w:p w:rsidR="00C9657D" w:rsidRPr="000D4D6F" w:rsidRDefault="00C9657D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Своевременно выявляет пустующие жилые помещения, проводит разъяснительную рабо</w:t>
      </w:r>
      <w:r w:rsidR="00527054" w:rsidRPr="000D4D6F">
        <w:rPr>
          <w:sz w:val="24"/>
          <w:szCs w:val="24"/>
        </w:rPr>
        <w:t>ту и переговоры с их собственниками</w:t>
      </w:r>
      <w:r w:rsidRPr="000D4D6F">
        <w:rPr>
          <w:sz w:val="24"/>
          <w:szCs w:val="24"/>
        </w:rPr>
        <w:t xml:space="preserve">, вносит рекомендации по отключению данных жилых помещений от </w:t>
      </w:r>
      <w:r w:rsidR="00CF3457" w:rsidRPr="000D4D6F">
        <w:rPr>
          <w:sz w:val="24"/>
          <w:szCs w:val="24"/>
        </w:rPr>
        <w:t>услуг электроэнергии, газа и водоотведения.</w:t>
      </w:r>
    </w:p>
    <w:p w:rsidR="00803A4C" w:rsidRPr="000D4D6F" w:rsidRDefault="007329D7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В рамках имеющихся полномочий</w:t>
      </w:r>
      <w:r w:rsidR="00A96715" w:rsidRPr="000D4D6F">
        <w:rPr>
          <w:sz w:val="24"/>
          <w:szCs w:val="24"/>
        </w:rPr>
        <w:t xml:space="preserve"> совместно с органами внутренних дел и другими заинтересованными лицами</w:t>
      </w:r>
      <w:r w:rsidRPr="000D4D6F">
        <w:rPr>
          <w:sz w:val="24"/>
          <w:szCs w:val="24"/>
        </w:rPr>
        <w:t xml:space="preserve"> обеспечивает еженедельное </w:t>
      </w:r>
      <w:r w:rsidR="00803A4C" w:rsidRPr="000D4D6F">
        <w:rPr>
          <w:sz w:val="24"/>
          <w:szCs w:val="24"/>
        </w:rPr>
        <w:t>пров</w:t>
      </w:r>
      <w:r w:rsidRPr="000D4D6F">
        <w:rPr>
          <w:sz w:val="24"/>
          <w:szCs w:val="24"/>
        </w:rPr>
        <w:t>едение</w:t>
      </w:r>
      <w:r w:rsidR="00803A4C" w:rsidRPr="000D4D6F">
        <w:rPr>
          <w:sz w:val="24"/>
          <w:szCs w:val="24"/>
        </w:rPr>
        <w:t xml:space="preserve"> мероприяти</w:t>
      </w:r>
      <w:r w:rsidRPr="000D4D6F">
        <w:rPr>
          <w:sz w:val="24"/>
          <w:szCs w:val="24"/>
        </w:rPr>
        <w:t>й</w:t>
      </w:r>
      <w:r w:rsidR="00803A4C" w:rsidRPr="000D4D6F">
        <w:rPr>
          <w:sz w:val="24"/>
          <w:szCs w:val="24"/>
        </w:rPr>
        <w:t xml:space="preserve"> по выявлению граждан, по</w:t>
      </w:r>
      <w:r w:rsidRPr="000D4D6F">
        <w:rPr>
          <w:sz w:val="24"/>
          <w:szCs w:val="24"/>
        </w:rPr>
        <w:t xml:space="preserve">льзующихся жилыми помещениям </w:t>
      </w:r>
      <w:r w:rsidR="00803A4C" w:rsidRPr="000D4D6F">
        <w:rPr>
          <w:sz w:val="24"/>
          <w:szCs w:val="24"/>
        </w:rPr>
        <w:t xml:space="preserve">без законных оснований (Распоряжение Министерства жилищно-коммунального хозяйства Московской области от 26.10.2015 № 236-РВ). </w:t>
      </w:r>
    </w:p>
    <w:p w:rsidR="00CB181F" w:rsidRPr="000D4D6F" w:rsidRDefault="00CB181F" w:rsidP="00CB181F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Рекомендует управляющим организ</w:t>
      </w:r>
      <w:r w:rsidR="000D4D6F">
        <w:rPr>
          <w:sz w:val="24"/>
          <w:szCs w:val="24"/>
        </w:rPr>
        <w:t xml:space="preserve">ациям заключить соглашение </w:t>
      </w:r>
      <w:r w:rsidRPr="000D4D6F">
        <w:rPr>
          <w:sz w:val="24"/>
          <w:szCs w:val="24"/>
        </w:rPr>
        <w:t xml:space="preserve">с </w:t>
      </w:r>
      <w:proofErr w:type="spellStart"/>
      <w:r w:rsidR="00A54498" w:rsidRPr="000D4D6F">
        <w:rPr>
          <w:sz w:val="24"/>
          <w:szCs w:val="24"/>
        </w:rPr>
        <w:t>энергосбытовой</w:t>
      </w:r>
      <w:proofErr w:type="spellEnd"/>
      <w:r w:rsidR="00A54498" w:rsidRPr="000D4D6F">
        <w:rPr>
          <w:sz w:val="24"/>
          <w:szCs w:val="24"/>
        </w:rPr>
        <w:t xml:space="preserve"> </w:t>
      </w:r>
      <w:r w:rsidR="00DE2E34" w:rsidRPr="000D4D6F">
        <w:rPr>
          <w:sz w:val="24"/>
          <w:szCs w:val="24"/>
        </w:rPr>
        <w:t xml:space="preserve">и газоснабжающей организацией </w:t>
      </w:r>
      <w:r w:rsidRPr="000D4D6F">
        <w:rPr>
          <w:sz w:val="24"/>
          <w:szCs w:val="24"/>
        </w:rPr>
        <w:t xml:space="preserve">о проведении совместных акций по </w:t>
      </w:r>
      <w:r w:rsidRPr="000D4D6F">
        <w:rPr>
          <w:color w:val="auto"/>
          <w:sz w:val="24"/>
          <w:szCs w:val="24"/>
          <w:lang w:bidi="ar-SA"/>
        </w:rPr>
        <w:t>приостановлению или ограничению предоставления коммунальных услуг должникам.</w:t>
      </w:r>
    </w:p>
    <w:p w:rsidR="00A54498" w:rsidRPr="000D4D6F" w:rsidRDefault="00A54498" w:rsidP="00CB181F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color w:val="auto"/>
          <w:sz w:val="24"/>
          <w:szCs w:val="24"/>
          <w:lang w:bidi="ar-SA"/>
        </w:rPr>
        <w:t>Рекомендует управляющим организациям заключить дог</w:t>
      </w:r>
      <w:r w:rsidR="000D4D6F">
        <w:rPr>
          <w:color w:val="auto"/>
          <w:sz w:val="24"/>
          <w:szCs w:val="24"/>
          <w:lang w:bidi="ar-SA"/>
        </w:rPr>
        <w:t>овор</w:t>
      </w:r>
      <w:r w:rsidRPr="000D4D6F">
        <w:rPr>
          <w:color w:val="auto"/>
          <w:sz w:val="24"/>
          <w:szCs w:val="24"/>
          <w:lang w:bidi="ar-SA"/>
        </w:rPr>
        <w:t xml:space="preserve"> с ФГУП «Почта России» или приобрести самостоятельно мобильный т</w:t>
      </w:r>
      <w:r w:rsidR="000D4D6F">
        <w:rPr>
          <w:color w:val="auto"/>
          <w:sz w:val="24"/>
          <w:szCs w:val="24"/>
          <w:lang w:bidi="ar-SA"/>
        </w:rPr>
        <w:t>ерминал</w:t>
      </w:r>
      <w:r w:rsidRPr="000D4D6F">
        <w:rPr>
          <w:color w:val="auto"/>
          <w:sz w:val="24"/>
          <w:szCs w:val="24"/>
          <w:lang w:bidi="ar-SA"/>
        </w:rPr>
        <w:t xml:space="preserve"> для оплаты жилищно-коммунальных услуг в рамках предоставления услуги жителям «оплата услуг ЖКХ, не выходя из дома» с целью повышения уровня собираемости.</w:t>
      </w:r>
    </w:p>
    <w:p w:rsidR="007801E6" w:rsidRPr="000D4D6F" w:rsidRDefault="003F1742" w:rsidP="00DE2E34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В обязательном порядке у</w:t>
      </w:r>
      <w:r w:rsidR="001E72B9" w:rsidRPr="000D4D6F">
        <w:rPr>
          <w:sz w:val="24"/>
          <w:szCs w:val="24"/>
        </w:rPr>
        <w:t xml:space="preserve">частвует в проведении </w:t>
      </w:r>
      <w:r w:rsidR="00D23A87" w:rsidRPr="000D4D6F">
        <w:rPr>
          <w:sz w:val="24"/>
          <w:szCs w:val="24"/>
        </w:rPr>
        <w:t xml:space="preserve">еженедельных </w:t>
      </w:r>
      <w:r w:rsidR="001E72B9" w:rsidRPr="000D4D6F">
        <w:rPr>
          <w:sz w:val="24"/>
          <w:szCs w:val="24"/>
        </w:rPr>
        <w:t>рейдов приставами-исполнителями по принудит</w:t>
      </w:r>
      <w:r w:rsidR="0053770D" w:rsidRPr="000D4D6F">
        <w:rPr>
          <w:sz w:val="24"/>
          <w:szCs w:val="24"/>
        </w:rPr>
        <w:t xml:space="preserve">ельному взысканию задолженности </w:t>
      </w:r>
      <w:r w:rsidR="001E72B9" w:rsidRPr="000D4D6F">
        <w:rPr>
          <w:sz w:val="24"/>
          <w:szCs w:val="24"/>
        </w:rPr>
        <w:t>по оплате ЖКУ</w:t>
      </w:r>
      <w:r w:rsidR="00D23A87" w:rsidRPr="000D4D6F">
        <w:rPr>
          <w:sz w:val="24"/>
          <w:szCs w:val="24"/>
        </w:rPr>
        <w:t xml:space="preserve"> </w:t>
      </w:r>
      <w:r w:rsidR="00CB181F" w:rsidRPr="000D4D6F">
        <w:rPr>
          <w:sz w:val="24"/>
          <w:szCs w:val="24"/>
        </w:rPr>
        <w:t>с неплательщиков, а также участвует в акциях, проводимыми поставщиками услуг, по прио</w:t>
      </w:r>
      <w:r w:rsidR="00323D27" w:rsidRPr="000D4D6F">
        <w:rPr>
          <w:sz w:val="24"/>
          <w:szCs w:val="24"/>
        </w:rPr>
        <w:t xml:space="preserve">становлению или </w:t>
      </w:r>
      <w:r w:rsidR="00CB181F" w:rsidRPr="000D4D6F">
        <w:rPr>
          <w:sz w:val="24"/>
          <w:szCs w:val="24"/>
        </w:rPr>
        <w:t>ограничению поставки коммунальных услуг (электроэнергия, газ, водоотведение).</w:t>
      </w:r>
    </w:p>
    <w:p w:rsidR="00C9657D" w:rsidRPr="000D4D6F" w:rsidRDefault="00C9657D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Выступает </w:t>
      </w:r>
      <w:r w:rsidR="00BC0D69" w:rsidRPr="000D4D6F">
        <w:rPr>
          <w:sz w:val="24"/>
          <w:szCs w:val="24"/>
        </w:rPr>
        <w:t>в средствах массовой информа</w:t>
      </w:r>
      <w:r w:rsidR="00527054" w:rsidRPr="000D4D6F">
        <w:rPr>
          <w:sz w:val="24"/>
          <w:szCs w:val="24"/>
        </w:rPr>
        <w:t>ции, прямых эфирах с докладами и трансляциями проведенных рейд</w:t>
      </w:r>
      <w:r w:rsidR="005614B1" w:rsidRPr="000D4D6F">
        <w:rPr>
          <w:sz w:val="24"/>
          <w:szCs w:val="24"/>
        </w:rPr>
        <w:t>ов приставами-</w:t>
      </w:r>
      <w:r w:rsidR="000D4D6F">
        <w:rPr>
          <w:sz w:val="24"/>
          <w:szCs w:val="24"/>
        </w:rPr>
        <w:t xml:space="preserve">исполнителями </w:t>
      </w:r>
      <w:r w:rsidR="005614B1" w:rsidRPr="000D4D6F">
        <w:rPr>
          <w:sz w:val="24"/>
          <w:szCs w:val="24"/>
        </w:rPr>
        <w:t>по принудительному взысканию задолженности по оплате ЖКУ</w:t>
      </w:r>
      <w:r w:rsidR="00527054" w:rsidRPr="000D4D6F">
        <w:rPr>
          <w:sz w:val="24"/>
          <w:szCs w:val="24"/>
        </w:rPr>
        <w:t xml:space="preserve"> </w:t>
      </w:r>
      <w:r w:rsidR="00651279" w:rsidRPr="000D4D6F">
        <w:rPr>
          <w:sz w:val="24"/>
          <w:szCs w:val="24"/>
        </w:rPr>
        <w:t xml:space="preserve">и </w:t>
      </w:r>
      <w:r w:rsidR="005614B1" w:rsidRPr="000D4D6F">
        <w:rPr>
          <w:sz w:val="24"/>
          <w:szCs w:val="24"/>
        </w:rPr>
        <w:t xml:space="preserve">проведенных </w:t>
      </w:r>
      <w:r w:rsidR="00527054" w:rsidRPr="000D4D6F">
        <w:rPr>
          <w:sz w:val="24"/>
          <w:szCs w:val="24"/>
        </w:rPr>
        <w:t xml:space="preserve">акций </w:t>
      </w:r>
      <w:r w:rsidR="005614B1" w:rsidRPr="000D4D6F">
        <w:rPr>
          <w:sz w:val="24"/>
          <w:szCs w:val="24"/>
        </w:rPr>
        <w:t xml:space="preserve">сотрудниками </w:t>
      </w:r>
      <w:proofErr w:type="spellStart"/>
      <w:r w:rsidR="005614B1" w:rsidRPr="000D4D6F">
        <w:rPr>
          <w:sz w:val="24"/>
          <w:szCs w:val="24"/>
        </w:rPr>
        <w:t>энергосбыт</w:t>
      </w:r>
      <w:r w:rsidR="000D4D6F">
        <w:rPr>
          <w:sz w:val="24"/>
          <w:szCs w:val="24"/>
        </w:rPr>
        <w:t>овой</w:t>
      </w:r>
      <w:proofErr w:type="spellEnd"/>
      <w:r w:rsidR="000D4D6F">
        <w:rPr>
          <w:sz w:val="24"/>
          <w:szCs w:val="24"/>
        </w:rPr>
        <w:t xml:space="preserve"> и управляющей организацией </w:t>
      </w:r>
      <w:r w:rsidR="00527054" w:rsidRPr="000D4D6F">
        <w:rPr>
          <w:sz w:val="24"/>
          <w:szCs w:val="24"/>
        </w:rPr>
        <w:t>по отключению злостных неплате</w:t>
      </w:r>
      <w:r w:rsidR="000D4D6F">
        <w:rPr>
          <w:sz w:val="24"/>
          <w:szCs w:val="24"/>
        </w:rPr>
        <w:t>льщиков от услуг электроэнергии</w:t>
      </w:r>
      <w:r w:rsidR="004D50D5" w:rsidRPr="000D4D6F">
        <w:rPr>
          <w:sz w:val="24"/>
          <w:szCs w:val="24"/>
        </w:rPr>
        <w:t xml:space="preserve"> </w:t>
      </w:r>
      <w:r w:rsidR="00527054" w:rsidRPr="000D4D6F">
        <w:rPr>
          <w:sz w:val="24"/>
          <w:szCs w:val="24"/>
        </w:rPr>
        <w:t xml:space="preserve">и водоснабжения, </w:t>
      </w:r>
      <w:r w:rsidR="00BC0D69" w:rsidRPr="000D4D6F">
        <w:rPr>
          <w:sz w:val="24"/>
          <w:szCs w:val="24"/>
        </w:rPr>
        <w:t>интервью с це</w:t>
      </w:r>
      <w:r w:rsidR="00527054" w:rsidRPr="000D4D6F">
        <w:rPr>
          <w:sz w:val="24"/>
          <w:szCs w:val="24"/>
        </w:rPr>
        <w:t>лью информирования о ходе своей</w:t>
      </w:r>
      <w:r w:rsidR="00651279" w:rsidRPr="000D4D6F">
        <w:rPr>
          <w:sz w:val="24"/>
          <w:szCs w:val="24"/>
        </w:rPr>
        <w:t xml:space="preserve"> работы </w:t>
      </w:r>
      <w:r w:rsidR="004D50D5" w:rsidRPr="000D4D6F">
        <w:rPr>
          <w:sz w:val="24"/>
          <w:szCs w:val="24"/>
        </w:rPr>
        <w:t xml:space="preserve">                             </w:t>
      </w:r>
      <w:r w:rsidR="000D4D6F">
        <w:rPr>
          <w:sz w:val="24"/>
          <w:szCs w:val="24"/>
        </w:rPr>
        <w:t xml:space="preserve">с неплательщиками, </w:t>
      </w:r>
      <w:r w:rsidR="00BC0D69" w:rsidRPr="000D4D6F">
        <w:rPr>
          <w:sz w:val="24"/>
          <w:szCs w:val="24"/>
        </w:rPr>
        <w:t xml:space="preserve">агитации населения по ликвидации задолженности </w:t>
      </w:r>
      <w:r w:rsidR="003F1742" w:rsidRPr="000D4D6F">
        <w:rPr>
          <w:sz w:val="24"/>
          <w:szCs w:val="24"/>
        </w:rPr>
        <w:t xml:space="preserve">                                        </w:t>
      </w:r>
      <w:r w:rsidR="00BC0D69" w:rsidRPr="000D4D6F">
        <w:rPr>
          <w:sz w:val="24"/>
          <w:szCs w:val="24"/>
        </w:rPr>
        <w:t>по платежам за ЖКУ.</w:t>
      </w:r>
    </w:p>
    <w:p w:rsidR="00F9143B" w:rsidRPr="000D4D6F" w:rsidRDefault="00F9143B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D4D6F">
        <w:rPr>
          <w:color w:val="auto"/>
          <w:sz w:val="24"/>
          <w:szCs w:val="24"/>
        </w:rPr>
        <w:t xml:space="preserve">Проводит информационно-разъяснительную работу с населением через СМИ, обеспечивает проведение </w:t>
      </w:r>
      <w:r w:rsidR="009E6AE9" w:rsidRPr="000D4D6F">
        <w:rPr>
          <w:color w:val="auto"/>
          <w:sz w:val="24"/>
          <w:szCs w:val="24"/>
        </w:rPr>
        <w:t>круглы</w:t>
      </w:r>
      <w:r w:rsidR="00CF3457" w:rsidRPr="000D4D6F">
        <w:rPr>
          <w:color w:val="auto"/>
          <w:sz w:val="24"/>
          <w:szCs w:val="24"/>
        </w:rPr>
        <w:t>х столов и дней отк</w:t>
      </w:r>
      <w:r w:rsidR="000D4D6F">
        <w:rPr>
          <w:color w:val="auto"/>
          <w:sz w:val="24"/>
          <w:szCs w:val="24"/>
        </w:rPr>
        <w:t xml:space="preserve">рытых дверей </w:t>
      </w:r>
      <w:r w:rsidR="009E6AE9" w:rsidRPr="000D4D6F">
        <w:rPr>
          <w:color w:val="auto"/>
          <w:sz w:val="24"/>
          <w:szCs w:val="24"/>
        </w:rPr>
        <w:t>с управляющими</w:t>
      </w:r>
      <w:r w:rsidR="00CF3457" w:rsidRPr="000D4D6F">
        <w:rPr>
          <w:color w:val="auto"/>
          <w:sz w:val="24"/>
          <w:szCs w:val="24"/>
        </w:rPr>
        <w:t xml:space="preserve"> и </w:t>
      </w:r>
      <w:r w:rsidR="00CF3457" w:rsidRPr="000D4D6F">
        <w:rPr>
          <w:color w:val="auto"/>
          <w:sz w:val="24"/>
          <w:szCs w:val="24"/>
        </w:rPr>
        <w:lastRenderedPageBreak/>
        <w:t xml:space="preserve">ресурсоснабжающими </w:t>
      </w:r>
      <w:r w:rsidR="0089032F" w:rsidRPr="000D4D6F">
        <w:rPr>
          <w:color w:val="auto"/>
          <w:sz w:val="24"/>
          <w:szCs w:val="24"/>
        </w:rPr>
        <w:t xml:space="preserve">организациями при участии </w:t>
      </w:r>
      <w:r w:rsidR="00DE2E34" w:rsidRPr="000D4D6F">
        <w:rPr>
          <w:color w:val="auto"/>
          <w:sz w:val="24"/>
          <w:szCs w:val="24"/>
        </w:rPr>
        <w:t>населения по</w:t>
      </w:r>
      <w:r w:rsidR="009E6AE9" w:rsidRPr="000D4D6F">
        <w:rPr>
          <w:color w:val="auto"/>
          <w:sz w:val="24"/>
          <w:szCs w:val="24"/>
        </w:rPr>
        <w:t xml:space="preserve"> рассмотрению </w:t>
      </w:r>
      <w:r w:rsidR="0089032F" w:rsidRPr="000D4D6F">
        <w:rPr>
          <w:color w:val="auto"/>
          <w:sz w:val="24"/>
          <w:szCs w:val="24"/>
        </w:rPr>
        <w:t xml:space="preserve">лучших практик работы управляющих компаний </w:t>
      </w:r>
      <w:r w:rsidR="000F544E" w:rsidRPr="000D4D6F">
        <w:rPr>
          <w:color w:val="auto"/>
          <w:sz w:val="24"/>
          <w:szCs w:val="24"/>
        </w:rPr>
        <w:t>по ликвидации задолженности</w:t>
      </w:r>
      <w:r w:rsidR="00DE2E34" w:rsidRPr="000D4D6F">
        <w:rPr>
          <w:color w:val="auto"/>
          <w:sz w:val="24"/>
          <w:szCs w:val="24"/>
        </w:rPr>
        <w:t xml:space="preserve"> </w:t>
      </w:r>
      <w:r w:rsidR="009E6AE9" w:rsidRPr="000D4D6F">
        <w:rPr>
          <w:color w:val="auto"/>
          <w:sz w:val="24"/>
          <w:szCs w:val="24"/>
        </w:rPr>
        <w:t>по платежам за ЖКУ</w:t>
      </w:r>
      <w:r w:rsidR="000F544E" w:rsidRPr="000D4D6F">
        <w:rPr>
          <w:color w:val="auto"/>
          <w:sz w:val="24"/>
          <w:szCs w:val="24"/>
        </w:rPr>
        <w:t xml:space="preserve">. </w:t>
      </w:r>
    </w:p>
    <w:p w:rsidR="00555BB4" w:rsidRPr="000D4D6F" w:rsidRDefault="00555BB4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Координирует </w:t>
      </w:r>
      <w:r w:rsidR="00FE7256" w:rsidRPr="000D4D6F">
        <w:rPr>
          <w:sz w:val="24"/>
          <w:szCs w:val="24"/>
        </w:rPr>
        <w:t xml:space="preserve">регулярный </w:t>
      </w:r>
      <w:r w:rsidRPr="000D4D6F">
        <w:rPr>
          <w:sz w:val="24"/>
          <w:szCs w:val="24"/>
        </w:rPr>
        <w:t xml:space="preserve">обмен документами между </w:t>
      </w:r>
      <w:r w:rsidR="00925E7C" w:rsidRPr="000D4D6F">
        <w:rPr>
          <w:sz w:val="24"/>
          <w:szCs w:val="24"/>
        </w:rPr>
        <w:t>управляющими</w:t>
      </w:r>
      <w:r w:rsidR="00BA0755" w:rsidRPr="000D4D6F">
        <w:rPr>
          <w:sz w:val="24"/>
          <w:szCs w:val="24"/>
        </w:rPr>
        <w:t xml:space="preserve"> организациями и</w:t>
      </w:r>
      <w:r w:rsidR="00925E7C" w:rsidRPr="000D4D6F">
        <w:rPr>
          <w:sz w:val="24"/>
          <w:szCs w:val="24"/>
        </w:rPr>
        <w:t xml:space="preserve"> </w:t>
      </w:r>
      <w:r w:rsidRPr="000D4D6F">
        <w:rPr>
          <w:sz w:val="24"/>
          <w:szCs w:val="24"/>
        </w:rPr>
        <w:t>приставами-исполнителями</w:t>
      </w:r>
      <w:r w:rsidR="0014138B" w:rsidRPr="000D4D6F">
        <w:rPr>
          <w:sz w:val="24"/>
          <w:szCs w:val="24"/>
        </w:rPr>
        <w:t xml:space="preserve"> по должникам, в отношении которых возбуждено исполнительное производство</w:t>
      </w:r>
      <w:r w:rsidR="00FE7256" w:rsidRPr="000D4D6F">
        <w:rPr>
          <w:sz w:val="24"/>
          <w:szCs w:val="24"/>
        </w:rPr>
        <w:t xml:space="preserve"> (не менее раза в месяц)</w:t>
      </w:r>
      <w:r w:rsidR="0014138B" w:rsidRPr="000D4D6F">
        <w:rPr>
          <w:sz w:val="24"/>
          <w:szCs w:val="24"/>
        </w:rPr>
        <w:t>.</w:t>
      </w:r>
    </w:p>
    <w:p w:rsidR="00651279" w:rsidRPr="000D4D6F" w:rsidRDefault="00651279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Привлекает в установленном порядке к участию в заседаниях представителей органов государственной власти, организаций жилищно-коммунального хозяйства, объединений потребителей, общественных организаций, представителей ФССП, органов социальной защиты, </w:t>
      </w:r>
      <w:r w:rsidR="000A3DD0" w:rsidRPr="000D4D6F">
        <w:rPr>
          <w:sz w:val="24"/>
          <w:szCs w:val="24"/>
        </w:rPr>
        <w:t>представителей</w:t>
      </w:r>
      <w:r w:rsidRPr="000D4D6F">
        <w:rPr>
          <w:sz w:val="24"/>
          <w:szCs w:val="24"/>
        </w:rPr>
        <w:t xml:space="preserve"> центра занятости населения и т.д.</w:t>
      </w:r>
    </w:p>
    <w:p w:rsidR="00651279" w:rsidRPr="000D4D6F" w:rsidRDefault="00651279" w:rsidP="004D50D5">
      <w:pPr>
        <w:pStyle w:val="20"/>
        <w:numPr>
          <w:ilvl w:val="2"/>
          <w:numId w:val="12"/>
        </w:numPr>
        <w:shd w:val="clear" w:color="auto" w:fill="auto"/>
        <w:tabs>
          <w:tab w:val="left" w:pos="39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Разрабатывает план-мероприятий </w:t>
      </w:r>
      <w:r w:rsidR="000A3DD0" w:rsidRPr="000D4D6F">
        <w:rPr>
          <w:sz w:val="24"/>
          <w:szCs w:val="24"/>
        </w:rPr>
        <w:t xml:space="preserve">на неделю, месяц, </w:t>
      </w:r>
      <w:proofErr w:type="gramStart"/>
      <w:r w:rsidR="000A3DD0" w:rsidRPr="000D4D6F">
        <w:rPr>
          <w:sz w:val="24"/>
          <w:szCs w:val="24"/>
        </w:rPr>
        <w:t>квартал</w:t>
      </w:r>
      <w:r w:rsidR="000D4D6F">
        <w:rPr>
          <w:sz w:val="24"/>
          <w:szCs w:val="24"/>
        </w:rPr>
        <w:t xml:space="preserve">  </w:t>
      </w:r>
      <w:r w:rsidR="000A3DD0" w:rsidRPr="000D4D6F">
        <w:rPr>
          <w:sz w:val="24"/>
          <w:szCs w:val="24"/>
        </w:rPr>
        <w:t>по</w:t>
      </w:r>
      <w:proofErr w:type="gramEnd"/>
      <w:r w:rsidR="000A3DD0" w:rsidRPr="000D4D6F">
        <w:rPr>
          <w:sz w:val="24"/>
          <w:szCs w:val="24"/>
        </w:rPr>
        <w:t xml:space="preserve"> снижению уровня задолженности населения и предприятий </w:t>
      </w:r>
      <w:r w:rsidR="00774888" w:rsidRPr="000D4D6F">
        <w:rPr>
          <w:sz w:val="24"/>
          <w:szCs w:val="24"/>
        </w:rPr>
        <w:t>жилищно-коммунального комплекса за топливно-энергетические ресурсы.</w:t>
      </w:r>
    </w:p>
    <w:p w:rsidR="00B874BF" w:rsidRPr="000D4D6F" w:rsidRDefault="0031078E" w:rsidP="00904ACD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D4D6F">
        <w:rPr>
          <w:color w:val="auto"/>
          <w:sz w:val="24"/>
          <w:szCs w:val="24"/>
        </w:rPr>
        <w:t xml:space="preserve">Ведет учет </w:t>
      </w:r>
      <w:r w:rsidR="00FE7256" w:rsidRPr="000D4D6F">
        <w:rPr>
          <w:color w:val="auto"/>
          <w:sz w:val="24"/>
          <w:szCs w:val="24"/>
        </w:rPr>
        <w:t xml:space="preserve">должников </w:t>
      </w:r>
      <w:r w:rsidR="00CF3457" w:rsidRPr="000D4D6F">
        <w:rPr>
          <w:color w:val="auto"/>
          <w:sz w:val="24"/>
          <w:szCs w:val="24"/>
        </w:rPr>
        <w:t xml:space="preserve">в разрезе категорий социальных </w:t>
      </w:r>
      <w:r w:rsidR="00652CC7" w:rsidRPr="000D4D6F">
        <w:rPr>
          <w:color w:val="auto"/>
          <w:sz w:val="24"/>
          <w:szCs w:val="24"/>
        </w:rPr>
        <w:t>групп</w:t>
      </w:r>
      <w:r w:rsidR="00FE7256" w:rsidRPr="000D4D6F">
        <w:rPr>
          <w:color w:val="auto"/>
          <w:sz w:val="24"/>
          <w:szCs w:val="24"/>
        </w:rPr>
        <w:t xml:space="preserve"> таких должников</w:t>
      </w:r>
      <w:r w:rsidR="00652CC7" w:rsidRPr="000D4D6F">
        <w:rPr>
          <w:color w:val="auto"/>
          <w:sz w:val="24"/>
          <w:szCs w:val="24"/>
        </w:rPr>
        <w:t xml:space="preserve"> (социально-незащищенные категории населения, </w:t>
      </w:r>
      <w:r w:rsidR="00903A87" w:rsidRPr="000D4D6F">
        <w:rPr>
          <w:color w:val="auto"/>
          <w:sz w:val="24"/>
          <w:szCs w:val="24"/>
        </w:rPr>
        <w:t>асоциальные личности, неплательщики</w:t>
      </w:r>
      <w:r w:rsidR="006D0B21" w:rsidRPr="000D4D6F">
        <w:rPr>
          <w:color w:val="auto"/>
          <w:sz w:val="24"/>
          <w:szCs w:val="24"/>
        </w:rPr>
        <w:t xml:space="preserve"> </w:t>
      </w:r>
      <w:r w:rsidR="00904ACD" w:rsidRPr="000D4D6F">
        <w:rPr>
          <w:color w:val="auto"/>
          <w:sz w:val="24"/>
          <w:szCs w:val="24"/>
        </w:rPr>
        <w:t>по идеологическим и иным сообра</w:t>
      </w:r>
      <w:r w:rsidR="0045480D" w:rsidRPr="000D4D6F">
        <w:rPr>
          <w:color w:val="auto"/>
          <w:sz w:val="24"/>
          <w:szCs w:val="24"/>
        </w:rPr>
        <w:t>жениям).</w:t>
      </w:r>
    </w:p>
    <w:p w:rsidR="00DE2E34" w:rsidRPr="000D4D6F" w:rsidRDefault="00DE2E34" w:rsidP="00904ACD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D4D6F">
        <w:rPr>
          <w:color w:val="auto"/>
          <w:sz w:val="24"/>
          <w:szCs w:val="24"/>
        </w:rPr>
        <w:t xml:space="preserve">Предоставляет реестр </w:t>
      </w:r>
      <w:r w:rsidR="00A54498" w:rsidRPr="000D4D6F">
        <w:rPr>
          <w:color w:val="auto"/>
          <w:sz w:val="24"/>
          <w:szCs w:val="24"/>
        </w:rPr>
        <w:t>должников, указанный в п. 2.3.27</w:t>
      </w:r>
      <w:r w:rsidRPr="000D4D6F">
        <w:rPr>
          <w:color w:val="auto"/>
          <w:sz w:val="24"/>
          <w:szCs w:val="24"/>
        </w:rPr>
        <w:t xml:space="preserve"> заинтересованным сторонам.</w:t>
      </w:r>
    </w:p>
    <w:p w:rsidR="00904ACD" w:rsidRPr="000D4D6F" w:rsidRDefault="00904ACD" w:rsidP="00904ACD">
      <w:pPr>
        <w:pStyle w:val="20"/>
        <w:shd w:val="clear" w:color="auto" w:fill="auto"/>
        <w:tabs>
          <w:tab w:val="left" w:pos="395"/>
        </w:tabs>
        <w:spacing w:line="276" w:lineRule="auto"/>
        <w:ind w:left="360" w:firstLine="0"/>
        <w:jc w:val="both"/>
        <w:rPr>
          <w:color w:val="FF0000"/>
          <w:sz w:val="24"/>
          <w:szCs w:val="24"/>
        </w:rPr>
      </w:pPr>
    </w:p>
    <w:p w:rsidR="000D58FA" w:rsidRPr="000D4D6F" w:rsidRDefault="00B874BF" w:rsidP="004D50D5">
      <w:pPr>
        <w:pStyle w:val="20"/>
        <w:shd w:val="clear" w:color="auto" w:fill="auto"/>
        <w:tabs>
          <w:tab w:val="left" w:pos="3944"/>
        </w:tabs>
        <w:spacing w:line="276" w:lineRule="auto"/>
        <w:ind w:firstLine="0"/>
        <w:jc w:val="center"/>
        <w:rPr>
          <w:sz w:val="24"/>
          <w:szCs w:val="24"/>
        </w:rPr>
      </w:pPr>
      <w:r w:rsidRPr="000D4D6F">
        <w:rPr>
          <w:sz w:val="24"/>
          <w:szCs w:val="24"/>
          <w:lang w:val="en-US"/>
        </w:rPr>
        <w:t>III</w:t>
      </w:r>
      <w:r w:rsidRPr="000D4D6F">
        <w:rPr>
          <w:sz w:val="24"/>
          <w:szCs w:val="24"/>
        </w:rPr>
        <w:t>.</w:t>
      </w:r>
      <w:r w:rsidR="00651279" w:rsidRPr="000D4D6F">
        <w:rPr>
          <w:sz w:val="24"/>
          <w:szCs w:val="24"/>
        </w:rPr>
        <w:t>Состав Комиссии</w:t>
      </w:r>
    </w:p>
    <w:p w:rsidR="0090688B" w:rsidRPr="000D4D6F" w:rsidRDefault="0045480D" w:rsidP="004D50D5">
      <w:pPr>
        <w:pStyle w:val="20"/>
        <w:numPr>
          <w:ilvl w:val="1"/>
          <w:numId w:val="7"/>
        </w:numPr>
        <w:shd w:val="clear" w:color="auto" w:fill="auto"/>
        <w:tabs>
          <w:tab w:val="left" w:pos="395"/>
        </w:tabs>
        <w:spacing w:line="276" w:lineRule="auto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. </w:t>
      </w:r>
      <w:r w:rsidR="00651279" w:rsidRPr="000D4D6F">
        <w:rPr>
          <w:sz w:val="24"/>
          <w:szCs w:val="24"/>
        </w:rPr>
        <w:t>Состав Комиссии</w:t>
      </w:r>
      <w:r w:rsidR="0090688B" w:rsidRPr="000D4D6F">
        <w:rPr>
          <w:sz w:val="24"/>
          <w:szCs w:val="24"/>
        </w:rPr>
        <w:t>:</w:t>
      </w:r>
    </w:p>
    <w:p w:rsidR="00401D30" w:rsidRPr="000D4D6F" w:rsidRDefault="00655D52" w:rsidP="004D50D5">
      <w:pPr>
        <w:pStyle w:val="20"/>
        <w:numPr>
          <w:ilvl w:val="2"/>
          <w:numId w:val="8"/>
        </w:numPr>
        <w:shd w:val="clear" w:color="auto" w:fill="auto"/>
        <w:tabs>
          <w:tab w:val="left" w:pos="395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П</w:t>
      </w:r>
      <w:r w:rsidR="00A01A43" w:rsidRPr="000D4D6F">
        <w:rPr>
          <w:sz w:val="24"/>
          <w:szCs w:val="24"/>
        </w:rPr>
        <w:t>редседатель</w:t>
      </w:r>
      <w:r w:rsidR="0090688B" w:rsidRPr="000D4D6F">
        <w:rPr>
          <w:sz w:val="24"/>
          <w:szCs w:val="24"/>
        </w:rPr>
        <w:t xml:space="preserve"> –</w:t>
      </w:r>
      <w:r w:rsidR="000A7773" w:rsidRPr="000D4D6F">
        <w:rPr>
          <w:sz w:val="24"/>
          <w:szCs w:val="24"/>
        </w:rPr>
        <w:t xml:space="preserve"> </w:t>
      </w:r>
      <w:r w:rsidR="00EA50BE" w:rsidRPr="000D4D6F">
        <w:rPr>
          <w:sz w:val="24"/>
          <w:szCs w:val="24"/>
        </w:rPr>
        <w:t xml:space="preserve">Глава </w:t>
      </w:r>
      <w:r w:rsidR="00401D30" w:rsidRPr="000D4D6F">
        <w:rPr>
          <w:sz w:val="24"/>
          <w:szCs w:val="24"/>
        </w:rPr>
        <w:t>городского округа Электросталь Московской области.</w:t>
      </w:r>
    </w:p>
    <w:p w:rsidR="000A7773" w:rsidRPr="000D4D6F" w:rsidRDefault="00655D52" w:rsidP="004D50D5">
      <w:pPr>
        <w:pStyle w:val="20"/>
        <w:numPr>
          <w:ilvl w:val="2"/>
          <w:numId w:val="8"/>
        </w:numPr>
        <w:shd w:val="clear" w:color="auto" w:fill="auto"/>
        <w:tabs>
          <w:tab w:val="left" w:pos="395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З</w:t>
      </w:r>
      <w:r w:rsidR="00D9028C" w:rsidRPr="000D4D6F">
        <w:rPr>
          <w:sz w:val="24"/>
          <w:szCs w:val="24"/>
        </w:rPr>
        <w:t>аместитель председателя</w:t>
      </w:r>
      <w:r w:rsidR="000A7773" w:rsidRPr="000D4D6F">
        <w:rPr>
          <w:sz w:val="24"/>
          <w:szCs w:val="24"/>
        </w:rPr>
        <w:t xml:space="preserve"> – Заместитель</w:t>
      </w:r>
      <w:r w:rsidR="00401D30" w:rsidRPr="000D4D6F">
        <w:rPr>
          <w:sz w:val="24"/>
          <w:szCs w:val="24"/>
        </w:rPr>
        <w:t xml:space="preserve"> Главы Администрации  городского округа Электросталь Московской области</w:t>
      </w:r>
      <w:r w:rsidR="000A7773" w:rsidRPr="000D4D6F">
        <w:rPr>
          <w:sz w:val="24"/>
          <w:szCs w:val="24"/>
        </w:rPr>
        <w:t>,</w:t>
      </w:r>
      <w:r w:rsidR="00401D30" w:rsidRPr="000D4D6F">
        <w:rPr>
          <w:sz w:val="24"/>
          <w:szCs w:val="24"/>
        </w:rPr>
        <w:t xml:space="preserve"> </w:t>
      </w:r>
      <w:r w:rsidR="00EA50BE" w:rsidRPr="000D4D6F">
        <w:rPr>
          <w:sz w:val="24"/>
          <w:szCs w:val="24"/>
        </w:rPr>
        <w:t>курирующий</w:t>
      </w:r>
      <w:r w:rsidR="000A7773" w:rsidRPr="000D4D6F">
        <w:rPr>
          <w:sz w:val="24"/>
          <w:szCs w:val="24"/>
        </w:rPr>
        <w:t xml:space="preserve"> вопросы </w:t>
      </w:r>
      <w:r w:rsidR="002B7BA8" w:rsidRPr="000D4D6F">
        <w:rPr>
          <w:sz w:val="24"/>
          <w:szCs w:val="24"/>
        </w:rPr>
        <w:t>жилищно-коммунального хозяйства.</w:t>
      </w:r>
    </w:p>
    <w:p w:rsidR="00401D30" w:rsidRPr="000D4D6F" w:rsidRDefault="000A7773" w:rsidP="004D50D5">
      <w:pPr>
        <w:pStyle w:val="20"/>
        <w:numPr>
          <w:ilvl w:val="2"/>
          <w:numId w:val="8"/>
        </w:numPr>
        <w:shd w:val="clear" w:color="auto" w:fill="auto"/>
        <w:tabs>
          <w:tab w:val="left" w:pos="395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К</w:t>
      </w:r>
      <w:r w:rsidR="00651279" w:rsidRPr="000D4D6F">
        <w:rPr>
          <w:sz w:val="24"/>
          <w:szCs w:val="24"/>
        </w:rPr>
        <w:t>оординатор Комиссии</w:t>
      </w:r>
      <w:r w:rsidR="0090688B" w:rsidRPr="000D4D6F">
        <w:rPr>
          <w:sz w:val="24"/>
          <w:szCs w:val="24"/>
        </w:rPr>
        <w:t xml:space="preserve"> – </w:t>
      </w:r>
      <w:r w:rsidR="00D9028C" w:rsidRPr="000D4D6F">
        <w:rPr>
          <w:sz w:val="24"/>
          <w:szCs w:val="24"/>
        </w:rPr>
        <w:t xml:space="preserve">начальник </w:t>
      </w:r>
      <w:r w:rsidR="00401D30" w:rsidRPr="000D4D6F">
        <w:rPr>
          <w:sz w:val="24"/>
          <w:szCs w:val="24"/>
        </w:rPr>
        <w:t>Управления городского жилищного и коммунального хозяйства.</w:t>
      </w:r>
    </w:p>
    <w:p w:rsidR="0090688B" w:rsidRPr="000D4D6F" w:rsidRDefault="00401D30" w:rsidP="004D50D5">
      <w:pPr>
        <w:pStyle w:val="20"/>
        <w:numPr>
          <w:ilvl w:val="2"/>
          <w:numId w:val="8"/>
        </w:numPr>
        <w:shd w:val="clear" w:color="auto" w:fill="auto"/>
        <w:tabs>
          <w:tab w:val="left" w:pos="395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 </w:t>
      </w:r>
      <w:r w:rsidR="00655D52" w:rsidRPr="000D4D6F">
        <w:rPr>
          <w:sz w:val="24"/>
          <w:szCs w:val="24"/>
        </w:rPr>
        <w:t>У</w:t>
      </w:r>
      <w:r w:rsidR="00857A38" w:rsidRPr="000D4D6F">
        <w:rPr>
          <w:sz w:val="24"/>
          <w:szCs w:val="24"/>
        </w:rPr>
        <w:t xml:space="preserve">частники - </w:t>
      </w:r>
      <w:r w:rsidR="0090688B" w:rsidRPr="000D4D6F">
        <w:rPr>
          <w:sz w:val="24"/>
          <w:szCs w:val="24"/>
        </w:rPr>
        <w:t xml:space="preserve">представители управляющих </w:t>
      </w:r>
      <w:r w:rsidR="00D9028C" w:rsidRPr="000D4D6F">
        <w:rPr>
          <w:sz w:val="24"/>
          <w:szCs w:val="24"/>
        </w:rPr>
        <w:t xml:space="preserve">и </w:t>
      </w:r>
      <w:proofErr w:type="spellStart"/>
      <w:r w:rsidR="00D9028C" w:rsidRPr="000D4D6F">
        <w:rPr>
          <w:sz w:val="24"/>
          <w:szCs w:val="24"/>
        </w:rPr>
        <w:t>ресурсоснабжающих</w:t>
      </w:r>
      <w:proofErr w:type="spellEnd"/>
      <w:r w:rsidR="00D9028C" w:rsidRPr="000D4D6F">
        <w:rPr>
          <w:sz w:val="24"/>
          <w:szCs w:val="24"/>
        </w:rPr>
        <w:t xml:space="preserve"> организаций, </w:t>
      </w:r>
      <w:r w:rsidR="0090688B" w:rsidRPr="000D4D6F">
        <w:rPr>
          <w:sz w:val="24"/>
          <w:szCs w:val="24"/>
        </w:rPr>
        <w:t xml:space="preserve">начальник </w:t>
      </w:r>
      <w:r w:rsidR="00D9028C" w:rsidRPr="000D4D6F">
        <w:rPr>
          <w:sz w:val="24"/>
          <w:szCs w:val="24"/>
        </w:rPr>
        <w:t xml:space="preserve">территориального управления </w:t>
      </w:r>
      <w:r w:rsidR="0090688B" w:rsidRPr="000D4D6F">
        <w:rPr>
          <w:sz w:val="24"/>
          <w:szCs w:val="24"/>
        </w:rPr>
        <w:t>ЕИРЦ</w:t>
      </w:r>
      <w:r w:rsidR="0088067C" w:rsidRPr="000D4D6F">
        <w:rPr>
          <w:sz w:val="24"/>
          <w:szCs w:val="24"/>
        </w:rPr>
        <w:t>,</w:t>
      </w:r>
      <w:r w:rsidR="000A7773" w:rsidRPr="000D4D6F">
        <w:rPr>
          <w:sz w:val="24"/>
          <w:szCs w:val="24"/>
        </w:rPr>
        <w:t xml:space="preserve"> представитель Ассоциации председателе</w:t>
      </w:r>
      <w:r w:rsidR="00651279" w:rsidRPr="000D4D6F">
        <w:rPr>
          <w:sz w:val="24"/>
          <w:szCs w:val="24"/>
        </w:rPr>
        <w:t xml:space="preserve">й советов многоквартирных домов, представители </w:t>
      </w:r>
      <w:r w:rsidR="0088067C" w:rsidRPr="000D4D6F">
        <w:rPr>
          <w:sz w:val="24"/>
          <w:szCs w:val="24"/>
        </w:rPr>
        <w:t>территориальных отделов ФССП, общественной палаты, представители органов внутренних дел.</w:t>
      </w:r>
    </w:p>
    <w:p w:rsidR="0090688B" w:rsidRPr="000D4D6F" w:rsidRDefault="00D9028C" w:rsidP="004D50D5">
      <w:pPr>
        <w:pStyle w:val="20"/>
        <w:numPr>
          <w:ilvl w:val="2"/>
          <w:numId w:val="8"/>
        </w:numPr>
        <w:shd w:val="clear" w:color="auto" w:fill="auto"/>
        <w:tabs>
          <w:tab w:val="left" w:pos="395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 </w:t>
      </w:r>
      <w:r w:rsidR="00655D52" w:rsidRPr="000D4D6F">
        <w:rPr>
          <w:sz w:val="24"/>
          <w:szCs w:val="24"/>
        </w:rPr>
        <w:t>О</w:t>
      </w:r>
      <w:r w:rsidR="0090688B" w:rsidRPr="000D4D6F">
        <w:rPr>
          <w:sz w:val="24"/>
          <w:szCs w:val="24"/>
        </w:rPr>
        <w:t>тветственный секретарь.</w:t>
      </w:r>
    </w:p>
    <w:p w:rsidR="00B874BF" w:rsidRPr="000D4D6F" w:rsidRDefault="00651279" w:rsidP="004D50D5">
      <w:pPr>
        <w:pStyle w:val="20"/>
        <w:numPr>
          <w:ilvl w:val="1"/>
          <w:numId w:val="8"/>
        </w:numPr>
        <w:shd w:val="clear" w:color="auto" w:fill="auto"/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К работе Комиссии</w:t>
      </w:r>
      <w:r w:rsidR="00A01A43" w:rsidRPr="000D4D6F">
        <w:rPr>
          <w:sz w:val="24"/>
          <w:szCs w:val="24"/>
        </w:rPr>
        <w:t xml:space="preserve"> могут также п</w:t>
      </w:r>
      <w:r w:rsidR="0090688B" w:rsidRPr="000D4D6F">
        <w:rPr>
          <w:sz w:val="24"/>
          <w:szCs w:val="24"/>
        </w:rPr>
        <w:t>ривлекаться иные представители</w:t>
      </w:r>
      <w:r w:rsidR="00A01A43" w:rsidRPr="000D4D6F">
        <w:rPr>
          <w:sz w:val="24"/>
          <w:szCs w:val="24"/>
        </w:rPr>
        <w:t>, при наличии соответствующих реше</w:t>
      </w:r>
      <w:r w:rsidR="002B7BA8" w:rsidRPr="000D4D6F">
        <w:rPr>
          <w:sz w:val="24"/>
          <w:szCs w:val="24"/>
        </w:rPr>
        <w:t>ний Председателя Комиссии</w:t>
      </w:r>
      <w:r w:rsidR="0090688B" w:rsidRPr="000D4D6F">
        <w:rPr>
          <w:sz w:val="24"/>
          <w:szCs w:val="24"/>
        </w:rPr>
        <w:t>.</w:t>
      </w:r>
    </w:p>
    <w:p w:rsidR="0090688B" w:rsidRPr="000D4D6F" w:rsidRDefault="0090688B" w:rsidP="004D50D5">
      <w:pPr>
        <w:pStyle w:val="20"/>
        <w:shd w:val="clear" w:color="auto" w:fill="auto"/>
        <w:tabs>
          <w:tab w:val="left" w:pos="462"/>
        </w:tabs>
        <w:spacing w:line="276" w:lineRule="auto"/>
        <w:ind w:left="360" w:firstLine="0"/>
        <w:jc w:val="both"/>
        <w:rPr>
          <w:sz w:val="24"/>
          <w:szCs w:val="24"/>
        </w:rPr>
      </w:pPr>
    </w:p>
    <w:p w:rsidR="000D58FA" w:rsidRPr="000D4D6F" w:rsidRDefault="0090688B" w:rsidP="004D50D5">
      <w:pPr>
        <w:pStyle w:val="20"/>
        <w:shd w:val="clear" w:color="auto" w:fill="auto"/>
        <w:tabs>
          <w:tab w:val="left" w:pos="3374"/>
        </w:tabs>
        <w:spacing w:line="276" w:lineRule="auto"/>
        <w:ind w:firstLine="0"/>
        <w:jc w:val="center"/>
        <w:rPr>
          <w:sz w:val="24"/>
          <w:szCs w:val="24"/>
        </w:rPr>
      </w:pPr>
      <w:r w:rsidRPr="000D4D6F">
        <w:rPr>
          <w:sz w:val="24"/>
          <w:szCs w:val="24"/>
          <w:lang w:val="en-US"/>
        </w:rPr>
        <w:t>IV</w:t>
      </w:r>
      <w:r w:rsidRPr="000D4D6F">
        <w:rPr>
          <w:sz w:val="24"/>
          <w:szCs w:val="24"/>
        </w:rPr>
        <w:t>.</w:t>
      </w:r>
      <w:r w:rsidR="002321C2" w:rsidRPr="000D4D6F">
        <w:rPr>
          <w:sz w:val="24"/>
          <w:szCs w:val="24"/>
        </w:rPr>
        <w:t>Порядок работы Комиссии</w:t>
      </w:r>
    </w:p>
    <w:p w:rsidR="006C23B1" w:rsidRPr="000D4D6F" w:rsidRDefault="006C23B1" w:rsidP="004D50D5">
      <w:pPr>
        <w:pStyle w:val="20"/>
        <w:shd w:val="clear" w:color="auto" w:fill="auto"/>
        <w:tabs>
          <w:tab w:val="left" w:pos="3374"/>
        </w:tabs>
        <w:spacing w:line="276" w:lineRule="auto"/>
        <w:ind w:firstLine="0"/>
        <w:jc w:val="center"/>
        <w:rPr>
          <w:sz w:val="24"/>
          <w:szCs w:val="24"/>
        </w:rPr>
      </w:pPr>
    </w:p>
    <w:p w:rsidR="000D58FA" w:rsidRPr="000D4D6F" w:rsidRDefault="002321C2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Работа Комиссии</w:t>
      </w:r>
      <w:r w:rsidR="00FC565D" w:rsidRPr="000D4D6F">
        <w:rPr>
          <w:sz w:val="24"/>
          <w:szCs w:val="24"/>
        </w:rPr>
        <w:t xml:space="preserve"> осуществляется на еженедельной основе в формате очных заседаний.</w:t>
      </w:r>
      <w:r w:rsidR="00A01A43" w:rsidRPr="000D4D6F">
        <w:rPr>
          <w:sz w:val="24"/>
          <w:szCs w:val="24"/>
        </w:rPr>
        <w:t xml:space="preserve"> Порядок о</w:t>
      </w:r>
      <w:r w:rsidR="00651279" w:rsidRPr="000D4D6F">
        <w:rPr>
          <w:sz w:val="24"/>
          <w:szCs w:val="24"/>
        </w:rPr>
        <w:t>рганизации работы Комиссии</w:t>
      </w:r>
      <w:r w:rsidR="00A01A43" w:rsidRPr="000D4D6F">
        <w:rPr>
          <w:sz w:val="24"/>
          <w:szCs w:val="24"/>
        </w:rPr>
        <w:t>, в том числе порядок проведения заседаний и определение их сроков относится к компете</w:t>
      </w:r>
      <w:r w:rsidRPr="000D4D6F">
        <w:rPr>
          <w:sz w:val="24"/>
          <w:szCs w:val="24"/>
        </w:rPr>
        <w:t>нции Председателя Комиссии</w:t>
      </w:r>
      <w:r w:rsidR="00A01A43" w:rsidRPr="000D4D6F">
        <w:rPr>
          <w:sz w:val="24"/>
          <w:szCs w:val="24"/>
        </w:rPr>
        <w:t>.</w:t>
      </w:r>
    </w:p>
    <w:p w:rsidR="001017F1" w:rsidRPr="000D4D6F" w:rsidRDefault="002321C2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Ведет заседание Комиссии</w:t>
      </w:r>
      <w:r w:rsidR="00A01A43" w:rsidRPr="000D4D6F">
        <w:rPr>
          <w:sz w:val="24"/>
          <w:szCs w:val="24"/>
        </w:rPr>
        <w:t xml:space="preserve"> ее </w:t>
      </w:r>
      <w:r w:rsidR="000A7773" w:rsidRPr="000D4D6F">
        <w:rPr>
          <w:sz w:val="24"/>
          <w:szCs w:val="24"/>
        </w:rPr>
        <w:t>Председатель либо Заместитель председателя</w:t>
      </w:r>
      <w:r w:rsidRPr="000D4D6F">
        <w:rPr>
          <w:sz w:val="24"/>
          <w:szCs w:val="24"/>
        </w:rPr>
        <w:t xml:space="preserve"> Комиссии</w:t>
      </w:r>
      <w:r w:rsidR="00A01A43" w:rsidRPr="000D4D6F">
        <w:rPr>
          <w:sz w:val="24"/>
          <w:szCs w:val="24"/>
        </w:rPr>
        <w:t xml:space="preserve"> по его поручению. </w:t>
      </w:r>
    </w:p>
    <w:p w:rsidR="001017F1" w:rsidRPr="000D4D6F" w:rsidRDefault="001017F1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Комиссия на своем заседании утверждает перечень приоритетных вопросов для рассмотрения, а также план ее работы.</w:t>
      </w:r>
    </w:p>
    <w:p w:rsidR="001017F1" w:rsidRPr="000D4D6F" w:rsidRDefault="001017F1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Сбор всех предложений и материалов, а также окончательное формирование повестки дня очередного заседания Комиссия, осуществляет координатор Комиссии. Предложения по повестке дня он докладывает Председателю Комиссии, который утверждает повестку дня, принимает решение </w:t>
      </w:r>
      <w:r w:rsidR="000D4D6F">
        <w:rPr>
          <w:sz w:val="24"/>
          <w:szCs w:val="24"/>
        </w:rPr>
        <w:t xml:space="preserve"> </w:t>
      </w:r>
      <w:r w:rsidRPr="000D4D6F">
        <w:rPr>
          <w:sz w:val="24"/>
          <w:szCs w:val="24"/>
        </w:rPr>
        <w:t>о дате и месте проведения очередного заседания Комиссии.</w:t>
      </w:r>
    </w:p>
    <w:p w:rsidR="001E72B9" w:rsidRPr="000D4D6F" w:rsidRDefault="001E72B9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Секретарь комиссии оповещает</w:t>
      </w:r>
      <w:r w:rsidR="00BB02DF" w:rsidRPr="000D4D6F">
        <w:rPr>
          <w:sz w:val="24"/>
          <w:szCs w:val="24"/>
        </w:rPr>
        <w:t xml:space="preserve"> членов Комиссии </w:t>
      </w:r>
      <w:r w:rsidRPr="000D4D6F">
        <w:rPr>
          <w:sz w:val="24"/>
          <w:szCs w:val="24"/>
        </w:rPr>
        <w:t>о дате и месте проведения очередного заседания Комиссии с одновременной рассылкой материалов, подготовленных к заседанию Комиссии (не менее чем за 3 дня).</w:t>
      </w:r>
    </w:p>
    <w:p w:rsidR="00216D1C" w:rsidRPr="000D4D6F" w:rsidRDefault="00216D1C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 xml:space="preserve">Гражданин, не выполняющий обязательства по оплате ЖКУ, вызывается на заседание Комиссии письменным уведомлением за подписью Председателя/заместителя Председателя Комиссии с указанием времени и места проведения заседания, необходимости представления соответствующих документов, подтверждающих оплату ЖКУ, а </w:t>
      </w:r>
      <w:r w:rsidR="001017F1" w:rsidRPr="000D4D6F">
        <w:rPr>
          <w:sz w:val="24"/>
          <w:szCs w:val="24"/>
        </w:rPr>
        <w:t>также</w:t>
      </w:r>
      <w:r w:rsidRPr="000D4D6F">
        <w:rPr>
          <w:sz w:val="24"/>
          <w:szCs w:val="24"/>
        </w:rPr>
        <w:t xml:space="preserve"> мер воздействия, которые будут приняты к нему в случае неявки на з</w:t>
      </w:r>
      <w:r w:rsidR="000D4D6F">
        <w:rPr>
          <w:sz w:val="24"/>
          <w:szCs w:val="24"/>
        </w:rPr>
        <w:t xml:space="preserve">аседание Комиссии и непогашения </w:t>
      </w:r>
      <w:r w:rsidRPr="000D4D6F">
        <w:rPr>
          <w:sz w:val="24"/>
          <w:szCs w:val="24"/>
        </w:rPr>
        <w:t xml:space="preserve">в установленный срок имеющейся </w:t>
      </w:r>
      <w:r w:rsidR="001017F1" w:rsidRPr="000D4D6F">
        <w:rPr>
          <w:sz w:val="24"/>
          <w:szCs w:val="24"/>
        </w:rPr>
        <w:t xml:space="preserve">задолженности. Уведомление о вызове </w:t>
      </w:r>
      <w:r w:rsidR="002B7BA8" w:rsidRPr="000D4D6F">
        <w:rPr>
          <w:sz w:val="24"/>
          <w:szCs w:val="24"/>
        </w:rPr>
        <w:t xml:space="preserve">                                 </w:t>
      </w:r>
      <w:r w:rsidR="001017F1" w:rsidRPr="000D4D6F">
        <w:rPr>
          <w:sz w:val="24"/>
          <w:szCs w:val="24"/>
        </w:rPr>
        <w:t>на заседание комиссии направляетс</w:t>
      </w:r>
      <w:r w:rsidR="000D4D6F">
        <w:rPr>
          <w:sz w:val="24"/>
          <w:szCs w:val="24"/>
        </w:rPr>
        <w:t>я гражданину заказным письмо</w:t>
      </w:r>
      <w:r w:rsidR="002B7BA8" w:rsidRPr="000D4D6F">
        <w:rPr>
          <w:sz w:val="24"/>
          <w:szCs w:val="24"/>
        </w:rPr>
        <w:t xml:space="preserve"> </w:t>
      </w:r>
      <w:r w:rsidR="001017F1" w:rsidRPr="000D4D6F">
        <w:rPr>
          <w:sz w:val="24"/>
          <w:szCs w:val="24"/>
        </w:rPr>
        <w:t>(с уведомлением) или нарочно (лично в руки).</w:t>
      </w:r>
    </w:p>
    <w:p w:rsidR="000D58FA" w:rsidRPr="000D4D6F" w:rsidRDefault="00A01A43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Результаты заседаний оформляются прот</w:t>
      </w:r>
      <w:r w:rsidR="002321C2" w:rsidRPr="000D4D6F">
        <w:rPr>
          <w:sz w:val="24"/>
          <w:szCs w:val="24"/>
        </w:rPr>
        <w:t>околами заседаний Комиссии</w:t>
      </w:r>
      <w:r w:rsidRPr="000D4D6F">
        <w:rPr>
          <w:sz w:val="24"/>
          <w:szCs w:val="24"/>
        </w:rPr>
        <w:t>.</w:t>
      </w:r>
    </w:p>
    <w:p w:rsidR="000D58FA" w:rsidRPr="000D4D6F" w:rsidRDefault="00A01A43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Подготовка про</w:t>
      </w:r>
      <w:r w:rsidR="002321C2" w:rsidRPr="000D4D6F">
        <w:rPr>
          <w:sz w:val="24"/>
          <w:szCs w:val="24"/>
        </w:rPr>
        <w:t>токолов заседаний Комиссии</w:t>
      </w:r>
      <w:r w:rsidRPr="000D4D6F">
        <w:rPr>
          <w:sz w:val="24"/>
          <w:szCs w:val="24"/>
        </w:rPr>
        <w:t xml:space="preserve"> осуществляется ответственным секретарем. Протокол </w:t>
      </w:r>
      <w:r w:rsidR="0090688B" w:rsidRPr="000D4D6F">
        <w:rPr>
          <w:sz w:val="24"/>
          <w:szCs w:val="24"/>
        </w:rPr>
        <w:t>подписывается Председателем и о</w:t>
      </w:r>
      <w:r w:rsidRPr="000D4D6F">
        <w:rPr>
          <w:sz w:val="24"/>
          <w:szCs w:val="24"/>
        </w:rPr>
        <w:t>тветст</w:t>
      </w:r>
      <w:r w:rsidR="002321C2" w:rsidRPr="000D4D6F">
        <w:rPr>
          <w:sz w:val="24"/>
          <w:szCs w:val="24"/>
        </w:rPr>
        <w:t>венным секретарем Комиссии</w:t>
      </w:r>
      <w:r w:rsidRPr="000D4D6F">
        <w:rPr>
          <w:sz w:val="24"/>
          <w:szCs w:val="24"/>
        </w:rPr>
        <w:t>. Копии указанных протоколов направл</w:t>
      </w:r>
      <w:r w:rsidR="002321C2" w:rsidRPr="000D4D6F">
        <w:rPr>
          <w:sz w:val="24"/>
          <w:szCs w:val="24"/>
        </w:rPr>
        <w:t>яются всем членам Комиссии</w:t>
      </w:r>
      <w:r w:rsidRPr="000D4D6F">
        <w:rPr>
          <w:sz w:val="24"/>
          <w:szCs w:val="24"/>
        </w:rPr>
        <w:t xml:space="preserve">, а также </w:t>
      </w:r>
      <w:r w:rsidR="000D4D6F">
        <w:rPr>
          <w:sz w:val="24"/>
          <w:szCs w:val="24"/>
        </w:rPr>
        <w:t xml:space="preserve">при необходимости </w:t>
      </w:r>
      <w:r w:rsidRPr="000D4D6F">
        <w:rPr>
          <w:sz w:val="24"/>
          <w:szCs w:val="24"/>
        </w:rPr>
        <w:t>в</w:t>
      </w:r>
      <w:r w:rsidR="00CF3457" w:rsidRPr="000D4D6F">
        <w:rPr>
          <w:sz w:val="24"/>
          <w:szCs w:val="24"/>
        </w:rPr>
        <w:t xml:space="preserve"> Министерство</w:t>
      </w:r>
      <w:r w:rsidR="002B7BA8" w:rsidRPr="000D4D6F">
        <w:rPr>
          <w:sz w:val="24"/>
          <w:szCs w:val="24"/>
        </w:rPr>
        <w:t xml:space="preserve"> </w:t>
      </w:r>
      <w:r w:rsidR="0090688B" w:rsidRPr="000D4D6F">
        <w:rPr>
          <w:sz w:val="24"/>
          <w:szCs w:val="24"/>
        </w:rPr>
        <w:t>жилищно-коммунального хозяйства Московской области</w:t>
      </w:r>
      <w:r w:rsidR="002321C2" w:rsidRPr="000D4D6F">
        <w:rPr>
          <w:sz w:val="24"/>
          <w:szCs w:val="24"/>
        </w:rPr>
        <w:t xml:space="preserve"> (</w:t>
      </w:r>
      <w:r w:rsidR="002B7BA8" w:rsidRPr="000D4D6F">
        <w:rPr>
          <w:sz w:val="24"/>
          <w:szCs w:val="24"/>
        </w:rPr>
        <w:t>далее - Министерство</w:t>
      </w:r>
      <w:r w:rsidR="002321C2" w:rsidRPr="000D4D6F">
        <w:rPr>
          <w:sz w:val="24"/>
          <w:szCs w:val="24"/>
        </w:rPr>
        <w:t>)</w:t>
      </w:r>
      <w:r w:rsidRPr="000D4D6F">
        <w:rPr>
          <w:sz w:val="24"/>
          <w:szCs w:val="24"/>
        </w:rPr>
        <w:t>.</w:t>
      </w:r>
    </w:p>
    <w:p w:rsidR="00216D1C" w:rsidRPr="000D4D6F" w:rsidRDefault="002321C2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Решения комиссии в пределах ее компетенции являются обязательными к исполнению всеми гражданами, предприятиями и учреждениями независимо от формы собственности, а также должностными лицами.</w:t>
      </w:r>
    </w:p>
    <w:p w:rsidR="00216D1C" w:rsidRPr="000D4D6F" w:rsidRDefault="00A01A43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Между заседаниями, обмен информацией и материалами, обсуждение различных вопросов происходит в электронном режиме, для чего создается список электронных адресов. Модератором списка, основная задача которого является поддержание перечня адресов, входящих в список, в актуальном состоянии, явл</w:t>
      </w:r>
      <w:r w:rsidR="002321C2" w:rsidRPr="000D4D6F">
        <w:rPr>
          <w:sz w:val="24"/>
          <w:szCs w:val="24"/>
        </w:rPr>
        <w:t>яется координатор Комиссии</w:t>
      </w:r>
      <w:r w:rsidRPr="000D4D6F">
        <w:rPr>
          <w:sz w:val="24"/>
          <w:szCs w:val="24"/>
        </w:rPr>
        <w:t>, назначае</w:t>
      </w:r>
      <w:r w:rsidR="002321C2" w:rsidRPr="000D4D6F">
        <w:rPr>
          <w:sz w:val="24"/>
          <w:szCs w:val="24"/>
        </w:rPr>
        <w:t>мый Председателем Комиссии</w:t>
      </w:r>
      <w:r w:rsidRPr="000D4D6F">
        <w:rPr>
          <w:sz w:val="24"/>
          <w:szCs w:val="24"/>
        </w:rPr>
        <w:t>.</w:t>
      </w:r>
    </w:p>
    <w:p w:rsidR="005A1A12" w:rsidRPr="000D4D6F" w:rsidRDefault="005A1A12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Ответственным секретарем осуществляется еженедельный сбор и мониторинг отчетной информации.</w:t>
      </w:r>
    </w:p>
    <w:p w:rsidR="009E7B8C" w:rsidRPr="000D4D6F" w:rsidRDefault="009E7B8C" w:rsidP="004D50D5">
      <w:pPr>
        <w:pStyle w:val="20"/>
        <w:numPr>
          <w:ilvl w:val="1"/>
          <w:numId w:val="9"/>
        </w:numPr>
        <w:shd w:val="clear" w:color="auto" w:fill="auto"/>
        <w:tabs>
          <w:tab w:val="left" w:pos="45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Координатором Комиссии осуществляется оценка эффективности деятельности Комиссии. Отчет об оценке эффективности до 10 числа следующего квартала за предыдущим направляется в Министерство. Оценка рассчитывается ежеквартально исходя из следующих показателей:</w:t>
      </w:r>
    </w:p>
    <w:p w:rsidR="009E7B8C" w:rsidRPr="000D4D6F" w:rsidRDefault="009E7B8C" w:rsidP="004D50D5">
      <w:pPr>
        <w:pStyle w:val="20"/>
        <w:shd w:val="clear" w:color="auto" w:fill="auto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- количество неплательщиков, с которыми проведена работа с протокольной</w:t>
      </w:r>
      <w:r w:rsidR="002B7BA8" w:rsidRPr="000D4D6F">
        <w:rPr>
          <w:sz w:val="24"/>
          <w:szCs w:val="24"/>
        </w:rPr>
        <w:t xml:space="preserve"> фиксацией заседаний, посещений;</w:t>
      </w:r>
    </w:p>
    <w:p w:rsidR="009E7B8C" w:rsidRPr="000D4D6F" w:rsidRDefault="009E7B8C" w:rsidP="004D50D5">
      <w:pPr>
        <w:pStyle w:val="20"/>
        <w:shd w:val="clear" w:color="auto" w:fill="auto"/>
        <w:tabs>
          <w:tab w:val="left" w:pos="1843"/>
        </w:tabs>
        <w:spacing w:line="276" w:lineRule="auto"/>
        <w:ind w:firstLine="567"/>
        <w:jc w:val="both"/>
        <w:rPr>
          <w:sz w:val="24"/>
          <w:szCs w:val="24"/>
        </w:rPr>
      </w:pPr>
      <w:r w:rsidRPr="000D4D6F">
        <w:rPr>
          <w:sz w:val="24"/>
          <w:szCs w:val="24"/>
        </w:rPr>
        <w:t>- сумма задолженности неплательщиков, с которыми проведена работа, а начало квартала и на конец квартала.</w:t>
      </w:r>
    </w:p>
    <w:sectPr w:rsidR="009E7B8C" w:rsidRPr="000D4D6F" w:rsidSect="004D50D5">
      <w:pgSz w:w="11909" w:h="16840"/>
      <w:pgMar w:top="1134" w:right="851" w:bottom="851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6F" w:rsidRDefault="000D4D6F">
      <w:r>
        <w:separator/>
      </w:r>
    </w:p>
  </w:endnote>
  <w:endnote w:type="continuationSeparator" w:id="0">
    <w:p w:rsidR="000D4D6F" w:rsidRDefault="000D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6F" w:rsidRDefault="000D4D6F" w:rsidP="008A3FF1">
    <w:pPr>
      <w:pStyle w:val="a8"/>
    </w:pPr>
  </w:p>
  <w:p w:rsidR="000D4D6F" w:rsidRDefault="000D4D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6F" w:rsidRDefault="000D4D6F"/>
  </w:footnote>
  <w:footnote w:type="continuationSeparator" w:id="0">
    <w:p w:rsidR="000D4D6F" w:rsidRDefault="000D4D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6F" w:rsidRDefault="000D4D6F">
    <w:pPr>
      <w:pStyle w:val="a6"/>
      <w:jc w:val="center"/>
    </w:pPr>
  </w:p>
  <w:p w:rsidR="000D4D6F" w:rsidRDefault="000D4D6F">
    <w:pPr>
      <w:pStyle w:val="a6"/>
      <w:jc w:val="center"/>
    </w:pPr>
  </w:p>
  <w:p w:rsidR="000D4D6F" w:rsidRDefault="000D4D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2AE9"/>
    <w:multiLevelType w:val="multilevel"/>
    <w:tmpl w:val="ECCE2B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392583"/>
    <w:multiLevelType w:val="multilevel"/>
    <w:tmpl w:val="A0B826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2230DC9"/>
    <w:multiLevelType w:val="multilevel"/>
    <w:tmpl w:val="3112D0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25723D"/>
    <w:multiLevelType w:val="hybridMultilevel"/>
    <w:tmpl w:val="582AD884"/>
    <w:lvl w:ilvl="0" w:tplc="12E8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7D6E"/>
    <w:multiLevelType w:val="multilevel"/>
    <w:tmpl w:val="5DC857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0B0C95"/>
    <w:multiLevelType w:val="multilevel"/>
    <w:tmpl w:val="BCC69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FA"/>
    <w:rsid w:val="000465BE"/>
    <w:rsid w:val="000A3DD0"/>
    <w:rsid w:val="000A7773"/>
    <w:rsid w:val="000D4D6F"/>
    <w:rsid w:val="000D58FA"/>
    <w:rsid w:val="000E74FF"/>
    <w:rsid w:val="000F544E"/>
    <w:rsid w:val="001017F1"/>
    <w:rsid w:val="0014138B"/>
    <w:rsid w:val="001754E6"/>
    <w:rsid w:val="001D6362"/>
    <w:rsid w:val="001E72B9"/>
    <w:rsid w:val="00216D1C"/>
    <w:rsid w:val="00227CE4"/>
    <w:rsid w:val="002321C2"/>
    <w:rsid w:val="00245540"/>
    <w:rsid w:val="002B7BA8"/>
    <w:rsid w:val="00300836"/>
    <w:rsid w:val="00300CBB"/>
    <w:rsid w:val="00302584"/>
    <w:rsid w:val="0031078E"/>
    <w:rsid w:val="00323D27"/>
    <w:rsid w:val="0033396A"/>
    <w:rsid w:val="0035318C"/>
    <w:rsid w:val="003A6516"/>
    <w:rsid w:val="003A7532"/>
    <w:rsid w:val="003E1720"/>
    <w:rsid w:val="003F1742"/>
    <w:rsid w:val="00401D30"/>
    <w:rsid w:val="004256BD"/>
    <w:rsid w:val="0045480D"/>
    <w:rsid w:val="004C43D2"/>
    <w:rsid w:val="004D50D5"/>
    <w:rsid w:val="00501BBC"/>
    <w:rsid w:val="00527054"/>
    <w:rsid w:val="00532CB4"/>
    <w:rsid w:val="00532F6E"/>
    <w:rsid w:val="0053770D"/>
    <w:rsid w:val="00555BB4"/>
    <w:rsid w:val="005614B1"/>
    <w:rsid w:val="005670D2"/>
    <w:rsid w:val="0057333F"/>
    <w:rsid w:val="005811ED"/>
    <w:rsid w:val="005A1A12"/>
    <w:rsid w:val="00651279"/>
    <w:rsid w:val="00652CC7"/>
    <w:rsid w:val="00655D52"/>
    <w:rsid w:val="00674363"/>
    <w:rsid w:val="006C23B1"/>
    <w:rsid w:val="006D0B21"/>
    <w:rsid w:val="006D4454"/>
    <w:rsid w:val="00703302"/>
    <w:rsid w:val="007138FC"/>
    <w:rsid w:val="007264C0"/>
    <w:rsid w:val="007329D7"/>
    <w:rsid w:val="00774888"/>
    <w:rsid w:val="007801E6"/>
    <w:rsid w:val="00793B34"/>
    <w:rsid w:val="00803A4C"/>
    <w:rsid w:val="00857A38"/>
    <w:rsid w:val="00857CFD"/>
    <w:rsid w:val="0088067C"/>
    <w:rsid w:val="0089032F"/>
    <w:rsid w:val="008A3FF1"/>
    <w:rsid w:val="008C33D9"/>
    <w:rsid w:val="00903A87"/>
    <w:rsid w:val="00904ACD"/>
    <w:rsid w:val="0090688B"/>
    <w:rsid w:val="009134E9"/>
    <w:rsid w:val="00925E7C"/>
    <w:rsid w:val="0095052D"/>
    <w:rsid w:val="00980A07"/>
    <w:rsid w:val="009E6AE9"/>
    <w:rsid w:val="009E7B8C"/>
    <w:rsid w:val="009F3EE6"/>
    <w:rsid w:val="00A01A43"/>
    <w:rsid w:val="00A2457C"/>
    <w:rsid w:val="00A26BB1"/>
    <w:rsid w:val="00A35AC3"/>
    <w:rsid w:val="00A54498"/>
    <w:rsid w:val="00A555CF"/>
    <w:rsid w:val="00A96715"/>
    <w:rsid w:val="00AE38CE"/>
    <w:rsid w:val="00B13F04"/>
    <w:rsid w:val="00B2094C"/>
    <w:rsid w:val="00B874BF"/>
    <w:rsid w:val="00BA0755"/>
    <w:rsid w:val="00BA4ABC"/>
    <w:rsid w:val="00BB02DF"/>
    <w:rsid w:val="00BC0D69"/>
    <w:rsid w:val="00BC75D2"/>
    <w:rsid w:val="00C3300F"/>
    <w:rsid w:val="00C743EB"/>
    <w:rsid w:val="00C9657D"/>
    <w:rsid w:val="00CB181F"/>
    <w:rsid w:val="00CC19D7"/>
    <w:rsid w:val="00CF3457"/>
    <w:rsid w:val="00D23A87"/>
    <w:rsid w:val="00D9028C"/>
    <w:rsid w:val="00DE2E34"/>
    <w:rsid w:val="00DE3682"/>
    <w:rsid w:val="00E26253"/>
    <w:rsid w:val="00EA32F0"/>
    <w:rsid w:val="00EA50BE"/>
    <w:rsid w:val="00F218EF"/>
    <w:rsid w:val="00F66FAF"/>
    <w:rsid w:val="00F757F0"/>
    <w:rsid w:val="00F87596"/>
    <w:rsid w:val="00F9143B"/>
    <w:rsid w:val="00FB3166"/>
    <w:rsid w:val="00FC565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C9ED73C-FECC-4E72-9F9E-FA7BA0E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C56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65D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B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BA8"/>
    <w:rPr>
      <w:color w:val="000000"/>
    </w:rPr>
  </w:style>
  <w:style w:type="paragraph" w:styleId="a8">
    <w:name w:val="footer"/>
    <w:basedOn w:val="a"/>
    <w:link w:val="a9"/>
    <w:uiPriority w:val="99"/>
    <w:unhideWhenUsed/>
    <w:rsid w:val="002B7B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B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9B54-BE3A-4676-9B41-C773469C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Багдиян Юлия Эдуардовна</dc:creator>
  <dc:description>exif_MSED_9b4de70c388d1409c10eabd3277925640e406cd0c4603648722a92d0dad41f21</dc:description>
  <cp:lastModifiedBy>Татьяна A. Побежимова</cp:lastModifiedBy>
  <cp:revision>10</cp:revision>
  <cp:lastPrinted>2018-06-15T13:37:00Z</cp:lastPrinted>
  <dcterms:created xsi:type="dcterms:W3CDTF">2018-08-14T13:39:00Z</dcterms:created>
  <dcterms:modified xsi:type="dcterms:W3CDTF">2018-09-07T07:35:00Z</dcterms:modified>
</cp:coreProperties>
</file>