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C755BF" w:rsidRDefault="00C755BF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</w:p>
    <w:p w:rsidR="00BA5EE5" w:rsidRDefault="00223293" w:rsidP="00C755BF">
      <w:pPr>
        <w:pStyle w:val="ae"/>
        <w:ind w:left="0" w:right="4988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</w:t>
      </w:r>
      <w:r w:rsidR="003B63C4">
        <w:t xml:space="preserve">изменений и </w:t>
      </w:r>
      <w:r>
        <w:t xml:space="preserve">дополнений 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C755BF">
        <w:t xml:space="preserve"> </w:t>
      </w:r>
      <w:r w:rsidR="00BA5EE5">
        <w:t>имущества на 201</w:t>
      </w:r>
      <w:r w:rsidR="00D27EA2">
        <w:t>9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0703E3">
        <w:t>В</w:t>
      </w:r>
      <w:r w:rsidR="00D27EA2">
        <w:t xml:space="preserve"> соответствии с Федеральным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964B23">
        <w:t xml:space="preserve">изменений и </w:t>
      </w:r>
      <w:r w:rsidR="00223293">
        <w:t xml:space="preserve">дополнений в Прогнозный план (программу) приватизации муниципального имущества городского округа Электросталь Московской области на 2019 год, утвержденный решением Совета депутатов городского округа Электросталь Московской области от 20.02.2019 № </w:t>
      </w:r>
      <w:r w:rsidR="00964B23">
        <w:t>346</w:t>
      </w:r>
      <w:r w:rsidR="00223293">
        <w:t xml:space="preserve">/54,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223293">
      <w:pPr>
        <w:pStyle w:val="ac"/>
        <w:ind w:firstLine="708"/>
        <w:jc w:val="both"/>
      </w:pPr>
      <w:r>
        <w:t>1.</w:t>
      </w:r>
      <w:r w:rsidR="00964B23">
        <w:t xml:space="preserve">Внести </w:t>
      </w:r>
      <w:r>
        <w:t xml:space="preserve">в Прогнозный план (программу) приватизации муниципального имущества городского округа Электросталь Московской области на 2019 год </w:t>
      </w:r>
      <w:r w:rsidR="00964B23">
        <w:t xml:space="preserve">изменения и дополнения </w:t>
      </w:r>
      <w:r>
        <w:t>(прилагаются).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 xml:space="preserve">сточником финансирования расходов </w:t>
      </w:r>
      <w:r w:rsidR="00964B23">
        <w:t xml:space="preserve">по </w:t>
      </w:r>
      <w:r w:rsidR="00BA5EE5">
        <w:t>размещени</w:t>
      </w:r>
      <w:r w:rsidR="00964B23">
        <w:t>ю</w:t>
      </w:r>
      <w:r w:rsidR="00BA5EE5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Московской </w:t>
      </w:r>
      <w:proofErr w:type="gramStart"/>
      <w:r w:rsidR="00BA5EE5">
        <w:t>области  по</w:t>
      </w:r>
      <w:proofErr w:type="gramEnd"/>
      <w:r w:rsidR="00BA5EE5">
        <w:t xml:space="preserve">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>4. Настоящее решение вступает в силу с момента его опубликования.</w:t>
      </w:r>
    </w:p>
    <w:p w:rsidR="006A041B" w:rsidRDefault="006A041B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C755BF" w:rsidRDefault="00C755BF" w:rsidP="000703E3">
      <w:pPr>
        <w:tabs>
          <w:tab w:val="left" w:pos="708"/>
        </w:tabs>
        <w:suppressAutoHyphens/>
      </w:pPr>
    </w:p>
    <w:p w:rsidR="00B754D5" w:rsidRDefault="00B754D5" w:rsidP="000703E3">
      <w:pPr>
        <w:tabs>
          <w:tab w:val="left" w:pos="708"/>
        </w:tabs>
        <w:suppressAutoHyphens/>
      </w:pPr>
    </w:p>
    <w:p w:rsidR="006A041B" w:rsidRPr="003A3C5C" w:rsidRDefault="006A041B" w:rsidP="00D2565C">
      <w:pPr>
        <w:tabs>
          <w:tab w:val="left" w:pos="708"/>
        </w:tabs>
        <w:suppressAutoHyphens/>
        <w:spacing w:line="240" w:lineRule="exact"/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65C">
        <w:t xml:space="preserve">       </w:t>
      </w:r>
      <w:proofErr w:type="spellStart"/>
      <w:r w:rsidR="00F058AB">
        <w:t>В.Я.Пекарев</w:t>
      </w:r>
      <w:proofErr w:type="spellEnd"/>
    </w:p>
    <w:p w:rsidR="006A041B" w:rsidRDefault="006A041B" w:rsidP="00D2565C">
      <w:pPr>
        <w:tabs>
          <w:tab w:val="left" w:pos="708"/>
        </w:tabs>
        <w:suppressAutoHyphens/>
        <w:spacing w:line="240" w:lineRule="exact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 </w:t>
      </w:r>
      <w:r w:rsidR="00964B23">
        <w:t xml:space="preserve">    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Pr="003A3C5C">
        <w:t>В.А.Кузьмин</w:t>
      </w:r>
      <w:proofErr w:type="spellEnd"/>
    </w:p>
    <w:p w:rsidR="00332936" w:rsidRDefault="00332936" w:rsidP="000703E3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3B63C4" w:rsidRDefault="003B63C4" w:rsidP="000703E3">
      <w:pPr>
        <w:tabs>
          <w:tab w:val="left" w:pos="708"/>
        </w:tabs>
        <w:suppressAutoHyphens/>
      </w:pPr>
    </w:p>
    <w:p w:rsidR="00223293" w:rsidRDefault="00223293" w:rsidP="000703E3">
      <w:pPr>
        <w:tabs>
          <w:tab w:val="left" w:pos="708"/>
        </w:tabs>
        <w:suppressAutoHyphens/>
      </w:pPr>
    </w:p>
    <w:p w:rsidR="00EB6312" w:rsidRPr="00642638" w:rsidRDefault="00B86331" w:rsidP="00642638">
      <w:pPr>
        <w:spacing w:line="240" w:lineRule="exact"/>
        <w:ind w:left="5103" w:hanging="708"/>
      </w:pPr>
      <w:r>
        <w:t>Приложение к</w:t>
      </w:r>
    </w:p>
    <w:p w:rsidR="00EB6312" w:rsidRPr="00642638" w:rsidRDefault="00EB6312" w:rsidP="00F5104A">
      <w:pPr>
        <w:spacing w:line="240" w:lineRule="exact"/>
        <w:ind w:left="4320"/>
      </w:pPr>
      <w:r w:rsidRPr="00642638">
        <w:t>решени</w:t>
      </w:r>
      <w:r w:rsidR="00B86331">
        <w:t>ю</w:t>
      </w:r>
      <w:r w:rsidRPr="00642638">
        <w:t xml:space="preserve"> Совета депутатов городского округа</w:t>
      </w:r>
    </w:p>
    <w:p w:rsidR="00EB6312" w:rsidRPr="00642638" w:rsidRDefault="00EB6312" w:rsidP="00F5104A">
      <w:pPr>
        <w:spacing w:line="240" w:lineRule="exact"/>
        <w:ind w:left="4320"/>
      </w:pPr>
      <w:r w:rsidRPr="00642638">
        <w:t>Электросталь Московской области</w:t>
      </w:r>
    </w:p>
    <w:p w:rsidR="00EB6312" w:rsidRPr="00642638" w:rsidRDefault="00EB6312" w:rsidP="00F5104A">
      <w:pPr>
        <w:spacing w:line="240" w:lineRule="exact"/>
      </w:pPr>
      <w:r w:rsidRPr="00642638">
        <w:tab/>
      </w:r>
      <w:r w:rsidRPr="00642638">
        <w:tab/>
      </w:r>
      <w:r w:rsidRPr="00642638">
        <w:tab/>
      </w:r>
      <w:r w:rsidRPr="00642638">
        <w:tab/>
      </w:r>
      <w:r w:rsidRPr="00642638">
        <w:tab/>
      </w:r>
      <w:r w:rsidRPr="00642638">
        <w:tab/>
      </w:r>
      <w:r w:rsidR="00F5104A" w:rsidRPr="00642638">
        <w:t xml:space="preserve">  </w:t>
      </w:r>
      <w:r w:rsidRPr="00642638">
        <w:t>от «_____» ___________</w:t>
      </w:r>
      <w:proofErr w:type="gramStart"/>
      <w:r w:rsidRPr="00642638">
        <w:t>_  201</w:t>
      </w:r>
      <w:r w:rsidR="00D62DF8" w:rsidRPr="00642638">
        <w:t>9</w:t>
      </w:r>
      <w:proofErr w:type="gramEnd"/>
      <w:r w:rsidRPr="00642638">
        <w:t xml:space="preserve"> г. № ________ </w:t>
      </w:r>
    </w:p>
    <w:p w:rsidR="00EB6312" w:rsidRPr="00642638" w:rsidRDefault="00EB6312" w:rsidP="00F5104A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EC7243" w:rsidRPr="00642638" w:rsidRDefault="00EC7243" w:rsidP="00B86331">
      <w:pPr>
        <w:pStyle w:val="a8"/>
        <w:numPr>
          <w:ilvl w:val="0"/>
          <w:numId w:val="16"/>
        </w:numPr>
        <w:jc w:val="center"/>
        <w:outlineLvl w:val="0"/>
      </w:pPr>
      <w:r w:rsidRPr="00642638">
        <w:t>ДОПОЛНЕНИЯ</w:t>
      </w:r>
    </w:p>
    <w:p w:rsidR="00EC7243" w:rsidRPr="00642638" w:rsidRDefault="00EC7243" w:rsidP="00EC7243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EC7243" w:rsidRPr="00642638" w:rsidRDefault="00EC7243" w:rsidP="00EC7243">
      <w:pPr>
        <w:ind w:firstLine="720"/>
        <w:jc w:val="center"/>
      </w:pPr>
      <w:r w:rsidRPr="00642638">
        <w:t xml:space="preserve">городского </w:t>
      </w:r>
      <w:proofErr w:type="gramStart"/>
      <w:r w:rsidRPr="00642638">
        <w:t>округа  Электросталь</w:t>
      </w:r>
      <w:proofErr w:type="gramEnd"/>
      <w:r w:rsidRPr="00642638">
        <w:t xml:space="preserve"> Московской области  на  2019 год</w:t>
      </w:r>
    </w:p>
    <w:p w:rsidR="00EC7243" w:rsidRPr="00642638" w:rsidRDefault="00EC7243" w:rsidP="00642638">
      <w:pPr>
        <w:jc w:val="center"/>
      </w:pPr>
    </w:p>
    <w:p w:rsidR="00EC7243" w:rsidRPr="00642638" w:rsidRDefault="00B86331" w:rsidP="0002388B">
      <w:pPr>
        <w:pStyle w:val="a8"/>
        <w:numPr>
          <w:ilvl w:val="1"/>
          <w:numId w:val="16"/>
        </w:numPr>
        <w:ind w:left="284" w:firstLine="0"/>
      </w:pPr>
      <w:r>
        <w:t>Р</w:t>
      </w:r>
      <w:r w:rsidR="00EC7243" w:rsidRPr="00642638">
        <w:t xml:space="preserve">аздел </w:t>
      </w:r>
      <w:r w:rsidR="00EC7243" w:rsidRPr="00642638">
        <w:rPr>
          <w:lang w:val="en-US"/>
        </w:rPr>
        <w:t>II</w:t>
      </w:r>
      <w:r w:rsidR="00EC7243" w:rsidRPr="00642638">
        <w:t xml:space="preserve"> </w:t>
      </w:r>
      <w:r>
        <w:t xml:space="preserve">дополнить </w:t>
      </w:r>
      <w:r w:rsidR="00EC7243" w:rsidRPr="00642638">
        <w:t xml:space="preserve">пунктами </w:t>
      </w:r>
      <w:r w:rsidR="007139B3">
        <w:t>26-28</w:t>
      </w:r>
      <w:r>
        <w:t xml:space="preserve"> </w:t>
      </w:r>
      <w:r w:rsidR="00EC7243" w:rsidRPr="00642638">
        <w:t>следующего содержания:</w:t>
      </w:r>
    </w:p>
    <w:p w:rsidR="00EC7243" w:rsidRPr="00642638" w:rsidRDefault="00344316" w:rsidP="00642638">
      <w:r>
        <w:t>«</w:t>
      </w:r>
    </w:p>
    <w:p w:rsidR="00955836" w:rsidRDefault="00EB6312" w:rsidP="00B86331">
      <w:pPr>
        <w:ind w:left="1440" w:firstLine="720"/>
      </w:pPr>
      <w:r>
        <w:t xml:space="preserve">       </w:t>
      </w:r>
      <w:r w:rsidR="006D6B37">
        <w:t xml:space="preserve">               </w:t>
      </w:r>
      <w:r w:rsidR="00642638">
        <w:t xml:space="preserve">              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559"/>
      </w:tblGrid>
      <w:tr w:rsidR="00955836" w:rsidTr="00344316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060C4C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55836" w:rsidRDefault="00955836" w:rsidP="00060C4C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55836" w:rsidRDefault="00955836" w:rsidP="00060C4C">
            <w:pPr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C4C" w:rsidRDefault="00060C4C" w:rsidP="00060C4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5351D" w:rsidRDefault="00A5351D" w:rsidP="00060C4C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060C4C">
            <w:pPr>
              <w:jc w:val="center"/>
              <w:rPr>
                <w:sz w:val="22"/>
                <w:szCs w:val="22"/>
              </w:rPr>
            </w:pPr>
          </w:p>
        </w:tc>
      </w:tr>
      <w:tr w:rsidR="0093384C" w:rsidRPr="00642638" w:rsidTr="00344316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2E8A" w:rsidRPr="00642638" w:rsidRDefault="00C02E8A" w:rsidP="00C02E8A">
            <w:pPr>
              <w:ind w:left="-817"/>
              <w:jc w:val="both"/>
            </w:pPr>
            <w:r w:rsidRPr="00642638">
              <w:t>11</w:t>
            </w:r>
          </w:p>
          <w:p w:rsidR="0093384C" w:rsidRPr="00642638" w:rsidRDefault="00C02E8A" w:rsidP="00C02E8A">
            <w:r w:rsidRPr="00642638">
              <w:t>2</w:t>
            </w:r>
            <w:r w:rsidR="007139B3"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6A15" w:rsidRDefault="00CB6A15" w:rsidP="000D6AB2">
            <w:pPr>
              <w:pStyle w:val="a8"/>
              <w:tabs>
                <w:tab w:val="left" w:pos="0"/>
              </w:tabs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Имущественный комплекс:</w:t>
            </w:r>
          </w:p>
          <w:p w:rsidR="00CB6A15" w:rsidRPr="000D6AB2" w:rsidRDefault="00CB6A15" w:rsidP="000D6AB2">
            <w:pPr>
              <w:pStyle w:val="a8"/>
              <w:numPr>
                <w:ilvl w:val="0"/>
                <w:numId w:val="12"/>
              </w:numPr>
              <w:ind w:left="33" w:firstLine="0"/>
              <w:jc w:val="both"/>
              <w:rPr>
                <w:sz w:val="22"/>
                <w:szCs w:val="22"/>
              </w:rPr>
            </w:pPr>
            <w:r w:rsidRPr="000D6AB2">
              <w:rPr>
                <w:sz w:val="22"/>
                <w:szCs w:val="22"/>
              </w:rPr>
              <w:t xml:space="preserve">Нежилое здание учебного корпуса № 2 с общественно-бытовым корпусом, инв.№ 100-2123, лит.1Б,1Б1, кадастровый номер 50:46:0000000:32099, общая площадь 3585,4 </w:t>
            </w:r>
            <w:proofErr w:type="spellStart"/>
            <w:r w:rsidRPr="000D6AB2">
              <w:rPr>
                <w:sz w:val="22"/>
                <w:szCs w:val="22"/>
              </w:rPr>
              <w:t>кв.м</w:t>
            </w:r>
            <w:proofErr w:type="spellEnd"/>
            <w:r w:rsidRPr="000D6AB2">
              <w:rPr>
                <w:sz w:val="22"/>
                <w:szCs w:val="22"/>
              </w:rPr>
              <w:t xml:space="preserve">, адрес объекта: 144000, Московская   </w:t>
            </w:r>
            <w:proofErr w:type="gramStart"/>
            <w:r w:rsidRPr="000D6AB2">
              <w:rPr>
                <w:sz w:val="22"/>
                <w:szCs w:val="22"/>
              </w:rPr>
              <w:t xml:space="preserve">область,   </w:t>
            </w:r>
            <w:proofErr w:type="spellStart"/>
            <w:proofErr w:type="gramEnd"/>
            <w:r w:rsidRPr="000D6AB2">
              <w:rPr>
                <w:sz w:val="22"/>
                <w:szCs w:val="22"/>
              </w:rPr>
              <w:t>г.Электросталь</w:t>
            </w:r>
            <w:proofErr w:type="spellEnd"/>
            <w:r w:rsidRPr="000D6AB2">
              <w:rPr>
                <w:sz w:val="22"/>
                <w:szCs w:val="22"/>
              </w:rPr>
              <w:t>, ул.</w:t>
            </w:r>
            <w:r w:rsidR="000D6AB2">
              <w:rPr>
                <w:sz w:val="22"/>
                <w:szCs w:val="22"/>
              </w:rPr>
              <w:t>2</w:t>
            </w:r>
            <w:r w:rsidRPr="000D6AB2">
              <w:rPr>
                <w:sz w:val="22"/>
                <w:szCs w:val="22"/>
              </w:rPr>
              <w:t>-Поселковая д.20б</w:t>
            </w:r>
            <w:r w:rsidR="000D6AB2">
              <w:rPr>
                <w:sz w:val="22"/>
                <w:szCs w:val="22"/>
              </w:rPr>
              <w:t xml:space="preserve"> строение 1</w:t>
            </w:r>
            <w:r w:rsidRPr="000D6AB2">
              <w:rPr>
                <w:sz w:val="22"/>
                <w:szCs w:val="22"/>
              </w:rPr>
              <w:t>;</w:t>
            </w:r>
          </w:p>
          <w:p w:rsidR="00CB6A15" w:rsidRPr="00AD40C2" w:rsidRDefault="00CB6A15" w:rsidP="000D6AB2">
            <w:pPr>
              <w:pStyle w:val="a8"/>
              <w:numPr>
                <w:ilvl w:val="0"/>
                <w:numId w:val="12"/>
              </w:numPr>
              <w:ind w:left="33" w:firstLine="0"/>
              <w:jc w:val="both"/>
            </w:pPr>
            <w:r w:rsidRPr="000D6AB2">
              <w:rPr>
                <w:sz w:val="22"/>
                <w:szCs w:val="22"/>
              </w:rPr>
              <w:t xml:space="preserve">Нежилое здание склада, инв.№ 100-2123, лит.3Б, кадастровый номер 50:46:0020404:586, общая площадь 147,3 </w:t>
            </w:r>
            <w:proofErr w:type="spellStart"/>
            <w:r w:rsidRPr="000D6AB2">
              <w:rPr>
                <w:sz w:val="22"/>
                <w:szCs w:val="22"/>
              </w:rPr>
              <w:t>кв.м</w:t>
            </w:r>
            <w:proofErr w:type="spellEnd"/>
            <w:r w:rsidRPr="000D6AB2">
              <w:rPr>
                <w:sz w:val="22"/>
                <w:szCs w:val="22"/>
              </w:rPr>
              <w:t xml:space="preserve">, адрес объекта: </w:t>
            </w:r>
            <w:proofErr w:type="gramStart"/>
            <w:r w:rsidRPr="000D6AB2">
              <w:rPr>
                <w:sz w:val="22"/>
                <w:szCs w:val="22"/>
              </w:rPr>
              <w:t>144000,  Московска</w:t>
            </w:r>
            <w:r w:rsidR="000D6AB2">
              <w:rPr>
                <w:sz w:val="22"/>
                <w:szCs w:val="22"/>
              </w:rPr>
              <w:t>я</w:t>
            </w:r>
            <w:proofErr w:type="gramEnd"/>
            <w:r w:rsidR="000D6AB2">
              <w:rPr>
                <w:sz w:val="22"/>
                <w:szCs w:val="22"/>
              </w:rPr>
              <w:t xml:space="preserve"> область, г. Электросталь, ул.2</w:t>
            </w:r>
            <w:r w:rsidRPr="000D6AB2">
              <w:rPr>
                <w:sz w:val="22"/>
                <w:szCs w:val="22"/>
              </w:rPr>
              <w:t>-Поселковая д.20б</w:t>
            </w:r>
            <w:r w:rsidR="000D6AB2">
              <w:rPr>
                <w:sz w:val="22"/>
                <w:szCs w:val="22"/>
              </w:rPr>
              <w:t xml:space="preserve"> строение 2</w:t>
            </w:r>
            <w:r w:rsidRPr="000D6AB2">
              <w:rPr>
                <w:sz w:val="22"/>
                <w:szCs w:val="22"/>
              </w:rPr>
              <w:t>;</w:t>
            </w:r>
          </w:p>
          <w:p w:rsidR="00CB6A15" w:rsidRPr="00AD40C2" w:rsidRDefault="00CB6A15" w:rsidP="000D6AB2">
            <w:pPr>
              <w:pStyle w:val="a8"/>
              <w:numPr>
                <w:ilvl w:val="0"/>
                <w:numId w:val="12"/>
              </w:numPr>
              <w:ind w:left="33" w:firstLine="0"/>
              <w:jc w:val="both"/>
            </w:pPr>
            <w:r w:rsidRPr="000D6AB2">
              <w:rPr>
                <w:sz w:val="22"/>
                <w:szCs w:val="22"/>
              </w:rPr>
              <w:t xml:space="preserve">Нежилое здание (Общежитие № 2 ГОУ ПУ № 16), инв.№ 2123, лит.2А, кадастровый номер 50:46:0000000:3270, общая </w:t>
            </w:r>
            <w:proofErr w:type="gramStart"/>
            <w:r w:rsidRPr="000D6AB2">
              <w:rPr>
                <w:sz w:val="22"/>
                <w:szCs w:val="22"/>
              </w:rPr>
              <w:t>площадь  2773</w:t>
            </w:r>
            <w:proofErr w:type="gramEnd"/>
            <w:r w:rsidRPr="000D6AB2">
              <w:rPr>
                <w:sz w:val="22"/>
                <w:szCs w:val="22"/>
              </w:rPr>
              <w:t xml:space="preserve">,7 </w:t>
            </w:r>
            <w:proofErr w:type="spellStart"/>
            <w:r w:rsidRPr="000D6AB2">
              <w:rPr>
                <w:sz w:val="22"/>
                <w:szCs w:val="22"/>
              </w:rPr>
              <w:t>кв.м</w:t>
            </w:r>
            <w:proofErr w:type="spellEnd"/>
            <w:r w:rsidRPr="000D6AB2">
              <w:rPr>
                <w:sz w:val="22"/>
                <w:szCs w:val="22"/>
              </w:rPr>
              <w:t xml:space="preserve">, адрес объекта: 144000, Московская область, </w:t>
            </w:r>
            <w:proofErr w:type="spellStart"/>
            <w:r w:rsidRPr="000D6AB2">
              <w:rPr>
                <w:sz w:val="22"/>
                <w:szCs w:val="22"/>
              </w:rPr>
              <w:t>г.Электросталь</w:t>
            </w:r>
            <w:proofErr w:type="spellEnd"/>
            <w:r w:rsidRPr="000D6AB2">
              <w:rPr>
                <w:sz w:val="22"/>
                <w:szCs w:val="22"/>
              </w:rPr>
              <w:t>, ул.</w:t>
            </w:r>
            <w:r w:rsidR="000D6AB2" w:rsidRPr="000D6AB2">
              <w:rPr>
                <w:sz w:val="22"/>
                <w:szCs w:val="22"/>
              </w:rPr>
              <w:t xml:space="preserve"> ул.2-Поселковая д.20б </w:t>
            </w:r>
            <w:r w:rsidR="000D6AB2">
              <w:rPr>
                <w:sz w:val="22"/>
                <w:szCs w:val="22"/>
              </w:rPr>
              <w:t>корпус 2</w:t>
            </w:r>
            <w:r w:rsidR="000D6AB2" w:rsidRPr="000D6AB2">
              <w:rPr>
                <w:sz w:val="22"/>
                <w:szCs w:val="22"/>
              </w:rPr>
              <w:t>;</w:t>
            </w:r>
            <w:r w:rsidRPr="000D6AB2">
              <w:rPr>
                <w:sz w:val="22"/>
                <w:szCs w:val="22"/>
              </w:rPr>
              <w:t xml:space="preserve">  </w:t>
            </w:r>
          </w:p>
          <w:p w:rsidR="00CB6A15" w:rsidRPr="00AD40C2" w:rsidRDefault="00CB6A15" w:rsidP="000D6AB2">
            <w:pPr>
              <w:pStyle w:val="a8"/>
              <w:numPr>
                <w:ilvl w:val="0"/>
                <w:numId w:val="12"/>
              </w:numPr>
              <w:ind w:left="33" w:firstLine="0"/>
              <w:jc w:val="both"/>
            </w:pPr>
            <w:r w:rsidRPr="000D6AB2">
              <w:rPr>
                <w:sz w:val="22"/>
                <w:szCs w:val="22"/>
              </w:rPr>
              <w:t xml:space="preserve">Нежилое здание (Общежитие № 1 ГОУ ПУ № 16) инв. № 2123, лит.1А, кадастровый номер 50:46:0000000:3256, общая </w:t>
            </w:r>
            <w:proofErr w:type="gramStart"/>
            <w:r w:rsidRPr="000D6AB2">
              <w:rPr>
                <w:sz w:val="22"/>
                <w:szCs w:val="22"/>
              </w:rPr>
              <w:t>площадь  2741</w:t>
            </w:r>
            <w:proofErr w:type="gramEnd"/>
            <w:r w:rsidRPr="000D6AB2">
              <w:rPr>
                <w:sz w:val="22"/>
                <w:szCs w:val="22"/>
              </w:rPr>
              <w:t xml:space="preserve">,8 </w:t>
            </w:r>
            <w:proofErr w:type="spellStart"/>
            <w:r w:rsidRPr="000D6AB2">
              <w:rPr>
                <w:sz w:val="22"/>
                <w:szCs w:val="22"/>
              </w:rPr>
              <w:t>кв.м</w:t>
            </w:r>
            <w:proofErr w:type="spellEnd"/>
            <w:r w:rsidRPr="000D6AB2">
              <w:rPr>
                <w:sz w:val="22"/>
                <w:szCs w:val="22"/>
              </w:rPr>
              <w:t xml:space="preserve">, адрес объекта: 144000, Московская область, </w:t>
            </w:r>
            <w:proofErr w:type="spellStart"/>
            <w:r w:rsidRPr="000D6AB2">
              <w:rPr>
                <w:sz w:val="22"/>
                <w:szCs w:val="22"/>
              </w:rPr>
              <w:t>г.Электросталь</w:t>
            </w:r>
            <w:proofErr w:type="spellEnd"/>
            <w:r w:rsidRPr="000D6AB2">
              <w:rPr>
                <w:sz w:val="22"/>
                <w:szCs w:val="22"/>
              </w:rPr>
              <w:t xml:space="preserve">, </w:t>
            </w:r>
            <w:r w:rsidR="000D6AB2" w:rsidRPr="000D6AB2">
              <w:rPr>
                <w:sz w:val="22"/>
                <w:szCs w:val="22"/>
              </w:rPr>
              <w:t xml:space="preserve">ул.2-Поселковая д.20б </w:t>
            </w:r>
            <w:r w:rsidR="000D6AB2">
              <w:rPr>
                <w:sz w:val="22"/>
                <w:szCs w:val="22"/>
              </w:rPr>
              <w:t>корпус 1</w:t>
            </w:r>
            <w:r w:rsidRPr="000D6AB2">
              <w:rPr>
                <w:sz w:val="22"/>
                <w:szCs w:val="22"/>
              </w:rPr>
              <w:t xml:space="preserve">; </w:t>
            </w:r>
          </w:p>
          <w:p w:rsidR="00CB6A15" w:rsidRPr="000D6AB2" w:rsidRDefault="00CB6A15" w:rsidP="000D6AB2">
            <w:pPr>
              <w:pStyle w:val="a8"/>
              <w:numPr>
                <w:ilvl w:val="0"/>
                <w:numId w:val="12"/>
              </w:numPr>
              <w:ind w:left="33" w:firstLine="0"/>
              <w:jc w:val="both"/>
              <w:rPr>
                <w:sz w:val="22"/>
                <w:szCs w:val="22"/>
              </w:rPr>
            </w:pPr>
            <w:r w:rsidRPr="000D6AB2">
              <w:rPr>
                <w:sz w:val="22"/>
                <w:szCs w:val="22"/>
              </w:rPr>
              <w:t xml:space="preserve">Земельный участок, кадастровый номер 50:46:0030202:84, общая площадь 13816 </w:t>
            </w:r>
            <w:proofErr w:type="spellStart"/>
            <w:r w:rsidRPr="000D6AB2">
              <w:rPr>
                <w:sz w:val="22"/>
                <w:szCs w:val="22"/>
              </w:rPr>
              <w:t>кв.м</w:t>
            </w:r>
            <w:proofErr w:type="spellEnd"/>
            <w:r w:rsidRPr="000D6AB2">
              <w:rPr>
                <w:sz w:val="22"/>
                <w:szCs w:val="22"/>
              </w:rPr>
              <w:t xml:space="preserve">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адрес: 144000, Московская область, </w:t>
            </w:r>
            <w:proofErr w:type="spellStart"/>
            <w:r w:rsidRPr="000D6AB2">
              <w:rPr>
                <w:sz w:val="22"/>
                <w:szCs w:val="22"/>
              </w:rPr>
              <w:t>г.Электросталь</w:t>
            </w:r>
            <w:proofErr w:type="spellEnd"/>
            <w:r w:rsidRPr="000D6AB2">
              <w:rPr>
                <w:sz w:val="22"/>
                <w:szCs w:val="22"/>
              </w:rPr>
              <w:t xml:space="preserve">, ул. </w:t>
            </w:r>
            <w:r w:rsidR="000D6AB2" w:rsidRPr="000D6AB2">
              <w:rPr>
                <w:sz w:val="22"/>
                <w:szCs w:val="22"/>
              </w:rPr>
              <w:t>2</w:t>
            </w:r>
            <w:r w:rsidRPr="000D6AB2">
              <w:rPr>
                <w:sz w:val="22"/>
                <w:szCs w:val="22"/>
              </w:rPr>
              <w:t>-Поселковая д.20б</w:t>
            </w:r>
            <w:r w:rsidR="000D6AB2" w:rsidRPr="000D6AB2">
              <w:rPr>
                <w:sz w:val="22"/>
                <w:szCs w:val="22"/>
              </w:rPr>
              <w:t xml:space="preserve"> корпус 1</w:t>
            </w:r>
          </w:p>
          <w:p w:rsidR="0093384C" w:rsidRPr="00642638" w:rsidRDefault="0093384C" w:rsidP="000D6AB2">
            <w:pPr>
              <w:ind w:left="33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84C" w:rsidRPr="00642638" w:rsidRDefault="00C02E8A" w:rsidP="003D1EF0">
            <w:pPr>
              <w:jc w:val="both"/>
            </w:pPr>
            <w:r w:rsidRPr="00642638">
              <w:t>аукцион</w:t>
            </w:r>
          </w:p>
        </w:tc>
      </w:tr>
      <w:tr w:rsidR="000C2FE4" w:rsidRPr="00642638" w:rsidTr="00344316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3D1EF0">
            <w:pPr>
              <w:ind w:left="-817" w:firstLine="720"/>
              <w:jc w:val="both"/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AE33CA">
            <w:pPr>
              <w:ind w:firstLine="33"/>
              <w:jc w:val="both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Pr="00642638" w:rsidRDefault="000C2FE4" w:rsidP="003D1EF0">
            <w:pPr>
              <w:jc w:val="both"/>
            </w:pPr>
          </w:p>
        </w:tc>
      </w:tr>
      <w:tr w:rsidR="00C02E8A" w:rsidRPr="00642638" w:rsidTr="003443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C02E8A">
            <w:pPr>
              <w:ind w:left="-392" w:firstLine="11"/>
              <w:jc w:val="both"/>
            </w:pPr>
            <w:r w:rsidRPr="00642638">
              <w:t>2</w:t>
            </w:r>
          </w:p>
          <w:p w:rsidR="00C02E8A" w:rsidRPr="00642638" w:rsidRDefault="00C02E8A" w:rsidP="00C02E8A">
            <w:r w:rsidRPr="00642638">
              <w:t>2</w:t>
            </w:r>
            <w:r w:rsidR="007139B3"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0D6AB2" w:rsidP="000D6AB2">
            <w:pPr>
              <w:ind w:right="33"/>
              <w:jc w:val="both"/>
            </w:pPr>
            <w:r w:rsidRPr="00344316">
              <w:t>Нежилое помещение, этаж-</w:t>
            </w:r>
            <w:r>
              <w:t>1</w:t>
            </w:r>
            <w:r w:rsidRPr="00344316">
              <w:t xml:space="preserve">, общая площадь </w:t>
            </w:r>
            <w:r>
              <w:t>60,8</w:t>
            </w:r>
            <w:r w:rsidRPr="00344316">
              <w:t xml:space="preserve"> </w:t>
            </w:r>
            <w:proofErr w:type="spellStart"/>
            <w:r w:rsidRPr="00344316">
              <w:t>кв.м</w:t>
            </w:r>
            <w:proofErr w:type="spellEnd"/>
            <w:r w:rsidRPr="00344316">
              <w:t>, кадастровый номер 50:46:</w:t>
            </w:r>
            <w:r>
              <w:t>0020401</w:t>
            </w:r>
            <w:r w:rsidRPr="00344316">
              <w:t>:</w:t>
            </w:r>
            <w:r>
              <w:t>369</w:t>
            </w:r>
            <w:r w:rsidRPr="00344316">
              <w:t>, адрес объекта: Московская область, г. Электросталь, ул.</w:t>
            </w:r>
            <w:r>
              <w:t xml:space="preserve"> Мира</w:t>
            </w:r>
            <w:r w:rsidRPr="00344316">
              <w:t>, д.</w:t>
            </w:r>
            <w:r>
              <w:t>8</w:t>
            </w:r>
            <w:r w:rsidRPr="00344316">
              <w:t>, пом.</w:t>
            </w: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8A" w:rsidRPr="00642638" w:rsidRDefault="00C02E8A" w:rsidP="000E7D6C">
            <w:pPr>
              <w:jc w:val="both"/>
            </w:pPr>
            <w:r w:rsidRPr="00642638">
              <w:t>аукцион</w:t>
            </w:r>
          </w:p>
        </w:tc>
      </w:tr>
      <w:tr w:rsidR="000D6AB2" w:rsidRPr="00642638" w:rsidTr="0034431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B2" w:rsidRPr="00642638" w:rsidRDefault="000D6AB2" w:rsidP="00C02E8A"/>
          <w:p w:rsidR="000D6AB2" w:rsidRPr="00642638" w:rsidRDefault="000D6AB2" w:rsidP="00C02E8A">
            <w:r w:rsidRPr="00642638">
              <w:t>2</w:t>
            </w:r>
            <w: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B2" w:rsidRPr="00642638" w:rsidRDefault="000D6AB2" w:rsidP="00A02F09">
            <w:pPr>
              <w:ind w:right="33"/>
              <w:jc w:val="both"/>
            </w:pPr>
            <w:r w:rsidRPr="00344316">
              <w:t>Нежилое помещение, этаж-</w:t>
            </w:r>
            <w:r w:rsidR="00A02F09">
              <w:t>2</w:t>
            </w:r>
            <w:r w:rsidRPr="00344316">
              <w:t xml:space="preserve">, общая площадь </w:t>
            </w:r>
            <w:r w:rsidR="00A02F09">
              <w:t>290,8</w:t>
            </w:r>
            <w:r w:rsidRPr="00344316">
              <w:t xml:space="preserve"> </w:t>
            </w:r>
            <w:proofErr w:type="spellStart"/>
            <w:r w:rsidRPr="00344316">
              <w:t>кв.м</w:t>
            </w:r>
            <w:proofErr w:type="spellEnd"/>
            <w:r w:rsidRPr="00344316">
              <w:t>, кадастровый номер 50:46:</w:t>
            </w:r>
            <w:r w:rsidR="00A02F09">
              <w:t>0020104</w:t>
            </w:r>
            <w:r w:rsidRPr="00344316">
              <w:t>:</w:t>
            </w:r>
            <w:r w:rsidR="00A02F09">
              <w:t>229</w:t>
            </w:r>
            <w:r w:rsidRPr="00344316">
              <w:t>, адрес объекта: Московская область, г. Электросталь, ул.</w:t>
            </w:r>
            <w:r>
              <w:t xml:space="preserve"> </w:t>
            </w:r>
            <w:r w:rsidR="00A02F09">
              <w:t>Николаева</w:t>
            </w:r>
            <w:r w:rsidRPr="00344316">
              <w:t>, д.</w:t>
            </w:r>
            <w:r w:rsidR="00A02F09">
              <w:t>2</w:t>
            </w:r>
            <w:r>
              <w:t>8</w:t>
            </w:r>
            <w:r w:rsidR="00A02F09">
              <w:t>а</w:t>
            </w:r>
            <w:r w:rsidRPr="00344316">
              <w:t>, пом.</w:t>
            </w: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AB2" w:rsidRPr="00642638" w:rsidRDefault="000D6AB2" w:rsidP="000E7D6C">
            <w:pPr>
              <w:jc w:val="both"/>
            </w:pPr>
            <w:r w:rsidRPr="00642638">
              <w:t>аукцион</w:t>
            </w:r>
          </w:p>
        </w:tc>
      </w:tr>
    </w:tbl>
    <w:p w:rsidR="00955836" w:rsidRDefault="00344316" w:rsidP="001E4112">
      <w:pPr>
        <w:spacing w:line="240" w:lineRule="exact"/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»</w:t>
      </w:r>
    </w:p>
    <w:p w:rsidR="003B63C4" w:rsidRPr="00642638" w:rsidRDefault="00344316" w:rsidP="003B63C4">
      <w:pPr>
        <w:ind w:left="720" w:hanging="153"/>
        <w:jc w:val="center"/>
        <w:outlineLvl w:val="0"/>
      </w:pPr>
      <w:r>
        <w:t>2.</w:t>
      </w:r>
      <w:r w:rsidR="003B63C4">
        <w:t>ИЗМЕНЕНИЯ</w:t>
      </w:r>
    </w:p>
    <w:p w:rsidR="003B63C4" w:rsidRPr="00642638" w:rsidRDefault="003B63C4" w:rsidP="003B63C4">
      <w:pPr>
        <w:ind w:left="720" w:hanging="153"/>
        <w:jc w:val="center"/>
        <w:outlineLvl w:val="0"/>
      </w:pPr>
      <w:r w:rsidRPr="00642638">
        <w:t>в Прогнозный план (программу) приватизации    муниципального     имущества</w:t>
      </w:r>
    </w:p>
    <w:p w:rsidR="003B63C4" w:rsidRPr="00642638" w:rsidRDefault="003B63C4" w:rsidP="003B63C4">
      <w:pPr>
        <w:ind w:firstLine="720"/>
        <w:jc w:val="center"/>
      </w:pPr>
      <w:r w:rsidRPr="00642638">
        <w:t xml:space="preserve">городского </w:t>
      </w:r>
      <w:proofErr w:type="gramStart"/>
      <w:r w:rsidRPr="00642638">
        <w:t>округа  Электросталь</w:t>
      </w:r>
      <w:proofErr w:type="gramEnd"/>
      <w:r w:rsidRPr="00642638">
        <w:t xml:space="preserve"> Московской области  на  2019 год</w:t>
      </w:r>
    </w:p>
    <w:p w:rsidR="003B63C4" w:rsidRPr="00642638" w:rsidRDefault="003B63C4" w:rsidP="003B63C4">
      <w:pPr>
        <w:jc w:val="center"/>
      </w:pPr>
    </w:p>
    <w:p w:rsidR="003B63C4" w:rsidRDefault="0002388B" w:rsidP="0002388B">
      <w:pPr>
        <w:pStyle w:val="a8"/>
        <w:numPr>
          <w:ilvl w:val="1"/>
          <w:numId w:val="17"/>
        </w:numPr>
        <w:ind w:left="284" w:firstLine="0"/>
      </w:pPr>
      <w:r>
        <w:lastRenderedPageBreak/>
        <w:t xml:space="preserve"> </w:t>
      </w:r>
      <w:r w:rsidR="00853DD3">
        <w:t xml:space="preserve">Исключить пункты 1,13, 20-23 </w:t>
      </w:r>
      <w:r w:rsidR="003B63C4" w:rsidRPr="00642638">
        <w:t>раздел</w:t>
      </w:r>
      <w:r w:rsidR="003B63C4">
        <w:t>а</w:t>
      </w:r>
      <w:r w:rsidR="003B63C4" w:rsidRPr="00642638">
        <w:t xml:space="preserve"> </w:t>
      </w:r>
      <w:proofErr w:type="gramStart"/>
      <w:r w:rsidR="003B63C4" w:rsidRPr="00642638">
        <w:rPr>
          <w:lang w:val="en-US"/>
        </w:rPr>
        <w:t>II</w:t>
      </w:r>
      <w:r w:rsidR="00344316">
        <w:t xml:space="preserve"> </w:t>
      </w:r>
      <w:r w:rsidR="00853DD3">
        <w:t xml:space="preserve"> «</w:t>
      </w:r>
      <w:proofErr w:type="gramEnd"/>
      <w:r w:rsidR="00853DD3">
        <w:t>Перечня недвижимого имущества городского округа Электросталь Московской области, подлежащего приватизации в 2019 году.</w:t>
      </w:r>
      <w:r w:rsidR="007139B3">
        <w:t>»</w:t>
      </w:r>
    </w:p>
    <w:p w:rsidR="007139B3" w:rsidRDefault="007139B3" w:rsidP="007139B3">
      <w:pPr>
        <w:pStyle w:val="a8"/>
        <w:numPr>
          <w:ilvl w:val="1"/>
          <w:numId w:val="17"/>
        </w:numPr>
        <w:ind w:left="284" w:firstLine="0"/>
      </w:pPr>
      <w:r>
        <w:t xml:space="preserve">Исключить пункты 3-7 раздела </w:t>
      </w:r>
      <w:proofErr w:type="gramStart"/>
      <w:r w:rsidRPr="00642638">
        <w:rPr>
          <w:lang w:val="en-US"/>
        </w:rPr>
        <w:t>II</w:t>
      </w:r>
      <w:r>
        <w:t xml:space="preserve">  «</w:t>
      </w:r>
      <w:proofErr w:type="gramEnd"/>
      <w:r>
        <w:t>Перечня движимого имущества городского округа Электросталь Московской области, подлежащего приватизации в 2019 году.»</w:t>
      </w:r>
    </w:p>
    <w:p w:rsidR="003B63C4" w:rsidRDefault="003B63C4" w:rsidP="00C755BF">
      <w:pPr>
        <w:spacing w:line="240" w:lineRule="exact"/>
      </w:pPr>
    </w:p>
    <w:sectPr w:rsidR="003B63C4" w:rsidSect="003B63C4">
      <w:headerReference w:type="default" r:id="rId10"/>
      <w:pgSz w:w="11906" w:h="16838"/>
      <w:pgMar w:top="992" w:right="851" w:bottom="851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6D" w:rsidRDefault="00487C6D" w:rsidP="00011457">
      <w:r>
        <w:separator/>
      </w:r>
    </w:p>
  </w:endnote>
  <w:endnote w:type="continuationSeparator" w:id="0">
    <w:p w:rsidR="00487C6D" w:rsidRDefault="00487C6D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6D" w:rsidRDefault="00487C6D" w:rsidP="00011457">
      <w:r>
        <w:separator/>
      </w:r>
    </w:p>
  </w:footnote>
  <w:footnote w:type="continuationSeparator" w:id="0">
    <w:p w:rsidR="00487C6D" w:rsidRDefault="00487C6D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9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2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13"/>
  </w:num>
  <w:num w:numId="8">
    <w:abstractNumId w:val="6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9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E79AF"/>
    <w:rsid w:val="001F65F0"/>
    <w:rsid w:val="00216730"/>
    <w:rsid w:val="00220030"/>
    <w:rsid w:val="00223293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6418"/>
    <w:rsid w:val="003D1927"/>
    <w:rsid w:val="003D3CAF"/>
    <w:rsid w:val="003E6075"/>
    <w:rsid w:val="003E674E"/>
    <w:rsid w:val="003E70E0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638"/>
    <w:rsid w:val="00645454"/>
    <w:rsid w:val="0064649B"/>
    <w:rsid w:val="00653C31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78E"/>
    <w:rsid w:val="00C65433"/>
    <w:rsid w:val="00C65DB2"/>
    <w:rsid w:val="00C6666B"/>
    <w:rsid w:val="00C66A6E"/>
    <w:rsid w:val="00C66D29"/>
    <w:rsid w:val="00C73256"/>
    <w:rsid w:val="00C755BF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465E"/>
    <w:rsid w:val="00D352CB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14108"/>
    <w:rsid w:val="00E16C99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731F"/>
    <w:rsid w:val="00E656EB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241E099F-1797-441E-9D59-05A07D4D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154C-A6DD-42AB-83CA-37BC6BBD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4523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104</cp:revision>
  <cp:lastPrinted>2019-06-11T07:15:00Z</cp:lastPrinted>
  <dcterms:created xsi:type="dcterms:W3CDTF">2015-10-01T13:57:00Z</dcterms:created>
  <dcterms:modified xsi:type="dcterms:W3CDTF">2019-06-11T07:53:00Z</dcterms:modified>
</cp:coreProperties>
</file>