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584" w:rsidRPr="001A7FC8" w:rsidRDefault="00AF4194" w:rsidP="00AF4194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7FC8">
        <w:rPr>
          <w:rFonts w:ascii="Times New Roman" w:hAnsi="Times New Roman" w:cs="Times New Roman"/>
          <w:b/>
          <w:i/>
          <w:sz w:val="24"/>
          <w:szCs w:val="24"/>
        </w:rPr>
        <w:t xml:space="preserve">Часто задаваемые вопросы в </w:t>
      </w:r>
      <w:r w:rsidR="00E42321" w:rsidRPr="001A7FC8">
        <w:rPr>
          <w:rFonts w:ascii="Times New Roman" w:hAnsi="Times New Roman" w:cs="Times New Roman"/>
          <w:b/>
          <w:i/>
          <w:sz w:val="24"/>
          <w:szCs w:val="24"/>
        </w:rPr>
        <w:t>сфере</w:t>
      </w:r>
      <w:r w:rsidRPr="001A7FC8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земельного контроля.</w:t>
      </w:r>
    </w:p>
    <w:p w:rsidR="00AF4194" w:rsidRDefault="00AF4194" w:rsidP="00F34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17EC" w:rsidRPr="001A7FC8" w:rsidRDefault="00B417EC" w:rsidP="001A7FC8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FC8">
        <w:rPr>
          <w:rFonts w:ascii="Times New Roman" w:hAnsi="Times New Roman" w:cs="Times New Roman"/>
          <w:b/>
          <w:sz w:val="24"/>
          <w:szCs w:val="24"/>
        </w:rPr>
        <w:t>Что значит использование земельного участка</w:t>
      </w:r>
      <w:r w:rsidR="00E42321" w:rsidRPr="001A7FC8">
        <w:rPr>
          <w:rFonts w:ascii="Times New Roman" w:hAnsi="Times New Roman" w:cs="Times New Roman"/>
          <w:b/>
          <w:sz w:val="24"/>
          <w:szCs w:val="24"/>
        </w:rPr>
        <w:t xml:space="preserve"> не</w:t>
      </w:r>
      <w:r w:rsidRPr="001A7FC8">
        <w:rPr>
          <w:rFonts w:ascii="Times New Roman" w:hAnsi="Times New Roman" w:cs="Times New Roman"/>
          <w:b/>
          <w:sz w:val="24"/>
          <w:szCs w:val="24"/>
        </w:rPr>
        <w:t xml:space="preserve"> по целевому назначению?</w:t>
      </w:r>
    </w:p>
    <w:p w:rsidR="00B417EC" w:rsidRPr="00F34F4A" w:rsidRDefault="00B417EC" w:rsidP="00F34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F4A">
        <w:rPr>
          <w:rFonts w:ascii="Times New Roman" w:hAnsi="Times New Roman" w:cs="Times New Roman"/>
          <w:sz w:val="24"/>
          <w:szCs w:val="24"/>
        </w:rPr>
        <w:t xml:space="preserve">Часто собственники земельных участков задаются вопросом: «Почему я не могу использовать земельный участок, находящийся у меня в собственности, так как я хочу?». </w:t>
      </w:r>
    </w:p>
    <w:p w:rsidR="00041565" w:rsidRPr="00F34F4A" w:rsidRDefault="00B417EC" w:rsidP="00F34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F4A">
        <w:rPr>
          <w:rFonts w:ascii="Times New Roman" w:hAnsi="Times New Roman" w:cs="Times New Roman"/>
          <w:sz w:val="24"/>
          <w:szCs w:val="24"/>
        </w:rPr>
        <w:t xml:space="preserve">Ответ на этот </w:t>
      </w:r>
      <w:r w:rsidR="005C7993" w:rsidRPr="00F34F4A">
        <w:rPr>
          <w:rFonts w:ascii="Times New Roman" w:hAnsi="Times New Roman" w:cs="Times New Roman"/>
          <w:sz w:val="24"/>
          <w:szCs w:val="24"/>
        </w:rPr>
        <w:t xml:space="preserve">вопрос </w:t>
      </w:r>
      <w:r w:rsidR="00041565" w:rsidRPr="00F34F4A">
        <w:rPr>
          <w:rFonts w:ascii="Times New Roman" w:hAnsi="Times New Roman" w:cs="Times New Roman"/>
          <w:sz w:val="24"/>
          <w:szCs w:val="24"/>
        </w:rPr>
        <w:t>содержится в Конституции Российской Федерации и в Земельном кодексе Российской Федерации</w:t>
      </w:r>
      <w:r w:rsidR="005C7993" w:rsidRPr="00F34F4A">
        <w:rPr>
          <w:rFonts w:ascii="Times New Roman" w:hAnsi="Times New Roman" w:cs="Times New Roman"/>
          <w:sz w:val="24"/>
          <w:szCs w:val="24"/>
        </w:rPr>
        <w:t xml:space="preserve"> (далее – ЗК РФ)</w:t>
      </w:r>
      <w:r w:rsidR="00041565" w:rsidRPr="00F34F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17EC" w:rsidRPr="00F34F4A" w:rsidRDefault="00041565" w:rsidP="00F34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F4A">
        <w:rPr>
          <w:rFonts w:ascii="Times New Roman" w:hAnsi="Times New Roman" w:cs="Times New Roman"/>
          <w:sz w:val="24"/>
          <w:szCs w:val="24"/>
        </w:rPr>
        <w:t>Согласно статье 15 Конституции Российской Федерации</w:t>
      </w:r>
      <w:r w:rsidR="00B417EC" w:rsidRPr="00F34F4A">
        <w:rPr>
          <w:rFonts w:ascii="Times New Roman" w:hAnsi="Times New Roman" w:cs="Times New Roman"/>
          <w:sz w:val="24"/>
          <w:szCs w:val="24"/>
        </w:rPr>
        <w:t xml:space="preserve"> </w:t>
      </w:r>
      <w:r w:rsidRPr="00F34F4A">
        <w:rPr>
          <w:rFonts w:ascii="Times New Roman" w:hAnsi="Times New Roman" w:cs="Times New Roman"/>
          <w:sz w:val="24"/>
          <w:szCs w:val="24"/>
        </w:rPr>
        <w:t>любое лицо должно соблюдать установленные законом обязанности и, вступая в правоотношения, должно не только знать о существовании обязанностей, установленных для каждого вида правоотношений, но и обеспечить их выполнение.</w:t>
      </w:r>
    </w:p>
    <w:p w:rsidR="00041565" w:rsidRPr="00F34F4A" w:rsidRDefault="00041565" w:rsidP="00F34F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F4A">
        <w:rPr>
          <w:rFonts w:ascii="Times New Roman" w:hAnsi="Times New Roman" w:cs="Times New Roman"/>
          <w:sz w:val="24"/>
          <w:szCs w:val="24"/>
        </w:rPr>
        <w:t xml:space="preserve">В соответствии с пунктом 2 части 1 статьи 40 </w:t>
      </w:r>
      <w:r w:rsidR="005C7993" w:rsidRPr="00F34F4A">
        <w:rPr>
          <w:rFonts w:ascii="Times New Roman" w:hAnsi="Times New Roman" w:cs="Times New Roman"/>
          <w:sz w:val="24"/>
          <w:szCs w:val="24"/>
        </w:rPr>
        <w:t>ЗК РФ</w:t>
      </w:r>
      <w:r w:rsidRPr="00F34F4A">
        <w:rPr>
          <w:rFonts w:ascii="Times New Roman" w:hAnsi="Times New Roman" w:cs="Times New Roman"/>
          <w:sz w:val="24"/>
          <w:szCs w:val="24"/>
        </w:rPr>
        <w:t xml:space="preserve"> собственник земельного участка имеет право возводить жилые, производственные, культурно-бытовые и иные здания,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</w:t>
      </w:r>
      <w:r w:rsidR="005C7993" w:rsidRPr="00F34F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565" w:rsidRPr="00F34F4A" w:rsidRDefault="005C7993" w:rsidP="00F34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F4A">
        <w:rPr>
          <w:rFonts w:ascii="Times New Roman" w:hAnsi="Times New Roman" w:cs="Times New Roman"/>
          <w:sz w:val="24"/>
          <w:szCs w:val="24"/>
        </w:rPr>
        <w:t>Требования статьи 42 ЗК РФ четко определяют, что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</w:t>
      </w:r>
      <w:r w:rsidR="00F742CA" w:rsidRPr="00F34F4A">
        <w:rPr>
          <w:rFonts w:ascii="Times New Roman" w:hAnsi="Times New Roman" w:cs="Times New Roman"/>
          <w:sz w:val="24"/>
          <w:szCs w:val="24"/>
        </w:rPr>
        <w:t>.</w:t>
      </w:r>
    </w:p>
    <w:p w:rsidR="00F742CA" w:rsidRPr="00F34F4A" w:rsidRDefault="00F742CA" w:rsidP="00F34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F4A">
        <w:rPr>
          <w:rFonts w:ascii="Times New Roman" w:hAnsi="Times New Roman" w:cs="Times New Roman"/>
          <w:sz w:val="24"/>
          <w:szCs w:val="24"/>
        </w:rPr>
        <w:t>Таким о</w:t>
      </w:r>
      <w:r w:rsidR="00527F12">
        <w:rPr>
          <w:rFonts w:ascii="Times New Roman" w:hAnsi="Times New Roman" w:cs="Times New Roman"/>
          <w:sz w:val="24"/>
          <w:szCs w:val="24"/>
        </w:rPr>
        <w:t>бразом, собственник (лицо, не яв</w:t>
      </w:r>
      <w:r w:rsidRPr="00F34F4A">
        <w:rPr>
          <w:rFonts w:ascii="Times New Roman" w:hAnsi="Times New Roman" w:cs="Times New Roman"/>
          <w:sz w:val="24"/>
          <w:szCs w:val="24"/>
        </w:rPr>
        <w:t>ляющееся собственником) земельного участка, обязан использовать земельный участок в соответствии с его установленным видом разрешенного использования.</w:t>
      </w:r>
      <w:r w:rsidR="001A7FC8">
        <w:rPr>
          <w:rFonts w:ascii="Times New Roman" w:hAnsi="Times New Roman" w:cs="Times New Roman"/>
          <w:sz w:val="24"/>
          <w:szCs w:val="24"/>
        </w:rPr>
        <w:t xml:space="preserve"> За данное нарушение требований земельного законодательства Российской Федерации предусмотрена административная ответственность в соответствии с часть</w:t>
      </w:r>
      <w:proofErr w:type="gramStart"/>
      <w:r w:rsidR="001A7FC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A7FC8">
        <w:rPr>
          <w:rFonts w:ascii="Times New Roman" w:hAnsi="Times New Roman" w:cs="Times New Roman"/>
          <w:sz w:val="24"/>
          <w:szCs w:val="24"/>
        </w:rPr>
        <w:t xml:space="preserve"> статьи 8.8 Кодекса Российской Федерации об административных </w:t>
      </w:r>
      <w:proofErr w:type="spellStart"/>
      <w:r w:rsidR="001A7FC8">
        <w:rPr>
          <w:rFonts w:ascii="Times New Roman" w:hAnsi="Times New Roman" w:cs="Times New Roman"/>
          <w:sz w:val="24"/>
          <w:szCs w:val="24"/>
        </w:rPr>
        <w:t>правонарушених</w:t>
      </w:r>
      <w:proofErr w:type="spellEnd"/>
      <w:r w:rsidR="001A7FC8">
        <w:rPr>
          <w:rFonts w:ascii="Times New Roman" w:hAnsi="Times New Roman" w:cs="Times New Roman"/>
          <w:sz w:val="24"/>
          <w:szCs w:val="24"/>
        </w:rPr>
        <w:t>.</w:t>
      </w:r>
    </w:p>
    <w:p w:rsidR="00F742CA" w:rsidRPr="00F34F4A" w:rsidRDefault="00F742CA" w:rsidP="00F34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F4A">
        <w:rPr>
          <w:rFonts w:ascii="Times New Roman" w:hAnsi="Times New Roman" w:cs="Times New Roman"/>
          <w:sz w:val="24"/>
          <w:szCs w:val="24"/>
        </w:rPr>
        <w:t xml:space="preserve">Приведем пример: </w:t>
      </w:r>
    </w:p>
    <w:p w:rsidR="00F742CA" w:rsidRDefault="00993D94" w:rsidP="00F34F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742CA" w:rsidRPr="00F34F4A">
        <w:rPr>
          <w:rFonts w:ascii="Times New Roman" w:hAnsi="Times New Roman" w:cs="Times New Roman"/>
          <w:sz w:val="24"/>
          <w:szCs w:val="24"/>
        </w:rPr>
        <w:t xml:space="preserve">емельный участок имеет вид разрешенного использования «Для индивидуального жилищного строительства». </w:t>
      </w:r>
      <w:proofErr w:type="gramStart"/>
      <w:r w:rsidR="00F742CA" w:rsidRPr="00F34F4A">
        <w:rPr>
          <w:rFonts w:ascii="Times New Roman" w:hAnsi="Times New Roman" w:cs="Times New Roman"/>
          <w:sz w:val="24"/>
          <w:szCs w:val="24"/>
        </w:rPr>
        <w:t>Такой вид разрешенного использования позволяет возводить на земельном участке жилой дом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</w:t>
      </w:r>
      <w:proofErr w:type="gramEnd"/>
      <w:r w:rsidR="00F742CA" w:rsidRPr="00F34F4A">
        <w:rPr>
          <w:rFonts w:ascii="Times New Roman" w:hAnsi="Times New Roman" w:cs="Times New Roman"/>
          <w:sz w:val="24"/>
          <w:szCs w:val="24"/>
        </w:rPr>
        <w:t xml:space="preserve"> заниматься выращиванием сельскохозяйственных культур и размещать индивидуальные гаражи и хозяйственные постройки. В случае если на таком земельном участке будет возведен малоэтажный многоквартирный дом (многоквартирный дом высотой до 4 этажей, включая мансардный), то это будет являться нарушением требований земельного законодательства Российской Федерации в части использования </w:t>
      </w:r>
      <w:r w:rsidR="00F34F4A" w:rsidRPr="00F34F4A">
        <w:rPr>
          <w:rFonts w:ascii="Times New Roman" w:hAnsi="Times New Roman" w:cs="Times New Roman"/>
          <w:sz w:val="24"/>
          <w:szCs w:val="24"/>
        </w:rPr>
        <w:t>земельного</w:t>
      </w:r>
      <w:r w:rsidR="00F742CA" w:rsidRPr="00F34F4A">
        <w:rPr>
          <w:rFonts w:ascii="Times New Roman" w:hAnsi="Times New Roman" w:cs="Times New Roman"/>
          <w:sz w:val="24"/>
          <w:szCs w:val="24"/>
        </w:rPr>
        <w:t xml:space="preserve"> участка по целевому назначению (в соответствии с его видом разрешенного использования).</w:t>
      </w:r>
      <w:r w:rsidR="00F34F4A">
        <w:rPr>
          <w:rFonts w:ascii="Times New Roman" w:hAnsi="Times New Roman" w:cs="Times New Roman"/>
          <w:sz w:val="24"/>
          <w:szCs w:val="24"/>
        </w:rPr>
        <w:t xml:space="preserve"> Это обусловлено тем, что для строительства малоэтажного многоквартирного дома должен быть земельный участок с видом разрешенного использования «</w:t>
      </w:r>
      <w:r w:rsidR="00F34F4A" w:rsidRPr="00F4614B">
        <w:rPr>
          <w:rFonts w:ascii="Times New Roman" w:hAnsi="Times New Roman" w:cs="Times New Roman"/>
        </w:rPr>
        <w:t>Малоэтажная многоквартирная жилая застройка</w:t>
      </w:r>
      <w:r w:rsidR="00F34F4A">
        <w:rPr>
          <w:rFonts w:ascii="Times New Roman" w:hAnsi="Times New Roman" w:cs="Times New Roman"/>
        </w:rPr>
        <w:t>».</w:t>
      </w:r>
    </w:p>
    <w:p w:rsidR="00F34F4A" w:rsidRPr="001A7FC8" w:rsidRDefault="00F34F4A" w:rsidP="001A7FC8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7F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Как рассчитывается штраф в случае нарушения требований земельного законодательства Российской Федерации, ответственность </w:t>
      </w:r>
      <w:r w:rsidR="00625748" w:rsidRPr="001A7FC8">
        <w:rPr>
          <w:rFonts w:ascii="Times New Roman" w:hAnsi="Times New Roman" w:cs="Times New Roman"/>
          <w:b/>
          <w:sz w:val="24"/>
          <w:szCs w:val="24"/>
        </w:rPr>
        <w:t xml:space="preserve">за которые предусмотрена административная ответственность в соответствии со статьей 7.1 Кодекса Российской Федерации об административных правонарушениях </w:t>
      </w:r>
      <w:r w:rsidR="001A7FC8">
        <w:rPr>
          <w:rFonts w:ascii="Times New Roman" w:hAnsi="Times New Roman" w:cs="Times New Roman"/>
          <w:b/>
          <w:sz w:val="24"/>
          <w:szCs w:val="24"/>
        </w:rPr>
        <w:br/>
      </w:r>
      <w:r w:rsidR="00625748" w:rsidRPr="001A7FC8">
        <w:rPr>
          <w:rFonts w:ascii="Times New Roman" w:hAnsi="Times New Roman" w:cs="Times New Roman"/>
          <w:b/>
          <w:sz w:val="24"/>
          <w:szCs w:val="24"/>
        </w:rPr>
        <w:t xml:space="preserve">(далее – </w:t>
      </w:r>
      <w:proofErr w:type="spellStart"/>
      <w:r w:rsidR="00625748" w:rsidRPr="001A7FC8">
        <w:rPr>
          <w:rFonts w:ascii="Times New Roman" w:hAnsi="Times New Roman" w:cs="Times New Roman"/>
          <w:b/>
          <w:sz w:val="24"/>
          <w:szCs w:val="24"/>
        </w:rPr>
        <w:t>КРФоАП</w:t>
      </w:r>
      <w:proofErr w:type="spellEnd"/>
      <w:r w:rsidR="00625748" w:rsidRPr="001A7FC8">
        <w:rPr>
          <w:rFonts w:ascii="Times New Roman" w:hAnsi="Times New Roman" w:cs="Times New Roman"/>
          <w:b/>
          <w:sz w:val="24"/>
          <w:szCs w:val="24"/>
        </w:rPr>
        <w:t>)?</w:t>
      </w:r>
    </w:p>
    <w:p w:rsidR="00625748" w:rsidRDefault="00625748" w:rsidP="00625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Административное правонарушение, выражающееся в с</w:t>
      </w:r>
      <w:r w:rsidR="00527F12">
        <w:rPr>
          <w:rFonts w:ascii="Times New Roman" w:hAnsi="Times New Roman" w:cs="Times New Roman"/>
          <w:sz w:val="24"/>
          <w:szCs w:val="24"/>
        </w:rPr>
        <w:t>амовольном занятии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согласно статье 7.1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КРФоАП</w:t>
      </w:r>
      <w:proofErr w:type="spellEnd"/>
      <w:r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менее пяти тысяч рублей; на должностных лиц - от 1,5 до 2 процентов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юридических лиц - от ста тысяч до двухсот тысяч рублей.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625748" w:rsidRDefault="00625748" w:rsidP="00625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случае, если кадастровая стоимость самовольно занятого земельного участка (части земельного участка</w:t>
      </w:r>
      <w:r w:rsidR="00993D94">
        <w:rPr>
          <w:rFonts w:ascii="Times New Roman" w:hAnsi="Times New Roman" w:cs="Times New Roman"/>
          <w:sz w:val="24"/>
          <w:szCs w:val="24"/>
        </w:rPr>
        <w:t>) не установлена, то штраф устанавливается в зависимости от масштаба и от кратности совершенного административного правонарушения.</w:t>
      </w:r>
    </w:p>
    <w:p w:rsidR="00993D94" w:rsidRDefault="00993D94" w:rsidP="00625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же кадастровая стоимость самовольно занятого земельного участка (части земельного участка) установлена, то штраф будет рассчитываться пропорционально площади самовольно занятой части земельного участка.</w:t>
      </w:r>
    </w:p>
    <w:p w:rsidR="00993D94" w:rsidRDefault="00993D94" w:rsidP="00625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Приведем пример:</w:t>
      </w:r>
    </w:p>
    <w:p w:rsidR="00993D94" w:rsidRDefault="00993D94" w:rsidP="0062574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общая площадь земельного участка составляет 100 кв. м, а его кадастровая стоимость равно 200 000 р. Гражданин самовольно занял часть данного земельного участка, площадью 50 кв. м. Учитывая тот факт, что гражданин допустил данное нарушение первично, возьмем</w:t>
      </w:r>
      <w:r w:rsidR="00AF4194">
        <w:rPr>
          <w:rFonts w:ascii="Times New Roman" w:hAnsi="Times New Roman" w:cs="Times New Roman"/>
          <w:sz w:val="24"/>
          <w:szCs w:val="24"/>
        </w:rPr>
        <w:t xml:space="preserve"> минимальный процент от кадастровой стоимости – 1%. </w:t>
      </w:r>
      <w:r w:rsidR="00AF4194">
        <w:rPr>
          <w:rFonts w:ascii="Times New Roman" w:hAnsi="Times New Roman" w:cs="Times New Roman"/>
          <w:sz w:val="24"/>
          <w:szCs w:val="24"/>
        </w:rPr>
        <w:br/>
        <w:t>Для того, чтобы понять, какая сумма штрафа будет наложена на гражданина в данном случае, необходимо вычислить кадастровую</w:t>
      </w:r>
      <w:proofErr w:type="gramEnd"/>
      <w:r w:rsidR="00AF4194">
        <w:rPr>
          <w:rFonts w:ascii="Times New Roman" w:hAnsi="Times New Roman" w:cs="Times New Roman"/>
          <w:sz w:val="24"/>
          <w:szCs w:val="24"/>
        </w:rPr>
        <w:t xml:space="preserve"> стоимость 1 кв. м для данного земельного участка. В нашем случае стоимость 1 кв. м=2 000 р. Затем умножаем полученную стоимость 1 кв. м на площадь самовольно занятой части земельного участки и получаем сумму штрафа, равную 100 000 тысячам рублей. </w:t>
      </w:r>
    </w:p>
    <w:p w:rsidR="00625748" w:rsidRDefault="00625748" w:rsidP="0062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748" w:rsidRDefault="00625748" w:rsidP="0062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5748" w:rsidRPr="00F34F4A" w:rsidRDefault="00625748" w:rsidP="00F34F4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2CA" w:rsidRPr="00041565" w:rsidRDefault="00F742CA" w:rsidP="00F34F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742CA" w:rsidRPr="00041565" w:rsidSect="00C10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93188"/>
    <w:multiLevelType w:val="hybridMultilevel"/>
    <w:tmpl w:val="9A3C7FDC"/>
    <w:lvl w:ilvl="0" w:tplc="3E1AF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6584"/>
    <w:rsid w:val="00026584"/>
    <w:rsid w:val="00041565"/>
    <w:rsid w:val="0010637E"/>
    <w:rsid w:val="001A7FC8"/>
    <w:rsid w:val="002B6850"/>
    <w:rsid w:val="00527F12"/>
    <w:rsid w:val="005C7993"/>
    <w:rsid w:val="00625748"/>
    <w:rsid w:val="00993D94"/>
    <w:rsid w:val="00AF4194"/>
    <w:rsid w:val="00AF739D"/>
    <w:rsid w:val="00B417EC"/>
    <w:rsid w:val="00C101D3"/>
    <w:rsid w:val="00D7402C"/>
    <w:rsid w:val="00E42321"/>
    <w:rsid w:val="00F34F4A"/>
    <w:rsid w:val="00F74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02C"/>
  </w:style>
  <w:style w:type="paragraph" w:styleId="1">
    <w:name w:val="heading 1"/>
    <w:basedOn w:val="a"/>
    <w:next w:val="a"/>
    <w:link w:val="10"/>
    <w:uiPriority w:val="9"/>
    <w:qFormat/>
    <w:rsid w:val="00D740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4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74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D740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740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740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740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7402C"/>
    <w:rPr>
      <w:b/>
      <w:bCs/>
    </w:rPr>
  </w:style>
  <w:style w:type="character" w:styleId="a8">
    <w:name w:val="Emphasis"/>
    <w:basedOn w:val="a0"/>
    <w:uiPriority w:val="20"/>
    <w:qFormat/>
    <w:rsid w:val="00D7402C"/>
    <w:rPr>
      <w:i/>
      <w:iCs/>
    </w:rPr>
  </w:style>
  <w:style w:type="paragraph" w:styleId="a9">
    <w:name w:val="No Spacing"/>
    <w:uiPriority w:val="1"/>
    <w:qFormat/>
    <w:rsid w:val="00D7402C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740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402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7402C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740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7402C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7402C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7402C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7402C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7402C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Воробьев</dc:creator>
  <cp:lastModifiedBy>Дмитрий Воробьев</cp:lastModifiedBy>
  <cp:revision>3</cp:revision>
  <cp:lastPrinted>2019-05-30T05:48:00Z</cp:lastPrinted>
  <dcterms:created xsi:type="dcterms:W3CDTF">2019-05-29T09:51:00Z</dcterms:created>
  <dcterms:modified xsi:type="dcterms:W3CDTF">2019-05-30T06:15:00Z</dcterms:modified>
</cp:coreProperties>
</file>