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5A" w:rsidRPr="007F3B7E" w:rsidRDefault="00D84A5A" w:rsidP="007F3B7E">
      <w:pPr>
        <w:ind w:right="-1"/>
        <w:jc w:val="center"/>
        <w:rPr>
          <w:sz w:val="28"/>
          <w:szCs w:val="28"/>
        </w:rPr>
      </w:pPr>
      <w:r w:rsidRPr="007F3B7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5A" w:rsidRPr="007F3B7E" w:rsidRDefault="00D84A5A" w:rsidP="007F3B7E">
      <w:pPr>
        <w:ind w:right="-1"/>
        <w:jc w:val="center"/>
        <w:rPr>
          <w:sz w:val="28"/>
          <w:szCs w:val="28"/>
        </w:rPr>
      </w:pPr>
    </w:p>
    <w:p w:rsidR="00D84A5A" w:rsidRPr="007F3B7E" w:rsidRDefault="007F3B7E" w:rsidP="007F3B7E">
      <w:pPr>
        <w:ind w:right="-1"/>
        <w:contextualSpacing/>
        <w:jc w:val="center"/>
        <w:rPr>
          <w:sz w:val="28"/>
          <w:szCs w:val="28"/>
        </w:rPr>
      </w:pPr>
      <w:r w:rsidRPr="007F3B7E">
        <w:rPr>
          <w:sz w:val="28"/>
          <w:szCs w:val="28"/>
        </w:rPr>
        <w:t xml:space="preserve">АДМИНИСТРАЦИЯ </w:t>
      </w:r>
      <w:r w:rsidR="00D84A5A" w:rsidRPr="007F3B7E">
        <w:rPr>
          <w:sz w:val="28"/>
          <w:szCs w:val="28"/>
        </w:rPr>
        <w:t>ГОРОДСКОГО ОКРУГА ЭЛЕКТРОСТАЛЬ</w:t>
      </w:r>
    </w:p>
    <w:p w:rsidR="00D84A5A" w:rsidRPr="007F3B7E" w:rsidRDefault="00D84A5A" w:rsidP="007F3B7E">
      <w:pPr>
        <w:ind w:right="-1"/>
        <w:contextualSpacing/>
        <w:jc w:val="center"/>
        <w:rPr>
          <w:sz w:val="28"/>
          <w:szCs w:val="28"/>
        </w:rPr>
      </w:pPr>
    </w:p>
    <w:p w:rsidR="00D84A5A" w:rsidRPr="007F3B7E" w:rsidRDefault="007F3B7E" w:rsidP="007F3B7E">
      <w:pPr>
        <w:ind w:right="-1"/>
        <w:contextualSpacing/>
        <w:jc w:val="center"/>
        <w:rPr>
          <w:sz w:val="28"/>
          <w:szCs w:val="28"/>
        </w:rPr>
      </w:pPr>
      <w:r w:rsidRPr="007F3B7E">
        <w:rPr>
          <w:sz w:val="28"/>
          <w:szCs w:val="28"/>
        </w:rPr>
        <w:t xml:space="preserve">МОСКОВСКОЙ </w:t>
      </w:r>
      <w:r w:rsidR="00D84A5A" w:rsidRPr="007F3B7E">
        <w:rPr>
          <w:sz w:val="28"/>
          <w:szCs w:val="28"/>
        </w:rPr>
        <w:t>ОБЛАСТИ</w:t>
      </w:r>
    </w:p>
    <w:p w:rsidR="00D84A5A" w:rsidRPr="007F3B7E" w:rsidRDefault="00D84A5A" w:rsidP="007F3B7E">
      <w:pPr>
        <w:ind w:right="-1"/>
        <w:contextualSpacing/>
        <w:jc w:val="center"/>
        <w:rPr>
          <w:sz w:val="28"/>
          <w:szCs w:val="28"/>
        </w:rPr>
      </w:pPr>
    </w:p>
    <w:p w:rsidR="00D84A5A" w:rsidRPr="007F3B7E" w:rsidRDefault="00D84A5A" w:rsidP="00D84A5A">
      <w:pPr>
        <w:ind w:left="-142" w:right="-1"/>
        <w:contextualSpacing/>
        <w:jc w:val="center"/>
        <w:rPr>
          <w:sz w:val="44"/>
          <w:szCs w:val="44"/>
        </w:rPr>
      </w:pPr>
      <w:bookmarkStart w:id="0" w:name="_GoBack"/>
      <w:r w:rsidRPr="007F3B7E">
        <w:rPr>
          <w:sz w:val="44"/>
          <w:szCs w:val="44"/>
        </w:rPr>
        <w:t>ПОСТАНОВЛЕНИЕ</w:t>
      </w:r>
    </w:p>
    <w:p w:rsidR="00D84A5A" w:rsidRPr="007F3B7E" w:rsidRDefault="00D84A5A" w:rsidP="00D84A5A">
      <w:pPr>
        <w:ind w:left="-142" w:right="-1"/>
        <w:jc w:val="center"/>
        <w:rPr>
          <w:sz w:val="44"/>
          <w:szCs w:val="44"/>
        </w:rPr>
      </w:pPr>
    </w:p>
    <w:p w:rsidR="00D84A5A" w:rsidRDefault="00D84A5A" w:rsidP="007F3B7E">
      <w:pPr>
        <w:ind w:right="-1"/>
        <w:jc w:val="center"/>
        <w:outlineLvl w:val="0"/>
      </w:pPr>
      <w:r w:rsidRPr="007F3B7E">
        <w:t>07.06.2019</w:t>
      </w:r>
      <w:r>
        <w:t xml:space="preserve"> № </w:t>
      </w:r>
      <w:r w:rsidRPr="007F3B7E">
        <w:t>397/6</w:t>
      </w:r>
    </w:p>
    <w:p w:rsidR="00D84A5A" w:rsidRDefault="00D84A5A" w:rsidP="007F3B7E">
      <w:pPr>
        <w:ind w:right="-567"/>
        <w:outlineLvl w:val="0"/>
      </w:pPr>
    </w:p>
    <w:p w:rsidR="007B2BD2" w:rsidRDefault="007B2BD2" w:rsidP="007F3B7E">
      <w:pPr>
        <w:ind w:right="-2"/>
        <w:outlineLvl w:val="0"/>
      </w:pPr>
    </w:p>
    <w:p w:rsidR="007B2BD2" w:rsidRDefault="00B36420" w:rsidP="007F3B7E">
      <w:pPr>
        <w:spacing w:line="240" w:lineRule="exact"/>
        <w:jc w:val="center"/>
      </w:pPr>
      <w:r>
        <w:t xml:space="preserve">О внесении изменений в </w:t>
      </w:r>
      <w:r w:rsidR="007B2BD2" w:rsidRPr="00FB6E50">
        <w:t xml:space="preserve">состав </w:t>
      </w:r>
      <w:r w:rsidR="00226DB3">
        <w:t xml:space="preserve">Административной </w:t>
      </w:r>
      <w:r w:rsidR="007B2BD2" w:rsidRPr="00FB6E50">
        <w:t>комиссии городского округа Электросталь Московской области</w:t>
      </w:r>
      <w:bookmarkEnd w:id="0"/>
    </w:p>
    <w:p w:rsidR="007F3B7E" w:rsidRDefault="007F3B7E" w:rsidP="007F3B7E">
      <w:pPr>
        <w:spacing w:line="240" w:lineRule="exact"/>
      </w:pPr>
    </w:p>
    <w:p w:rsidR="007F3B7E" w:rsidRPr="00FB6E50" w:rsidRDefault="007F3B7E" w:rsidP="007F3B7E">
      <w:pPr>
        <w:spacing w:line="240" w:lineRule="exact"/>
      </w:pPr>
    </w:p>
    <w:p w:rsidR="00B36420" w:rsidRPr="007F3B7E" w:rsidRDefault="00E57D26" w:rsidP="007F3B7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57D26">
        <w:rPr>
          <w:rFonts w:cs="Times New Roman"/>
          <w:color w:val="000000" w:themeColor="text1"/>
        </w:rPr>
        <w:t xml:space="preserve">В соответствии с </w:t>
      </w:r>
      <w:hyperlink r:id="rId5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Российской Федерации об административных</w:t>
      </w:r>
      <w:r w:rsidR="00CE0E93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правонарушениях, </w:t>
      </w:r>
      <w:hyperlink r:id="rId6" w:history="1">
        <w:r w:rsidR="00CE0E93">
          <w:rPr>
            <w:rFonts w:cs="Times New Roman"/>
            <w:color w:val="000000" w:themeColor="text1"/>
          </w:rPr>
          <w:t>з</w:t>
        </w:r>
        <w:r w:rsidRPr="00E57D26">
          <w:rPr>
            <w:rFonts w:cs="Times New Roman"/>
            <w:color w:val="000000" w:themeColor="text1"/>
          </w:rPr>
          <w:t>акон</w:t>
        </w:r>
        <w:r>
          <w:rPr>
            <w:rFonts w:cs="Times New Roman"/>
            <w:color w:val="000000" w:themeColor="text1"/>
          </w:rPr>
          <w:t>ами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</w:t>
      </w:r>
      <w:r w:rsidR="00EA39C2">
        <w:rPr>
          <w:rFonts w:cs="Times New Roman"/>
          <w:color w:val="000000" w:themeColor="text1"/>
        </w:rPr>
        <w:t xml:space="preserve">от 04.05.2019 № 37/2016-ОЗ </w:t>
      </w:r>
      <w:r w:rsidR="00EA39C2">
        <w:rPr>
          <w:rFonts w:cs="Times New Roman"/>
        </w:rPr>
        <w:t xml:space="preserve">«Кодекс Московской области об административных правонарушениях»,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="00CE0E93">
        <w:rPr>
          <w:rFonts w:cs="Times New Roman"/>
          <w:color w:val="000000" w:themeColor="text1"/>
        </w:rPr>
        <w:t xml:space="preserve"> 243/2017-ОЗ «</w:t>
      </w:r>
      <w:r w:rsidRPr="00E57D26">
        <w:rPr>
          <w:rFonts w:cs="Times New Roman"/>
          <w:color w:val="000000" w:themeColor="text1"/>
        </w:rPr>
        <w:t>Об административных комиссиях в Московской области</w:t>
      </w:r>
      <w:r w:rsidR="00CE0E93">
        <w:rPr>
          <w:rFonts w:cs="Times New Roman"/>
          <w:color w:val="000000" w:themeColor="text1"/>
        </w:rPr>
        <w:t>»</w:t>
      </w:r>
      <w:r w:rsidRPr="00E57D26">
        <w:rPr>
          <w:rFonts w:cs="Times New Roman"/>
          <w:color w:val="000000" w:themeColor="text1"/>
        </w:rPr>
        <w:t xml:space="preserve">, 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244/2017-ОЗ </w:t>
      </w:r>
      <w:r w:rsidR="00CE0E93">
        <w:rPr>
          <w:rFonts w:cs="Times New Roman"/>
          <w:color w:val="000000" w:themeColor="text1"/>
        </w:rPr>
        <w:t>«</w:t>
      </w:r>
      <w:r w:rsidRPr="00E57D26">
        <w:rPr>
          <w:rFonts w:cs="Times New Roman"/>
          <w:color w:val="000000" w:themeColor="text1"/>
        </w:rPr>
        <w:t xml:space="preserve">О наделении органов местного самоуправления </w:t>
      </w:r>
      <w:r>
        <w:rPr>
          <w:rFonts w:cs="Times New Roman"/>
        </w:rPr>
        <w:t>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 w:rsidR="00CE0E93">
        <w:rPr>
          <w:rFonts w:cs="Times New Roman"/>
        </w:rPr>
        <w:t>»</w:t>
      </w:r>
      <w:r>
        <w:rPr>
          <w:rFonts w:cs="Times New Roman"/>
        </w:rPr>
        <w:t xml:space="preserve">, </w:t>
      </w:r>
      <w:r w:rsidRPr="00CB573A">
        <w:t>Администрация городского округа Э</w:t>
      </w:r>
      <w:r w:rsidR="007F3B7E">
        <w:t>лектросталь Московской области ПОСТАНОВЛЯЕТ:</w:t>
      </w:r>
    </w:p>
    <w:p w:rsidR="00B36420" w:rsidRDefault="00B36420" w:rsidP="00CE0E93">
      <w:pPr>
        <w:ind w:right="-1" w:firstLine="709"/>
        <w:jc w:val="both"/>
      </w:pPr>
      <w:r>
        <w:rPr>
          <w:noProof/>
        </w:rPr>
        <w:t>1.</w:t>
      </w:r>
      <w:r w:rsidRPr="002E121B">
        <w:t xml:space="preserve"> </w:t>
      </w:r>
      <w:r>
        <w:t>Внести изменения</w:t>
      </w:r>
      <w:r w:rsidRPr="008E3B23">
        <w:t xml:space="preserve"> </w:t>
      </w:r>
      <w:r>
        <w:t xml:space="preserve">в состав Административной </w:t>
      </w:r>
      <w:r w:rsidRPr="00FB6E50">
        <w:t>комиссии</w:t>
      </w:r>
      <w:r>
        <w:t xml:space="preserve"> городского округа Электросталь Московской области, утвержденный постановлением Администрации городского округа </w:t>
      </w:r>
      <w:r w:rsidRPr="008E3B23">
        <w:t>Электросталь</w:t>
      </w:r>
      <w:r>
        <w:t xml:space="preserve"> Московской области от 02.02.2019 № 55/2 «Об утверждении Положения об Административной комиссии городского округа Электросталь Московской области и состава Административной комиссии городского округа Электросталь Московской области», </w:t>
      </w:r>
      <w:r w:rsidR="001320BC">
        <w:t>утвердив его в новой</w:t>
      </w:r>
      <w:r>
        <w:t xml:space="preserve"> редакции</w:t>
      </w:r>
      <w:r w:rsidR="001320BC">
        <w:t xml:space="preserve"> (прилагается)</w:t>
      </w:r>
      <w:r>
        <w:t>.</w:t>
      </w:r>
    </w:p>
    <w:p w:rsidR="007B2BD2" w:rsidRPr="00A229E6" w:rsidRDefault="002334F2" w:rsidP="00CE0E93">
      <w:pPr>
        <w:ind w:firstLine="709"/>
        <w:jc w:val="both"/>
      </w:pPr>
      <w:r>
        <w:t>2</w:t>
      </w:r>
      <w:r w:rsidR="007B2BD2">
        <w:t>.</w:t>
      </w:r>
      <w:r>
        <w:t xml:space="preserve">   </w:t>
      </w:r>
      <w:r w:rsidR="007B2BD2">
        <w:t>Опубликовать настоящее постановление</w:t>
      </w:r>
      <w:r w:rsidR="007B2BD2" w:rsidRPr="0032740A">
        <w:t xml:space="preserve"> в </w:t>
      </w:r>
      <w:r w:rsidR="007B2BD2">
        <w:t xml:space="preserve">газете «Официальный вестник» </w:t>
      </w:r>
      <w:r w:rsidR="007B2BD2" w:rsidRPr="0032740A">
        <w:t>и р</w:t>
      </w:r>
      <w:r w:rsidR="007B2BD2">
        <w:t>азместить на официальном сайте городского</w:t>
      </w:r>
      <w:r w:rsidR="007B2BD2" w:rsidRPr="0032740A">
        <w:t xml:space="preserve"> о</w:t>
      </w:r>
      <w:r w:rsidR="007B2BD2">
        <w:t>круга</w:t>
      </w:r>
      <w:r w:rsidR="00303F45">
        <w:t xml:space="preserve"> </w:t>
      </w:r>
      <w:r w:rsidR="007B2BD2">
        <w:t>Электросталь Московской области в информационно-телекоммуникационной сети «Интернет» по адресу</w:t>
      </w:r>
      <w:r w:rsidR="007B2BD2" w:rsidRPr="000C734A">
        <w:t xml:space="preserve">: </w:t>
      </w:r>
      <w:hyperlink r:id="rId7" w:history="1">
        <w:r w:rsidR="007B2BD2" w:rsidRPr="00A229E6">
          <w:rPr>
            <w:rStyle w:val="a7"/>
            <w:color w:val="auto"/>
            <w:lang w:val="en-US"/>
          </w:rPr>
          <w:t>www</w:t>
        </w:r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electrostal</w:t>
        </w:r>
        <w:proofErr w:type="spellEnd"/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ru</w:t>
        </w:r>
        <w:proofErr w:type="spellEnd"/>
      </w:hyperlink>
      <w:r w:rsidR="007B2BD2" w:rsidRPr="00A229E6">
        <w:t>.</w:t>
      </w:r>
    </w:p>
    <w:p w:rsidR="00CE0E93" w:rsidRDefault="002334F2" w:rsidP="00CE0E93">
      <w:pPr>
        <w:ind w:firstLine="709"/>
        <w:jc w:val="both"/>
      </w:pPr>
      <w:r>
        <w:t>3</w:t>
      </w:r>
      <w:r w:rsidR="007B2BD2">
        <w:t>.</w:t>
      </w:r>
      <w:r w:rsidR="00303F45">
        <w:t xml:space="preserve"> </w:t>
      </w:r>
      <w:r w:rsidR="007B2BD2">
        <w:t>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CE0E93" w:rsidRDefault="00CE0E93" w:rsidP="00CE0E93">
      <w:pPr>
        <w:ind w:firstLine="709"/>
        <w:jc w:val="both"/>
      </w:pPr>
      <w:r>
        <w:t>4. Настоящее постановление вступает в силу после его официального опубликования.</w:t>
      </w:r>
    </w:p>
    <w:p w:rsidR="00CE0E93" w:rsidRDefault="00CE0E93" w:rsidP="007B2BD2">
      <w:pPr>
        <w:jc w:val="both"/>
      </w:pPr>
    </w:p>
    <w:p w:rsidR="007B2BD2" w:rsidRDefault="007B2BD2" w:rsidP="007B2BD2">
      <w:pPr>
        <w:jc w:val="both"/>
      </w:pPr>
    </w:p>
    <w:p w:rsidR="007F3B7E" w:rsidRDefault="007F3B7E" w:rsidP="007B2BD2">
      <w:pPr>
        <w:jc w:val="both"/>
      </w:pPr>
    </w:p>
    <w:p w:rsidR="007F3B7E" w:rsidRPr="000C734A" w:rsidRDefault="007F3B7E" w:rsidP="007B2BD2">
      <w:pPr>
        <w:jc w:val="both"/>
      </w:pPr>
    </w:p>
    <w:p w:rsidR="007B2BD2" w:rsidRDefault="007B2BD2" w:rsidP="007B2BD2">
      <w:pPr>
        <w:jc w:val="both"/>
      </w:pPr>
    </w:p>
    <w:p w:rsidR="007B2BD2" w:rsidRDefault="007B2BD2" w:rsidP="007B2BD2">
      <w:pPr>
        <w:jc w:val="both"/>
      </w:pPr>
      <w:r>
        <w:t xml:space="preserve">Глава городского округа                                                           </w:t>
      </w:r>
      <w:r w:rsidR="001C3D26">
        <w:t xml:space="preserve">                 </w:t>
      </w:r>
      <w:r w:rsidR="007F3B7E">
        <w:t xml:space="preserve">               </w:t>
      </w:r>
      <w:r>
        <w:t>В.Я. Пекарев</w:t>
      </w:r>
    </w:p>
    <w:p w:rsidR="007B2BD2" w:rsidRDefault="007B2BD2" w:rsidP="007B2BD2">
      <w:pPr>
        <w:jc w:val="both"/>
      </w:pPr>
    </w:p>
    <w:p w:rsidR="00791DB9" w:rsidRDefault="00791DB9" w:rsidP="007B2BD2">
      <w:pPr>
        <w:jc w:val="both"/>
      </w:pPr>
    </w:p>
    <w:p w:rsidR="007B2BD2" w:rsidRDefault="007B2BD2" w:rsidP="007B2BD2">
      <w:pPr>
        <w:jc w:val="both"/>
      </w:pPr>
    </w:p>
    <w:p w:rsidR="00465787" w:rsidRPr="00055FF8" w:rsidRDefault="00465787" w:rsidP="00465787">
      <w:pPr>
        <w:spacing w:before="240"/>
        <w:ind w:left="5670"/>
        <w:jc w:val="both"/>
      </w:pPr>
      <w:r w:rsidRPr="00055FF8">
        <w:lastRenderedPageBreak/>
        <w:t>Приложение</w:t>
      </w:r>
    </w:p>
    <w:p w:rsidR="00465787" w:rsidRPr="00055FF8" w:rsidRDefault="00465787" w:rsidP="00465787">
      <w:pPr>
        <w:spacing w:before="240"/>
        <w:ind w:left="5670"/>
        <w:jc w:val="both"/>
      </w:pPr>
      <w:r w:rsidRPr="00055FF8">
        <w:t>УТВЕРЖДЕН</w:t>
      </w:r>
    </w:p>
    <w:p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постановлением Администрации</w:t>
      </w:r>
    </w:p>
    <w:p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городского округа Электросталь</w:t>
      </w:r>
    </w:p>
    <w:p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Московской области</w:t>
      </w:r>
    </w:p>
    <w:p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 xml:space="preserve">от </w:t>
      </w:r>
      <w:r w:rsidR="007F3B7E" w:rsidRPr="007F3B7E">
        <w:t>07.06.2019</w:t>
      </w:r>
      <w:r w:rsidR="007F3B7E">
        <w:t xml:space="preserve"> № </w:t>
      </w:r>
      <w:r w:rsidR="007F3B7E" w:rsidRPr="007F3B7E">
        <w:t>397/6</w:t>
      </w:r>
    </w:p>
    <w:p w:rsidR="007B2BD2" w:rsidRDefault="007B2BD2" w:rsidP="007B2BD2"/>
    <w:p w:rsidR="007B2BD2" w:rsidRPr="004B788E" w:rsidRDefault="004B788E" w:rsidP="004B788E">
      <w:pPr>
        <w:jc w:val="center"/>
      </w:pPr>
      <w:r>
        <w:t>СОСТА</w:t>
      </w:r>
      <w:r w:rsidR="007B2BD2" w:rsidRPr="004B788E">
        <w:t>В</w:t>
      </w:r>
    </w:p>
    <w:p w:rsidR="007B2BD2" w:rsidRDefault="004B788E" w:rsidP="004B788E">
      <w:pPr>
        <w:jc w:val="center"/>
      </w:pPr>
      <w:r>
        <w:t xml:space="preserve">Административной </w:t>
      </w:r>
      <w:r w:rsidR="007F3B7E">
        <w:t>комиссии</w:t>
      </w:r>
    </w:p>
    <w:p w:rsidR="007B2BD2" w:rsidRDefault="007B2BD2" w:rsidP="004B788E">
      <w:pPr>
        <w:jc w:val="center"/>
      </w:pPr>
      <w:r>
        <w:t>городского округа Электросталь Московской области</w:t>
      </w:r>
    </w:p>
    <w:p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5029"/>
      </w:tblGrid>
      <w:tr w:rsidR="005D54D1" w:rsidRPr="004E5245" w:rsidTr="003C7876">
        <w:tc>
          <w:tcPr>
            <w:tcW w:w="10031" w:type="dxa"/>
            <w:gridSpan w:val="2"/>
          </w:tcPr>
          <w:p w:rsidR="005D54D1" w:rsidRPr="00CF296B" w:rsidRDefault="007F3B7E" w:rsidP="00032A3D">
            <w:r>
              <w:t>Председатель Комиссии</w:t>
            </w:r>
            <w:r w:rsidR="005D54D1">
              <w:t>: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Default="005D54D1" w:rsidP="00032A3D">
            <w:r>
              <w:t>Борисов Алексей Юрьевич</w:t>
            </w:r>
          </w:p>
          <w:p w:rsidR="005D54D1" w:rsidRPr="00CF296B" w:rsidRDefault="005D54D1" w:rsidP="00032A3D"/>
        </w:tc>
        <w:tc>
          <w:tcPr>
            <w:tcW w:w="5261" w:type="dxa"/>
          </w:tcPr>
          <w:p w:rsidR="005D54D1" w:rsidRPr="00CF296B" w:rsidRDefault="005D54D1" w:rsidP="00032A3D">
            <w:r w:rsidRPr="00CF296B">
              <w:t>заместитель Главы Администрации городского округа Электросталь Московской области</w:t>
            </w:r>
          </w:p>
        </w:tc>
      </w:tr>
      <w:tr w:rsidR="005D54D1" w:rsidRPr="004E5245" w:rsidTr="003C7876">
        <w:tc>
          <w:tcPr>
            <w:tcW w:w="10031" w:type="dxa"/>
            <w:gridSpan w:val="2"/>
          </w:tcPr>
          <w:p w:rsidR="005D54D1" w:rsidRPr="00CF296B" w:rsidRDefault="005D54D1" w:rsidP="00032A3D">
            <w:r>
              <w:t>Члены комиссии: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Pr="00CF296B" w:rsidRDefault="005D54D1" w:rsidP="00032A3D">
            <w:proofErr w:type="spellStart"/>
            <w:r>
              <w:t>Душкин</w:t>
            </w:r>
            <w:proofErr w:type="spellEnd"/>
            <w:r>
              <w:t xml:space="preserve"> Эдуард Борисович</w:t>
            </w:r>
          </w:p>
        </w:tc>
        <w:tc>
          <w:tcPr>
            <w:tcW w:w="5261" w:type="dxa"/>
          </w:tcPr>
          <w:p w:rsidR="005D54D1" w:rsidRPr="00472C01" w:rsidRDefault="005D54D1" w:rsidP="00032A3D">
            <w:pPr>
              <w:jc w:val="both"/>
            </w:pPr>
            <w:r>
              <w:t>заместитель н</w:t>
            </w:r>
            <w:r w:rsidRPr="00472C01">
              <w:t>ачальник</w:t>
            </w:r>
            <w:r>
              <w:t>а</w:t>
            </w:r>
            <w:r w:rsidRPr="00472C01">
              <w:t xml:space="preserve">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Default="005D54D1" w:rsidP="00032A3D">
            <w:proofErr w:type="spellStart"/>
            <w:r>
              <w:t>Гогошидзе</w:t>
            </w:r>
            <w:proofErr w:type="spellEnd"/>
            <w:r>
              <w:t xml:space="preserve"> Александр Александрович</w:t>
            </w:r>
          </w:p>
          <w:p w:rsidR="005D54D1" w:rsidRPr="00472C01" w:rsidRDefault="005D54D1" w:rsidP="00032A3D"/>
        </w:tc>
        <w:tc>
          <w:tcPr>
            <w:tcW w:w="5261" w:type="dxa"/>
          </w:tcPr>
          <w:p w:rsidR="005D54D1" w:rsidRDefault="005D54D1" w:rsidP="00032A3D">
            <w:pPr>
              <w:jc w:val="both"/>
            </w:pPr>
            <w:r>
              <w:t>начальник</w:t>
            </w:r>
            <w:r w:rsidRPr="004E5245">
              <w:rPr>
                <w:b/>
              </w:rPr>
              <w:t xml:space="preserve">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  <w:r>
              <w:t xml:space="preserve"> 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Default="005D54D1" w:rsidP="00032A3D">
            <w:r>
              <w:t>Воронина Римма Владимировна</w:t>
            </w:r>
          </w:p>
        </w:tc>
        <w:tc>
          <w:tcPr>
            <w:tcW w:w="5261" w:type="dxa"/>
          </w:tcPr>
          <w:p w:rsidR="005D54D1" w:rsidRDefault="005D54D1" w:rsidP="00032A3D">
            <w:pPr>
              <w:jc w:val="both"/>
            </w:pPr>
            <w:r>
              <w:t>заместитель н</w:t>
            </w:r>
            <w:r w:rsidRPr="00472C01">
              <w:t>ачальник</w:t>
            </w:r>
            <w:r>
              <w:t>а</w:t>
            </w:r>
            <w:r w:rsidRPr="00472C01">
              <w:t xml:space="preserve"> </w:t>
            </w:r>
            <w:r w:rsidR="007A5FFB">
              <w:t xml:space="preserve">– главный бухгалтер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Pr="008B2020" w:rsidRDefault="005D54D1" w:rsidP="00032A3D">
            <w:r w:rsidRPr="00CF296B">
              <w:t xml:space="preserve">Булатов </w:t>
            </w:r>
            <w:proofErr w:type="spellStart"/>
            <w:r w:rsidRPr="00CF296B">
              <w:t>Джамбулат</w:t>
            </w:r>
            <w:proofErr w:type="spellEnd"/>
            <w:r w:rsidRPr="00CF296B">
              <w:t xml:space="preserve"> Викторович</w:t>
            </w:r>
            <w:r w:rsidRPr="004E5245">
              <w:rPr>
                <w:b/>
              </w:rPr>
              <w:t xml:space="preserve"> </w:t>
            </w:r>
          </w:p>
        </w:tc>
        <w:tc>
          <w:tcPr>
            <w:tcW w:w="5261" w:type="dxa"/>
          </w:tcPr>
          <w:p w:rsidR="005D54D1" w:rsidRPr="00C86D95" w:rsidRDefault="005D54D1" w:rsidP="00032A3D">
            <w:pPr>
              <w:jc w:val="both"/>
            </w:pPr>
            <w: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Pr="00CF296B" w:rsidRDefault="005D54D1" w:rsidP="00032A3D">
            <w:r>
              <w:t>Климов Александр Николаевич</w:t>
            </w:r>
          </w:p>
        </w:tc>
        <w:tc>
          <w:tcPr>
            <w:tcW w:w="5261" w:type="dxa"/>
          </w:tcPr>
          <w:p w:rsidR="005D54D1" w:rsidRDefault="005D54D1" w:rsidP="00032A3D">
            <w:pPr>
              <w:jc w:val="both"/>
            </w:pPr>
            <w:r>
              <w:t xml:space="preserve">заместитель начальника отдела экологии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Default="005D54D1" w:rsidP="00032A3D">
            <w:r>
              <w:t>Говорова Анастасия Васильевна</w:t>
            </w:r>
          </w:p>
        </w:tc>
        <w:tc>
          <w:tcPr>
            <w:tcW w:w="5261" w:type="dxa"/>
          </w:tcPr>
          <w:p w:rsidR="005D54D1" w:rsidRDefault="005D54D1" w:rsidP="00032A3D">
            <w:pPr>
              <w:jc w:val="both"/>
            </w:pPr>
            <w:r>
              <w:t xml:space="preserve">эксперт отдела коммунальной инфраструктуры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D54D1" w:rsidRPr="004E5245" w:rsidTr="003C7876">
        <w:tc>
          <w:tcPr>
            <w:tcW w:w="4770" w:type="dxa"/>
          </w:tcPr>
          <w:p w:rsidR="005D54D1" w:rsidRPr="00472C01" w:rsidRDefault="005D54D1" w:rsidP="00032A3D">
            <w:r>
              <w:t>Потехина Лариса Сергеевна</w:t>
            </w:r>
          </w:p>
        </w:tc>
        <w:tc>
          <w:tcPr>
            <w:tcW w:w="5261" w:type="dxa"/>
          </w:tcPr>
          <w:p w:rsidR="005D54D1" w:rsidRPr="008B2020" w:rsidRDefault="005D54D1" w:rsidP="007A5FFB">
            <w:pPr>
              <w:jc w:val="both"/>
            </w:pPr>
            <w:r>
              <w:t xml:space="preserve">ведущий </w:t>
            </w:r>
            <w:r w:rsidR="007A5FFB">
              <w:t>специалист</w:t>
            </w:r>
            <w:r>
              <w:t xml:space="preserve">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</w:tbl>
    <w:p w:rsidR="005D54D1" w:rsidRDefault="005D54D1" w:rsidP="005D54D1"/>
    <w:sectPr w:rsidR="005D54D1" w:rsidSect="007F3B7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7DEF"/>
    <w:rsid w:val="000166CB"/>
    <w:rsid w:val="00067B44"/>
    <w:rsid w:val="000760A4"/>
    <w:rsid w:val="000836DC"/>
    <w:rsid w:val="000A4D4C"/>
    <w:rsid w:val="000B4DD5"/>
    <w:rsid w:val="000F2A84"/>
    <w:rsid w:val="000F4FA3"/>
    <w:rsid w:val="00113FA2"/>
    <w:rsid w:val="001320BC"/>
    <w:rsid w:val="00135D18"/>
    <w:rsid w:val="0015152A"/>
    <w:rsid w:val="00190DB3"/>
    <w:rsid w:val="001978D3"/>
    <w:rsid w:val="001C3D26"/>
    <w:rsid w:val="0020076B"/>
    <w:rsid w:val="00226DB3"/>
    <w:rsid w:val="00232EED"/>
    <w:rsid w:val="002334F2"/>
    <w:rsid w:val="00234544"/>
    <w:rsid w:val="002378C6"/>
    <w:rsid w:val="00251CCB"/>
    <w:rsid w:val="002711E5"/>
    <w:rsid w:val="00272961"/>
    <w:rsid w:val="00273625"/>
    <w:rsid w:val="0029153C"/>
    <w:rsid w:val="002C28EF"/>
    <w:rsid w:val="002C2ABF"/>
    <w:rsid w:val="002D7D72"/>
    <w:rsid w:val="002E796F"/>
    <w:rsid w:val="002F44BB"/>
    <w:rsid w:val="002F5425"/>
    <w:rsid w:val="00303F45"/>
    <w:rsid w:val="003161AE"/>
    <w:rsid w:val="0032077C"/>
    <w:rsid w:val="00346251"/>
    <w:rsid w:val="00377BCC"/>
    <w:rsid w:val="003B1BC0"/>
    <w:rsid w:val="003B6483"/>
    <w:rsid w:val="003C7876"/>
    <w:rsid w:val="003D17C8"/>
    <w:rsid w:val="003E2567"/>
    <w:rsid w:val="003F139D"/>
    <w:rsid w:val="003F31D4"/>
    <w:rsid w:val="00403261"/>
    <w:rsid w:val="004260FF"/>
    <w:rsid w:val="00427106"/>
    <w:rsid w:val="00427299"/>
    <w:rsid w:val="00434A81"/>
    <w:rsid w:val="00444E2F"/>
    <w:rsid w:val="00450039"/>
    <w:rsid w:val="00451D26"/>
    <w:rsid w:val="00465787"/>
    <w:rsid w:val="00467E6C"/>
    <w:rsid w:val="004820C7"/>
    <w:rsid w:val="00483F89"/>
    <w:rsid w:val="00491D93"/>
    <w:rsid w:val="004A0832"/>
    <w:rsid w:val="004A3312"/>
    <w:rsid w:val="004A5FC1"/>
    <w:rsid w:val="004B788E"/>
    <w:rsid w:val="004C0E0E"/>
    <w:rsid w:val="004D60F2"/>
    <w:rsid w:val="004E31BD"/>
    <w:rsid w:val="004F1721"/>
    <w:rsid w:val="004F1750"/>
    <w:rsid w:val="00504369"/>
    <w:rsid w:val="00515EC2"/>
    <w:rsid w:val="0056088C"/>
    <w:rsid w:val="00577B26"/>
    <w:rsid w:val="0058294C"/>
    <w:rsid w:val="00582D87"/>
    <w:rsid w:val="00591609"/>
    <w:rsid w:val="00597156"/>
    <w:rsid w:val="005B5B19"/>
    <w:rsid w:val="005D54D1"/>
    <w:rsid w:val="005E75CE"/>
    <w:rsid w:val="00651E7A"/>
    <w:rsid w:val="00654D06"/>
    <w:rsid w:val="006A1AB9"/>
    <w:rsid w:val="006C1CC3"/>
    <w:rsid w:val="006C1EBB"/>
    <w:rsid w:val="006C696B"/>
    <w:rsid w:val="006E5FA7"/>
    <w:rsid w:val="006F41DF"/>
    <w:rsid w:val="006F7B9A"/>
    <w:rsid w:val="0072220D"/>
    <w:rsid w:val="007703F1"/>
    <w:rsid w:val="00770635"/>
    <w:rsid w:val="00791DB9"/>
    <w:rsid w:val="007A31FB"/>
    <w:rsid w:val="007A40F5"/>
    <w:rsid w:val="007A5FFB"/>
    <w:rsid w:val="007B2BD2"/>
    <w:rsid w:val="007F3B7E"/>
    <w:rsid w:val="007F698B"/>
    <w:rsid w:val="008310CA"/>
    <w:rsid w:val="00845208"/>
    <w:rsid w:val="0086182A"/>
    <w:rsid w:val="008808E0"/>
    <w:rsid w:val="008A778B"/>
    <w:rsid w:val="008B68EC"/>
    <w:rsid w:val="00931221"/>
    <w:rsid w:val="009344EA"/>
    <w:rsid w:val="009866C2"/>
    <w:rsid w:val="009A19A1"/>
    <w:rsid w:val="009B2B0B"/>
    <w:rsid w:val="009C4F65"/>
    <w:rsid w:val="00A01CA6"/>
    <w:rsid w:val="00A229E6"/>
    <w:rsid w:val="00A37D17"/>
    <w:rsid w:val="00A46B31"/>
    <w:rsid w:val="00A5145D"/>
    <w:rsid w:val="00A75A84"/>
    <w:rsid w:val="00A8176C"/>
    <w:rsid w:val="00AA2C4B"/>
    <w:rsid w:val="00AB52E4"/>
    <w:rsid w:val="00AC4C04"/>
    <w:rsid w:val="00AD05A2"/>
    <w:rsid w:val="00AE681C"/>
    <w:rsid w:val="00AE7043"/>
    <w:rsid w:val="00AF4C3D"/>
    <w:rsid w:val="00B10F92"/>
    <w:rsid w:val="00B27B2A"/>
    <w:rsid w:val="00B36420"/>
    <w:rsid w:val="00B54FBA"/>
    <w:rsid w:val="00B72B2D"/>
    <w:rsid w:val="00B75C77"/>
    <w:rsid w:val="00B7788E"/>
    <w:rsid w:val="00B867A7"/>
    <w:rsid w:val="00BC105D"/>
    <w:rsid w:val="00BD4AE1"/>
    <w:rsid w:val="00BE0C9C"/>
    <w:rsid w:val="00BF6853"/>
    <w:rsid w:val="00C038EA"/>
    <w:rsid w:val="00C14171"/>
    <w:rsid w:val="00C15259"/>
    <w:rsid w:val="00C51C8A"/>
    <w:rsid w:val="00C60DAC"/>
    <w:rsid w:val="00C619C2"/>
    <w:rsid w:val="00CE0E93"/>
    <w:rsid w:val="00CF7996"/>
    <w:rsid w:val="00D238B8"/>
    <w:rsid w:val="00D30A09"/>
    <w:rsid w:val="00D46464"/>
    <w:rsid w:val="00D63140"/>
    <w:rsid w:val="00D84A5A"/>
    <w:rsid w:val="00D964AE"/>
    <w:rsid w:val="00DA0872"/>
    <w:rsid w:val="00DA34B1"/>
    <w:rsid w:val="00DB2CC0"/>
    <w:rsid w:val="00DB4B1F"/>
    <w:rsid w:val="00DB7E14"/>
    <w:rsid w:val="00DF190D"/>
    <w:rsid w:val="00E123D7"/>
    <w:rsid w:val="00E22BB9"/>
    <w:rsid w:val="00E3715A"/>
    <w:rsid w:val="00E42AE2"/>
    <w:rsid w:val="00E5775F"/>
    <w:rsid w:val="00E57D26"/>
    <w:rsid w:val="00EA39C2"/>
    <w:rsid w:val="00EA6C93"/>
    <w:rsid w:val="00EC4BA9"/>
    <w:rsid w:val="00F32EC7"/>
    <w:rsid w:val="00F716EF"/>
    <w:rsid w:val="00F911DE"/>
    <w:rsid w:val="00FB6F74"/>
    <w:rsid w:val="00FC1C14"/>
    <w:rsid w:val="00FC520F"/>
    <w:rsid w:val="00FC62B4"/>
    <w:rsid w:val="00FD679F"/>
    <w:rsid w:val="00FE271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A08A3-77C6-46C1-BF9B-16B22DC1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7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32077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077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32077C"/>
    <w:pPr>
      <w:ind w:firstLine="720"/>
      <w:jc w:val="both"/>
    </w:pPr>
  </w:style>
  <w:style w:type="paragraph" w:styleId="2">
    <w:name w:val="Body Text Indent 2"/>
    <w:basedOn w:val="a"/>
    <w:rsid w:val="0032077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0277F5F0AC9696535F660A4CD2B15CD42232FDE156B953C0C6E31CA892990328273942D77E818FFB980C762C2s0L" TargetMode="External"/><Relationship Id="rId5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5</cp:revision>
  <cp:lastPrinted>2019-05-23T11:53:00Z</cp:lastPrinted>
  <dcterms:created xsi:type="dcterms:W3CDTF">2019-06-07T08:42:00Z</dcterms:created>
  <dcterms:modified xsi:type="dcterms:W3CDTF">2019-06-10T12:17:00Z</dcterms:modified>
</cp:coreProperties>
</file>