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E7" w:rsidRPr="00BC6F53" w:rsidRDefault="007379E7" w:rsidP="002E2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53">
        <w:rPr>
          <w:rFonts w:ascii="Times New Roman" w:hAnsi="Times New Roman" w:cs="Times New Roman"/>
          <w:b/>
          <w:sz w:val="28"/>
          <w:szCs w:val="28"/>
        </w:rPr>
        <w:t>Способы получения сведений о трудовой деятельности</w:t>
      </w:r>
      <w:r w:rsidR="002E26EE" w:rsidRPr="00BC6F53">
        <w:rPr>
          <w:rFonts w:ascii="Times New Roman" w:hAnsi="Times New Roman" w:cs="Times New Roman"/>
          <w:b/>
          <w:sz w:val="28"/>
          <w:szCs w:val="28"/>
        </w:rPr>
        <w:t xml:space="preserve"> зарегистрированного лица, содержащихся в его индивидуальном лицевом счете</w:t>
      </w:r>
    </w:p>
    <w:p w:rsidR="007379E7" w:rsidRPr="00BC6F53" w:rsidRDefault="007379E7" w:rsidP="00F01D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645F" w:rsidRPr="00BC6F53" w:rsidRDefault="007379E7" w:rsidP="002E26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F53">
        <w:rPr>
          <w:rFonts w:ascii="Times New Roman" w:hAnsi="Times New Roman" w:cs="Times New Roman"/>
          <w:sz w:val="28"/>
          <w:szCs w:val="28"/>
        </w:rPr>
        <w:t>Сведения о трудовой деятельности (</w:t>
      </w:r>
      <w:r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из электронной трудовой книжки) </w:t>
      </w:r>
      <w:r w:rsidR="00915C44"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зарегистрированное лицо </w:t>
      </w:r>
      <w:r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>мож</w:t>
      </w:r>
      <w:r w:rsidR="00915C44"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в электронном виде и на бумажном носителе.</w:t>
      </w:r>
    </w:p>
    <w:p w:rsidR="00915C44" w:rsidRPr="00BC6F53" w:rsidRDefault="00915C44" w:rsidP="002E26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электронном виде</w:t>
      </w:r>
      <w:r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 трудовой деятельности можно получить через личный кабинет на сайте Пенсионного фонда России и на сайте Портала государственных услуг.</w:t>
      </w:r>
    </w:p>
    <w:p w:rsidR="00915C44" w:rsidRPr="00BC6F53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 w:rsidRPr="00BC6F53">
        <w:rPr>
          <w:b/>
          <w:sz w:val="28"/>
          <w:szCs w:val="28"/>
        </w:rPr>
        <w:t>На бумажном носителе</w:t>
      </w:r>
      <w:r w:rsidRPr="00BC6F53">
        <w:rPr>
          <w:sz w:val="28"/>
          <w:szCs w:val="28"/>
        </w:rPr>
        <w:t xml:space="preserve"> - </w:t>
      </w:r>
      <w:r w:rsidR="00EE68BB" w:rsidRPr="00BC6F53">
        <w:rPr>
          <w:sz w:val="28"/>
          <w:szCs w:val="28"/>
        </w:rPr>
        <w:t>через</w:t>
      </w:r>
      <w:r w:rsidRPr="00BC6F53">
        <w:rPr>
          <w:sz w:val="28"/>
          <w:szCs w:val="28"/>
        </w:rPr>
        <w:t>:</w:t>
      </w:r>
    </w:p>
    <w:p w:rsidR="00915C44" w:rsidRPr="00BC6F53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 w:rsidRPr="00BC6F53">
        <w:rPr>
          <w:sz w:val="28"/>
          <w:szCs w:val="28"/>
        </w:rPr>
        <w:t>-   работодател</w:t>
      </w:r>
      <w:r w:rsidR="00EE68BB" w:rsidRPr="00BC6F53">
        <w:rPr>
          <w:sz w:val="28"/>
          <w:szCs w:val="28"/>
        </w:rPr>
        <w:t>я</w:t>
      </w:r>
      <w:r w:rsidRPr="00BC6F53">
        <w:rPr>
          <w:sz w:val="28"/>
          <w:szCs w:val="28"/>
        </w:rPr>
        <w:t xml:space="preserve"> (по последнему месту работы);</w:t>
      </w:r>
    </w:p>
    <w:p w:rsidR="00915C44" w:rsidRPr="00BC6F53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 w:rsidRPr="00BC6F53">
        <w:rPr>
          <w:sz w:val="28"/>
          <w:szCs w:val="28"/>
        </w:rPr>
        <w:t>-   территориальн</w:t>
      </w:r>
      <w:r w:rsidR="003455BA" w:rsidRPr="00BC6F53">
        <w:rPr>
          <w:sz w:val="28"/>
          <w:szCs w:val="28"/>
        </w:rPr>
        <w:t>ый</w:t>
      </w:r>
      <w:r w:rsidRPr="00BC6F53">
        <w:rPr>
          <w:sz w:val="28"/>
          <w:szCs w:val="28"/>
        </w:rPr>
        <w:t xml:space="preserve"> орган Пенсионного фонда России;</w:t>
      </w:r>
    </w:p>
    <w:p w:rsidR="00915C44" w:rsidRPr="00BC6F53" w:rsidRDefault="00915C44" w:rsidP="002E26E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 w:rsidRPr="00BC6F53">
        <w:rPr>
          <w:sz w:val="28"/>
          <w:szCs w:val="28"/>
        </w:rPr>
        <w:t>-</w:t>
      </w:r>
      <w:r w:rsidR="00EE68BB" w:rsidRPr="00BC6F53">
        <w:rPr>
          <w:sz w:val="28"/>
          <w:szCs w:val="28"/>
        </w:rPr>
        <w:t>   м</w:t>
      </w:r>
      <w:r w:rsidRPr="00BC6F53">
        <w:rPr>
          <w:sz w:val="28"/>
          <w:szCs w:val="28"/>
        </w:rPr>
        <w:t>ногофункциональн</w:t>
      </w:r>
      <w:r w:rsidR="003455BA" w:rsidRPr="00BC6F53">
        <w:rPr>
          <w:sz w:val="28"/>
          <w:szCs w:val="28"/>
        </w:rPr>
        <w:t>ый</w:t>
      </w:r>
      <w:r w:rsidRPr="00BC6F53">
        <w:rPr>
          <w:sz w:val="28"/>
          <w:szCs w:val="28"/>
        </w:rPr>
        <w:t xml:space="preserve"> центр</w:t>
      </w:r>
      <w:r w:rsidR="003455BA" w:rsidRPr="00BC6F53">
        <w:rPr>
          <w:sz w:val="28"/>
          <w:szCs w:val="28"/>
        </w:rPr>
        <w:t xml:space="preserve"> </w:t>
      </w:r>
      <w:r w:rsidRPr="00BC6F53">
        <w:rPr>
          <w:sz w:val="28"/>
          <w:szCs w:val="28"/>
        </w:rPr>
        <w:t>(МФЦ).</w:t>
      </w:r>
    </w:p>
    <w:p w:rsidR="007379E7" w:rsidRPr="00BC6F53" w:rsidRDefault="00915C44" w:rsidP="002E26EE">
      <w:pPr>
        <w:spacing w:after="0" w:line="336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6F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Услуга по предоставлению сведений о трудовой деятельности органами ПФР и МФЦ </w:t>
      </w:r>
      <w:r w:rsidR="003455BA" w:rsidRPr="00BC6F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осуществляется</w:t>
      </w:r>
      <w:r w:rsidRPr="00BC6F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экстерриториально, без привязки к месту жительства или работы зарегистрированного лица.</w:t>
      </w:r>
    </w:p>
    <w:p w:rsidR="00EE68BB" w:rsidRPr="00BC6F53" w:rsidRDefault="00EE68BB" w:rsidP="002E26EE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Для получения в территориальном органе ПФР сведений о трудовой деятельности зарегистрированным лицом представляются следующие документы:</w:t>
      </w:r>
    </w:p>
    <w:p w:rsidR="00EE68BB" w:rsidRPr="00BC6F53" w:rsidRDefault="00EE68BB" w:rsidP="002E26EE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- запрос зарегистрированного лица о предоставлении сведений о трудовой деятельности, содержащихся в его индивидуальном лицевом счете (далее – запрос);</w:t>
      </w:r>
    </w:p>
    <w:p w:rsidR="00EE68BB" w:rsidRPr="00BC6F53" w:rsidRDefault="00EE68BB" w:rsidP="002E26E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BC6F53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BC6F53">
        <w:rPr>
          <w:rFonts w:ascii="Times New Roman" w:hAnsi="Times New Roman" w:cs="Times New Roman"/>
          <w:sz w:val="28"/>
          <w:szCs w:val="28"/>
        </w:rPr>
        <w:t>, удостоверяющий личность зарегистрированного лица.</w:t>
      </w:r>
    </w:p>
    <w:p w:rsidR="00EE68BB" w:rsidRPr="00BC6F53" w:rsidRDefault="00EE68BB" w:rsidP="002E26E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 xml:space="preserve">Зарегистрированное лицо вместе с запросом вправе представить </w:t>
      </w:r>
      <w:hyperlink r:id="rId5" w:history="1">
        <w:r w:rsidRPr="00BC6F53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BC6F53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(СНИЛС)</w:t>
      </w:r>
      <w:r w:rsidR="00F01D5C" w:rsidRPr="00BC6F53">
        <w:rPr>
          <w:rFonts w:ascii="Times New Roman" w:hAnsi="Times New Roman" w:cs="Times New Roman"/>
          <w:sz w:val="28"/>
          <w:szCs w:val="28"/>
        </w:rPr>
        <w:t xml:space="preserve"> – данный документ является не обязательным.</w:t>
      </w:r>
    </w:p>
    <w:p w:rsidR="007379E7" w:rsidRPr="00BC6F53" w:rsidRDefault="00EF5568" w:rsidP="002E26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BC6F53">
        <w:rPr>
          <w:rFonts w:ascii="Times New Roman" w:hAnsi="Times New Roman" w:cs="Times New Roman"/>
          <w:sz w:val="28"/>
          <w:szCs w:val="28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электронной версии трудовой книжки фиксируются только сведения начиная с 2020 года. Необходимо сохранять бумажную книжку, поскольку она является источником сведений о труд</w:t>
      </w:r>
      <w:r w:rsidR="00BC6F53" w:rsidRPr="00BC6F53">
        <w:rPr>
          <w:rFonts w:ascii="Times New Roman" w:hAnsi="Times New Roman" w:cs="Times New Roman"/>
          <w:sz w:val="28"/>
          <w:szCs w:val="28"/>
          <w:shd w:val="clear" w:color="auto" w:fill="FFFFFF"/>
        </w:rPr>
        <w:t>овой деятельности до 2020 года.</w:t>
      </w:r>
      <w:bookmarkStart w:id="0" w:name="_GoBack"/>
      <w:bookmarkEnd w:id="0"/>
    </w:p>
    <w:sectPr w:rsidR="007379E7" w:rsidRPr="00BC6F53" w:rsidSect="00BC6F5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C2E"/>
    <w:rsid w:val="001E3BE6"/>
    <w:rsid w:val="00266DA0"/>
    <w:rsid w:val="002E26EE"/>
    <w:rsid w:val="003455BA"/>
    <w:rsid w:val="00375D97"/>
    <w:rsid w:val="00403F0F"/>
    <w:rsid w:val="005058AD"/>
    <w:rsid w:val="007379E7"/>
    <w:rsid w:val="00915C44"/>
    <w:rsid w:val="00AC4C2E"/>
    <w:rsid w:val="00BC6F53"/>
    <w:rsid w:val="00D4645F"/>
    <w:rsid w:val="00E14103"/>
    <w:rsid w:val="00EE68BB"/>
    <w:rsid w:val="00EF5568"/>
    <w:rsid w:val="00F0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C10C1-5254-4023-AD8A-C1FA2AB3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C44"/>
    <w:rPr>
      <w:b/>
      <w:bCs/>
    </w:rPr>
  </w:style>
  <w:style w:type="paragraph" w:customStyle="1" w:styleId="ConsPlusNormal">
    <w:name w:val="ConsPlusNormal"/>
    <w:rsid w:val="00EE6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6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15B56AA8EA87609E19E668300E3B41EABE2850EBEE91FAFEF8A58200A278D5E0B91098C52CA5068B723E96490D2F39FEB03F8192EC8D50D2v0F" TargetMode="External"/><Relationship Id="rId4" Type="http://schemas.openxmlformats.org/officeDocument/2006/relationships/hyperlink" Target="consultantplus://offline/ref=C215B56AA8EA87609E19E668300E3B41E8B92254EDEB91FAFEF8A58200A278D5F2B94894C729BB078A6768C70FD5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3</cp:revision>
  <dcterms:created xsi:type="dcterms:W3CDTF">2020-04-27T12:11:00Z</dcterms:created>
  <dcterms:modified xsi:type="dcterms:W3CDTF">2020-04-28T13:13:00Z</dcterms:modified>
</cp:coreProperties>
</file>