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FD4DDE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1EC" w:rsidRDefault="00A921EC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A921EC" w:rsidRDefault="00A921EC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A921EC" w:rsidRDefault="00A921EC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A921EC" w:rsidRDefault="00A921EC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A921EC" w:rsidRDefault="00A921EC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A921EC" w:rsidRDefault="00A921EC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A921EC" w:rsidRDefault="00A921EC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A921EC" w:rsidRDefault="00A921EC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4A129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E82BB4" w:rsidRDefault="00E82BB4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EE4177" w:rsidRPr="00FD4DDE" w:rsidRDefault="00EE4177" w:rsidP="00EE4177">
      <w:pPr>
        <w:pStyle w:val="2"/>
        <w:shd w:val="clear" w:color="auto" w:fill="FFFFFF"/>
        <w:spacing w:before="0"/>
        <w:jc w:val="center"/>
        <w:rPr>
          <w:b/>
          <w:color w:val="auto"/>
          <w:sz w:val="27"/>
          <w:szCs w:val="27"/>
        </w:rPr>
      </w:pPr>
      <w:bookmarkStart w:id="0" w:name="_GoBack"/>
      <w:r w:rsidRPr="00FD4DDE">
        <w:rPr>
          <w:b/>
          <w:color w:val="auto"/>
          <w:sz w:val="27"/>
          <w:szCs w:val="27"/>
        </w:rPr>
        <w:t>«</w:t>
      </w:r>
      <w:r w:rsidRPr="00FD4DDE">
        <w:rPr>
          <w:rFonts w:ascii="Segoe UI" w:eastAsia="Calibri" w:hAnsi="Segoe UI" w:cs="Segoe UI"/>
          <w:b/>
          <w:color w:val="auto"/>
          <w:sz w:val="24"/>
          <w:szCs w:val="24"/>
        </w:rPr>
        <w:t>Нет» коррупции. Совместные мероприятия антикоррупци</w:t>
      </w:r>
      <w:r w:rsidR="00FD4DDE" w:rsidRPr="00FD4DDE">
        <w:rPr>
          <w:rFonts w:ascii="Segoe UI" w:eastAsia="Calibri" w:hAnsi="Segoe UI" w:cs="Segoe UI"/>
          <w:b/>
          <w:color w:val="auto"/>
          <w:sz w:val="24"/>
          <w:szCs w:val="24"/>
        </w:rPr>
        <w:t>онной направленности Управления</w:t>
      </w:r>
      <w:r w:rsidRPr="00FD4DDE">
        <w:rPr>
          <w:rFonts w:ascii="Segoe UI" w:eastAsia="Calibri" w:hAnsi="Segoe UI" w:cs="Segoe UI"/>
          <w:b/>
          <w:color w:val="auto"/>
          <w:sz w:val="24"/>
          <w:szCs w:val="24"/>
        </w:rPr>
        <w:t xml:space="preserve"> Росреестра по Московской </w:t>
      </w:r>
      <w:r w:rsidR="00B71537" w:rsidRPr="00FD4DDE">
        <w:rPr>
          <w:rFonts w:ascii="Segoe UI" w:eastAsia="Calibri" w:hAnsi="Segoe UI" w:cs="Segoe UI"/>
          <w:b/>
          <w:color w:val="auto"/>
          <w:sz w:val="24"/>
          <w:szCs w:val="24"/>
        </w:rPr>
        <w:t xml:space="preserve">области </w:t>
      </w:r>
      <w:r w:rsidRPr="00FD4DDE">
        <w:rPr>
          <w:rFonts w:ascii="Segoe UI" w:eastAsia="Calibri" w:hAnsi="Segoe UI" w:cs="Segoe UI"/>
          <w:b/>
          <w:color w:val="auto"/>
          <w:sz w:val="24"/>
          <w:szCs w:val="24"/>
        </w:rPr>
        <w:t>и Общественного совета при Управлении</w:t>
      </w:r>
    </w:p>
    <w:bookmarkEnd w:id="0"/>
    <w:p w:rsidR="00EE4177" w:rsidRPr="00E82BB4" w:rsidRDefault="00EE4177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EE4177" w:rsidRPr="00EE4177" w:rsidRDefault="00803FF5" w:rsidP="00EE4177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Московская область, </w:t>
      </w:r>
      <w:r w:rsidR="00007762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0</w:t>
      </w:r>
      <w:r w:rsidR="00EE4177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6</w:t>
      </w:r>
      <w:r w:rsidR="00341D09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сентября</w:t>
      </w:r>
      <w:r w:rsidR="004314A2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</w:t>
      </w:r>
      <w:r w:rsidR="00331DE0"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="00EE4177" w:rsidRPr="00EE417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06.09.2017 в Управлении </w:t>
      </w:r>
      <w:r w:rsidR="00EE4177" w:rsidRPr="00EE4177">
        <w:rPr>
          <w:rFonts w:ascii="Segoe UI" w:hAnsi="Segoe UI" w:cs="Segoe UI"/>
          <w:color w:val="000000"/>
          <w:sz w:val="24"/>
          <w:szCs w:val="24"/>
        </w:rPr>
        <w:t xml:space="preserve">Росреестра </w:t>
      </w:r>
      <w:r w:rsidR="00EE4177" w:rsidRPr="00EE417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по </w:t>
      </w:r>
      <w:r w:rsidR="00EE4177" w:rsidRPr="00EE4177">
        <w:rPr>
          <w:rFonts w:ascii="Segoe UI" w:hAnsi="Segoe UI" w:cs="Segoe UI"/>
          <w:color w:val="000000"/>
          <w:sz w:val="24"/>
          <w:szCs w:val="24"/>
        </w:rPr>
        <w:t>Московской области</w:t>
      </w:r>
      <w:r w:rsidR="00EE4177" w:rsidRPr="00EE417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(Управление) в целях повышения правовой грамотности и правового сознания государственных гражданских служащих Управления, обеспечения соблюдения норм антикоррупционного законодательства состоялся семинар-совещание.</w:t>
      </w:r>
    </w:p>
    <w:p w:rsidR="00EE4177" w:rsidRPr="00EE4177" w:rsidRDefault="00EE4177" w:rsidP="00EE4177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E417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семинаре приняли участие Председатель Правления Региональной общественной организации содействия защите прав и законных интересов граждан «Мы вместе», член Президиума Общероссийской общественной организации «Офицеры России», член Общественного совета при Управлении Антон Фролкин, старший прокурор отдела по надзору за исполнением законодательства о противодействии коррупции Прокуратуры Московской области Денис Бураков.</w:t>
      </w:r>
    </w:p>
    <w:p w:rsidR="00EE4177" w:rsidRPr="00EE4177" w:rsidRDefault="00EE4177" w:rsidP="00EE4177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E417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Общественный совет при Управлении принимает активное участие в реализации антикоррупционных мероприятий, в частности направленных на повышение эффективности обеспечения соблюдения государственными гражданскими служащими Управления ограничений и запретов, установленных действующим законодательством.</w:t>
      </w:r>
    </w:p>
    <w:p w:rsidR="00EE4177" w:rsidRPr="00EE4177" w:rsidRDefault="00EE4177" w:rsidP="00EE4177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E417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Так, Общероссийской общественной организацией «Офицеры России» совместно с Управлением разработаны информационные материалы по антикоррупционной тематике, которые доведены во все структурные подразделения Управления.</w:t>
      </w:r>
    </w:p>
    <w:p w:rsidR="00EE4177" w:rsidRPr="00EE4177" w:rsidRDefault="00EE4177" w:rsidP="00EE4177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E417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Принимаемые Управлением меры по противодействию коррупции в сфере оказания государственных услуг Росреестра направлены, в том числе на соблюдение принципа открытости и публичности в деятельности Управления, как государственного органа.</w:t>
      </w:r>
    </w:p>
    <w:p w:rsidR="00007762" w:rsidRPr="00007762" w:rsidRDefault="00007762" w:rsidP="00EE4177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EE4177" w:rsidRDefault="00EE4177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E4177" w:rsidRDefault="00EE4177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="00394BE9" w:rsidRPr="001500E5">
          <w:rPr>
            <w:rStyle w:val="a5"/>
          </w:rPr>
          <w:t>ypravleniemo@yandex.ru</w:t>
        </w:r>
      </w:hyperlink>
      <w:r w:rsidRPr="00FB2CB7">
        <w:rPr>
          <w:rFonts w:ascii="Segoe UI" w:hAnsi="Segoe UI" w:cs="Segoe UI"/>
          <w:sz w:val="20"/>
          <w:szCs w:val="20"/>
        </w:rPr>
        <w:t>+7 (915) 206-52-51</w:t>
      </w:r>
    </w:p>
    <w:sectPr w:rsidR="001B284A" w:rsidRPr="000170AE" w:rsidSect="00A921EC">
      <w:pgSz w:w="12240" w:h="15840"/>
      <w:pgMar w:top="1134" w:right="900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B3"/>
    <w:rsid w:val="00007762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B1FB7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53A4D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1D09"/>
    <w:rsid w:val="0034333D"/>
    <w:rsid w:val="00343C35"/>
    <w:rsid w:val="003610B8"/>
    <w:rsid w:val="003631B6"/>
    <w:rsid w:val="00390E2E"/>
    <w:rsid w:val="00392884"/>
    <w:rsid w:val="0039350C"/>
    <w:rsid w:val="00394BE9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E64B1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1293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D37A2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28BD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D561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8052F"/>
    <w:rsid w:val="00785439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1706A"/>
    <w:rsid w:val="00920CBA"/>
    <w:rsid w:val="009216AC"/>
    <w:rsid w:val="00957B28"/>
    <w:rsid w:val="0096366E"/>
    <w:rsid w:val="00966CDD"/>
    <w:rsid w:val="00973129"/>
    <w:rsid w:val="00973813"/>
    <w:rsid w:val="009745AE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E55"/>
    <w:rsid w:val="009C2E29"/>
    <w:rsid w:val="009C5B8F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7BD"/>
    <w:rsid w:val="00A35F78"/>
    <w:rsid w:val="00A42634"/>
    <w:rsid w:val="00A43E28"/>
    <w:rsid w:val="00A62AE9"/>
    <w:rsid w:val="00A921EC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1537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2A3"/>
    <w:rsid w:val="00E95E41"/>
    <w:rsid w:val="00EA2D8B"/>
    <w:rsid w:val="00EB0993"/>
    <w:rsid w:val="00EB1BC1"/>
    <w:rsid w:val="00EC1042"/>
    <w:rsid w:val="00EC37FA"/>
    <w:rsid w:val="00EC613E"/>
    <w:rsid w:val="00EC69CE"/>
    <w:rsid w:val="00EE4177"/>
    <w:rsid w:val="00EF3322"/>
    <w:rsid w:val="00F0231E"/>
    <w:rsid w:val="00F034CB"/>
    <w:rsid w:val="00F04C95"/>
    <w:rsid w:val="00F071EA"/>
    <w:rsid w:val="00F1594E"/>
    <w:rsid w:val="00F52849"/>
    <w:rsid w:val="00F5310E"/>
    <w:rsid w:val="00F53BDC"/>
    <w:rsid w:val="00F61297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D4DDE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6CF2F-4D50-4C8C-9C66-07508A2A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1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91706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E41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o6889">
    <w:name w:val="ao_6889"/>
    <w:basedOn w:val="a0"/>
    <w:rsid w:val="00EE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pravleniem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245D4-BC9D-4421-8C85-91EE35B2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2</cp:revision>
  <cp:lastPrinted>2017-09-07T06:55:00Z</cp:lastPrinted>
  <dcterms:created xsi:type="dcterms:W3CDTF">2017-09-07T06:53:00Z</dcterms:created>
  <dcterms:modified xsi:type="dcterms:W3CDTF">2017-09-13T12:45:00Z</dcterms:modified>
</cp:coreProperties>
</file>