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364B9C" w:rsidRDefault="00DB24C1" w:rsidP="00364B9C">
      <w:pPr>
        <w:ind w:right="-1"/>
        <w:jc w:val="center"/>
        <w:rPr>
          <w:sz w:val="28"/>
          <w:szCs w:val="28"/>
        </w:rPr>
      </w:pPr>
      <w:r w:rsidRPr="00364B9C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364B9C" w:rsidRDefault="00DB24C1" w:rsidP="00364B9C">
      <w:pPr>
        <w:ind w:right="-1"/>
        <w:jc w:val="center"/>
        <w:rPr>
          <w:sz w:val="28"/>
          <w:szCs w:val="28"/>
        </w:rPr>
      </w:pPr>
    </w:p>
    <w:p w:rsidR="00DB24C1" w:rsidRPr="00364B9C" w:rsidRDefault="00364B9C" w:rsidP="00364B9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364B9C">
        <w:rPr>
          <w:sz w:val="28"/>
          <w:szCs w:val="28"/>
        </w:rPr>
        <w:t>ГОРОДСКОГО ОКРУГА ЭЛЕКТРОСТАЛЬ</w:t>
      </w:r>
    </w:p>
    <w:p w:rsidR="00DB24C1" w:rsidRPr="00364B9C" w:rsidRDefault="00DB24C1" w:rsidP="00364B9C">
      <w:pPr>
        <w:ind w:right="-1"/>
        <w:contextualSpacing/>
        <w:jc w:val="center"/>
        <w:rPr>
          <w:sz w:val="28"/>
          <w:szCs w:val="28"/>
        </w:rPr>
      </w:pPr>
    </w:p>
    <w:p w:rsidR="00DB24C1" w:rsidRPr="00364B9C" w:rsidRDefault="00364B9C" w:rsidP="00364B9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DB24C1" w:rsidRPr="00364B9C">
        <w:rPr>
          <w:sz w:val="28"/>
          <w:szCs w:val="28"/>
        </w:rPr>
        <w:t xml:space="preserve"> ОБЛАСТИ</w:t>
      </w:r>
    </w:p>
    <w:p w:rsidR="00DB24C1" w:rsidRPr="00364B9C" w:rsidRDefault="00DB24C1" w:rsidP="00364B9C">
      <w:pPr>
        <w:ind w:right="-1"/>
        <w:contextualSpacing/>
        <w:jc w:val="center"/>
        <w:rPr>
          <w:sz w:val="28"/>
          <w:szCs w:val="28"/>
        </w:rPr>
      </w:pPr>
    </w:p>
    <w:p w:rsidR="00DB24C1" w:rsidRPr="00364B9C" w:rsidRDefault="00DB24C1" w:rsidP="00364B9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64B9C">
        <w:rPr>
          <w:sz w:val="44"/>
          <w:szCs w:val="44"/>
        </w:rPr>
        <w:t>ПОСТАНОВЛЕНИЕ</w:t>
      </w:r>
    </w:p>
    <w:p w:rsidR="00DB24C1" w:rsidRPr="00364B9C" w:rsidRDefault="00DB24C1" w:rsidP="00364B9C">
      <w:pPr>
        <w:ind w:right="-1"/>
        <w:jc w:val="center"/>
        <w:rPr>
          <w:sz w:val="44"/>
          <w:szCs w:val="44"/>
        </w:rPr>
      </w:pPr>
    </w:p>
    <w:p w:rsidR="00DB24C1" w:rsidRPr="00753AD3" w:rsidRDefault="00C21FB9" w:rsidP="00364B9C">
      <w:pPr>
        <w:ind w:right="-1"/>
        <w:jc w:val="center"/>
        <w:outlineLvl w:val="0"/>
        <w:rPr>
          <w:u w:val="single"/>
        </w:rPr>
      </w:pPr>
      <w:r w:rsidRPr="00364B9C">
        <w:t>13.09.2022</w:t>
      </w:r>
      <w:r w:rsidR="00B544EF">
        <w:t xml:space="preserve"> </w:t>
      </w:r>
      <w:r w:rsidR="00DB24C1">
        <w:t xml:space="preserve">№ </w:t>
      </w:r>
      <w:r w:rsidRPr="00364B9C">
        <w:t>1025/9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B24C1" w:rsidRPr="00364B9C" w:rsidRDefault="00B57016" w:rsidP="00364B9C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364B9C">
        <w:t xml:space="preserve"> </w:t>
      </w:r>
      <w:r w:rsidR="00D42026" w:rsidRPr="00B57016">
        <w:t>городского округа Электросталь Московской области</w:t>
      </w:r>
      <w:r w:rsidR="00364B9C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364B9C" w:rsidRPr="008A100B" w:rsidRDefault="00364B9C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9C25F7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A07BA9">
        <w:t>, от 01.02.2022 №79/2</w:t>
      </w:r>
      <w:r w:rsidR="00E732F2">
        <w:t xml:space="preserve"> от 16.03.2022 №246/3</w:t>
      </w:r>
      <w:r w:rsidR="009C2DF6">
        <w:t>, от 14.06.2022 №598/6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364B9C" w:rsidRDefault="00364B9C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364B9C">
        <w:t xml:space="preserve"> </w:t>
      </w:r>
      <w:r w:rsidRPr="008A100B">
        <w:t xml:space="preserve"> </w:t>
      </w:r>
      <w:r w:rsidR="00284A74">
        <w:t>И.Ю. Волкова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364B9C" w:rsidRDefault="00763F3F" w:rsidP="00364B9C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9215CA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C21FB9" w:rsidRPr="00364B9C">
        <w:rPr>
          <w:rFonts w:cs="Times New Roman"/>
        </w:rPr>
        <w:t>13.09.2022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C21FB9" w:rsidRPr="00364B9C">
        <w:rPr>
          <w:rFonts w:cs="Times New Roman"/>
        </w:rPr>
        <w:t>1025/9</w:t>
      </w:r>
    </w:p>
    <w:p w:rsidR="00364B9C" w:rsidRPr="00715ED5" w:rsidRDefault="00364B9C" w:rsidP="00AA0E7D">
      <w:pPr>
        <w:tabs>
          <w:tab w:val="left" w:pos="851"/>
        </w:tabs>
        <w:ind w:left="5103"/>
        <w:rPr>
          <w:rFonts w:cs="Times New Roman"/>
          <w:u w:val="single"/>
        </w:rPr>
      </w:pP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414D72" w:rsidRPr="00414D72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 xml:space="preserve">доступности </w:t>
            </w:r>
            <w:r w:rsidRPr="00A8048E">
              <w:rPr>
                <w:rFonts w:eastAsiaTheme="minorHAnsi" w:cs="Times New Roman"/>
                <w:lang w:eastAsia="en-US"/>
              </w:rPr>
              <w:lastRenderedPageBreak/>
              <w:t>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7E0ADD" w:rsidRPr="00163DE6" w:rsidTr="00F669C7">
        <w:tc>
          <w:tcPr>
            <w:tcW w:w="2060" w:type="dxa"/>
          </w:tcPr>
          <w:p w:rsidR="007E0ADD" w:rsidRPr="00163DE6" w:rsidRDefault="007E0ADD" w:rsidP="007E0ADD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7E0ADD" w:rsidRPr="007E0ADD" w:rsidRDefault="007E0ADD" w:rsidP="007E0AD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4 945 910,66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873 216,11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783 569,65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7E0ADD" w:rsidRPr="00163DE6" w:rsidTr="00F669C7">
        <w:tc>
          <w:tcPr>
            <w:tcW w:w="2060" w:type="dxa"/>
          </w:tcPr>
          <w:p w:rsidR="007E0ADD" w:rsidRPr="00163DE6" w:rsidRDefault="007E0ADD" w:rsidP="007E0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12 184 878,26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2 284 212,05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2 052 730,51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7E0ADD" w:rsidRPr="00163DE6" w:rsidTr="00F669C7">
        <w:tc>
          <w:tcPr>
            <w:tcW w:w="2060" w:type="dxa"/>
          </w:tcPr>
          <w:p w:rsidR="007E0ADD" w:rsidRPr="00163DE6" w:rsidRDefault="007E0ADD" w:rsidP="007E0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0ADD" w:rsidRPr="00163DE6" w:rsidTr="00F669C7">
        <w:tc>
          <w:tcPr>
            <w:tcW w:w="2060" w:type="dxa"/>
          </w:tcPr>
          <w:p w:rsidR="007E0ADD" w:rsidRPr="00163DE6" w:rsidRDefault="007E0ADD" w:rsidP="007E0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7E0ADD" w:rsidRPr="007E0ADD" w:rsidRDefault="007E0ADD" w:rsidP="007E0AD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17 700 494,15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3 303 943,95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2 947 261,57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2 852 716,76</w:t>
            </w:r>
          </w:p>
        </w:tc>
        <w:tc>
          <w:tcPr>
            <w:tcW w:w="992" w:type="dxa"/>
            <w:vAlign w:val="center"/>
          </w:tcPr>
          <w:p w:rsidR="007E0ADD" w:rsidRPr="007E0ADD" w:rsidRDefault="007E0ADD" w:rsidP="007E0ADD">
            <w:pPr>
              <w:jc w:val="center"/>
              <w:rPr>
                <w:color w:val="000000"/>
                <w:sz w:val="16"/>
                <w:szCs w:val="16"/>
              </w:rPr>
            </w:pPr>
            <w:r w:rsidRPr="007E0ADD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полностью ликвидирована очередность в </w:t>
      </w:r>
      <w:r w:rsidRPr="007D0FD1">
        <w:rPr>
          <w:rFonts w:cs="Times New Roman"/>
        </w:rPr>
        <w:lastRenderedPageBreak/>
        <w:t>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доступности дополнительного образования предполагает обеспечение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lastRenderedPageBreak/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</w:t>
      </w:r>
      <w:r w:rsidR="00A516C5" w:rsidRPr="00A516C5">
        <w:rPr>
          <w:rFonts w:cs="Times New Roman"/>
          <w:color w:val="000000" w:themeColor="text1"/>
        </w:rPr>
        <w:lastRenderedPageBreak/>
        <w:t>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</w:t>
      </w:r>
      <w:r w:rsidRPr="00C97E02">
        <w:rPr>
          <w:rFonts w:eastAsiaTheme="minorHAnsi" w:cs="Times New Roman"/>
          <w:lang w:eastAsia="en-US"/>
        </w:rPr>
        <w:lastRenderedPageBreak/>
        <w:t xml:space="preserve">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 обеспечению равных прав детей на организованный досуг, отдых и оздоровление. Будет обеспечено </w:t>
      </w:r>
      <w:r w:rsidRPr="00C97E02">
        <w:rPr>
          <w:rFonts w:eastAsiaTheme="minorHAnsi" w:cs="Times New Roman"/>
          <w:lang w:eastAsia="en-US"/>
        </w:rPr>
        <w:lastRenderedPageBreak/>
        <w:t>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оплату труда, </w:t>
      </w:r>
      <w:r w:rsidRPr="000B23EA">
        <w:rPr>
          <w:rFonts w:eastAsiaTheme="minorHAnsi" w:cs="Times New Roman"/>
          <w:lang w:eastAsia="en-US"/>
        </w:rPr>
        <w:lastRenderedPageBreak/>
        <w:t>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инновационных методических </w:t>
      </w:r>
      <w:r w:rsidRPr="0023682D">
        <w:rPr>
          <w:rFonts w:eastAsiaTheme="minorHAnsi" w:cs="Times New Roman"/>
          <w:lang w:eastAsia="en-US"/>
        </w:rPr>
        <w:lastRenderedPageBreak/>
        <w:t>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lastRenderedPageBreak/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364B9C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2127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1985"/>
      </w:tblGrid>
      <w:tr w:rsidR="00621311" w:rsidRPr="00C6627E" w:rsidTr="00621311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gridSpan w:val="2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985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621311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gridSpan w:val="2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1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  <w:gridSpan w:val="2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DC48E4" w:rsidRDefault="00621311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621311" w:rsidRPr="00DC48E4" w:rsidRDefault="00621311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EA18DE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1"/>
          </w:tcPr>
          <w:p w:rsidR="00621311" w:rsidRPr="00F234DA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1985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  <w:gridSpan w:val="2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621311" w:rsidRDefault="00621311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1C444E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  <w:gridSpan w:val="2"/>
          </w:tcPr>
          <w:p w:rsidR="00621311" w:rsidRPr="001C444E" w:rsidRDefault="00621311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</w:t>
            </w:r>
            <w:r>
              <w:rPr>
                <w:i/>
                <w:sz w:val="20"/>
                <w:szCs w:val="20"/>
              </w:rPr>
              <w:t>ававших ЕГЭ по 3 и более предмета</w:t>
            </w:r>
            <w:r w:rsidRPr="001C444E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</w:t>
            </w:r>
            <w:r>
              <w:rPr>
                <w:i/>
                <w:sz w:val="20"/>
                <w:szCs w:val="20"/>
              </w:rPr>
              <w:t>ав</w:t>
            </w:r>
            <w:r w:rsidRPr="00F234DA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</w:t>
            </w:r>
            <w:r w:rsidRPr="00F234DA">
              <w:rPr>
                <w:i/>
                <w:sz w:val="20"/>
                <w:szCs w:val="20"/>
              </w:rPr>
              <w:lastRenderedPageBreak/>
              <w:t>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</w:t>
            </w:r>
          </w:p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DC48E4" w:rsidRDefault="00621311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21311" w:rsidRPr="00DC48E4" w:rsidRDefault="00621311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2" w:type="dxa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985" w:type="dxa"/>
          </w:tcPr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"пилотных проектов" обновления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  <w:gridSpan w:val="2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985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985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2" w:type="dxa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83929" w:rsidRPr="002618A2" w:rsidTr="00D3750D">
        <w:tc>
          <w:tcPr>
            <w:tcW w:w="4478" w:type="dxa"/>
          </w:tcPr>
          <w:p w:rsidR="00F83929" w:rsidRPr="000B2366" w:rsidRDefault="00F83929" w:rsidP="00F839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2 246 961,84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82 270,05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F83929" w:rsidRPr="002618A2" w:rsidRDefault="00F83929" w:rsidP="00F83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3929" w:rsidRPr="002618A2" w:rsidTr="00D3750D">
        <w:tc>
          <w:tcPr>
            <w:tcW w:w="4478" w:type="dxa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822 827,13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41 209,05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1 424 134,71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lastRenderedPageBreak/>
              <w:t>2 168 967,91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80 392,05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F83929" w:rsidRPr="00662420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808 060,91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41 209,05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1 360 907,00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9D6440" w:rsidRDefault="00F83929" w:rsidP="00F839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rPr>
          <w:trHeight w:val="618"/>
        </w:trPr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66 636,93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14 766,22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559"/>
      </w:tblGrid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348F4" w:rsidRPr="00FA0AB1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348F4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B34CBD" w:rsidRPr="001D37F6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2 170 673,91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80 707,05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806 047,91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40 899,05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1 364 626,00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Получение детьми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34CBD" w:rsidRDefault="00B34CBD" w:rsidP="00B34CB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780 132,56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39 962,67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B34CBD" w:rsidRPr="00CD1C96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780 132,56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39 962,67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EB0CCD" w:rsidRPr="0000439E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</w:t>
            </w:r>
            <w:r w:rsidRPr="0000439E">
              <w:rPr>
                <w:rFonts w:cs="Times New Roman"/>
                <w:sz w:val="16"/>
                <w:szCs w:val="16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материально-технической базы и проведение текущего ремонта учреждений дошкольного образования</w:t>
            </w: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lastRenderedPageBreak/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0195B" w:rsidRPr="00A55D63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0195B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C960A1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2 246 961,84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82 270,05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144 570,00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78 400,80</w:t>
            </w:r>
          </w:p>
        </w:tc>
        <w:tc>
          <w:tcPr>
            <w:tcW w:w="2693" w:type="dxa"/>
            <w:gridSpan w:val="2"/>
            <w:vMerge w:val="restart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822 827,13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41 209,05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52 086,00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37 339,80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1 424 134,71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92 484,00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AD5777" w:rsidRPr="002618A2" w:rsidTr="00EA18DE">
        <w:tc>
          <w:tcPr>
            <w:tcW w:w="4478" w:type="dxa"/>
          </w:tcPr>
          <w:p w:rsidR="00AD5777" w:rsidRPr="000B2366" w:rsidRDefault="00AD5777" w:rsidP="00AD577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AD5777" w:rsidRPr="00AD5777" w:rsidRDefault="00AD5777" w:rsidP="00AD57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14 302 383,98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3 039 800,47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2 621 149,35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2 603 290,89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D5777" w:rsidRPr="002618A2" w:rsidRDefault="00AD5777" w:rsidP="00AD5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D5777" w:rsidRPr="002618A2" w:rsidTr="00EA18DE">
        <w:tc>
          <w:tcPr>
            <w:tcW w:w="4478" w:type="dxa"/>
          </w:tcPr>
          <w:p w:rsidR="00AD5777" w:rsidRPr="002618A2" w:rsidRDefault="00AD5777" w:rsidP="00AD577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2 985 422,20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653 180,63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D5777" w:rsidRPr="002618A2" w:rsidRDefault="00AD5777" w:rsidP="00AD5777">
            <w:pPr>
              <w:rPr>
                <w:rFonts w:cs="Times New Roman"/>
              </w:rPr>
            </w:pPr>
          </w:p>
        </w:tc>
      </w:tr>
      <w:tr w:rsidR="00C45E59" w:rsidRPr="002618A2" w:rsidTr="00EA18DE">
        <w:tc>
          <w:tcPr>
            <w:tcW w:w="4478" w:type="dxa"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10 747 256,55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2 240 104,05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C45E59" w:rsidRPr="002618A2" w:rsidRDefault="00C45E59" w:rsidP="00C45E59">
            <w:pPr>
              <w:rPr>
                <w:rFonts w:cs="Times New Roman"/>
              </w:rPr>
            </w:pPr>
          </w:p>
        </w:tc>
      </w:tr>
      <w:tr w:rsidR="00C45E59" w:rsidRPr="002618A2" w:rsidTr="00EA18DE">
        <w:tc>
          <w:tcPr>
            <w:tcW w:w="4478" w:type="dxa"/>
            <w:vAlign w:val="center"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569 705,23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C45E59" w:rsidRPr="002618A2" w:rsidRDefault="00C45E59" w:rsidP="00C45E59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C45E59" w:rsidRPr="002618A2" w:rsidTr="00EA18DE">
        <w:trPr>
          <w:trHeight w:val="919"/>
        </w:trPr>
        <w:tc>
          <w:tcPr>
            <w:tcW w:w="4478" w:type="dxa"/>
            <w:vAlign w:val="center"/>
          </w:tcPr>
          <w:p w:rsidR="00C45E59" w:rsidRPr="00310E1D" w:rsidRDefault="00C45E59" w:rsidP="00C45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13 846 516,75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2 747 738,76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2 544 373,39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2 533 158,89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C45E59" w:rsidRPr="004C5177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C45E59" w:rsidRPr="002618A2" w:rsidTr="00EA18DE">
        <w:tc>
          <w:tcPr>
            <w:tcW w:w="4478" w:type="dxa"/>
            <w:vAlign w:val="center"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2 906 369,80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601 606,39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E59" w:rsidRPr="002618A2" w:rsidTr="00EA18DE">
        <w:tc>
          <w:tcPr>
            <w:tcW w:w="4478" w:type="dxa"/>
            <w:vAlign w:val="center"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10 438 629,82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2 052 169,68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C45E59" w:rsidRPr="002618A2" w:rsidRDefault="00C45E59" w:rsidP="00C45E59">
            <w:pPr>
              <w:rPr>
                <w:rFonts w:cs="Times New Roman"/>
              </w:rPr>
            </w:pPr>
          </w:p>
        </w:tc>
      </w:tr>
      <w:tr w:rsidR="00C45E59" w:rsidRPr="002618A2" w:rsidTr="00EA18DE">
        <w:tc>
          <w:tcPr>
            <w:tcW w:w="4478" w:type="dxa"/>
            <w:vAlign w:val="center"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501 517,13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93 962,69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C45E59" w:rsidRPr="002618A2" w:rsidRDefault="00C45E59" w:rsidP="00C45E59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AD5777" w:rsidRPr="002618A2" w:rsidTr="00EA18DE">
        <w:tc>
          <w:tcPr>
            <w:tcW w:w="4478" w:type="dxa"/>
            <w:vAlign w:val="center"/>
          </w:tcPr>
          <w:p w:rsidR="00AD5777" w:rsidRPr="009D6440" w:rsidRDefault="00AD5777" w:rsidP="00AD5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AD5777" w:rsidRPr="00AD5777" w:rsidRDefault="00AD5777" w:rsidP="00AD57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442 831,23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292 061,71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AD5777" w:rsidRPr="004C5177" w:rsidRDefault="00AD5777" w:rsidP="00AD5777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D5777" w:rsidRPr="002618A2" w:rsidTr="00EA18DE">
        <w:tc>
          <w:tcPr>
            <w:tcW w:w="4478" w:type="dxa"/>
            <w:vAlign w:val="center"/>
          </w:tcPr>
          <w:p w:rsidR="00AD5777" w:rsidRPr="002618A2" w:rsidRDefault="00AD5777" w:rsidP="00AD577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79 052,40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51 574,24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AD5777" w:rsidRPr="00AD5777" w:rsidRDefault="00AD5777" w:rsidP="00AD5777">
            <w:pPr>
              <w:jc w:val="center"/>
              <w:rPr>
                <w:sz w:val="16"/>
                <w:szCs w:val="16"/>
              </w:rPr>
            </w:pPr>
            <w:r w:rsidRPr="00AD5777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AD5777" w:rsidRPr="002618A2" w:rsidRDefault="00AD5777" w:rsidP="00AD5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E59" w:rsidRPr="002618A2" w:rsidTr="00EA18DE">
        <w:tc>
          <w:tcPr>
            <w:tcW w:w="4478" w:type="dxa"/>
            <w:vAlign w:val="center"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295 590,73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187 934,37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E59" w:rsidRPr="002618A2" w:rsidTr="00EA18DE">
        <w:tc>
          <w:tcPr>
            <w:tcW w:w="4478" w:type="dxa"/>
            <w:vAlign w:val="center"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45E59" w:rsidRPr="00C45E59" w:rsidRDefault="00C45E59" w:rsidP="00C45E59">
            <w:pPr>
              <w:jc w:val="center"/>
              <w:rPr>
                <w:sz w:val="16"/>
                <w:szCs w:val="16"/>
              </w:rPr>
            </w:pPr>
            <w:r w:rsidRPr="00C45E5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45E59" w:rsidRPr="002618A2" w:rsidRDefault="00C45E59" w:rsidP="00C45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3"/>
        <w:gridCol w:w="1560"/>
      </w:tblGrid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E02A1" w:rsidRPr="00FE0B2D" w:rsidTr="00BF79DE">
        <w:tc>
          <w:tcPr>
            <w:tcW w:w="567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E02A1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E02A1" w:rsidRPr="001E02A1" w:rsidRDefault="001E02A1" w:rsidP="001E02A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12 701 311,66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2 561 884,67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2 341 576,80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3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E02A1" w:rsidRPr="00FE0B2D" w:rsidTr="00BF79DE">
        <w:tc>
          <w:tcPr>
            <w:tcW w:w="567" w:type="dxa"/>
            <w:vMerge/>
          </w:tcPr>
          <w:p w:rsidR="001E02A1" w:rsidRPr="00FE0B2D" w:rsidRDefault="001E02A1" w:rsidP="001E02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E02A1" w:rsidRPr="001E02A1" w:rsidRDefault="001E02A1" w:rsidP="001E02A1">
            <w:pPr>
              <w:jc w:val="center"/>
              <w:rPr>
                <w:sz w:val="16"/>
                <w:szCs w:val="16"/>
              </w:rPr>
            </w:pPr>
            <w:r w:rsidRPr="001E02A1">
              <w:rPr>
                <w:sz w:val="16"/>
                <w:szCs w:val="16"/>
              </w:rPr>
              <w:t>2 415 657,66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527 233,67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453 388,80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2A1" w:rsidRPr="00FE0B2D" w:rsidTr="00BF79DE">
        <w:tc>
          <w:tcPr>
            <w:tcW w:w="567" w:type="dxa"/>
            <w:vMerge/>
          </w:tcPr>
          <w:p w:rsidR="001E02A1" w:rsidRPr="00FE0B2D" w:rsidRDefault="001E02A1" w:rsidP="001E02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E02A1" w:rsidRPr="001E02A1" w:rsidRDefault="001E02A1" w:rsidP="001E02A1">
            <w:pPr>
              <w:jc w:val="center"/>
              <w:rPr>
                <w:sz w:val="16"/>
                <w:szCs w:val="16"/>
              </w:rPr>
            </w:pPr>
            <w:r w:rsidRPr="001E02A1">
              <w:rPr>
                <w:sz w:val="16"/>
                <w:szCs w:val="16"/>
              </w:rPr>
              <w:t>10 013 297,00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1 984 264,00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3" w:type="dxa"/>
            <w:vMerge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272 357,00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367405" w:rsidRPr="000C3112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0C3112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1 812 453,03</w:t>
            </w:r>
          </w:p>
        </w:tc>
        <w:tc>
          <w:tcPr>
            <w:tcW w:w="992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491 274,91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1 812 453,03</w:t>
            </w:r>
          </w:p>
        </w:tc>
        <w:tc>
          <w:tcPr>
            <w:tcW w:w="992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491 274,91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20 040,30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11 105,36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20 040,30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11 105,36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24845" w:rsidRPr="008242A4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 w:val="restart"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8367C9" w:rsidRPr="00E52852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7 639 613,00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2 019 046,00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3" w:type="dxa"/>
            <w:vMerge w:val="restart"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367C9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lastRenderedPageBreak/>
              <w:t>7 435 247,00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1 968 659,00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t>204 366,00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 w:val="restart"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 w:val="restart"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1 153 474,29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198 891,07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212 754,66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3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FE0B2D" w:rsidRDefault="00024845" w:rsidP="000248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Pr="00FE0B2D" w:rsidRDefault="00024845" w:rsidP="000248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487 430,10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88 760,16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3" w:type="dxa"/>
            <w:vMerge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FE0B2D" w:rsidRDefault="00024845" w:rsidP="000248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Pr="00FE0B2D" w:rsidRDefault="00024845" w:rsidP="000248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441 332,63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67 905,68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3" w:type="dxa"/>
            <w:vMerge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87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lastRenderedPageBreak/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644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05"/>
        </w:trPr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477EF" w:rsidRPr="00FE0B2D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404 841,94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140 701,97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rPr>
          <w:trHeight w:val="584"/>
        </w:trPr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F477EF" w:rsidRPr="0073440E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F477EF" w:rsidRPr="0073440E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582 772,83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378 100,83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249 459,00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lastRenderedPageBreak/>
              <w:t>44 787,00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D61907">
        <w:tc>
          <w:tcPr>
            <w:tcW w:w="567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Мероприятие 21.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D61907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D61907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lastRenderedPageBreak/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539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Предоставлены субсидии на обеспечение деятельности (оказание услуг)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lastRenderedPageBreak/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39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 w:val="restart"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2F4D86" w:rsidRPr="00615B45" w:rsidRDefault="002F4D86" w:rsidP="002F4D86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396 253,49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267 208,31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F4D86" w:rsidRDefault="002F4D86" w:rsidP="002F4D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2F4D86" w:rsidRPr="000C3112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48 551,16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26 720,84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279 514,23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187 934,37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 w:val="restart"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394 403,49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265 358,31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F4D86" w:rsidRPr="000C3112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2F4D86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48 366,16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26 535,84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lastRenderedPageBreak/>
              <w:t>277 849,23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186 269,37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 w:val="restart"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2F4D86" w:rsidRDefault="002F4D86" w:rsidP="004C0E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C0E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F4D86" w:rsidRDefault="002F4D86" w:rsidP="002F4D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 w:val="restart"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71FFD" w:rsidRPr="00A72F0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171FFD" w:rsidRPr="000C3112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171FF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 xml:space="preserve">,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ул. Карла Маркса, д.44</w:t>
            </w: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rPr>
          <w:trHeight w:val="600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B0D7C" w:rsidRPr="00FE0B2D" w:rsidTr="00BF79DE">
        <w:tc>
          <w:tcPr>
            <w:tcW w:w="567" w:type="dxa"/>
            <w:vMerge w:val="restart"/>
          </w:tcPr>
          <w:p w:rsidR="002B0D7C" w:rsidRPr="00FE0B2D" w:rsidRDefault="002B0D7C" w:rsidP="002B0D7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B0D7C" w:rsidRPr="00FE0B2D" w:rsidRDefault="002B0D7C" w:rsidP="002B0D7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2B0D7C" w:rsidRPr="00FE0B2D" w:rsidRDefault="002B0D7C" w:rsidP="002B0D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B0D7C" w:rsidRPr="00FE0B2D" w:rsidRDefault="002B0D7C" w:rsidP="002B0D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B0D7C" w:rsidRPr="002B0D7C" w:rsidRDefault="002B0D7C" w:rsidP="002B0D7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14 302 383,98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3 039 800,47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2 621 149,35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2 603 290,89</w:t>
            </w:r>
          </w:p>
        </w:tc>
        <w:tc>
          <w:tcPr>
            <w:tcW w:w="993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2 520 781,89</w:t>
            </w:r>
          </w:p>
        </w:tc>
        <w:tc>
          <w:tcPr>
            <w:tcW w:w="2693" w:type="dxa"/>
            <w:gridSpan w:val="2"/>
            <w:vMerge w:val="restart"/>
          </w:tcPr>
          <w:p w:rsidR="002B0D7C" w:rsidRPr="00FE0B2D" w:rsidRDefault="002B0D7C" w:rsidP="002B0D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7C" w:rsidRPr="00FE0B2D" w:rsidTr="00BF79DE">
        <w:tc>
          <w:tcPr>
            <w:tcW w:w="567" w:type="dxa"/>
            <w:vMerge/>
          </w:tcPr>
          <w:p w:rsidR="002B0D7C" w:rsidRPr="00FE0B2D" w:rsidRDefault="002B0D7C" w:rsidP="002B0D7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B0D7C" w:rsidRPr="00FE0B2D" w:rsidRDefault="002B0D7C" w:rsidP="002B0D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0D7C" w:rsidRPr="00FE0B2D" w:rsidRDefault="002B0D7C" w:rsidP="002B0D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B0D7C" w:rsidRPr="00FE0B2D" w:rsidRDefault="002B0D7C" w:rsidP="002B0D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2 985 422,20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653 180,63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2B0D7C" w:rsidRPr="002B0D7C" w:rsidRDefault="002B0D7C" w:rsidP="002B0D7C">
            <w:pPr>
              <w:jc w:val="center"/>
              <w:rPr>
                <w:sz w:val="16"/>
                <w:szCs w:val="16"/>
              </w:rPr>
            </w:pPr>
            <w:r w:rsidRPr="002B0D7C">
              <w:rPr>
                <w:sz w:val="16"/>
                <w:szCs w:val="16"/>
              </w:rPr>
              <w:t>521 366,89</w:t>
            </w:r>
          </w:p>
        </w:tc>
        <w:tc>
          <w:tcPr>
            <w:tcW w:w="2693" w:type="dxa"/>
            <w:gridSpan w:val="2"/>
            <w:vMerge/>
          </w:tcPr>
          <w:p w:rsidR="002B0D7C" w:rsidRPr="00FE0B2D" w:rsidRDefault="002B0D7C" w:rsidP="002B0D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1D3" w:rsidRPr="00FE0B2D" w:rsidTr="00BF79DE">
        <w:tc>
          <w:tcPr>
            <w:tcW w:w="567" w:type="dxa"/>
            <w:vMerge/>
          </w:tcPr>
          <w:p w:rsidR="005071D3" w:rsidRPr="00FE0B2D" w:rsidRDefault="005071D3" w:rsidP="005071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71D3" w:rsidRPr="00FE0B2D" w:rsidRDefault="005071D3" w:rsidP="005071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71D3" w:rsidRPr="00FE0B2D" w:rsidRDefault="005071D3" w:rsidP="005071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071D3" w:rsidRPr="00FE0B2D" w:rsidRDefault="005071D3" w:rsidP="005071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lastRenderedPageBreak/>
              <w:t>10 747 256,55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2 240 104,05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1 904 839,38</w:t>
            </w:r>
          </w:p>
        </w:tc>
        <w:tc>
          <w:tcPr>
            <w:tcW w:w="2693" w:type="dxa"/>
            <w:gridSpan w:val="2"/>
            <w:vMerge/>
          </w:tcPr>
          <w:p w:rsidR="005071D3" w:rsidRPr="00FE0B2D" w:rsidRDefault="005071D3" w:rsidP="005071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1D3" w:rsidRPr="00FE0B2D" w:rsidTr="00BF79DE">
        <w:trPr>
          <w:trHeight w:val="421"/>
        </w:trPr>
        <w:tc>
          <w:tcPr>
            <w:tcW w:w="567" w:type="dxa"/>
            <w:vMerge/>
          </w:tcPr>
          <w:p w:rsidR="005071D3" w:rsidRPr="00FE0B2D" w:rsidRDefault="005071D3" w:rsidP="005071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71D3" w:rsidRPr="00FE0B2D" w:rsidRDefault="005071D3" w:rsidP="005071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71D3" w:rsidRPr="00FE0B2D" w:rsidRDefault="005071D3" w:rsidP="005071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071D3" w:rsidRPr="00FE0B2D" w:rsidRDefault="005071D3" w:rsidP="005071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5071D3" w:rsidRPr="005071D3" w:rsidRDefault="005071D3" w:rsidP="005071D3">
            <w:pPr>
              <w:jc w:val="center"/>
              <w:rPr>
                <w:sz w:val="16"/>
                <w:szCs w:val="16"/>
              </w:rPr>
            </w:pPr>
            <w:r w:rsidRPr="005071D3">
              <w:rPr>
                <w:sz w:val="16"/>
                <w:szCs w:val="16"/>
              </w:rPr>
              <w:t>94 575,62</w:t>
            </w:r>
          </w:p>
        </w:tc>
        <w:tc>
          <w:tcPr>
            <w:tcW w:w="2693" w:type="dxa"/>
            <w:gridSpan w:val="2"/>
            <w:vMerge/>
          </w:tcPr>
          <w:p w:rsidR="005071D3" w:rsidRPr="00FE0B2D" w:rsidRDefault="005071D3" w:rsidP="005071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714DA" w:rsidRPr="00A85958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0B2366" w:rsidRDefault="00573C48" w:rsidP="00573C4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721 846,07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2618A2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708 359,07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310E1D" w:rsidRDefault="00573C48" w:rsidP="00573C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lastRenderedPageBreak/>
              <w:t>608 596,07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EE1CEA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605 549,07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73C48" w:rsidRPr="001B4EA7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2B0A7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FE0B2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lastRenderedPageBreak/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EA18DE" w:rsidRDefault="0054293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EA18DE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 w:val="restart"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721 846,07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107 748,56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708 359,07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104 701,56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13 487,00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5C53BF" w:rsidRPr="002618A2" w:rsidRDefault="005C53BF" w:rsidP="005C53BF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45429" w:rsidRPr="00C07434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lastRenderedPageBreak/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</w:t>
      </w:r>
      <w:r w:rsidR="00364B9C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42" w:rsidRDefault="00167842" w:rsidP="00CA72CC">
      <w:r>
        <w:separator/>
      </w:r>
    </w:p>
  </w:endnote>
  <w:endnote w:type="continuationSeparator" w:id="0">
    <w:p w:rsidR="00167842" w:rsidRDefault="00167842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42" w:rsidRDefault="00167842" w:rsidP="00CA72CC">
      <w:r>
        <w:separator/>
      </w:r>
    </w:p>
  </w:footnote>
  <w:footnote w:type="continuationSeparator" w:id="0">
    <w:p w:rsidR="00167842" w:rsidRDefault="00167842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024845" w:rsidRDefault="000248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9C">
          <w:rPr>
            <w:noProof/>
          </w:rPr>
          <w:t>2</w:t>
        </w:r>
        <w:r>
          <w:fldChar w:fldCharType="end"/>
        </w:r>
      </w:p>
    </w:sdtContent>
  </w:sdt>
  <w:p w:rsidR="00024845" w:rsidRDefault="00024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4FF9"/>
    <w:rsid w:val="00041171"/>
    <w:rsid w:val="000418BF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56DC0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5B9B"/>
    <w:rsid w:val="00115C17"/>
    <w:rsid w:val="00121ABF"/>
    <w:rsid w:val="00123992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600BE"/>
    <w:rsid w:val="00160D77"/>
    <w:rsid w:val="00162CBB"/>
    <w:rsid w:val="00163274"/>
    <w:rsid w:val="001634FC"/>
    <w:rsid w:val="001677A0"/>
    <w:rsid w:val="00167842"/>
    <w:rsid w:val="00170FA6"/>
    <w:rsid w:val="00171FFD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14DA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4B9C"/>
    <w:rsid w:val="00365617"/>
    <w:rsid w:val="00367405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7BB"/>
    <w:rsid w:val="0054293E"/>
    <w:rsid w:val="00547E9B"/>
    <w:rsid w:val="00553099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1FE4"/>
    <w:rsid w:val="0071366B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889"/>
    <w:rsid w:val="00736CDB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7C3A"/>
    <w:rsid w:val="009C7EF3"/>
    <w:rsid w:val="009D0336"/>
    <w:rsid w:val="009D3968"/>
    <w:rsid w:val="009D39BE"/>
    <w:rsid w:val="009D3B6A"/>
    <w:rsid w:val="009D4399"/>
    <w:rsid w:val="009D46AC"/>
    <w:rsid w:val="009D6440"/>
    <w:rsid w:val="009D6FFC"/>
    <w:rsid w:val="009E00EE"/>
    <w:rsid w:val="009E0C2A"/>
    <w:rsid w:val="009E23F7"/>
    <w:rsid w:val="009E5B63"/>
    <w:rsid w:val="009E5B82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119F"/>
    <w:rsid w:val="00A21DFF"/>
    <w:rsid w:val="00A231B6"/>
    <w:rsid w:val="00A23506"/>
    <w:rsid w:val="00A248CF"/>
    <w:rsid w:val="00A24DC6"/>
    <w:rsid w:val="00A24FCF"/>
    <w:rsid w:val="00A25C44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777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1BEC"/>
    <w:rsid w:val="00C21FB9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60A1"/>
    <w:rsid w:val="00C96316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95B"/>
    <w:rsid w:val="00D01C31"/>
    <w:rsid w:val="00D02699"/>
    <w:rsid w:val="00D042AC"/>
    <w:rsid w:val="00D0467F"/>
    <w:rsid w:val="00D04CE1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B0D"/>
    <w:rsid w:val="00E87880"/>
    <w:rsid w:val="00E9026F"/>
    <w:rsid w:val="00E9065D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82E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13D7-0570-4C92-8B68-5982E3FE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20296</Words>
  <Characters>115689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188</cp:revision>
  <cp:lastPrinted>2022-09-06T06:22:00Z</cp:lastPrinted>
  <dcterms:created xsi:type="dcterms:W3CDTF">2022-01-18T08:09:00Z</dcterms:created>
  <dcterms:modified xsi:type="dcterms:W3CDTF">2022-09-21T09:48:00Z</dcterms:modified>
</cp:coreProperties>
</file>