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D8E" w:rsidRPr="006565B8" w:rsidRDefault="00C51BB3" w:rsidP="006565B8">
      <w:pPr>
        <w:ind w:firstLine="709"/>
        <w:jc w:val="both"/>
        <w:rPr>
          <w:sz w:val="28"/>
          <w:szCs w:val="28"/>
        </w:rPr>
      </w:pPr>
      <w:r w:rsidRPr="006565B8">
        <w:rPr>
          <w:sz w:val="28"/>
          <w:szCs w:val="28"/>
        </w:rPr>
        <w:t>С 01.0</w:t>
      </w:r>
      <w:r w:rsidR="00716D8E" w:rsidRPr="006565B8">
        <w:rPr>
          <w:sz w:val="28"/>
          <w:szCs w:val="28"/>
        </w:rPr>
        <w:t>3</w:t>
      </w:r>
      <w:r w:rsidRPr="006565B8">
        <w:rPr>
          <w:sz w:val="28"/>
          <w:szCs w:val="28"/>
        </w:rPr>
        <w:t>.202</w:t>
      </w:r>
      <w:r w:rsidR="00716D8E" w:rsidRPr="006565B8">
        <w:rPr>
          <w:sz w:val="28"/>
          <w:szCs w:val="28"/>
        </w:rPr>
        <w:t>3</w:t>
      </w:r>
      <w:r w:rsidRPr="006565B8">
        <w:rPr>
          <w:sz w:val="28"/>
          <w:szCs w:val="28"/>
        </w:rPr>
        <w:t xml:space="preserve"> всту</w:t>
      </w:r>
      <w:r w:rsidR="00716D8E" w:rsidRPr="006565B8">
        <w:rPr>
          <w:sz w:val="28"/>
          <w:szCs w:val="28"/>
        </w:rPr>
        <w:t>пают</w:t>
      </w:r>
      <w:r w:rsidRPr="006565B8">
        <w:rPr>
          <w:sz w:val="28"/>
          <w:szCs w:val="28"/>
        </w:rPr>
        <w:t xml:space="preserve"> в силу </w:t>
      </w:r>
      <w:r w:rsidR="00716D8E" w:rsidRPr="00716D8E">
        <w:rPr>
          <w:sz w:val="28"/>
          <w:szCs w:val="28"/>
        </w:rPr>
        <w:t>изменения в Трудовой кодекс Российской Федерации</w:t>
      </w:r>
      <w:r w:rsidR="009C1DD3" w:rsidRPr="006565B8">
        <w:rPr>
          <w:sz w:val="28"/>
          <w:szCs w:val="28"/>
        </w:rPr>
        <w:t>, согласно котор</w:t>
      </w:r>
      <w:r w:rsidR="00716D8E" w:rsidRPr="006565B8">
        <w:rPr>
          <w:sz w:val="28"/>
          <w:szCs w:val="28"/>
        </w:rPr>
        <w:t>ым</w:t>
      </w:r>
      <w:r w:rsidR="009C1DD3" w:rsidRPr="006565B8">
        <w:rPr>
          <w:sz w:val="28"/>
          <w:szCs w:val="28"/>
        </w:rPr>
        <w:t xml:space="preserve"> </w:t>
      </w:r>
      <w:r w:rsidR="00716D8E" w:rsidRPr="006565B8">
        <w:rPr>
          <w:sz w:val="28"/>
          <w:szCs w:val="28"/>
        </w:rPr>
        <w:t xml:space="preserve">к трудовой деятельности, непосредственно связанной с управлением легковыми такси при осуществлении перевозок пассажиров и багажа, не допускаются лица, имеющие неснятую или непогашенную судимость </w:t>
      </w:r>
      <w:r w:rsidR="00716D8E" w:rsidRPr="006565B8">
        <w:rPr>
          <w:sz w:val="28"/>
          <w:szCs w:val="28"/>
        </w:rPr>
        <w:t xml:space="preserve">либо подвергающиеся уголовному преследованию </w:t>
      </w:r>
      <w:r w:rsidR="00716D8E" w:rsidRPr="006565B8">
        <w:rPr>
          <w:sz w:val="28"/>
          <w:szCs w:val="28"/>
        </w:rPr>
        <w:t>за совершение таких преступлений, как</w:t>
      </w:r>
      <w:r w:rsidR="00716D8E" w:rsidRPr="00716D8E">
        <w:rPr>
          <w:sz w:val="28"/>
          <w:szCs w:val="28"/>
        </w:rPr>
        <w:t xml:space="preserve"> убийство, умышленное причинение тяжкого вреда здоровью, похищение человека, грабеж, разбой, преступления против половой неприкосновенности и половой свободы личности, 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 с Уголовным кодексом Российской Федерации к преступлениям средней тяжести, тяжким и особо тяжким преступлениям</w:t>
      </w:r>
      <w:r w:rsidR="00716D8E" w:rsidRPr="006565B8">
        <w:rPr>
          <w:sz w:val="28"/>
          <w:szCs w:val="28"/>
        </w:rPr>
        <w:t xml:space="preserve">, а также за аналогичные </w:t>
      </w:r>
      <w:r w:rsidR="00716D8E" w:rsidRPr="00716D8E">
        <w:rPr>
          <w:sz w:val="28"/>
          <w:szCs w:val="28"/>
        </w:rPr>
        <w:t xml:space="preserve">преступления, предусмотренные законодательством </w:t>
      </w:r>
      <w:r w:rsidR="00716D8E" w:rsidRPr="006565B8">
        <w:rPr>
          <w:sz w:val="28"/>
          <w:szCs w:val="28"/>
        </w:rPr>
        <w:t>иностранных</w:t>
      </w:r>
      <w:r w:rsidR="00716D8E" w:rsidRPr="00716D8E">
        <w:rPr>
          <w:sz w:val="28"/>
          <w:szCs w:val="28"/>
        </w:rPr>
        <w:t xml:space="preserve"> государств - член</w:t>
      </w:r>
      <w:r w:rsidR="00716D8E" w:rsidRPr="006565B8">
        <w:rPr>
          <w:sz w:val="28"/>
          <w:szCs w:val="28"/>
        </w:rPr>
        <w:t>ов</w:t>
      </w:r>
      <w:r w:rsidR="00716D8E" w:rsidRPr="00716D8E">
        <w:rPr>
          <w:sz w:val="28"/>
          <w:szCs w:val="28"/>
        </w:rPr>
        <w:t xml:space="preserve"> </w:t>
      </w:r>
      <w:r w:rsidR="00716D8E" w:rsidRPr="006565B8">
        <w:rPr>
          <w:sz w:val="28"/>
          <w:szCs w:val="28"/>
        </w:rPr>
        <w:t>ЕАЭС</w:t>
      </w:r>
      <w:r w:rsidR="00716D8E" w:rsidRPr="00716D8E">
        <w:rPr>
          <w:sz w:val="28"/>
          <w:szCs w:val="28"/>
        </w:rPr>
        <w:t>.</w:t>
      </w:r>
    </w:p>
    <w:p w:rsidR="00716D8E" w:rsidRPr="006565B8" w:rsidRDefault="00716D8E" w:rsidP="006565B8">
      <w:pPr>
        <w:ind w:firstLine="709"/>
        <w:jc w:val="both"/>
        <w:rPr>
          <w:sz w:val="28"/>
          <w:szCs w:val="28"/>
        </w:rPr>
      </w:pPr>
      <w:r w:rsidRPr="00716D8E">
        <w:rPr>
          <w:sz w:val="28"/>
          <w:szCs w:val="28"/>
        </w:rPr>
        <w:t xml:space="preserve">К трудовой деятельности, непосредственно связанной с управлением автобусами, трамваями, троллейбусами и подвижным составом внеуличного транспорта при осуществлении перевозок пассажиров и багажа, не допускаются лица, имеющие неснятую или непогашенную судимость </w:t>
      </w:r>
      <w:r w:rsidR="006565B8" w:rsidRPr="006565B8">
        <w:rPr>
          <w:sz w:val="28"/>
          <w:szCs w:val="28"/>
        </w:rPr>
        <w:t>либо подвергающиеся уголовному преследованию за совершение таких преступлений, как</w:t>
      </w:r>
      <w:r w:rsidR="006565B8" w:rsidRPr="00716D8E">
        <w:rPr>
          <w:sz w:val="28"/>
          <w:szCs w:val="28"/>
        </w:rPr>
        <w:t xml:space="preserve"> </w:t>
      </w:r>
      <w:r w:rsidRPr="00716D8E">
        <w:rPr>
          <w:sz w:val="28"/>
          <w:szCs w:val="28"/>
        </w:rPr>
        <w:t>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 с Уголовным кодексом Российской Федерации к тяжким и особо тяжким преступлениям</w:t>
      </w:r>
      <w:r w:rsidR="006565B8" w:rsidRPr="006565B8">
        <w:rPr>
          <w:sz w:val="28"/>
          <w:szCs w:val="28"/>
        </w:rPr>
        <w:t xml:space="preserve">, </w:t>
      </w:r>
      <w:r w:rsidR="006565B8" w:rsidRPr="006565B8">
        <w:rPr>
          <w:sz w:val="28"/>
          <w:szCs w:val="28"/>
        </w:rPr>
        <w:t xml:space="preserve">а также за аналогичные </w:t>
      </w:r>
      <w:r w:rsidR="006565B8" w:rsidRPr="00716D8E">
        <w:rPr>
          <w:sz w:val="28"/>
          <w:szCs w:val="28"/>
        </w:rPr>
        <w:t xml:space="preserve">преступления, предусмотренные законодательством </w:t>
      </w:r>
      <w:r w:rsidR="006565B8" w:rsidRPr="006565B8">
        <w:rPr>
          <w:sz w:val="28"/>
          <w:szCs w:val="28"/>
        </w:rPr>
        <w:t>иностранных</w:t>
      </w:r>
      <w:r w:rsidR="006565B8" w:rsidRPr="00716D8E">
        <w:rPr>
          <w:sz w:val="28"/>
          <w:szCs w:val="28"/>
        </w:rPr>
        <w:t xml:space="preserve"> государств - член</w:t>
      </w:r>
      <w:r w:rsidR="006565B8" w:rsidRPr="006565B8">
        <w:rPr>
          <w:sz w:val="28"/>
          <w:szCs w:val="28"/>
        </w:rPr>
        <w:t>ов</w:t>
      </w:r>
      <w:r w:rsidR="006565B8" w:rsidRPr="00716D8E">
        <w:rPr>
          <w:sz w:val="28"/>
          <w:szCs w:val="28"/>
        </w:rPr>
        <w:t xml:space="preserve"> </w:t>
      </w:r>
      <w:r w:rsidR="006565B8" w:rsidRPr="006565B8">
        <w:rPr>
          <w:sz w:val="28"/>
          <w:szCs w:val="28"/>
        </w:rPr>
        <w:t>ЕАЭС</w:t>
      </w:r>
      <w:r w:rsidR="006565B8" w:rsidRPr="006565B8">
        <w:rPr>
          <w:sz w:val="28"/>
          <w:szCs w:val="28"/>
        </w:rPr>
        <w:t>.</w:t>
      </w:r>
    </w:p>
    <w:p w:rsidR="00716D8E" w:rsidRPr="00716D8E" w:rsidRDefault="006565B8" w:rsidP="006565B8">
      <w:pPr>
        <w:ind w:firstLine="709"/>
        <w:jc w:val="both"/>
        <w:rPr>
          <w:sz w:val="28"/>
          <w:szCs w:val="28"/>
        </w:rPr>
      </w:pPr>
      <w:r w:rsidRPr="006565B8">
        <w:rPr>
          <w:sz w:val="28"/>
          <w:szCs w:val="28"/>
        </w:rPr>
        <w:t xml:space="preserve">Установлено, что </w:t>
      </w:r>
      <w:r w:rsidRPr="006565B8">
        <w:rPr>
          <w:sz w:val="28"/>
          <w:szCs w:val="28"/>
        </w:rPr>
        <w:t>при получении от правоохранительных органов сведений о том, что работник подвергается уголовному преследованию за указанные преступления</w:t>
      </w:r>
      <w:r w:rsidRPr="006565B8">
        <w:rPr>
          <w:sz w:val="28"/>
          <w:szCs w:val="28"/>
        </w:rPr>
        <w:t xml:space="preserve"> работодатель обязан отстранить его от работы (не допускать к работе) </w:t>
      </w:r>
      <w:r w:rsidRPr="006565B8">
        <w:rPr>
          <w:sz w:val="28"/>
          <w:szCs w:val="28"/>
        </w:rPr>
        <w:t>на весь период производства по уголовному делу до его прекращения либо до вступления в силу приговора суда</w:t>
      </w:r>
      <w:r w:rsidRPr="006565B8">
        <w:rPr>
          <w:sz w:val="28"/>
          <w:szCs w:val="28"/>
        </w:rPr>
        <w:t>.</w:t>
      </w:r>
    </w:p>
    <w:p w:rsidR="004F4EA5" w:rsidRDefault="004F4EA5" w:rsidP="00716D8E">
      <w:pPr>
        <w:ind w:firstLine="709"/>
        <w:jc w:val="both"/>
        <w:rPr>
          <w:sz w:val="28"/>
          <w:szCs w:val="28"/>
        </w:rPr>
      </w:pPr>
    </w:p>
    <w:p w:rsidR="00716D8E" w:rsidRPr="00716D8E" w:rsidRDefault="00716D8E" w:rsidP="00716D8E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4F4EA5" w:rsidRPr="00735B4C" w:rsidRDefault="004F4EA5" w:rsidP="004F4EA5">
      <w:pPr>
        <w:pStyle w:val="2"/>
        <w:ind w:left="0" w:firstLine="0"/>
        <w:rPr>
          <w:szCs w:val="20"/>
        </w:rPr>
      </w:pPr>
      <w:r w:rsidRPr="00735B4C">
        <w:rPr>
          <w:szCs w:val="20"/>
        </w:rPr>
        <w:t>Помощник прокурора города Наталия Гончарова</w:t>
      </w:r>
    </w:p>
    <w:p w:rsidR="00373143" w:rsidRPr="009C1DD3" w:rsidRDefault="00373143"/>
    <w:sectPr w:rsidR="00373143" w:rsidRPr="009C1DD3" w:rsidSect="008026EA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A0A" w:rsidRDefault="00921A0A">
      <w:r>
        <w:separator/>
      </w:r>
    </w:p>
  </w:endnote>
  <w:endnote w:type="continuationSeparator" w:id="0">
    <w:p w:rsidR="00921A0A" w:rsidRDefault="0092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A0A" w:rsidRDefault="00921A0A">
      <w:r>
        <w:separator/>
      </w:r>
    </w:p>
  </w:footnote>
  <w:footnote w:type="continuationSeparator" w:id="0">
    <w:p w:rsidR="00921A0A" w:rsidRDefault="00921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921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921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0"/>
    <w:rsid w:val="0003332D"/>
    <w:rsid w:val="00120C47"/>
    <w:rsid w:val="002D1955"/>
    <w:rsid w:val="003273A9"/>
    <w:rsid w:val="00373143"/>
    <w:rsid w:val="0046572B"/>
    <w:rsid w:val="004F4EA5"/>
    <w:rsid w:val="00603D39"/>
    <w:rsid w:val="00643220"/>
    <w:rsid w:val="006565B8"/>
    <w:rsid w:val="006D51B7"/>
    <w:rsid w:val="00716D8E"/>
    <w:rsid w:val="007D1DDC"/>
    <w:rsid w:val="00801944"/>
    <w:rsid w:val="00921A0A"/>
    <w:rsid w:val="009324A9"/>
    <w:rsid w:val="0094067E"/>
    <w:rsid w:val="009C1DD3"/>
    <w:rsid w:val="009C696E"/>
    <w:rsid w:val="00AB57CC"/>
    <w:rsid w:val="00C51BB3"/>
    <w:rsid w:val="00D97B07"/>
    <w:rsid w:val="00E56E56"/>
    <w:rsid w:val="00F45970"/>
    <w:rsid w:val="00F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4CD2"/>
  <w15:chartTrackingRefBased/>
  <w15:docId w15:val="{69A87CEF-EDFD-468B-9944-55BDBA74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F4EA5"/>
    <w:pPr>
      <w:ind w:left="120"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F4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4F4E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4F4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4EA5"/>
  </w:style>
  <w:style w:type="paragraph" w:styleId="a7">
    <w:name w:val="Balloon Text"/>
    <w:basedOn w:val="a"/>
    <w:link w:val="a8"/>
    <w:uiPriority w:val="99"/>
    <w:semiHidden/>
    <w:unhideWhenUsed/>
    <w:rsid w:val="000333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Ольга Юрьевна</dc:creator>
  <cp:keywords/>
  <dc:description/>
  <cp:lastModifiedBy>Гончарова Наталия Евгеньевна</cp:lastModifiedBy>
  <cp:revision>14</cp:revision>
  <cp:lastPrinted>2022-07-18T14:28:00Z</cp:lastPrinted>
  <dcterms:created xsi:type="dcterms:W3CDTF">2020-07-30T17:53:00Z</dcterms:created>
  <dcterms:modified xsi:type="dcterms:W3CDTF">2022-07-18T14:32:00Z</dcterms:modified>
</cp:coreProperties>
</file>