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AE" w:rsidRPr="007135EF" w:rsidRDefault="00562CAE" w:rsidP="00562CAE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562CAE" w:rsidRPr="007135EF" w:rsidRDefault="00562CAE" w:rsidP="00562CAE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562CAE" w:rsidRPr="007135EF" w:rsidRDefault="00B10ED2" w:rsidP="00562CA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562CAE" w:rsidRPr="007135EF">
        <w:rPr>
          <w:rFonts w:ascii="Times New Roman" w:hAnsi="Times New Roman"/>
          <w:sz w:val="24"/>
          <w:szCs w:val="24"/>
        </w:rPr>
        <w:t xml:space="preserve">  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562CAE" w:rsidRPr="007135EF" w:rsidRDefault="00562CAE" w:rsidP="00562CAE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2CAE" w:rsidRPr="007135EF" w:rsidRDefault="00562CAE" w:rsidP="00562CAE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562CAE" w:rsidRPr="007135EF" w:rsidRDefault="00562CAE" w:rsidP="00562CAE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562CAE" w:rsidRPr="007135EF" w:rsidRDefault="00562CAE" w:rsidP="00562CAE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562CAE" w:rsidRPr="007135EF" w:rsidRDefault="00562CAE" w:rsidP="00562CAE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562CAE" w:rsidRPr="007135EF" w:rsidRDefault="00562CAE" w:rsidP="00562CAE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562CAE" w:rsidRPr="007135EF" w:rsidRDefault="00562CAE" w:rsidP="00562CAE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562CAE" w:rsidRPr="007135EF" w:rsidRDefault="00562CAE" w:rsidP="00562CAE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562CAE" w:rsidRPr="007135EF" w:rsidRDefault="00562CAE" w:rsidP="00562CAE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562CAE" w:rsidRPr="007135EF" w:rsidRDefault="00562CAE" w:rsidP="00562CAE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562CAE" w:rsidRPr="007135EF" w:rsidRDefault="00562CAE" w:rsidP="00562CAE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562CAE" w:rsidRPr="007135EF" w:rsidRDefault="00562CAE" w:rsidP="00562CAE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562CAE" w:rsidRPr="007135EF" w:rsidRDefault="00562CAE" w:rsidP="00562CAE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562CAE" w:rsidRPr="007135EF" w:rsidRDefault="00562CAE" w:rsidP="00562CAE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562CAE" w:rsidRPr="007135EF" w:rsidRDefault="00562CAE" w:rsidP="00562CAE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562CAE" w:rsidRPr="007135EF" w:rsidRDefault="00562CAE" w:rsidP="00562CAE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562CAE" w:rsidRPr="007135EF" w:rsidRDefault="00562CAE" w:rsidP="00562CAE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62CAE" w:rsidRPr="007135EF" w:rsidRDefault="00562CAE" w:rsidP="00562CA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62CAE" w:rsidRPr="007135EF" w:rsidRDefault="00562CAE" w:rsidP="00562CA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562CAE" w:rsidRPr="007135EF" w:rsidRDefault="00562CAE" w:rsidP="00562CA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562CAE" w:rsidRPr="007135EF" w:rsidRDefault="00562CAE" w:rsidP="00562CAE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562CAE" w:rsidRPr="007135EF" w:rsidRDefault="00562CAE" w:rsidP="00562CAE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4B3767" w:rsidRDefault="004B376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4E43" w:rsidRPr="0094048D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94048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C4E43" w:rsidRPr="0094048D" w:rsidRDefault="005C4E43" w:rsidP="005C4E43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C4E43" w:rsidRPr="0094048D" w:rsidRDefault="005C4E43" w:rsidP="005C4E43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5C4E43" w:rsidRPr="0094048D" w:rsidRDefault="006C3FC8" w:rsidP="006C3FC8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69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4E43" w:rsidRPr="0094048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C4E43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61690C">
        <w:rPr>
          <w:rFonts w:ascii="Times New Roman" w:hAnsi="Times New Roman" w:cs="Times New Roman"/>
          <w:sz w:val="24"/>
          <w:szCs w:val="24"/>
        </w:rPr>
        <w:t xml:space="preserve"> </w:t>
      </w:r>
      <w:r w:rsidRPr="009F11D7">
        <w:rPr>
          <w:rFonts w:ascii="Times New Roman" w:hAnsi="Times New Roman" w:cs="Times New Roman"/>
          <w:sz w:val="24"/>
          <w:szCs w:val="24"/>
        </w:rPr>
        <w:t>от</w:t>
      </w:r>
      <w:r w:rsidR="004B3767">
        <w:rPr>
          <w:rFonts w:ascii="Times New Roman" w:hAnsi="Times New Roman" w:cs="Times New Roman"/>
          <w:sz w:val="24"/>
          <w:szCs w:val="24"/>
        </w:rPr>
        <w:t xml:space="preserve"> </w:t>
      </w:r>
      <w:r w:rsidR="004B3767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Pr="009F11D7">
        <w:rPr>
          <w:rFonts w:ascii="Times New Roman" w:hAnsi="Times New Roman" w:cs="Times New Roman"/>
          <w:sz w:val="24"/>
          <w:szCs w:val="24"/>
        </w:rPr>
        <w:t xml:space="preserve"> №</w:t>
      </w:r>
      <w:r w:rsidR="004B3767">
        <w:rPr>
          <w:rFonts w:ascii="Times New Roman" w:hAnsi="Times New Roman" w:cs="Times New Roman"/>
          <w:sz w:val="24"/>
          <w:szCs w:val="24"/>
        </w:rPr>
        <w:t xml:space="preserve"> </w:t>
      </w:r>
      <w:r w:rsidR="004B3767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5C4E43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5C4E43" w:rsidRPr="005F360E" w:rsidRDefault="005C4E43" w:rsidP="005C4E43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Спортивная школа </w:t>
      </w:r>
      <w:r w:rsidRPr="005F360E">
        <w:rPr>
          <w:rFonts w:ascii="Times New Roman" w:hAnsi="Times New Roman" w:cs="Times New Roman"/>
          <w:b/>
          <w:sz w:val="24"/>
          <w:szCs w:val="24"/>
        </w:rPr>
        <w:t>Олимпийского резерва</w:t>
      </w:r>
    </w:p>
    <w:p w:rsidR="005C4E43" w:rsidRPr="005F360E" w:rsidRDefault="005C4E43" w:rsidP="005C4E43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игровым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видам 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«Электросталь</w:t>
      </w:r>
      <w:r w:rsidRPr="005F360E">
        <w:rPr>
          <w:rFonts w:ascii="Times New Roman" w:hAnsi="Times New Roman" w:cs="Times New Roman"/>
          <w:b/>
          <w:sz w:val="24"/>
          <w:szCs w:val="24"/>
        </w:rPr>
        <w:t>»</w:t>
      </w:r>
    </w:p>
    <w:p w:rsidR="005C4E43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C4E43" w:rsidRPr="005F360E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5C4E43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олимпийским видам спорта </w:t>
      </w:r>
    </w:p>
    <w:p w:rsidR="005C4E43" w:rsidRPr="008E3592" w:rsidRDefault="005C4E43" w:rsidP="005C4E43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</w:p>
    <w:p w:rsidR="005C4E43" w:rsidRPr="008E3592" w:rsidRDefault="005C4E43" w:rsidP="005C4E43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C4E43" w:rsidRPr="008E3592" w:rsidRDefault="005C4E43" w:rsidP="005C4E43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   </w:t>
      </w:r>
      <w:r w:rsidRPr="008E35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C4E43" w:rsidRPr="00CB789F" w:rsidRDefault="005C4E43" w:rsidP="005C4E43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1.1. </w:t>
      </w:r>
      <w:r w:rsidRPr="00CB789F">
        <w:rPr>
          <w:rFonts w:ascii="Times New Roman" w:hAnsi="Times New Roman" w:cs="Times New Roman"/>
          <w:sz w:val="24"/>
          <w:szCs w:val="24"/>
        </w:rPr>
        <w:t>Предмет регулирован</w:t>
      </w:r>
      <w:r>
        <w:rPr>
          <w:rFonts w:ascii="Times New Roman" w:hAnsi="Times New Roman" w:cs="Times New Roman"/>
          <w:sz w:val="24"/>
          <w:szCs w:val="24"/>
        </w:rPr>
        <w:t>ия административного регламента</w:t>
      </w:r>
    </w:p>
    <w:p w:rsidR="005C4E43" w:rsidRPr="004334CE" w:rsidRDefault="005C4E43" w:rsidP="005C4E43">
      <w:pPr>
        <w:shd w:val="clear" w:color="auto" w:fill="FFFFFF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Pr="008E3592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CB7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61690C">
        <w:rPr>
          <w:rFonts w:ascii="Times New Roman" w:hAnsi="Times New Roman" w:cs="Times New Roman"/>
          <w:sz w:val="24"/>
          <w:szCs w:val="24"/>
        </w:rPr>
        <w:t>:</w:t>
      </w:r>
      <w:r w:rsidRPr="00CB789F">
        <w:rPr>
          <w:rFonts w:ascii="Times New Roman" w:hAnsi="Times New Roman" w:cs="Times New Roman"/>
          <w:sz w:val="24"/>
          <w:szCs w:val="24"/>
        </w:rPr>
        <w:t xml:space="preserve"> </w:t>
      </w: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по олимпийским видам спорта (</w:t>
      </w:r>
      <w:r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Административный р</w:t>
      </w:r>
      <w:r w:rsidRPr="008E3592">
        <w:rPr>
          <w:rFonts w:ascii="Times New Roman" w:hAnsi="Times New Roman" w:cs="Times New Roman"/>
          <w:sz w:val="24"/>
          <w:szCs w:val="24"/>
        </w:rPr>
        <w:t xml:space="preserve">егламент) </w:t>
      </w:r>
      <w:r w:rsidRPr="004015DF">
        <w:rPr>
          <w:rFonts w:ascii="Times New Roman" w:hAnsi="Times New Roman" w:cs="Times New Roman"/>
          <w:sz w:val="24"/>
          <w:szCs w:val="24"/>
        </w:rPr>
        <w:t>устанавливает стандарт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муниципальной услуги</w:t>
      </w:r>
      <w:r w:rsidR="006169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по олимпийским видам спорта (</w:t>
      </w:r>
      <w:r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03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муниципальная услуга), </w:t>
      </w:r>
      <w:r w:rsidRPr="007202E3">
        <w:rPr>
          <w:rFonts w:ascii="Times New Roman" w:hAnsi="Times New Roman" w:cs="Times New Roman"/>
          <w:sz w:val="24"/>
          <w:szCs w:val="24"/>
        </w:rPr>
        <w:t>культивируем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202E3">
        <w:rPr>
          <w:rFonts w:ascii="Times New Roman" w:hAnsi="Times New Roman" w:cs="Times New Roman"/>
          <w:sz w:val="24"/>
          <w:szCs w:val="24"/>
        </w:rPr>
        <w:t xml:space="preserve"> в муниципальном  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7202E3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«Спортивная школа Олимпийского резерва по игровым видам спорта «Электросталь»</w:t>
      </w:r>
      <w:r w:rsidRPr="00720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– МБУ«СШОР по </w:t>
      </w:r>
      <w:r w:rsidR="00437715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«Электросталь»), состав, последовательность и сроки выполнения  административных процедур (действий) по предоставлению муниципальной услуги  </w:t>
      </w:r>
      <w:r w:rsidRPr="00506244">
        <w:rPr>
          <w:rFonts w:ascii="Times New Roman" w:hAnsi="Times New Roman" w:cs="Times New Roman"/>
          <w:sz w:val="24"/>
          <w:szCs w:val="24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5C4E43" w:rsidRDefault="005C4E43" w:rsidP="005C4E43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E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</w:t>
      </w:r>
      <w:r w:rsidRPr="007202E3">
        <w:rPr>
          <w:rFonts w:ascii="Times New Roman" w:hAnsi="Times New Roman" w:cs="Times New Roman"/>
          <w:sz w:val="24"/>
          <w:szCs w:val="24"/>
        </w:rPr>
        <w:t>повышения качества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Pr="00CB789F" w:rsidRDefault="005C4E43" w:rsidP="005C4E43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CB789F">
        <w:rPr>
          <w:rFonts w:ascii="Times New Roman" w:hAnsi="Times New Roman" w:cs="Times New Roman"/>
          <w:sz w:val="24"/>
          <w:szCs w:val="24"/>
        </w:rPr>
        <w:tab/>
        <w:t>Лица, имеющие право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Pr="008E3592" w:rsidRDefault="005C4E43" w:rsidP="005C4E43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011AB4">
        <w:rPr>
          <w:rFonts w:ascii="Times New Roman" w:hAnsi="Times New Roman" w:cs="Times New Roman"/>
          <w:sz w:val="24"/>
          <w:szCs w:val="24"/>
        </w:rPr>
        <w:t xml:space="preserve">услуга оказывается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011AB4">
        <w:rPr>
          <w:rFonts w:ascii="Times New Roman" w:hAnsi="Times New Roman" w:cs="Times New Roman"/>
          <w:sz w:val="24"/>
          <w:szCs w:val="24"/>
        </w:rPr>
        <w:t>ям</w:t>
      </w:r>
      <w:r w:rsidRPr="008E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стандарта по избранному виду спорта</w:t>
      </w:r>
      <w:r w:rsidRPr="008E3592">
        <w:rPr>
          <w:rFonts w:ascii="Times New Roman" w:hAnsi="Times New Roman" w:cs="Times New Roman"/>
          <w:sz w:val="24"/>
          <w:szCs w:val="24"/>
        </w:rPr>
        <w:t xml:space="preserve"> </w:t>
      </w:r>
      <w:r w:rsidRPr="002F6D3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F6D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пола, расы, национальности, происхождения, социального статуса, имущественного положения, </w:t>
      </w:r>
      <w:r w:rsidRPr="008E3592">
        <w:rPr>
          <w:rFonts w:ascii="Times New Roman" w:hAnsi="Times New Roman" w:cs="Times New Roman"/>
          <w:sz w:val="24"/>
          <w:szCs w:val="24"/>
        </w:rPr>
        <w:t>не имеющи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59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E359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занятий выбранным видом спорта.  </w:t>
      </w:r>
    </w:p>
    <w:p w:rsidR="005C4E43" w:rsidRPr="00CB789F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43" w:rsidRDefault="005C4E43" w:rsidP="005C4E43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работы:</w:t>
      </w:r>
    </w:p>
    <w:p w:rsidR="005C4E43" w:rsidRDefault="005C4E43" w:rsidP="005C4E43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>
        <w:rPr>
          <w:rFonts w:ascii="Times New Roman" w:hAnsi="Times New Roman" w:cs="Times New Roman"/>
          <w:sz w:val="24"/>
          <w:szCs w:val="24"/>
        </w:rPr>
        <w:t xml:space="preserve">ул. Пионерская, д. 8, </w:t>
      </w:r>
      <w:r w:rsidRPr="008E3592">
        <w:rPr>
          <w:rFonts w:ascii="Times New Roman" w:hAnsi="Times New Roman" w:cs="Times New Roman"/>
          <w:sz w:val="24"/>
          <w:szCs w:val="24"/>
        </w:rPr>
        <w:t>г. Электросталь, Московская область, 1440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E3592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спортивный зал МБУ «СШОР по игровым видам спорта «Электросталь»</w:t>
      </w:r>
      <w:r w:rsidRPr="008E3592">
        <w:rPr>
          <w:rFonts w:ascii="Times New Roman" w:hAnsi="Times New Roman" w:cs="Times New Roman"/>
          <w:sz w:val="24"/>
          <w:szCs w:val="24"/>
        </w:rPr>
        <w:t>.</w:t>
      </w:r>
    </w:p>
    <w:p w:rsidR="005C4E43" w:rsidRPr="00C22D17" w:rsidRDefault="005C4E43" w:rsidP="005C4E43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(496) 574-72-97; факс: (496) 574-72-97</w:t>
      </w:r>
      <w:r w:rsidRPr="008E3592">
        <w:rPr>
          <w:rFonts w:ascii="Times New Roman" w:hAnsi="Times New Roman" w:cs="Times New Roman"/>
          <w:sz w:val="24"/>
          <w:szCs w:val="24"/>
        </w:rPr>
        <w:t xml:space="preserve">. Электронный адрес: </w:t>
      </w:r>
      <w:hyperlink r:id="rId9" w:history="1"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sdyusshor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elektrostal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2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43" w:rsidRDefault="005C4E43" w:rsidP="005C4E43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C4E43" w:rsidRPr="0094048D" w:rsidRDefault="005C4E43" w:rsidP="005C4E43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Администрация 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94048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5C4E43" w:rsidRDefault="005C4E43" w:rsidP="005C4E43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13F66">
        <w:rPr>
          <w:rFonts w:ascii="Times New Roman" w:hAnsi="Times New Roman" w:cs="Times New Roman"/>
          <w:sz w:val="24"/>
          <w:szCs w:val="24"/>
        </w:rPr>
        <w:t xml:space="preserve">ежим работы МБУ «СШОР по </w:t>
      </w:r>
      <w:r>
        <w:rPr>
          <w:rFonts w:ascii="Times New Roman" w:hAnsi="Times New Roman" w:cs="Times New Roman"/>
          <w:sz w:val="24"/>
          <w:szCs w:val="24"/>
        </w:rPr>
        <w:t>игровым</w:t>
      </w:r>
      <w:r w:rsidRPr="00613F66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463">
        <w:rPr>
          <w:rFonts w:ascii="Times New Roman" w:hAnsi="Times New Roman" w:cs="Times New Roman"/>
          <w:sz w:val="24"/>
          <w:szCs w:val="24"/>
        </w:rPr>
        <w:t>(тренерский состав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10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3261"/>
        <w:gridCol w:w="2603"/>
      </w:tblGrid>
      <w:tr w:rsidR="005C4E43" w:rsidRPr="004F19E9" w:rsidTr="00E07DBF">
        <w:tc>
          <w:tcPr>
            <w:tcW w:w="1985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 w:val="restart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551" w:type="dxa"/>
            <w:vMerge w:val="restart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Спортзал СДЮСШОР</w:t>
            </w: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14.00-21.0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9.00-19.00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17.45-20.00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 4»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19»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21»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C4E43" w:rsidRPr="00AE0F8D" w:rsidRDefault="005C4E43" w:rsidP="00E0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17.00-21.30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19.15-21.30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19.00-17.15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5C4E43" w:rsidRPr="004F19E9" w:rsidTr="00E07DBF">
        <w:trPr>
          <w:trHeight w:val="285"/>
        </w:trPr>
        <w:tc>
          <w:tcPr>
            <w:tcW w:w="1985" w:type="dxa"/>
            <w:vMerge w:val="restart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Хоккей на траве</w:t>
            </w:r>
          </w:p>
        </w:tc>
        <w:tc>
          <w:tcPr>
            <w:tcW w:w="2551" w:type="dxa"/>
            <w:vMerge w:val="restart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МУ «СОК «Электросталь»»</w:t>
            </w: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.00-21.00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11»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5C4E43" w:rsidRPr="00AE0F8D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16.00-20.30</w:t>
            </w:r>
          </w:p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 w:val="restart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КСК «Кристалл»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МОПК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суббота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5C4E43" w:rsidRPr="004F19E9" w:rsidTr="00E07DBF">
        <w:trPr>
          <w:trHeight w:val="270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9E9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суббота, воскресенье</w:t>
            </w:r>
          </w:p>
        </w:tc>
        <w:tc>
          <w:tcPr>
            <w:tcW w:w="2603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</w:t>
            </w:r>
          </w:p>
        </w:tc>
      </w:tr>
      <w:tr w:rsidR="005C4E43" w:rsidRPr="004F19E9" w:rsidTr="00E07DBF">
        <w:trPr>
          <w:trHeight w:val="285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16.00-21.00</w:t>
            </w:r>
          </w:p>
          <w:p w:rsidR="005C4E43" w:rsidRPr="004F19E9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</w:tr>
      <w:tr w:rsidR="005C4E43" w:rsidRPr="004F19E9" w:rsidTr="00E07DBF">
        <w:trPr>
          <w:trHeight w:val="285"/>
        </w:trPr>
        <w:tc>
          <w:tcPr>
            <w:tcW w:w="1985" w:type="dxa"/>
            <w:vMerge/>
          </w:tcPr>
          <w:p w:rsidR="005C4E43" w:rsidRPr="004F19E9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12»</w:t>
            </w:r>
          </w:p>
        </w:tc>
        <w:tc>
          <w:tcPr>
            <w:tcW w:w="3261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03" w:type="dxa"/>
          </w:tcPr>
          <w:p w:rsidR="005C4E43" w:rsidRDefault="005C4E43" w:rsidP="00E07DBF">
            <w:pPr>
              <w:tabs>
                <w:tab w:val="left" w:pos="720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</w:tr>
    </w:tbl>
    <w:p w:rsidR="005C4E43" w:rsidRPr="00BD04B6" w:rsidRDefault="005C4E43" w:rsidP="005C4E43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78E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78E4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tgtFrame="_blank" w:history="1">
        <w:r w:rsidRPr="003A4CAE">
          <w:rPr>
            <w:rStyle w:val="a3"/>
            <w:rFonts w:ascii="Times New Roman" w:hAnsi="Times New Roman" w:cs="Times New Roman"/>
            <w:color w:val="660099"/>
            <w:sz w:val="24"/>
            <w:szCs w:val="24"/>
            <w:shd w:val="clear" w:color="auto" w:fill="FFFFFF"/>
          </w:rPr>
          <w:t>www.sdyusshor-el.ru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35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 о предоставлении муниципальной услуги.</w:t>
      </w:r>
    </w:p>
    <w:p w:rsidR="005C4E43" w:rsidRDefault="005C4E43" w:rsidP="005C4E43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>МБУ «СШОР по игровым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E3592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</w:t>
      </w:r>
      <w:r w:rsidR="0062229F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8D7123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</w:t>
      </w:r>
      <w:r w:rsidR="006927A9">
        <w:rPr>
          <w:rFonts w:ascii="Times New Roman" w:hAnsi="Times New Roman" w:cs="Times New Roman"/>
          <w:sz w:val="24"/>
          <w:szCs w:val="24"/>
        </w:rPr>
        <w:t>спортивный зал</w:t>
      </w:r>
      <w:r w:rsidRPr="008D7123">
        <w:rPr>
          <w:rFonts w:ascii="Times New Roman" w:hAnsi="Times New Roman" w:cs="Times New Roman"/>
          <w:sz w:val="24"/>
          <w:szCs w:val="24"/>
        </w:rPr>
        <w:t xml:space="preserve"> размещен стенд с информацией о наименовании учреждения </w:t>
      </w:r>
      <w:r w:rsidR="00DE4B2B" w:rsidRPr="008D7123">
        <w:rPr>
          <w:rFonts w:ascii="Times New Roman" w:hAnsi="Times New Roman" w:cs="Times New Roman"/>
          <w:sz w:val="24"/>
          <w:szCs w:val="24"/>
        </w:rPr>
        <w:t>–</w:t>
      </w:r>
      <w:r w:rsidR="006E60B3" w:rsidRPr="006E60B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927A9">
        <w:rPr>
          <w:rFonts w:ascii="Times New Roman" w:hAnsi="Times New Roman" w:cs="Times New Roman"/>
          <w:sz w:val="24"/>
          <w:szCs w:val="24"/>
        </w:rPr>
        <w:t>игровым</w:t>
      </w:r>
      <w:r w:rsidR="006E60B3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Pr="008D7123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DE4B2B" w:rsidRPr="008D7123">
        <w:rPr>
          <w:rFonts w:ascii="Times New Roman" w:hAnsi="Times New Roman" w:cs="Times New Roman"/>
          <w:sz w:val="24"/>
          <w:szCs w:val="24"/>
        </w:rPr>
        <w:t xml:space="preserve">оказываемой  муниципальной </w:t>
      </w:r>
      <w:r w:rsidRPr="008D7123">
        <w:rPr>
          <w:rFonts w:ascii="Times New Roman" w:hAnsi="Times New Roman" w:cs="Times New Roman"/>
          <w:sz w:val="24"/>
          <w:szCs w:val="24"/>
        </w:rPr>
        <w:t>услуг</w:t>
      </w:r>
      <w:r w:rsidR="006250FE">
        <w:rPr>
          <w:rFonts w:ascii="Times New Roman" w:hAnsi="Times New Roman" w:cs="Times New Roman"/>
          <w:sz w:val="24"/>
          <w:szCs w:val="24"/>
        </w:rPr>
        <w:t>и</w:t>
      </w:r>
      <w:r w:rsidRPr="008D7123">
        <w:rPr>
          <w:rFonts w:ascii="Times New Roman" w:hAnsi="Times New Roman" w:cs="Times New Roman"/>
          <w:sz w:val="24"/>
          <w:szCs w:val="24"/>
        </w:rPr>
        <w:t>;</w:t>
      </w:r>
    </w:p>
    <w:p w:rsidR="006C3140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6E60B3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250FE">
        <w:rPr>
          <w:rFonts w:ascii="Times New Roman" w:hAnsi="Times New Roman" w:cs="Times New Roman"/>
          <w:sz w:val="24"/>
          <w:szCs w:val="24"/>
        </w:rPr>
        <w:t>игровым</w:t>
      </w:r>
      <w:r w:rsidR="006E60B3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D7123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8E3592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320B" w:rsidRPr="008E3592" w:rsidRDefault="0076320B" w:rsidP="00097A80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>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Спортивная подготовка по олимпийским видам спорта (</w:t>
      </w:r>
      <w:r w:rsidR="006C3FC8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3E7D0B">
        <w:rPr>
          <w:rFonts w:ascii="Times New Roman" w:hAnsi="Times New Roman" w:cs="Times New Roman"/>
          <w:sz w:val="24"/>
          <w:szCs w:val="24"/>
        </w:rPr>
        <w:t>).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767EF1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Pr="001E33F9">
        <w:rPr>
          <w:rFonts w:ascii="Times New Roman" w:hAnsi="Times New Roman" w:cs="Times New Roman"/>
          <w:sz w:val="24"/>
          <w:szCs w:val="24"/>
        </w:rPr>
        <w:t xml:space="preserve"> по видам спорта (</w:t>
      </w:r>
      <w:r w:rsidR="006C3FC8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="007B2C3C">
        <w:rPr>
          <w:rFonts w:ascii="Times New Roman" w:hAnsi="Times New Roman" w:cs="Times New Roman"/>
          <w:sz w:val="24"/>
          <w:szCs w:val="24"/>
        </w:rPr>
        <w:t xml:space="preserve">) с момента зачисления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7B2C3C">
        <w:rPr>
          <w:rFonts w:ascii="Times New Roman" w:hAnsi="Times New Roman" w:cs="Times New Roman"/>
          <w:sz w:val="24"/>
          <w:szCs w:val="24"/>
        </w:rPr>
        <w:t>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767EF1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</w:p>
    <w:p w:rsidR="005C4E43" w:rsidRPr="00767EF1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5C4E43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ями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lastRenderedPageBreak/>
        <w:t xml:space="preserve">Срок непосредственного оказания муниципальной услуги - с момента зачисления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07.02.1992 N 2300-1 "О защите прав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ей".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5C4E43" w:rsidRPr="003E7D0B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5C4E43" w:rsidRDefault="005C4E43" w:rsidP="005C4E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="000042E0">
        <w:rPr>
          <w:rFonts w:ascii="Times New Roman" w:hAnsi="Times New Roman" w:cs="Times New Roman"/>
          <w:sz w:val="24"/>
          <w:szCs w:val="24"/>
        </w:rPr>
        <w:t>от 1</w:t>
      </w:r>
      <w:r w:rsidRPr="00B20DB5">
        <w:rPr>
          <w:rFonts w:ascii="Times New Roman" w:hAnsi="Times New Roman" w:cs="Times New Roman"/>
          <w:sz w:val="24"/>
          <w:szCs w:val="24"/>
        </w:rPr>
        <w:t>0.0</w:t>
      </w:r>
      <w:r w:rsidR="000042E0">
        <w:rPr>
          <w:rFonts w:ascii="Times New Roman" w:hAnsi="Times New Roman" w:cs="Times New Roman"/>
          <w:sz w:val="24"/>
          <w:szCs w:val="24"/>
        </w:rPr>
        <w:t>4</w:t>
      </w:r>
      <w:r w:rsidRPr="00B20DB5">
        <w:rPr>
          <w:rFonts w:ascii="Times New Roman" w:hAnsi="Times New Roman" w:cs="Times New Roman"/>
          <w:sz w:val="24"/>
          <w:szCs w:val="24"/>
        </w:rPr>
        <w:t xml:space="preserve">.2013 N </w:t>
      </w:r>
      <w:r w:rsidR="000042E0">
        <w:rPr>
          <w:rFonts w:ascii="Times New Roman" w:hAnsi="Times New Roman" w:cs="Times New Roman"/>
          <w:sz w:val="24"/>
          <w:szCs w:val="24"/>
        </w:rPr>
        <w:t>114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0042E0">
        <w:rPr>
          <w:rFonts w:ascii="Times New Roman" w:hAnsi="Times New Roman" w:cs="Times New Roman"/>
          <w:sz w:val="24"/>
          <w:szCs w:val="24"/>
        </w:rPr>
        <w:t>баскетбол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="00917467">
        <w:rPr>
          <w:rFonts w:ascii="Times New Roman" w:hAnsi="Times New Roman" w:cs="Times New Roman"/>
          <w:sz w:val="24"/>
          <w:szCs w:val="24"/>
        </w:rPr>
        <w:t>от 18</w:t>
      </w:r>
      <w:r w:rsidRPr="00B20DB5">
        <w:rPr>
          <w:rFonts w:ascii="Times New Roman" w:hAnsi="Times New Roman" w:cs="Times New Roman"/>
          <w:sz w:val="24"/>
          <w:szCs w:val="24"/>
        </w:rPr>
        <w:t>.0</w:t>
      </w:r>
      <w:r w:rsidR="00917467">
        <w:rPr>
          <w:rFonts w:ascii="Times New Roman" w:hAnsi="Times New Roman" w:cs="Times New Roman"/>
          <w:sz w:val="24"/>
          <w:szCs w:val="24"/>
        </w:rPr>
        <w:t>6</w:t>
      </w:r>
      <w:r w:rsidRPr="00B20DB5">
        <w:rPr>
          <w:rFonts w:ascii="Times New Roman" w:hAnsi="Times New Roman" w:cs="Times New Roman"/>
          <w:sz w:val="24"/>
          <w:szCs w:val="24"/>
        </w:rPr>
        <w:t xml:space="preserve">.2013 N </w:t>
      </w:r>
      <w:r w:rsidR="00917467">
        <w:rPr>
          <w:rFonts w:ascii="Times New Roman" w:hAnsi="Times New Roman" w:cs="Times New Roman"/>
          <w:sz w:val="24"/>
          <w:szCs w:val="24"/>
        </w:rPr>
        <w:t>399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917467"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Pr="00B20DB5">
        <w:rPr>
          <w:rFonts w:ascii="Times New Roman" w:hAnsi="Times New Roman" w:cs="Times New Roman"/>
          <w:sz w:val="24"/>
          <w:szCs w:val="24"/>
        </w:rPr>
        <w:t>от 0</w:t>
      </w:r>
      <w:r w:rsidR="00917467">
        <w:rPr>
          <w:rFonts w:ascii="Times New Roman" w:hAnsi="Times New Roman" w:cs="Times New Roman"/>
          <w:sz w:val="24"/>
          <w:szCs w:val="24"/>
        </w:rPr>
        <w:t>5</w:t>
      </w:r>
      <w:r w:rsidRPr="00B20DB5">
        <w:rPr>
          <w:rFonts w:ascii="Times New Roman" w:hAnsi="Times New Roman" w:cs="Times New Roman"/>
          <w:sz w:val="24"/>
          <w:szCs w:val="24"/>
        </w:rPr>
        <w:t>.0</w:t>
      </w:r>
      <w:r w:rsidR="00917467">
        <w:rPr>
          <w:rFonts w:ascii="Times New Roman" w:hAnsi="Times New Roman" w:cs="Times New Roman"/>
          <w:sz w:val="24"/>
          <w:szCs w:val="24"/>
        </w:rPr>
        <w:t>6.2013 N 28670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917467">
        <w:rPr>
          <w:rFonts w:ascii="Times New Roman" w:hAnsi="Times New Roman" w:cs="Times New Roman"/>
          <w:sz w:val="24"/>
          <w:szCs w:val="24"/>
        </w:rPr>
        <w:t>хоккей на траве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 Заявление одного из родителей (законных представителей)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о приеме в учреждение;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фотографии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7B2C3C" w:rsidRDefault="007B2C3C" w:rsidP="007B2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требовать от 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(законного представителя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я):</w:t>
      </w:r>
    </w:p>
    <w:p w:rsidR="005C4E43" w:rsidRPr="00767EF1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E43" w:rsidRDefault="00800A66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E43"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</w:t>
      </w:r>
      <w:r w:rsidR="005C4E43" w:rsidRPr="00767EF1">
        <w:rPr>
          <w:rFonts w:ascii="Times New Roman" w:hAnsi="Times New Roman" w:cs="Times New Roman"/>
          <w:sz w:val="24"/>
          <w:szCs w:val="24"/>
        </w:rPr>
        <w:lastRenderedPageBreak/>
        <w:t>правовыми актами городского округа Электросталь Московской области.</w:t>
      </w:r>
    </w:p>
    <w:p w:rsidR="005C4E43" w:rsidRDefault="005C4E43" w:rsidP="005C4E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43" w:rsidRDefault="00F3360C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5C4E43" w:rsidRPr="003E7D0B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3E7D0B">
        <w:rPr>
          <w:rFonts w:ascii="Times New Roman" w:hAnsi="Times New Roman" w:cs="Times New Roman"/>
          <w:sz w:val="24"/>
          <w:szCs w:val="24"/>
        </w:rPr>
        <w:t>я муниципальной услуги возрастному ограничению на прием в учреждение;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F336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5C4E43" w:rsidRPr="003E7D0B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9E1BD6">
        <w:rPr>
          <w:rFonts w:ascii="Times New Roman" w:hAnsi="Times New Roman" w:cs="Times New Roman"/>
          <w:sz w:val="24"/>
          <w:szCs w:val="24"/>
        </w:rPr>
        <w:t>заявител</w:t>
      </w:r>
      <w:r w:rsidR="00373AD4">
        <w:rPr>
          <w:rFonts w:ascii="Times New Roman" w:hAnsi="Times New Roman" w:cs="Times New Roman"/>
          <w:sz w:val="24"/>
          <w:szCs w:val="24"/>
        </w:rPr>
        <w:t>ьный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5C4E43" w:rsidRDefault="005C4E43" w:rsidP="005C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F3360C" w:rsidRDefault="005C4E43" w:rsidP="00F336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  <w:r w:rsidR="00F3360C" w:rsidRPr="00F3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43" w:rsidRDefault="00F3360C" w:rsidP="00616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6D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>
        <w:rPr>
          <w:rFonts w:ascii="Times New Roman" w:hAnsi="Times New Roman" w:cs="Times New Roman"/>
          <w:sz w:val="24"/>
          <w:szCs w:val="24"/>
        </w:rPr>
        <w:t>МБУ «СШОР по игровым видам спорта «Электросталь»</w:t>
      </w:r>
      <w:r w:rsidRPr="004D1D6D">
        <w:rPr>
          <w:rFonts w:ascii="Times New Roman" w:hAnsi="Times New Roman" w:cs="Times New Roman"/>
          <w:sz w:val="24"/>
          <w:szCs w:val="24"/>
        </w:rPr>
        <w:t xml:space="preserve"> осуществляется приказом директора на основании заявления родителей (законных представителей) с указанием причины, либо на основании служебной записки тре</w:t>
      </w:r>
      <w:r>
        <w:rPr>
          <w:rFonts w:ascii="Times New Roman" w:hAnsi="Times New Roman" w:cs="Times New Roman"/>
          <w:sz w:val="24"/>
          <w:szCs w:val="24"/>
        </w:rPr>
        <w:t>нера</w:t>
      </w:r>
      <w:r w:rsidR="0061690C" w:rsidRPr="0061690C">
        <w:rPr>
          <w:rFonts w:ascii="Times New Roman" w:hAnsi="Times New Roman" w:cs="Times New Roman"/>
          <w:sz w:val="24"/>
          <w:szCs w:val="24"/>
        </w:rPr>
        <w:t xml:space="preserve">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61690C" w:rsidRPr="0061690C">
        <w:rPr>
          <w:rFonts w:ascii="Times New Roman" w:hAnsi="Times New Roman" w:cs="Times New Roman"/>
          <w:sz w:val="24"/>
          <w:szCs w:val="24"/>
        </w:rPr>
        <w:t xml:space="preserve">я, обосновывающего прекращение прохождения спортивной подготовки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61690C">
        <w:rPr>
          <w:rFonts w:ascii="Times New Roman" w:hAnsi="Times New Roman" w:cs="Times New Roman"/>
          <w:sz w:val="24"/>
          <w:szCs w:val="24"/>
        </w:rPr>
        <w:t>ем.</w:t>
      </w:r>
    </w:p>
    <w:p w:rsidR="005C4E43" w:rsidRPr="00767EF1" w:rsidRDefault="00F3360C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. Сведения о бесплатности (платности) муниципальной услуги для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ей муниципальной услуги - муниципальная услуга оказывается для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5C4E43" w:rsidRPr="00993D24">
        <w:rPr>
          <w:rFonts w:ascii="Times New Roman" w:hAnsi="Times New Roman" w:cs="Times New Roman"/>
          <w:sz w:val="24"/>
          <w:szCs w:val="24"/>
        </w:rPr>
        <w:t>ей бесплатно.</w:t>
      </w:r>
    </w:p>
    <w:p w:rsidR="005C4E43" w:rsidRDefault="00F3360C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C4E43">
        <w:rPr>
          <w:rFonts w:ascii="Times New Roman" w:hAnsi="Times New Roman" w:cs="Times New Roman"/>
          <w:sz w:val="24"/>
          <w:szCs w:val="24"/>
        </w:rPr>
        <w:t>.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61690C" w:rsidRPr="00BF075C" w:rsidRDefault="00F3360C" w:rsidP="0061690C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C4E43">
        <w:rPr>
          <w:rFonts w:ascii="Times New Roman" w:hAnsi="Times New Roman" w:cs="Times New Roman"/>
          <w:sz w:val="24"/>
          <w:szCs w:val="24"/>
        </w:rPr>
        <w:t>.</w:t>
      </w:r>
      <w:r w:rsidR="0061690C" w:rsidRPr="0061690C">
        <w:rPr>
          <w:rFonts w:ascii="Times New Roman" w:hAnsi="Times New Roman" w:cs="Times New Roman"/>
          <w:sz w:val="24"/>
          <w:szCs w:val="24"/>
        </w:rPr>
        <w:t xml:space="preserve"> </w:t>
      </w:r>
      <w:r w:rsidR="0061690C" w:rsidRPr="00BF07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5C4E43" w:rsidRPr="00993D24" w:rsidRDefault="0061690C" w:rsidP="0061690C">
      <w:pPr>
        <w:shd w:val="clear" w:color="auto" w:fill="FFFFFF"/>
        <w:tabs>
          <w:tab w:val="left" w:pos="720"/>
        </w:tabs>
        <w:ind w:left="17" w:right="17"/>
        <w:jc w:val="both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9E1BD6" w:rsidRPr="00BF075C">
        <w:rPr>
          <w:rFonts w:ascii="Times New Roman" w:hAnsi="Times New Roman" w:cs="Times New Roman"/>
          <w:sz w:val="24"/>
          <w:szCs w:val="24"/>
        </w:rPr>
        <w:t>услуга предоставляется</w:t>
      </w:r>
      <w:r w:rsidRPr="00BF075C">
        <w:rPr>
          <w:rFonts w:ascii="Times New Roman" w:hAnsi="Times New Roman" w:cs="Times New Roman"/>
          <w:sz w:val="24"/>
          <w:szCs w:val="24"/>
        </w:rPr>
        <w:t xml:space="preserve"> в помещениях спортивных залов МБУ «СШОР по игровым видам спорта «Электросталь»,  МУ «СОК «Электросталь»,  АНО КСК «Кристалл», спортивных залах общеобразовательных школ городского округа Электросталь, </w:t>
      </w:r>
      <w:r w:rsidRPr="00993D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F075C">
        <w:rPr>
          <w:rFonts w:ascii="Times New Roman" w:hAnsi="Times New Roman" w:cs="Times New Roman"/>
          <w:sz w:val="24"/>
          <w:szCs w:val="24"/>
        </w:rPr>
        <w:t>с СанПиН 2.4.4.3172-14,  утвержденными постановлением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04.07.2014 N 41 и </w:t>
      </w:r>
      <w:r w:rsidRPr="00BF075C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075C">
        <w:rPr>
          <w:rFonts w:ascii="Times New Roman" w:hAnsi="Times New Roman" w:cs="Times New Roman"/>
          <w:sz w:val="24"/>
          <w:szCs w:val="24"/>
        </w:rPr>
        <w:t xml:space="preserve"> пожарной безопасности спортивного сооружения.</w:t>
      </w:r>
    </w:p>
    <w:p w:rsidR="005C4E43" w:rsidRPr="00993D24" w:rsidRDefault="0061690C" w:rsidP="0061690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E43" w:rsidRPr="00993D24">
        <w:rPr>
          <w:rFonts w:ascii="Times New Roman" w:hAnsi="Times New Roman" w:cs="Times New Roman"/>
          <w:sz w:val="24"/>
          <w:szCs w:val="24"/>
        </w:rPr>
        <w:t>2.</w:t>
      </w:r>
      <w:r w:rsidR="005C4E43">
        <w:rPr>
          <w:rFonts w:ascii="Times New Roman" w:hAnsi="Times New Roman" w:cs="Times New Roman"/>
          <w:sz w:val="24"/>
          <w:szCs w:val="24"/>
        </w:rPr>
        <w:t>12.</w:t>
      </w:r>
      <w:r w:rsidR="005C4E43" w:rsidRPr="00993D24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оказания муниципальной услуги.</w:t>
      </w:r>
    </w:p>
    <w:p w:rsidR="005C4E43" w:rsidRPr="00993D24" w:rsidRDefault="005C4E43" w:rsidP="0061690C">
      <w:pPr>
        <w:shd w:val="clear" w:color="auto" w:fill="FFFFFF"/>
        <w:tabs>
          <w:tab w:val="left" w:pos="720"/>
        </w:tabs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должно быть оснащено оборудованием, аппаратурой и приборами, инвентарем, отвечающими требованиям стандартам спортивной </w:t>
      </w:r>
      <w:r w:rsidRPr="00993D24">
        <w:rPr>
          <w:rFonts w:ascii="Times New Roman" w:hAnsi="Times New Roman" w:cs="Times New Roman"/>
          <w:sz w:val="24"/>
          <w:szCs w:val="24"/>
        </w:rPr>
        <w:lastRenderedPageBreak/>
        <w:t>подготовки по видам спорта.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F3360C">
        <w:rPr>
          <w:rFonts w:ascii="Times New Roman" w:hAnsi="Times New Roman" w:cs="Times New Roman"/>
          <w:sz w:val="24"/>
          <w:szCs w:val="24"/>
        </w:rPr>
        <w:t>13.</w:t>
      </w:r>
      <w:r w:rsidRPr="00993D24">
        <w:rPr>
          <w:rFonts w:ascii="Times New Roman" w:hAnsi="Times New Roman" w:cs="Times New Roman"/>
          <w:sz w:val="24"/>
          <w:szCs w:val="24"/>
        </w:rPr>
        <w:t xml:space="preserve"> Кадровое обеспечение оказания муниципальной услуги.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должно располагать необходимым числом специалистов в соответствии со штатным расписанием.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«СШОР по </w:t>
      </w:r>
      <w:r w:rsidR="006C3FC8">
        <w:rPr>
          <w:rFonts w:ascii="Times New Roman" w:hAnsi="Times New Roman" w:cs="Times New Roman"/>
          <w:sz w:val="24"/>
          <w:szCs w:val="24"/>
        </w:rPr>
        <w:t>игровым</w:t>
      </w:r>
      <w:r w:rsidRPr="00993D24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5C4E43" w:rsidRPr="00993D24" w:rsidRDefault="005C4E43" w:rsidP="005C4E43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5C25AA" w:rsidRDefault="005C25AA" w:rsidP="00CE624E">
      <w:pPr>
        <w:shd w:val="clear" w:color="auto" w:fill="FFFFFF"/>
        <w:tabs>
          <w:tab w:val="left" w:pos="720"/>
        </w:tabs>
        <w:ind w:right="17"/>
        <w:rPr>
          <w:rFonts w:ascii="Times New Roman" w:hAnsi="Times New Roman" w:cs="Times New Roman"/>
          <w:b/>
          <w:sz w:val="24"/>
          <w:szCs w:val="24"/>
        </w:rPr>
      </w:pPr>
    </w:p>
    <w:p w:rsidR="0068795C" w:rsidRDefault="009D5931" w:rsidP="009E1BD6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68795C" w:rsidRPr="0068795C" w:rsidRDefault="0068795C" w:rsidP="0068795C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понимается  логически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F35316" w:rsidRPr="00F720E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316" w:rsidRPr="004B3E0D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9E1BD6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="005C25AA">
        <w:rPr>
          <w:rFonts w:ascii="Times New Roman" w:hAnsi="Times New Roman" w:cs="Times New Roman"/>
          <w:sz w:val="24"/>
          <w:szCs w:val="24"/>
        </w:rPr>
        <w:t xml:space="preserve">с </w:t>
      </w:r>
      <w:r w:rsidR="00454739">
        <w:rPr>
          <w:rFonts w:ascii="Times New Roman" w:hAnsi="Times New Roman" w:cs="Times New Roman"/>
          <w:sz w:val="24"/>
          <w:szCs w:val="24"/>
        </w:rPr>
        <w:t xml:space="preserve">заявлением и </w:t>
      </w:r>
      <w:r>
        <w:rPr>
          <w:rFonts w:ascii="Times New Roman" w:hAnsi="Times New Roman" w:cs="Times New Roman"/>
          <w:sz w:val="24"/>
          <w:szCs w:val="24"/>
        </w:rPr>
        <w:t>документами;</w:t>
      </w:r>
    </w:p>
    <w:p w:rsidR="00F35316" w:rsidRPr="00F83B1F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9E1BD6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A73C78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</w:t>
      </w:r>
      <w:r w:rsidR="00D53EBB">
        <w:rPr>
          <w:rFonts w:ascii="Times New Roman" w:hAnsi="Times New Roman" w:cs="Times New Roman"/>
          <w:spacing w:val="-3"/>
          <w:sz w:val="24"/>
          <w:szCs w:val="24"/>
        </w:rPr>
        <w:t>начала исполнения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</w:t>
      </w:r>
      <w:r w:rsidR="00F67F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C31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7B2C3C">
        <w:rPr>
          <w:rFonts w:ascii="Times New Roman" w:hAnsi="Times New Roman" w:cs="Times New Roman"/>
          <w:sz w:val="24"/>
          <w:szCs w:val="24"/>
        </w:rPr>
        <w:t xml:space="preserve"> </w:t>
      </w:r>
      <w:r w:rsidRPr="009578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315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F67F97">
        <w:rPr>
          <w:rFonts w:ascii="Times New Roman" w:hAnsi="Times New Roman" w:cs="Times New Roman"/>
          <w:sz w:val="24"/>
          <w:szCs w:val="24"/>
        </w:rPr>
        <w:t xml:space="preserve"> 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</w:t>
      </w:r>
      <w:r w:rsidR="00AA0D0F">
        <w:rPr>
          <w:rFonts w:ascii="Times New Roman" w:hAnsi="Times New Roman" w:cs="Times New Roman"/>
          <w:sz w:val="24"/>
          <w:szCs w:val="24"/>
        </w:rPr>
        <w:t xml:space="preserve">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D87BE7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7BE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F35316" w:rsidRPr="00EF477C" w:rsidRDefault="00D87BE7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316">
        <w:rPr>
          <w:rFonts w:ascii="Times New Roman" w:hAnsi="Times New Roman" w:cs="Times New Roman"/>
          <w:sz w:val="24"/>
          <w:szCs w:val="24"/>
        </w:rPr>
        <w:t xml:space="preserve"> представление документов в соответствии с пунктом </w:t>
      </w:r>
      <w:r w:rsidR="00AA0D0F">
        <w:rPr>
          <w:rFonts w:ascii="Times New Roman" w:hAnsi="Times New Roman" w:cs="Times New Roman"/>
          <w:sz w:val="24"/>
          <w:szCs w:val="24"/>
        </w:rPr>
        <w:t>2.6</w:t>
      </w:r>
      <w:r w:rsidR="00F67F97" w:rsidRPr="009578E3">
        <w:rPr>
          <w:rFonts w:ascii="Times New Roman" w:hAnsi="Times New Roman" w:cs="Times New Roman"/>
          <w:sz w:val="24"/>
          <w:szCs w:val="24"/>
        </w:rPr>
        <w:t xml:space="preserve"> </w:t>
      </w:r>
      <w:r w:rsidR="005315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F35316"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9E1BD6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 w:rsidR="00D87BE7"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 w:rsidR="00AA0D0F">
        <w:rPr>
          <w:rFonts w:ascii="Times New Roman" w:hAnsi="Times New Roman" w:cs="Times New Roman"/>
          <w:sz w:val="24"/>
          <w:szCs w:val="24"/>
        </w:rPr>
        <w:t>2.7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настоящего </w:t>
      </w:r>
      <w:r w:rsidR="0053153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531532"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4E081F">
        <w:rPr>
          <w:rFonts w:ascii="Times New Roman" w:hAnsi="Times New Roman" w:cs="Times New Roman"/>
          <w:sz w:val="24"/>
          <w:szCs w:val="24"/>
          <w:lang w:val="pl-PL"/>
        </w:rPr>
        <w:t>ю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F35316" w:rsidRPr="00EA4760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67F97">
        <w:rPr>
          <w:rFonts w:ascii="Times New Roman" w:hAnsi="Times New Roman" w:cs="Times New Roman"/>
          <w:sz w:val="24"/>
          <w:szCs w:val="24"/>
        </w:rPr>
        <w:t>2.9.4</w:t>
      </w:r>
      <w:r w:rsidR="00F67F97"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 w:rsidR="00AB2098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 w:rsidR="00F67F97"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 w:rsidR="00F67F97"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 w:rsidR="00F67F97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="00F67F97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97" w:rsidRDefault="000F7F0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 </w:t>
      </w:r>
      <w:r w:rsidR="009E1BD6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на протяжении всего года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Перевод  на следующий этап 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42593E"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 w:rsidR="00AB2098"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F35316" w:rsidRDefault="00F35316" w:rsidP="00F35316">
      <w:pPr>
        <w:shd w:val="clear" w:color="auto" w:fill="FFFFFF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A376B4" w:rsidRPr="00A376B4" w:rsidRDefault="00A376B4" w:rsidP="00C314AB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регламента, полнотой и качеством предоставления муниципальной услуги</w:t>
      </w:r>
    </w:p>
    <w:p w:rsidR="00D62D89" w:rsidRDefault="00D62D89" w:rsidP="00D62D89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62D89" w:rsidRPr="00D62D89" w:rsidRDefault="00D62D89" w:rsidP="00D62D89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62D89" w:rsidRPr="00D62D89" w:rsidRDefault="00D62D89" w:rsidP="00D62D89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D89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осуществляется должностными лицами МБУ «СШОР по </w:t>
      </w:r>
      <w:r w:rsidR="00A73C78">
        <w:rPr>
          <w:rFonts w:ascii="Times New Roman" w:hAnsi="Times New Roman" w:cs="Times New Roman"/>
          <w:sz w:val="24"/>
          <w:szCs w:val="24"/>
        </w:rPr>
        <w:t>игровым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D62D89" w:rsidRPr="00D62D89" w:rsidRDefault="00D62D89" w:rsidP="00D62D89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контроля за полнотой и качеством предоставления муниципальной услуги.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полнотой и качеством предоставления муниципальной услуги осуществляется должностными лицами </w:t>
      </w:r>
      <w:r w:rsidR="00A73C78">
        <w:rPr>
          <w:rFonts w:ascii="Times New Roman" w:hAnsi="Times New Roman" w:cs="Times New Roman"/>
          <w:sz w:val="24"/>
          <w:szCs w:val="24"/>
        </w:rPr>
        <w:t>МБУ «СШОР по 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</w:t>
      </w:r>
      <w:r w:rsidR="00A73C78">
        <w:rPr>
          <w:rFonts w:ascii="Times New Roman" w:hAnsi="Times New Roman" w:cs="Times New Roman"/>
          <w:sz w:val="24"/>
          <w:szCs w:val="24"/>
        </w:rPr>
        <w:t>тся планом работы МБУ «СШОР по игровым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62D89" w:rsidRPr="00D62D89" w:rsidRDefault="006A4486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D62D89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ей</w:t>
      </w:r>
      <w:r w:rsidRPr="00D62D89">
        <w:rPr>
          <w:rFonts w:ascii="Times New Roman" w:hAnsi="Times New Roman" w:cs="Times New Roman"/>
          <w:sz w:val="24"/>
          <w:szCs w:val="24"/>
        </w:rPr>
        <w:t xml:space="preserve"> на действия (бездействие) лиц, ответственных за предоставление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должностных лиц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62D89" w:rsidRDefault="00D62D89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5.1.Право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имеют право на обжалование решений и действий (бездействия) органа, 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5.2.Предмет жалобы</w:t>
      </w:r>
    </w:p>
    <w:p w:rsidR="00A376B4" w:rsidRPr="00A376B4" w:rsidRDefault="00A376B4" w:rsidP="00A376B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9E1BD6">
        <w:rPr>
          <w:rFonts w:ascii="Times New Roman" w:hAnsi="Times New Roman"/>
          <w:sz w:val="24"/>
          <w:szCs w:val="24"/>
        </w:rPr>
        <w:t>Потребител</w:t>
      </w:r>
      <w:r w:rsidR="00AA0D0F">
        <w:rPr>
          <w:rFonts w:ascii="Times New Roman" w:hAnsi="Times New Roman"/>
          <w:sz w:val="24"/>
          <w:szCs w:val="24"/>
        </w:rPr>
        <w:t>ь</w:t>
      </w:r>
      <w:r w:rsidRPr="00A376B4">
        <w:rPr>
          <w:rFonts w:ascii="Times New Roman" w:hAnsi="Times New Roman"/>
          <w:sz w:val="24"/>
          <w:szCs w:val="24"/>
        </w:rPr>
        <w:t xml:space="preserve"> может обратиться с жалобой, в том числе в следующих случаях: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376B4" w:rsidRPr="00A376B4" w:rsidRDefault="00A376B4" w:rsidP="005154EF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 w:rsidR="00BC1F27"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A376B4" w:rsidRPr="00A376B4" w:rsidRDefault="00A376B4" w:rsidP="00A376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E55A40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 w:rsidR="00433434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 w:rsidR="00433434"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76B4" w:rsidRPr="00A376B4" w:rsidRDefault="00A376B4" w:rsidP="004776C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- физического лица либо наименование, сведения о месте нахождения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</w:t>
      </w:r>
      <w:r w:rsidR="00AA0D0F">
        <w:rPr>
          <w:rFonts w:ascii="Times New Roman" w:hAnsi="Times New Roman" w:cs="Times New Roman"/>
          <w:sz w:val="24"/>
          <w:szCs w:val="24"/>
        </w:rPr>
        <w:t xml:space="preserve">н ответ 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BC1F27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BC1F27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9E1BD6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E081F">
        <w:rPr>
          <w:rFonts w:ascii="Times New Roman" w:hAnsi="Times New Roman" w:cs="Times New Roman"/>
          <w:sz w:val="24"/>
          <w:szCs w:val="24"/>
        </w:rPr>
        <w:t>ем</w:t>
      </w:r>
      <w:r w:rsidR="00A376B4" w:rsidRPr="00A376B4">
        <w:rPr>
          <w:rFonts w:ascii="Times New Roman" w:hAnsi="Times New Roman" w:cs="Times New Roman"/>
          <w:sz w:val="24"/>
          <w:szCs w:val="24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="00A376B4" w:rsidRPr="00A376B4">
        <w:rPr>
          <w:rFonts w:ascii="Times New Roman" w:hAnsi="Times New Roman" w:cs="Times New Roman"/>
          <w:sz w:val="24"/>
          <w:szCs w:val="24"/>
        </w:rPr>
        <w:t>, либо их копии.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5.5.Сроки регистрации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A376B4" w:rsidRPr="00A376B4" w:rsidRDefault="00A376B4" w:rsidP="00A376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376B4" w:rsidRPr="00A376B4" w:rsidRDefault="00A376B4" w:rsidP="006B538D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A376B4" w:rsidRPr="00A376B4" w:rsidRDefault="00A376B4" w:rsidP="00A376B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376B4" w:rsidRPr="00A376B4" w:rsidRDefault="00A376B4" w:rsidP="00A376B4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9E1BD6">
        <w:rPr>
          <w:sz w:val="24"/>
          <w:szCs w:val="24"/>
        </w:rPr>
        <w:t>Потребител</w:t>
      </w:r>
      <w:r w:rsidR="004E081F">
        <w:rPr>
          <w:sz w:val="24"/>
          <w:szCs w:val="24"/>
        </w:rPr>
        <w:t xml:space="preserve">ю </w:t>
      </w:r>
      <w:r w:rsidRPr="00A376B4">
        <w:rPr>
          <w:sz w:val="24"/>
          <w:szCs w:val="24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376B4" w:rsidRPr="00A376B4" w:rsidRDefault="00A376B4" w:rsidP="00A376B4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76B4" w:rsidRPr="00A376B4" w:rsidRDefault="00A376B4" w:rsidP="00A376B4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5.7.Перечень оснований для отказа в удовлетворении жалобы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5.8.Перечень оснований для оставления жалобы без рассмотрения по существу (без ответа)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отсутствия возможности прочитать какую-либо часть текста жалобы, о чем в течение семи дней со дня регистр</w:t>
      </w:r>
      <w:r w:rsidR="004E081F">
        <w:rPr>
          <w:rFonts w:ascii="Times New Roman" w:hAnsi="Times New Roman" w:cs="Times New Roman"/>
          <w:sz w:val="24"/>
          <w:szCs w:val="24"/>
        </w:rPr>
        <w:t xml:space="preserve">ации жалобы сообщается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4E081F">
        <w:rPr>
          <w:rFonts w:ascii="Times New Roman" w:hAnsi="Times New Roman" w:cs="Times New Roman"/>
          <w:sz w:val="24"/>
          <w:szCs w:val="24"/>
        </w:rPr>
        <w:t>ю</w:t>
      </w:r>
      <w:r w:rsidRPr="00A376B4">
        <w:rPr>
          <w:rFonts w:ascii="Times New Roman" w:hAnsi="Times New Roman" w:cs="Times New Roman"/>
          <w:sz w:val="24"/>
          <w:szCs w:val="24"/>
        </w:rPr>
        <w:t>, если его фамилия и почтовый адрес поддаются прочтению;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или почтовый адрес для ответа;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4E081F">
        <w:rPr>
          <w:rFonts w:ascii="Times New Roman" w:hAnsi="Times New Roman" w:cs="Times New Roman"/>
          <w:sz w:val="24"/>
          <w:szCs w:val="24"/>
        </w:rPr>
        <w:t>ем</w:t>
      </w:r>
      <w:r w:rsidRPr="00A376B4">
        <w:rPr>
          <w:rFonts w:ascii="Times New Roman" w:hAnsi="Times New Roman" w:cs="Times New Roman"/>
          <w:sz w:val="24"/>
          <w:szCs w:val="24"/>
        </w:rPr>
        <w:t xml:space="preserve">. О данном решении уведомляется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4E081F">
        <w:rPr>
          <w:rFonts w:ascii="Times New Roman" w:hAnsi="Times New Roman" w:cs="Times New Roman"/>
          <w:sz w:val="24"/>
          <w:szCs w:val="24"/>
        </w:rPr>
        <w:t>ем</w:t>
      </w:r>
      <w:r w:rsidRPr="00A376B4">
        <w:rPr>
          <w:rFonts w:ascii="Times New Roman" w:hAnsi="Times New Roman" w:cs="Times New Roman"/>
          <w:sz w:val="24"/>
          <w:szCs w:val="24"/>
        </w:rPr>
        <w:t xml:space="preserve"> в орган, в компетенцию которого не входит принятие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о перенаправлении жалобы.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5.9.Перечень оснований для приостановления рассмотрения жалобы</w:t>
      </w:r>
    </w:p>
    <w:p w:rsidR="00A376B4" w:rsidRPr="00A376B4" w:rsidRDefault="00A376B4" w:rsidP="00A376B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1A040E" w:rsidRPr="00674777" w:rsidRDefault="00A376B4" w:rsidP="00674777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5.10.Порядок информирования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жалобы</w:t>
      </w:r>
    </w:p>
    <w:p w:rsidR="006E4D46" w:rsidRDefault="00A376B4" w:rsidP="001A04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в электронной форме направляется мотивированный ответ о результатах рассмотрения жалобы.</w:t>
      </w:r>
    </w:p>
    <w:p w:rsidR="00A376B4" w:rsidRPr="006B538D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5.11.Право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я</w:t>
      </w:r>
      <w:r w:rsidRPr="00A376B4">
        <w:rPr>
          <w:rFonts w:ascii="Times New Roman" w:hAnsi="Times New Roman" w:cs="Times New Roman"/>
          <w:sz w:val="24"/>
          <w:szCs w:val="24"/>
        </w:rPr>
        <w:t xml:space="preserve"> на получение информации и документов, необходимых для обоснования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имеет право на получение исчерпывающей информации и документов, необходимых для обоснования и рассмотрения жалобы.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 w:rsidR="00A665FA">
        <w:rPr>
          <w:rFonts w:ascii="Times New Roman" w:hAnsi="Times New Roman" w:cs="Times New Roman"/>
          <w:sz w:val="24"/>
          <w:szCs w:val="24"/>
        </w:rPr>
        <w:t>МБУ «СШОР по 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A376B4" w:rsidRPr="00A376B4" w:rsidRDefault="00A376B4" w:rsidP="006B538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A376B4" w:rsidRPr="00A376B4" w:rsidRDefault="00A376B4" w:rsidP="006B538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вправе обжаловать решение по жалобе вышестоящим должностным лицам.</w:t>
      </w:r>
    </w:p>
    <w:p w:rsidR="00A376B4" w:rsidRPr="00A376B4" w:rsidRDefault="00A376B4" w:rsidP="00A376B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ь</w:t>
      </w:r>
      <w:r w:rsidRPr="00A376B4">
        <w:rPr>
          <w:rFonts w:ascii="Times New Roman" w:hAnsi="Times New Roman" w:cs="Times New Roman"/>
          <w:sz w:val="24"/>
          <w:szCs w:val="24"/>
        </w:rPr>
        <w:t xml:space="preserve">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9E1BD6">
        <w:rPr>
          <w:rFonts w:ascii="Times New Roman" w:hAnsi="Times New Roman"/>
          <w:sz w:val="24"/>
          <w:szCs w:val="24"/>
        </w:rPr>
        <w:t>потребител</w:t>
      </w:r>
      <w:r w:rsidR="00AA0D0F">
        <w:rPr>
          <w:rFonts w:ascii="Times New Roman" w:hAnsi="Times New Roman"/>
          <w:sz w:val="24"/>
          <w:szCs w:val="24"/>
        </w:rPr>
        <w:t>ь</w:t>
      </w:r>
      <w:r w:rsidRPr="00A376B4">
        <w:rPr>
          <w:rFonts w:ascii="Times New Roman" w:hAnsi="Times New Roman"/>
          <w:sz w:val="24"/>
          <w:szCs w:val="24"/>
        </w:rPr>
        <w:t xml:space="preserve"> вправе получить следующую информацию: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376B4" w:rsidRPr="00792CD8" w:rsidRDefault="00A376B4" w:rsidP="00792CD8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376B4" w:rsidRPr="00A376B4" w:rsidRDefault="00A376B4" w:rsidP="006B538D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9E1BD6">
        <w:rPr>
          <w:rFonts w:ascii="Times New Roman" w:hAnsi="Times New Roman"/>
          <w:sz w:val="24"/>
          <w:szCs w:val="24"/>
        </w:rPr>
        <w:t>потребител</w:t>
      </w:r>
      <w:r w:rsidR="00AA0D0F">
        <w:rPr>
          <w:rFonts w:ascii="Times New Roman" w:hAnsi="Times New Roman"/>
          <w:sz w:val="24"/>
          <w:szCs w:val="24"/>
        </w:rPr>
        <w:t>ей</w:t>
      </w:r>
      <w:r w:rsidRPr="00A376B4">
        <w:rPr>
          <w:rFonts w:ascii="Times New Roman" w:hAnsi="Times New Roman"/>
          <w:sz w:val="24"/>
          <w:szCs w:val="24"/>
        </w:rPr>
        <w:t xml:space="preserve"> о порядке подачи и рассмотрения жалобы</w:t>
      </w:r>
    </w:p>
    <w:p w:rsidR="004E081F" w:rsidRDefault="00A376B4" w:rsidP="004E081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="00AA0D0F">
        <w:rPr>
          <w:rFonts w:ascii="Times New Roman" w:hAnsi="Times New Roman" w:cs="Times New Roman"/>
          <w:sz w:val="24"/>
          <w:szCs w:val="24"/>
        </w:rPr>
        <w:t>ей</w:t>
      </w:r>
      <w:r w:rsidRPr="00A376B4">
        <w:rPr>
          <w:rFonts w:ascii="Times New Roman" w:hAnsi="Times New Roman" w:cs="Times New Roman"/>
          <w:sz w:val="24"/>
          <w:szCs w:val="24"/>
        </w:rPr>
        <w:t xml:space="preserve"> о порядке подачи и рассмотрения жалобы на решения и действия (бездействие)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="00792CD8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D62D89" w:rsidRPr="00D62D89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D62D89" w:rsidRPr="00D62D89">
        <w:rPr>
          <w:rFonts w:ascii="Times New Roman" w:hAnsi="Times New Roman" w:cs="Times New Roman"/>
          <w:sz w:val="24"/>
          <w:szCs w:val="24"/>
        </w:rPr>
        <w:t xml:space="preserve"> видам спорта «Электросталь»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 xml:space="preserve">МБУ «СШОР по </w:t>
      </w:r>
      <w:r w:rsidR="00A665FA">
        <w:rPr>
          <w:rFonts w:ascii="Times New Roman" w:hAnsi="Times New Roman" w:cs="Times New Roman"/>
          <w:sz w:val="24"/>
          <w:szCs w:val="24"/>
        </w:rPr>
        <w:t>игровым</w:t>
      </w:r>
      <w:r w:rsidR="00433434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9E1BD6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674777" w:rsidRPr="00674777" w:rsidRDefault="00495A01" w:rsidP="00495A01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74777" w:rsidRPr="00674777" w:rsidRDefault="00674777" w:rsidP="00674777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C314AB" w:rsidRDefault="00674777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 w:rsidR="00D62D89">
        <w:rPr>
          <w:rFonts w:ascii="Times New Roman" w:hAnsi="Times New Roman" w:cs="Times New Roman"/>
          <w:sz w:val="24"/>
          <w:szCs w:val="24"/>
        </w:rPr>
        <w:t>_______________2016</w:t>
      </w:r>
      <w:r w:rsidR="00850DD5">
        <w:rPr>
          <w:rFonts w:ascii="Times New Roman" w:hAnsi="Times New Roman" w:cs="Times New Roman"/>
          <w:sz w:val="24"/>
          <w:szCs w:val="24"/>
        </w:rPr>
        <w:t>г.</w:t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</w:p>
    <w:p w:rsidR="00C314AB" w:rsidRDefault="00C314A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C314AB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BB7E12" w:rsidRDefault="00BB7E12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</w:rPr>
      </w:pPr>
    </w:p>
    <w:p w:rsidR="008E3592" w:rsidRPr="00741EDF" w:rsidRDefault="004776CC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 w:rsidRPr="00741EDF">
        <w:rPr>
          <w:rFonts w:ascii="Times New Roman" w:hAnsi="Times New Roman" w:cs="Times New Roman"/>
        </w:rPr>
        <w:t>Приложение №1</w:t>
      </w:r>
    </w:p>
    <w:p w:rsidR="006B538D" w:rsidRDefault="00674777" w:rsidP="006B538D">
      <w:pPr>
        <w:jc w:val="right"/>
        <w:rPr>
          <w:rFonts w:ascii="Times New Roman" w:hAnsi="Times New Roman" w:cs="Times New Roman"/>
        </w:rPr>
      </w:pPr>
      <w:r w:rsidRPr="00741EDF">
        <w:rPr>
          <w:rFonts w:ascii="Times New Roman" w:hAnsi="Times New Roman" w:cs="Times New Roman"/>
        </w:rPr>
        <w:t>к А</w:t>
      </w:r>
      <w:r w:rsidR="006B538D" w:rsidRPr="00741EDF">
        <w:rPr>
          <w:rFonts w:ascii="Times New Roman" w:hAnsi="Times New Roman" w:cs="Times New Roman"/>
        </w:rPr>
        <w:t>дминистративному регламенту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предоставления муниципальной услуги: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D62D89" w:rsidRPr="00741EDF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(</w:t>
      </w:r>
      <w:r w:rsidR="009245E5">
        <w:rPr>
          <w:rFonts w:ascii="Times New Roman" w:hAnsi="Times New Roman" w:cs="Times New Roman"/>
        </w:rPr>
        <w:t xml:space="preserve">баскетбол, хоккей на </w:t>
      </w:r>
      <w:r w:rsidR="003C22B6">
        <w:rPr>
          <w:rFonts w:ascii="Times New Roman" w:hAnsi="Times New Roman" w:cs="Times New Roman"/>
        </w:rPr>
        <w:t>траве, настольный теннис</w:t>
      </w:r>
      <w:r w:rsidRPr="00D62D89">
        <w:rPr>
          <w:rFonts w:ascii="Times New Roman" w:hAnsi="Times New Roman" w:cs="Times New Roman"/>
        </w:rPr>
        <w:t>)»</w:t>
      </w:r>
    </w:p>
    <w:p w:rsidR="00D62D89" w:rsidRDefault="00D62D89" w:rsidP="004E6669">
      <w:pPr>
        <w:rPr>
          <w:rFonts w:ascii="Times New Roman" w:hAnsi="Times New Roman" w:cs="Times New Roman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Директору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МБУ «СШОР по </w:t>
      </w:r>
      <w:r w:rsidR="005E2FC7">
        <w:rPr>
          <w:rFonts w:ascii="Times New Roman" w:eastAsiaTheme="minorEastAsia" w:hAnsi="Times New Roman" w:cs="Times New Roman"/>
          <w:sz w:val="24"/>
          <w:szCs w:val="24"/>
        </w:rPr>
        <w:t>игровым</w:t>
      </w: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видам спорта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«Электросталь»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>От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(адрес проживания)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(номер телефона)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2C19C0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4E6669" w:rsidRPr="004E6669" w:rsidRDefault="004E6669" w:rsidP="004E6669">
      <w:pPr>
        <w:widowControl/>
        <w:autoSpaceDE/>
        <w:autoSpaceDN/>
        <w:adjustRightInd/>
        <w:ind w:right="-28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Прошу Вас рассмотреть вопрос о зачислении моего (моей) сына (дочери)</w:t>
      </w:r>
    </w:p>
    <w:p w:rsidR="004E6669" w:rsidRPr="004E6669" w:rsidRDefault="004E6669" w:rsidP="004E6669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E1BD6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</w:t>
      </w:r>
    </w:p>
    <w:p w:rsidR="004E6669" w:rsidRPr="009E1BD6" w:rsidRDefault="004E6669" w:rsidP="009E1BD6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(ФИО – полностью, дата рождения)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в спортивную школу на отделение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5E2FC7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(баскетбол, хоккей на </w:t>
      </w:r>
      <w:r w:rsidR="003C22B6">
        <w:rPr>
          <w:rFonts w:ascii="Times New Roman" w:eastAsiaTheme="minorEastAsia" w:hAnsi="Times New Roman" w:cs="Times New Roman"/>
          <w:sz w:val="16"/>
          <w:szCs w:val="16"/>
        </w:rPr>
        <w:t>траве, настольный теннис</w:t>
      </w:r>
      <w:r w:rsidRPr="004E6669">
        <w:rPr>
          <w:rFonts w:ascii="Times New Roman" w:eastAsiaTheme="minorEastAsia" w:hAnsi="Times New Roman" w:cs="Times New Roman"/>
          <w:sz w:val="16"/>
          <w:szCs w:val="16"/>
        </w:rPr>
        <w:t>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к тренеру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______________________________________________________.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Я ________________________________________________________________________________________от своего имени  и от  имени  своего сына (дочери)_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>_____________________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(фамилия, имя ребенка)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даю  согласие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  <w:t xml:space="preserve">МБУ « СШОР по </w:t>
      </w:r>
      <w:r w:rsidR="005E2FC7">
        <w:rPr>
          <w:rFonts w:ascii="Times New Roman" w:eastAsiaTheme="minorEastAsia" w:hAnsi="Times New Roman" w:cs="Times New Roman"/>
          <w:sz w:val="22"/>
          <w:szCs w:val="22"/>
          <w:u w:val="single"/>
        </w:rPr>
        <w:t>игровым видам спорта «Электросталь»</w:t>
      </w:r>
    </w:p>
    <w:p w:rsidR="004E6669" w:rsidRPr="004E6669" w:rsidRDefault="004E6669" w:rsidP="009E1BD6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(юридический адрес – </w:t>
      </w:r>
      <w:r w:rsidR="005E2FC7">
        <w:rPr>
          <w:rFonts w:ascii="Times New Roman" w:eastAsiaTheme="minorEastAsia" w:hAnsi="Times New Roman" w:cs="Times New Roman"/>
          <w:sz w:val="22"/>
          <w:szCs w:val="22"/>
          <w:u w:val="single"/>
        </w:rPr>
        <w:t>ул. Пионерская, д. 8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>, г. Электросталь Московской области, 144002)</w:t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на  обработку  персональных  данных  с  правом  совершения   следующих действий:    </w:t>
      </w:r>
    </w:p>
    <w:p w:rsidR="004E6669" w:rsidRPr="004E6669" w:rsidRDefault="004E6669" w:rsidP="009E1BD6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4E6669">
          <w:rPr>
            <w:rFonts w:ascii="Times New Roman" w:eastAsiaTheme="minorEastAsia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от 27.07.2006 N 152-ФЗ  "О персональных данных".</w:t>
      </w:r>
    </w:p>
    <w:p w:rsidR="004E6669" w:rsidRPr="004E6669" w:rsidRDefault="004E6669" w:rsidP="009E1BD6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E6669" w:rsidRPr="004E6669" w:rsidRDefault="004E6669" w:rsidP="009E1BD6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муниципальной услуги. 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ind w:left="284" w:hanging="284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Приложение:</w:t>
      </w:r>
    </w:p>
    <w:p w:rsidR="004E6669" w:rsidRPr="004E6669" w:rsidRDefault="004E6669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9E1BD6" w:rsidRPr="004E6669" w:rsidRDefault="002C19C0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Дата,  Подпись.</w:t>
      </w:r>
    </w:p>
    <w:p w:rsidR="0042593E" w:rsidRDefault="0042593E" w:rsidP="009E1BD6">
      <w:pPr>
        <w:rPr>
          <w:rFonts w:ascii="Times New Roman" w:hAnsi="Times New Roman" w:cs="Times New Roman"/>
        </w:rPr>
      </w:pPr>
    </w:p>
    <w:p w:rsidR="009E1BD6" w:rsidRPr="009E1BD6" w:rsidRDefault="009E1BD6" w:rsidP="009E1BD6">
      <w:pPr>
        <w:rPr>
          <w:rFonts w:ascii="Times New Roman" w:hAnsi="Times New Roman" w:cs="Times New Roman"/>
          <w:sz w:val="24"/>
          <w:szCs w:val="24"/>
        </w:rPr>
      </w:pPr>
      <w:r w:rsidRPr="009E1BD6">
        <w:rPr>
          <w:rFonts w:ascii="Times New Roman" w:hAnsi="Times New Roman" w:cs="Times New Roman"/>
          <w:sz w:val="24"/>
          <w:szCs w:val="24"/>
        </w:rPr>
        <w:t>Верно:</w:t>
      </w:r>
    </w:p>
    <w:p w:rsidR="009E1BD6" w:rsidRPr="009E1BD6" w:rsidRDefault="009E1BD6" w:rsidP="009E1BD6">
      <w:pPr>
        <w:rPr>
          <w:rFonts w:ascii="Times New Roman" w:hAnsi="Times New Roman" w:cs="Times New Roman"/>
          <w:sz w:val="24"/>
          <w:szCs w:val="24"/>
        </w:rPr>
      </w:pPr>
      <w:r w:rsidRPr="009E1BD6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9E1BD6" w:rsidRPr="009E1BD6" w:rsidRDefault="009E1BD6" w:rsidP="009E1BD6">
      <w:pPr>
        <w:rPr>
          <w:rFonts w:ascii="Times New Roman" w:hAnsi="Times New Roman" w:cs="Times New Roman"/>
          <w:sz w:val="24"/>
          <w:szCs w:val="24"/>
        </w:rPr>
      </w:pPr>
      <w:r w:rsidRPr="009E1BD6">
        <w:rPr>
          <w:rFonts w:ascii="Times New Roman" w:hAnsi="Times New Roman" w:cs="Times New Roman"/>
          <w:sz w:val="24"/>
          <w:szCs w:val="24"/>
        </w:rPr>
        <w:t>«____»_______________2016г.</w:t>
      </w:r>
      <w:r w:rsidRPr="009E1BD6">
        <w:rPr>
          <w:rFonts w:ascii="Times New Roman" w:hAnsi="Times New Roman" w:cs="Times New Roman"/>
          <w:sz w:val="24"/>
          <w:szCs w:val="24"/>
        </w:rPr>
        <w:tab/>
      </w:r>
      <w:r w:rsidRPr="009E1BD6">
        <w:rPr>
          <w:rFonts w:ascii="Times New Roman" w:hAnsi="Times New Roman" w:cs="Times New Roman"/>
          <w:sz w:val="24"/>
          <w:szCs w:val="24"/>
        </w:rPr>
        <w:tab/>
      </w:r>
      <w:r w:rsidRPr="009E1BD6">
        <w:rPr>
          <w:rFonts w:ascii="Times New Roman" w:hAnsi="Times New Roman" w:cs="Times New Roman"/>
          <w:sz w:val="24"/>
          <w:szCs w:val="24"/>
        </w:rPr>
        <w:tab/>
      </w:r>
      <w:r w:rsidRPr="009E1BD6">
        <w:rPr>
          <w:rFonts w:ascii="Times New Roman" w:hAnsi="Times New Roman" w:cs="Times New Roman"/>
          <w:sz w:val="24"/>
          <w:szCs w:val="24"/>
        </w:rPr>
        <w:tab/>
      </w:r>
    </w:p>
    <w:p w:rsidR="0042593E" w:rsidRDefault="009E1BD6" w:rsidP="009E1BD6">
      <w:pPr>
        <w:jc w:val="right"/>
        <w:rPr>
          <w:rFonts w:ascii="Times New Roman" w:hAnsi="Times New Roman" w:cs="Times New Roman"/>
        </w:rPr>
      </w:pPr>
      <w:r w:rsidRPr="009E1BD6">
        <w:rPr>
          <w:rFonts w:ascii="Times New Roman" w:hAnsi="Times New Roman" w:cs="Times New Roman"/>
        </w:rPr>
        <w:t> </w:t>
      </w:r>
    </w:p>
    <w:p w:rsidR="009E1BD6" w:rsidRDefault="009E1BD6" w:rsidP="0042593E">
      <w:pPr>
        <w:jc w:val="right"/>
        <w:rPr>
          <w:rFonts w:ascii="Times New Roman" w:hAnsi="Times New Roman" w:cs="Times New Roman"/>
        </w:rPr>
      </w:pPr>
    </w:p>
    <w:p w:rsidR="0042593E" w:rsidRDefault="00AB2098" w:rsidP="004259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AB2098" w:rsidRPr="0042593E" w:rsidRDefault="00AB2098" w:rsidP="0042593E">
      <w:pPr>
        <w:jc w:val="right"/>
        <w:rPr>
          <w:rFonts w:ascii="Times New Roman" w:hAnsi="Times New Roman" w:cs="Times New Roman"/>
        </w:rPr>
      </w:pP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к Административному регламенту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предоставления муниципальной услуги: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(</w:t>
      </w:r>
      <w:r w:rsidR="009245E5">
        <w:rPr>
          <w:rFonts w:ascii="Times New Roman" w:hAnsi="Times New Roman" w:cs="Times New Roman"/>
        </w:rPr>
        <w:t xml:space="preserve">баскетбол, хоккей на траве, </w:t>
      </w:r>
      <w:r w:rsidR="003C22B6">
        <w:rPr>
          <w:rFonts w:ascii="Times New Roman" w:hAnsi="Times New Roman" w:cs="Times New Roman"/>
        </w:rPr>
        <w:t>настольный теннис</w:t>
      </w:r>
      <w:r w:rsidRPr="0042593E">
        <w:rPr>
          <w:rFonts w:ascii="Times New Roman" w:hAnsi="Times New Roman" w:cs="Times New Roman"/>
        </w:rPr>
        <w:t>)»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</w:p>
    <w:p w:rsidR="006B538D" w:rsidRPr="006E4D46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6E4D46" w:rsidRDefault="006B538D" w:rsidP="006B538D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D46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5102A7" w:rsidRDefault="005102A7" w:rsidP="005102A7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98715E" w:rsidRPr="0098715E" w:rsidRDefault="005102A7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5102A7">
        <w:rPr>
          <w:rFonts w:ascii="Times New Roman" w:hAnsi="Times New Roman" w:cs="Times New Roman"/>
          <w:noProof/>
        </w:rPr>
        <w:tab/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</w:p>
    <w:p w:rsidR="0098715E" w:rsidRDefault="00B10ED2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2" o:spid="_x0000_s1026" editas="canvas" style="width:390pt;height:487.8pt;mso-position-horizontal-relative:char;mso-position-vertical-relative:line" coordsize="49530,61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530;height:6195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7191;top:1140;width:31998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D0526E" w:rsidRPr="00640796" w:rsidRDefault="00D0526E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D0526E" w:rsidRPr="00640796" w:rsidRDefault="00D0526E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Обращение в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МБУ «СШОР по </w:t>
                    </w:r>
                    <w:r>
                      <w:rPr>
                        <w:rFonts w:ascii="Times New Roman" w:hAnsi="Times New Roman" w:cs="Times New Roman"/>
                      </w:rPr>
                      <w:t>игровым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видам спорта «Электросталь»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с  заявлением и </w:t>
                    </w:r>
                    <w:r w:rsidRPr="00640796">
                      <w:rPr>
                        <w:rFonts w:ascii="Times New Roman" w:hAnsi="Times New Roman" w:cs="Times New Roman"/>
                      </w:rPr>
                      <w:t xml:space="preserve"> документами</w:t>
                    </w:r>
                  </w:p>
                </w:txbxContent>
              </v:textbox>
            </v:shape>
            <v:shape id="Text Box 5" o:spid="_x0000_s1029" type="#_x0000_t202" style="position:absolute;left:5038;top:10285;width:35500;height:9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D0526E" w:rsidRPr="00194E5A" w:rsidRDefault="00D0526E" w:rsidP="006B538D">
                    <w:pPr>
                      <w:jc w:val="center"/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Ознакомление </w:t>
                    </w:r>
                    <w:r w:rsidR="009E1BD6">
                      <w:rPr>
                        <w:rFonts w:ascii="Times New Roman" w:hAnsi="Times New Roman" w:cs="Times New Roman"/>
                      </w:rPr>
                      <w:t>потребител</w:t>
                    </w:r>
                    <w:r w:rsidR="00AA0D0F">
                      <w:rPr>
                        <w:rFonts w:ascii="Times New Roman" w:hAnsi="Times New Roman" w:cs="Times New Roman"/>
                      </w:rPr>
                      <w:t>я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с перечнем видов спорта и требованиями по зачислению в избранное отделение, Уставом и локальными нормативными актами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МБУ «СШОР по игровым видам спорта</w:t>
                    </w:r>
                    <w:r w:rsidRPr="00FF778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«Электросталь»</w:t>
                    </w:r>
                  </w:p>
                </w:txbxContent>
              </v:textbox>
            </v:shape>
            <v:shape id="Text Box 6" o:spid="_x0000_s1030" type="#_x0000_t202" style="position:absolute;left:4596;top:26138;width:36641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D0526E" w:rsidRPr="00741EDF" w:rsidRDefault="00D0526E" w:rsidP="00741EDF">
                    <w:pPr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Рассмотрение документов на предмет возможности предоставления  муниципальной услуги </w:t>
                    </w:r>
                  </w:p>
                  <w:p w:rsidR="00D0526E" w:rsidRPr="00194E5A" w:rsidRDefault="00D0526E" w:rsidP="006B538D">
                    <w:pPr>
                      <w:jc w:val="center"/>
                    </w:pPr>
                  </w:p>
                </w:txbxContent>
              </v:textbox>
            </v:shape>
            <v:shape id="Text Box 7" o:spid="_x0000_s1031" type="#_x0000_t202" style="position:absolute;left:990;top:35282;width:30163;height:8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D0526E" w:rsidRPr="00640796" w:rsidRDefault="00D0526E" w:rsidP="006B538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Принятие решения об оказании  муниципальной услуги и издание приказа о зачислении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в 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МБУ «СШОР по </w:t>
                    </w:r>
                    <w:r>
                      <w:rPr>
                        <w:rFonts w:ascii="Times New Roman" w:hAnsi="Times New Roman" w:cs="Times New Roman"/>
                      </w:rPr>
                      <w:t>игровым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видам спорта «Электросталь»</w:t>
                    </w:r>
                  </w:p>
                </w:txbxContent>
              </v:textbox>
            </v:shape>
            <v:line id="Line 9" o:spid="_x0000_s1032" style="position:absolute;visibility:visibl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0" o:spid="_x0000_s1033" style="position:absolute;visibility:visibl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2" o:spid="_x0000_s1034" style="position:absolute;visibility:visibl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3" o:spid="_x0000_s1035" type="#_x0000_t202" style="position:absolute;left:15925;top:48387;width:32843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D0526E" w:rsidRPr="00640796" w:rsidRDefault="00D0526E" w:rsidP="006B538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D0526E" w:rsidRPr="00741EDF" w:rsidRDefault="00D0526E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  <w:p w:rsidR="00D0526E" w:rsidRDefault="00D0526E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при наличии оснований по п.п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E91B6A">
                      <w:rPr>
                        <w:rFonts w:ascii="Times New Roman" w:hAnsi="Times New Roman" w:cs="Times New Roman"/>
                      </w:rPr>
                      <w:t>2.7</w:t>
                    </w:r>
                  </w:p>
                  <w:p w:rsidR="00D0526E" w:rsidRPr="00640796" w:rsidRDefault="00D0526E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Административного  р</w:t>
                    </w:r>
                    <w:r w:rsidRPr="00741EDF">
                      <w:rPr>
                        <w:rFonts w:ascii="Times New Roman" w:hAnsi="Times New Roman" w:cs="Times New Roman"/>
                      </w:rPr>
                      <w:t>егламента</w:t>
                    </w:r>
                  </w:p>
                </w:txbxContent>
              </v:textbox>
            </v:shape>
            <v:line id="Line 14" o:spid="_x0000_s1036" style="position:absolute;visibility:visibl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anchorlock/>
          </v:group>
        </w:pict>
      </w:r>
    </w:p>
    <w:p w:rsidR="0098715E" w:rsidRPr="009E1BD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BD6">
        <w:rPr>
          <w:rFonts w:ascii="Times New Roman" w:hAnsi="Times New Roman" w:cs="Times New Roman"/>
          <w:noProof/>
          <w:sz w:val="24"/>
          <w:szCs w:val="24"/>
        </w:rPr>
        <w:t>Верно:</w:t>
      </w:r>
    </w:p>
    <w:p w:rsidR="0098715E" w:rsidRPr="009E1BD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715E" w:rsidRPr="009E1BD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BD6">
        <w:rPr>
          <w:rFonts w:ascii="Times New Roman" w:hAnsi="Times New Roman" w:cs="Times New Roman"/>
          <w:noProof/>
          <w:sz w:val="24"/>
          <w:szCs w:val="24"/>
        </w:rPr>
        <w:t xml:space="preserve">_________________ О.В. Цацорина                               </w:t>
      </w:r>
    </w:p>
    <w:p w:rsidR="00A376B4" w:rsidRPr="009E1BD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A376B4" w:rsidRPr="009E1BD6" w:rsidSect="0098715E">
          <w:footerReference w:type="default" r:id="rId12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E1BD6">
        <w:rPr>
          <w:rFonts w:ascii="Times New Roman" w:hAnsi="Times New Roman" w:cs="Times New Roman"/>
          <w:noProof/>
          <w:sz w:val="24"/>
          <w:szCs w:val="24"/>
        </w:rPr>
        <w:t>«____»_</w:t>
      </w:r>
      <w:r w:rsidR="0042593E" w:rsidRPr="009E1BD6">
        <w:rPr>
          <w:rFonts w:ascii="Times New Roman" w:hAnsi="Times New Roman" w:cs="Times New Roman"/>
          <w:noProof/>
          <w:sz w:val="24"/>
          <w:szCs w:val="24"/>
        </w:rPr>
        <w:t>______________2016</w:t>
      </w:r>
      <w:r w:rsidR="009245E5" w:rsidRPr="009E1BD6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8B728F" w:rsidRPr="008E3592" w:rsidRDefault="008B728F" w:rsidP="009245E5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8B728F" w:rsidRPr="008E3592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D2" w:rsidRDefault="00B10ED2" w:rsidP="00495A01">
      <w:r>
        <w:separator/>
      </w:r>
    </w:p>
  </w:endnote>
  <w:endnote w:type="continuationSeparator" w:id="0">
    <w:p w:rsidR="00B10ED2" w:rsidRDefault="00B10ED2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345486"/>
      <w:docPartObj>
        <w:docPartGallery w:val="Page Numbers (Bottom of Page)"/>
        <w:docPartUnique/>
      </w:docPartObj>
    </w:sdtPr>
    <w:sdtEndPr/>
    <w:sdtContent>
      <w:p w:rsidR="00D0526E" w:rsidRDefault="00E431D6">
        <w:pPr>
          <w:pStyle w:val="ac"/>
          <w:jc w:val="right"/>
        </w:pPr>
        <w:r>
          <w:fldChar w:fldCharType="begin"/>
        </w:r>
        <w:r w:rsidR="0027416C">
          <w:instrText>PAGE   \* MERGEFORMAT</w:instrText>
        </w:r>
        <w:r>
          <w:fldChar w:fldCharType="separate"/>
        </w:r>
        <w:r w:rsidR="004B3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26E" w:rsidRDefault="00D052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D2" w:rsidRDefault="00B10ED2" w:rsidP="00495A01">
      <w:r>
        <w:separator/>
      </w:r>
    </w:p>
  </w:footnote>
  <w:footnote w:type="continuationSeparator" w:id="0">
    <w:p w:rsidR="00B10ED2" w:rsidRDefault="00B10ED2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4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0B6"/>
    <w:rsid w:val="000042E0"/>
    <w:rsid w:val="00005759"/>
    <w:rsid w:val="00011AB4"/>
    <w:rsid w:val="00020EE1"/>
    <w:rsid w:val="00030413"/>
    <w:rsid w:val="000907E2"/>
    <w:rsid w:val="00095EC9"/>
    <w:rsid w:val="00097A80"/>
    <w:rsid w:val="000E6B23"/>
    <w:rsid w:val="000F1B91"/>
    <w:rsid w:val="000F5B09"/>
    <w:rsid w:val="000F7F06"/>
    <w:rsid w:val="00172747"/>
    <w:rsid w:val="00174D64"/>
    <w:rsid w:val="00177899"/>
    <w:rsid w:val="001A040E"/>
    <w:rsid w:val="001C1A77"/>
    <w:rsid w:val="001D7CAD"/>
    <w:rsid w:val="001E33F9"/>
    <w:rsid w:val="00204834"/>
    <w:rsid w:val="00246ADE"/>
    <w:rsid w:val="00272627"/>
    <w:rsid w:val="0027416C"/>
    <w:rsid w:val="00275D0D"/>
    <w:rsid w:val="002B0C15"/>
    <w:rsid w:val="002C19C0"/>
    <w:rsid w:val="002C4582"/>
    <w:rsid w:val="002E73ED"/>
    <w:rsid w:val="002F6D3A"/>
    <w:rsid w:val="0035539F"/>
    <w:rsid w:val="00373AD4"/>
    <w:rsid w:val="003763A1"/>
    <w:rsid w:val="00386007"/>
    <w:rsid w:val="003A10A3"/>
    <w:rsid w:val="003A38FA"/>
    <w:rsid w:val="003C22B6"/>
    <w:rsid w:val="003C338F"/>
    <w:rsid w:val="003C403C"/>
    <w:rsid w:val="003C593F"/>
    <w:rsid w:val="003E243D"/>
    <w:rsid w:val="004074EB"/>
    <w:rsid w:val="00413FEC"/>
    <w:rsid w:val="0042593E"/>
    <w:rsid w:val="00433434"/>
    <w:rsid w:val="004334CE"/>
    <w:rsid w:val="00437715"/>
    <w:rsid w:val="00454739"/>
    <w:rsid w:val="00465EEC"/>
    <w:rsid w:val="0047230D"/>
    <w:rsid w:val="004776CC"/>
    <w:rsid w:val="00495A01"/>
    <w:rsid w:val="004B3767"/>
    <w:rsid w:val="004D4727"/>
    <w:rsid w:val="004E081F"/>
    <w:rsid w:val="004E6669"/>
    <w:rsid w:val="00502B80"/>
    <w:rsid w:val="005102A7"/>
    <w:rsid w:val="005154EF"/>
    <w:rsid w:val="00515C84"/>
    <w:rsid w:val="0052224B"/>
    <w:rsid w:val="00530616"/>
    <w:rsid w:val="00531532"/>
    <w:rsid w:val="00544E12"/>
    <w:rsid w:val="00545CBE"/>
    <w:rsid w:val="00562CAE"/>
    <w:rsid w:val="00563224"/>
    <w:rsid w:val="00566E20"/>
    <w:rsid w:val="00582370"/>
    <w:rsid w:val="00584337"/>
    <w:rsid w:val="005C25AA"/>
    <w:rsid w:val="005C4E43"/>
    <w:rsid w:val="005D267C"/>
    <w:rsid w:val="005E2F3B"/>
    <w:rsid w:val="005E2FC7"/>
    <w:rsid w:val="005E50C3"/>
    <w:rsid w:val="005E6390"/>
    <w:rsid w:val="005F360E"/>
    <w:rsid w:val="00611664"/>
    <w:rsid w:val="00614605"/>
    <w:rsid w:val="00615D3C"/>
    <w:rsid w:val="0061690C"/>
    <w:rsid w:val="0062229F"/>
    <w:rsid w:val="006250FE"/>
    <w:rsid w:val="00631710"/>
    <w:rsid w:val="00640796"/>
    <w:rsid w:val="00650878"/>
    <w:rsid w:val="00670A73"/>
    <w:rsid w:val="0067284A"/>
    <w:rsid w:val="00674777"/>
    <w:rsid w:val="00687627"/>
    <w:rsid w:val="0068795C"/>
    <w:rsid w:val="006927A9"/>
    <w:rsid w:val="006A4486"/>
    <w:rsid w:val="006B07A7"/>
    <w:rsid w:val="006B538D"/>
    <w:rsid w:val="006C3140"/>
    <w:rsid w:val="006C3FC8"/>
    <w:rsid w:val="006C5137"/>
    <w:rsid w:val="006C5778"/>
    <w:rsid w:val="006C5B67"/>
    <w:rsid w:val="006E10C5"/>
    <w:rsid w:val="006E4D46"/>
    <w:rsid w:val="006E60B3"/>
    <w:rsid w:val="00715764"/>
    <w:rsid w:val="00741EDF"/>
    <w:rsid w:val="007447D4"/>
    <w:rsid w:val="0076320B"/>
    <w:rsid w:val="007815CC"/>
    <w:rsid w:val="007837CB"/>
    <w:rsid w:val="00792CD8"/>
    <w:rsid w:val="007A2F01"/>
    <w:rsid w:val="007A51F3"/>
    <w:rsid w:val="007A76CC"/>
    <w:rsid w:val="007B2C3C"/>
    <w:rsid w:val="00800A66"/>
    <w:rsid w:val="00805FB8"/>
    <w:rsid w:val="00832B64"/>
    <w:rsid w:val="00850DD5"/>
    <w:rsid w:val="008934EF"/>
    <w:rsid w:val="008978E4"/>
    <w:rsid w:val="008B728F"/>
    <w:rsid w:val="008C6FBE"/>
    <w:rsid w:val="008D7123"/>
    <w:rsid w:val="008E3592"/>
    <w:rsid w:val="008F3241"/>
    <w:rsid w:val="009112C5"/>
    <w:rsid w:val="00917467"/>
    <w:rsid w:val="009228A4"/>
    <w:rsid w:val="009245E5"/>
    <w:rsid w:val="00931378"/>
    <w:rsid w:val="009578E3"/>
    <w:rsid w:val="0098715E"/>
    <w:rsid w:val="009B3178"/>
    <w:rsid w:val="009C5EF9"/>
    <w:rsid w:val="009D55BD"/>
    <w:rsid w:val="009D5931"/>
    <w:rsid w:val="009D7ABD"/>
    <w:rsid w:val="009E03A1"/>
    <w:rsid w:val="009E1BD6"/>
    <w:rsid w:val="009E1DB4"/>
    <w:rsid w:val="009F0149"/>
    <w:rsid w:val="00A06694"/>
    <w:rsid w:val="00A12896"/>
    <w:rsid w:val="00A365D7"/>
    <w:rsid w:val="00A376B4"/>
    <w:rsid w:val="00A4285D"/>
    <w:rsid w:val="00A665FA"/>
    <w:rsid w:val="00A73576"/>
    <w:rsid w:val="00A73C78"/>
    <w:rsid w:val="00AA0D0F"/>
    <w:rsid w:val="00AA4041"/>
    <w:rsid w:val="00AB2098"/>
    <w:rsid w:val="00AB7A20"/>
    <w:rsid w:val="00AC0572"/>
    <w:rsid w:val="00AC336E"/>
    <w:rsid w:val="00AC53A4"/>
    <w:rsid w:val="00AD1199"/>
    <w:rsid w:val="00AD4A79"/>
    <w:rsid w:val="00AF656F"/>
    <w:rsid w:val="00B10ED2"/>
    <w:rsid w:val="00B16DC4"/>
    <w:rsid w:val="00BB7E12"/>
    <w:rsid w:val="00BC1F27"/>
    <w:rsid w:val="00BD0935"/>
    <w:rsid w:val="00BE0BA0"/>
    <w:rsid w:val="00C03348"/>
    <w:rsid w:val="00C04954"/>
    <w:rsid w:val="00C314AB"/>
    <w:rsid w:val="00C42D31"/>
    <w:rsid w:val="00C71552"/>
    <w:rsid w:val="00C75EFC"/>
    <w:rsid w:val="00C77CE6"/>
    <w:rsid w:val="00CB789F"/>
    <w:rsid w:val="00CD20B6"/>
    <w:rsid w:val="00CD38DE"/>
    <w:rsid w:val="00CE624E"/>
    <w:rsid w:val="00CF79FF"/>
    <w:rsid w:val="00D0526E"/>
    <w:rsid w:val="00D34CC4"/>
    <w:rsid w:val="00D35032"/>
    <w:rsid w:val="00D452A2"/>
    <w:rsid w:val="00D53EBB"/>
    <w:rsid w:val="00D54861"/>
    <w:rsid w:val="00D55C56"/>
    <w:rsid w:val="00D62D89"/>
    <w:rsid w:val="00D74EA0"/>
    <w:rsid w:val="00D87BE7"/>
    <w:rsid w:val="00DA65B6"/>
    <w:rsid w:val="00DA680C"/>
    <w:rsid w:val="00DC3FBB"/>
    <w:rsid w:val="00DD431F"/>
    <w:rsid w:val="00DE4B2B"/>
    <w:rsid w:val="00DF2613"/>
    <w:rsid w:val="00E00A7E"/>
    <w:rsid w:val="00E11112"/>
    <w:rsid w:val="00E169F7"/>
    <w:rsid w:val="00E431D6"/>
    <w:rsid w:val="00E55A40"/>
    <w:rsid w:val="00E5782F"/>
    <w:rsid w:val="00E91B6A"/>
    <w:rsid w:val="00EA2B08"/>
    <w:rsid w:val="00EA7AA1"/>
    <w:rsid w:val="00EC357C"/>
    <w:rsid w:val="00EC7326"/>
    <w:rsid w:val="00EC7ED0"/>
    <w:rsid w:val="00EF2B6D"/>
    <w:rsid w:val="00F1078C"/>
    <w:rsid w:val="00F3360C"/>
    <w:rsid w:val="00F35316"/>
    <w:rsid w:val="00F67F97"/>
    <w:rsid w:val="00F71349"/>
    <w:rsid w:val="00F77E51"/>
    <w:rsid w:val="00FD7860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EB19FD6-28B4-42E1-B8EF-2E62EC5E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yusshor-e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yusshor.elektrosta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801C-2AFE-43A2-987A-5729952B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32</cp:revision>
  <cp:lastPrinted>2016-09-16T13:36:00Z</cp:lastPrinted>
  <dcterms:created xsi:type="dcterms:W3CDTF">2016-08-25T07:04:00Z</dcterms:created>
  <dcterms:modified xsi:type="dcterms:W3CDTF">2016-11-21T08:45:00Z</dcterms:modified>
</cp:coreProperties>
</file>