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1451" w14:textId="787C8033" w:rsidR="00DC468F" w:rsidRPr="00DC468F" w:rsidRDefault="00DC468F" w:rsidP="00DC468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C468F">
        <w:rPr>
          <w:rFonts w:ascii="Times New Roman" w:hAnsi="Times New Roman" w:cs="Times New Roman"/>
          <w:b/>
          <w:bCs/>
          <w:sz w:val="28"/>
          <w:szCs w:val="28"/>
        </w:rPr>
        <w:t>Итоги проведения муниципального земельного контроля в 2020 году</w:t>
      </w:r>
      <w:bookmarkEnd w:id="0"/>
      <w:r w:rsidRPr="00DC46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14AEA4" w14:textId="77777777" w:rsidR="00DC468F" w:rsidRPr="00DC468F" w:rsidRDefault="00DC468F" w:rsidP="00507D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D79626" w14:textId="77777777" w:rsidR="00DC468F" w:rsidRPr="00DC468F" w:rsidRDefault="00DC468F" w:rsidP="00DC4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41A41E" w14:textId="74ACE048" w:rsidR="00C03946" w:rsidRPr="00DC468F" w:rsidRDefault="00507DAC" w:rsidP="00507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было проведено </w:t>
      </w:r>
      <w:r w:rsidR="00883FDE" w:rsidRPr="00DC468F">
        <w:rPr>
          <w:rFonts w:ascii="Times New Roman" w:hAnsi="Times New Roman" w:cs="Times New Roman"/>
          <w:sz w:val="28"/>
          <w:szCs w:val="28"/>
        </w:rPr>
        <w:t>259 осмотров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3FDE" w:rsidRPr="00DC468F">
        <w:rPr>
          <w:rFonts w:ascii="Times New Roman" w:hAnsi="Times New Roman" w:cs="Times New Roman"/>
          <w:sz w:val="28"/>
          <w:szCs w:val="28"/>
        </w:rPr>
        <w:t xml:space="preserve"> находящихся на территории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 Электросталь. В </w:t>
      </w:r>
      <w:r w:rsidR="00883FDE" w:rsidRPr="00DC468F">
        <w:rPr>
          <w:rFonts w:ascii="Times New Roman" w:hAnsi="Times New Roman" w:cs="Times New Roman"/>
          <w:sz w:val="28"/>
          <w:szCs w:val="28"/>
        </w:rPr>
        <w:t>результате смотров выявлено более 30 нарушений по не соответствию вида разрешенного использования объектов придорожного сервиса</w:t>
      </w:r>
      <w:r w:rsidR="00C03946" w:rsidRPr="00DC468F">
        <w:rPr>
          <w:rFonts w:ascii="Times New Roman" w:hAnsi="Times New Roman" w:cs="Times New Roman"/>
          <w:sz w:val="28"/>
          <w:szCs w:val="28"/>
        </w:rPr>
        <w:t xml:space="preserve">, </w:t>
      </w:r>
      <w:r w:rsidR="00314BD8" w:rsidRPr="00DC468F">
        <w:rPr>
          <w:rFonts w:ascii="Times New Roman" w:hAnsi="Times New Roman" w:cs="Times New Roman"/>
          <w:sz w:val="28"/>
          <w:szCs w:val="28"/>
        </w:rPr>
        <w:t xml:space="preserve">собственникам земельных участков </w:t>
      </w:r>
      <w:r w:rsidR="00C03946" w:rsidRPr="00DC468F">
        <w:rPr>
          <w:rFonts w:ascii="Times New Roman" w:hAnsi="Times New Roman" w:cs="Times New Roman"/>
          <w:sz w:val="28"/>
          <w:szCs w:val="28"/>
        </w:rPr>
        <w:t>были выданы Предостережения о</w:t>
      </w:r>
      <w:r w:rsidR="00314BD8" w:rsidRPr="00DC468F">
        <w:rPr>
          <w:rFonts w:ascii="Times New Roman" w:hAnsi="Times New Roman" w:cs="Times New Roman"/>
          <w:sz w:val="28"/>
          <w:szCs w:val="28"/>
        </w:rPr>
        <w:t xml:space="preserve"> недопустимости нарушения обязательных требований земельного законодательства Российской Федерации;</w:t>
      </w:r>
      <w:r w:rsidR="00883FDE" w:rsidRPr="00DC468F">
        <w:rPr>
          <w:rFonts w:ascii="Times New Roman" w:hAnsi="Times New Roman" w:cs="Times New Roman"/>
          <w:sz w:val="28"/>
          <w:szCs w:val="28"/>
        </w:rPr>
        <w:t xml:space="preserve"> 64 нарушения по </w:t>
      </w:r>
      <w:r w:rsidR="00883FDE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непроведению мероприятий по удалению с земельных участков борщевика Сосновского, материалы переданы в административную комиссию, для привлечения собственников земельных участков к административной ответственности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14BD8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результатам рассмотрения  вынесен штрафов на общую сумму 223 тыс. руб</w:t>
      </w:r>
      <w:r w:rsidR="000C02DA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лей</w:t>
      </w:r>
      <w:r w:rsidR="00314BD8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  земельных участков  направлены в прокуратуру для согласования проведения внеплановых проверок в отношении юридических лиц за не использование земельных участков</w:t>
      </w:r>
      <w:r w:rsidR="00314BD8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55 материалов направлены в МЧС по г. Электросталь МО для привлечения к административной ответственности за неисп</w:t>
      </w:r>
      <w:r w:rsidR="00C03946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ользование земельных участков в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следстви</w:t>
      </w:r>
      <w:r w:rsidR="00C03946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чего возникает угроза возникновения пожарной ситуации</w:t>
      </w:r>
      <w:r w:rsidR="00314BD8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проведено более 10 внеплановых проверок в отношении физических лиц, за неиспользование земельных участков, материалы которых направлены в Россельхознадзор</w:t>
      </w:r>
      <w:r w:rsidR="0005109F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</w:t>
      </w:r>
      <w:r w:rsidR="00314BD8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A5949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привлечения к административной ответственности</w:t>
      </w:r>
      <w:r w:rsidR="0005109F" w:rsidRPr="00DC46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части касающейся.</w:t>
      </w:r>
      <w:r w:rsidR="00883FDE" w:rsidRPr="00DC468F">
        <w:rPr>
          <w:rFonts w:ascii="Times New Roman" w:hAnsi="Times New Roman" w:cs="Times New Roman"/>
          <w:sz w:val="28"/>
          <w:szCs w:val="28"/>
        </w:rPr>
        <w:br/>
      </w:r>
      <w:r w:rsidR="0005109F" w:rsidRPr="00DC468F">
        <w:rPr>
          <w:rFonts w:ascii="Times New Roman" w:hAnsi="Times New Roman" w:cs="Times New Roman"/>
          <w:sz w:val="28"/>
          <w:szCs w:val="28"/>
        </w:rPr>
        <w:tab/>
        <w:t>Проведено 19 плановых проверок в отношении физических лиц</w:t>
      </w:r>
      <w:r w:rsidR="0005109F" w:rsidRPr="00DC468F">
        <w:rPr>
          <w:sz w:val="28"/>
          <w:szCs w:val="28"/>
        </w:rPr>
        <w:t xml:space="preserve"> </w:t>
      </w:r>
      <w:r w:rsidR="0005109F" w:rsidRPr="00DC468F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земельного законодательства, из них выявлено 18 нарушений </w:t>
      </w:r>
      <w:r w:rsidR="00C03946" w:rsidRPr="00DC468F">
        <w:rPr>
          <w:rFonts w:ascii="Times New Roman" w:hAnsi="Times New Roman" w:cs="Times New Roman"/>
          <w:sz w:val="28"/>
          <w:szCs w:val="28"/>
        </w:rPr>
        <w:t>земельного законодательства в части самовольного захвата, а так же нецелевого использования з</w:t>
      </w:r>
      <w:r>
        <w:rPr>
          <w:rFonts w:ascii="Times New Roman" w:hAnsi="Times New Roman" w:cs="Times New Roman"/>
          <w:sz w:val="28"/>
          <w:szCs w:val="28"/>
        </w:rPr>
        <w:t>емельных участков. Наложено 13 штрафов</w:t>
      </w:r>
      <w:r w:rsidR="00C03946" w:rsidRPr="00DC468F">
        <w:rPr>
          <w:rFonts w:ascii="Times New Roman" w:hAnsi="Times New Roman" w:cs="Times New Roman"/>
          <w:sz w:val="28"/>
          <w:szCs w:val="28"/>
        </w:rPr>
        <w:t xml:space="preserve"> на 80 тыс. рублей.</w:t>
      </w:r>
    </w:p>
    <w:sectPr w:rsidR="00C03946" w:rsidRPr="00DC468F" w:rsidSect="00507DA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DE"/>
    <w:rsid w:val="0005109F"/>
    <w:rsid w:val="000C02DA"/>
    <w:rsid w:val="00314BD8"/>
    <w:rsid w:val="004A5949"/>
    <w:rsid w:val="00507DAC"/>
    <w:rsid w:val="00883FDE"/>
    <w:rsid w:val="00971EA9"/>
    <w:rsid w:val="00C03946"/>
    <w:rsid w:val="00C101D3"/>
    <w:rsid w:val="00D7402C"/>
    <w:rsid w:val="00DC468F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8D74"/>
  <w15:docId w15:val="{239648D0-E0E0-491F-B226-BB4247A7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2C"/>
  </w:style>
  <w:style w:type="paragraph" w:styleId="1">
    <w:name w:val="heading 1"/>
    <w:basedOn w:val="a"/>
    <w:next w:val="a"/>
    <w:link w:val="10"/>
    <w:uiPriority w:val="9"/>
    <w:qFormat/>
    <w:rsid w:val="00D74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74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4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402C"/>
    <w:rPr>
      <w:b/>
      <w:bCs/>
    </w:rPr>
  </w:style>
  <w:style w:type="character" w:styleId="a8">
    <w:name w:val="Emphasis"/>
    <w:basedOn w:val="a0"/>
    <w:uiPriority w:val="20"/>
    <w:qFormat/>
    <w:rsid w:val="00D7402C"/>
    <w:rPr>
      <w:i/>
      <w:iCs/>
    </w:rPr>
  </w:style>
  <w:style w:type="paragraph" w:styleId="a9">
    <w:name w:val="No Spacing"/>
    <w:uiPriority w:val="1"/>
    <w:qFormat/>
    <w:rsid w:val="00D740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40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0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402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4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7402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402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402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402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  <w:style w:type="paragraph" w:customStyle="1" w:styleId="ConsPlusNonformat">
    <w:name w:val="ConsPlusNonformat"/>
    <w:uiPriority w:val="99"/>
    <w:rsid w:val="0031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Татьяна Побежимова</cp:lastModifiedBy>
  <cp:revision>8</cp:revision>
  <dcterms:created xsi:type="dcterms:W3CDTF">2020-12-09T06:41:00Z</dcterms:created>
  <dcterms:modified xsi:type="dcterms:W3CDTF">2020-12-09T08:51:00Z</dcterms:modified>
</cp:coreProperties>
</file>