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Pr="00347607" w:rsidRDefault="00ED4EEA" w:rsidP="00347607">
      <w:pPr>
        <w:jc w:val="center"/>
        <w:rPr>
          <w:sz w:val="28"/>
          <w:szCs w:val="28"/>
        </w:rPr>
      </w:pPr>
      <w:bookmarkStart w:id="0" w:name="_GoBack"/>
      <w:bookmarkEnd w:id="0"/>
      <w:r w:rsidRPr="00347607">
        <w:rPr>
          <w:noProof/>
          <w:sz w:val="28"/>
          <w:szCs w:val="28"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Pr="00347607" w:rsidRDefault="00B23FC3" w:rsidP="00347607">
      <w:pPr>
        <w:jc w:val="center"/>
        <w:rPr>
          <w:sz w:val="28"/>
          <w:szCs w:val="28"/>
        </w:rPr>
      </w:pPr>
    </w:p>
    <w:p w:rsidR="00B23FC3" w:rsidRPr="00347607" w:rsidRDefault="00B23FC3" w:rsidP="00347607">
      <w:pPr>
        <w:jc w:val="center"/>
        <w:rPr>
          <w:sz w:val="28"/>
          <w:szCs w:val="28"/>
        </w:rPr>
      </w:pPr>
      <w:r w:rsidRPr="00347607">
        <w:rPr>
          <w:sz w:val="28"/>
          <w:szCs w:val="28"/>
        </w:rPr>
        <w:t>СОВЕТ ДЕПУТАТОВ ГОРОДСКОГО ОКРУГА ЭЛЕКТРОСТАЛЬ</w:t>
      </w:r>
    </w:p>
    <w:p w:rsidR="00B23FC3" w:rsidRPr="00347607" w:rsidRDefault="00B23FC3" w:rsidP="00347607">
      <w:pPr>
        <w:jc w:val="center"/>
        <w:rPr>
          <w:sz w:val="28"/>
          <w:szCs w:val="28"/>
        </w:rPr>
      </w:pPr>
    </w:p>
    <w:p w:rsidR="00B23FC3" w:rsidRPr="00347607" w:rsidRDefault="00347607" w:rsidP="00347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B23FC3" w:rsidRPr="00347607">
        <w:rPr>
          <w:sz w:val="28"/>
          <w:szCs w:val="28"/>
        </w:rPr>
        <w:t>ОБЛАСТИ</w:t>
      </w:r>
    </w:p>
    <w:p w:rsidR="00B23FC3" w:rsidRPr="00347607" w:rsidRDefault="00B23FC3" w:rsidP="00347607">
      <w:pPr>
        <w:jc w:val="center"/>
        <w:rPr>
          <w:sz w:val="28"/>
          <w:szCs w:val="28"/>
        </w:rPr>
      </w:pPr>
    </w:p>
    <w:p w:rsidR="00B23FC3" w:rsidRPr="00347607" w:rsidRDefault="00347607" w:rsidP="00347607">
      <w:pPr>
        <w:jc w:val="center"/>
        <w:rPr>
          <w:sz w:val="44"/>
        </w:rPr>
      </w:pPr>
      <w:r>
        <w:rPr>
          <w:sz w:val="44"/>
        </w:rPr>
        <w:t>РЕШЕНИ</w:t>
      </w:r>
      <w:r w:rsidR="00B23FC3" w:rsidRPr="00347607">
        <w:rPr>
          <w:sz w:val="44"/>
        </w:rPr>
        <w:t>Е</w:t>
      </w:r>
    </w:p>
    <w:p w:rsidR="00B23FC3" w:rsidRPr="00347607" w:rsidRDefault="00B23FC3" w:rsidP="00347607">
      <w:pPr>
        <w:jc w:val="center"/>
        <w:rPr>
          <w:rFonts w:ascii="CyrillicTimes" w:hAnsi="CyrillicTimes"/>
          <w:sz w:val="44"/>
        </w:rPr>
      </w:pPr>
    </w:p>
    <w:p w:rsidR="00B23FC3" w:rsidRPr="00347607" w:rsidRDefault="00347607" w:rsidP="00B23FC3">
      <w:r>
        <w:t>о</w:t>
      </w:r>
      <w:r w:rsidR="00B23FC3" w:rsidRPr="00347607">
        <w:t xml:space="preserve">т </w:t>
      </w:r>
      <w:r>
        <w:t xml:space="preserve">27.10.2022 </w:t>
      </w:r>
      <w:r w:rsidR="00B23FC3" w:rsidRPr="00347607">
        <w:t xml:space="preserve">№ </w:t>
      </w:r>
      <w:r>
        <w:t>177/33</w:t>
      </w:r>
    </w:p>
    <w:p w:rsidR="00B23FC3" w:rsidRPr="00347607" w:rsidRDefault="00B23FC3" w:rsidP="00B23FC3"/>
    <w:p w:rsidR="006F732E" w:rsidRDefault="00FB2698" w:rsidP="00347607">
      <w:pPr>
        <w:ind w:right="4677"/>
      </w:pPr>
      <w:r>
        <w:t>Об утверждении Перечня</w:t>
      </w:r>
      <w:r w:rsidRPr="009A1725">
        <w:t xml:space="preserve"> услуг, которые являются необходимыми и обязательными для предоставления муниципальных услуг</w:t>
      </w:r>
    </w:p>
    <w:p w:rsidR="00B23FC3" w:rsidRDefault="00B23FC3" w:rsidP="00B23FC3"/>
    <w:p w:rsidR="00C87CF2" w:rsidRDefault="00C87CF2" w:rsidP="00C87CF2"/>
    <w:p w:rsidR="00FB2698" w:rsidRDefault="00FB2698" w:rsidP="005655BB">
      <w:pPr>
        <w:pStyle w:val="2"/>
        <w:spacing w:line="240" w:lineRule="auto"/>
        <w:ind w:firstLine="709"/>
        <w:jc w:val="both"/>
      </w:pPr>
      <w:r>
        <w:t xml:space="preserve">В соответствии </w:t>
      </w:r>
      <w:r w:rsidR="00103A90" w:rsidRPr="00103A90">
        <w:t>с пунктом 3 части 1 статьи 9</w:t>
      </w:r>
      <w:r w:rsidR="00103A90">
        <w:t xml:space="preserve"> </w:t>
      </w:r>
      <w:r>
        <w:t>Федерального закона от 27.07.2010 №</w:t>
      </w:r>
      <w:r w:rsidR="009B3855" w:rsidRPr="00765EDE">
        <w:rPr>
          <w:rFonts w:ascii="Arial" w:hAnsi="Arial" w:cs="Arial"/>
          <w:color w:val="212121"/>
          <w:sz w:val="23"/>
          <w:szCs w:val="23"/>
        </w:rPr>
        <w:t> </w:t>
      </w:r>
      <w:r>
        <w:t>210-ФЗ «Об организации представления государственных и муниципальных услуг»</w:t>
      </w:r>
      <w:r w:rsidR="0069183E">
        <w:t>,</w:t>
      </w:r>
      <w:r>
        <w:t xml:space="preserve"> </w:t>
      </w:r>
      <w:r w:rsidR="00AB4F9B">
        <w:t xml:space="preserve">пунктом 2 </w:t>
      </w:r>
      <w:r w:rsidR="00AB4F9B" w:rsidRPr="006C4A0D">
        <w:t>Приказ</w:t>
      </w:r>
      <w:r w:rsidR="00AB4F9B">
        <w:t>а</w:t>
      </w:r>
      <w:r w:rsidR="00AB4F9B" w:rsidRPr="006C4A0D">
        <w:t xml:space="preserve"> Минэкономразвития России от 26.01.2022 </w:t>
      </w:r>
      <w:r w:rsidR="00AB4F9B">
        <w:t>№</w:t>
      </w:r>
      <w:r w:rsidR="00DC120C" w:rsidRPr="00765EDE">
        <w:rPr>
          <w:rFonts w:ascii="Arial" w:hAnsi="Arial" w:cs="Arial"/>
          <w:color w:val="212121"/>
          <w:sz w:val="23"/>
          <w:szCs w:val="23"/>
        </w:rPr>
        <w:t> </w:t>
      </w:r>
      <w:r w:rsidR="00AB4F9B" w:rsidRPr="006C4A0D">
        <w:t xml:space="preserve">33 </w:t>
      </w:r>
      <w:r w:rsidR="00AB4F9B">
        <w:t>«</w:t>
      </w:r>
      <w:r w:rsidR="00AB4F9B" w:rsidRPr="006C4A0D">
        <w:t>Об утверждении методических рекомендаций для федеральных органов исполнительной власти, органов государственных внебюджетных фондов,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по отнесению документов, необходимых для предоставления государственных услуг, к документам, выдаваемым по результатам оказания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</w:t>
      </w:r>
      <w:r w:rsidR="00AB4F9B">
        <w:t xml:space="preserve">ельности, государственных услуг», </w:t>
      </w:r>
      <w:r w:rsidR="0069183E" w:rsidRPr="0069183E">
        <w:t xml:space="preserve">Уставом городского округа Электросталь Московской области </w:t>
      </w:r>
      <w:r>
        <w:t>Совет депутатов городского округа Электросталь Московской области РЕШИЛ:</w:t>
      </w:r>
    </w:p>
    <w:p w:rsidR="00FB2698" w:rsidRDefault="00FB2698" w:rsidP="00C87CF2">
      <w:pPr>
        <w:spacing w:before="120"/>
        <w:ind w:firstLine="709"/>
        <w:jc w:val="both"/>
      </w:pPr>
      <w:r>
        <w:t xml:space="preserve">1. Утвердить прилагаемый </w:t>
      </w:r>
      <w:r w:rsidRPr="00B316A2">
        <w:t>Перечень услуг, которые являются необходимыми и обязательными для пред</w:t>
      </w:r>
      <w:r>
        <w:t xml:space="preserve">оставления муниципальных услуг в </w:t>
      </w:r>
      <w:r w:rsidRPr="00B316A2">
        <w:t>городско</w:t>
      </w:r>
      <w:r>
        <w:t>м</w:t>
      </w:r>
      <w:r w:rsidRPr="00B316A2">
        <w:t xml:space="preserve"> округ</w:t>
      </w:r>
      <w:r>
        <w:t>е</w:t>
      </w:r>
      <w:r w:rsidRPr="00B316A2">
        <w:t xml:space="preserve"> Электросталь Московской области и предоставляются организациями, участвующими в предоставлении муниципальных услуг</w:t>
      </w:r>
      <w:r>
        <w:t>.</w:t>
      </w:r>
    </w:p>
    <w:p w:rsidR="00AB4F9B" w:rsidRDefault="00FB2698" w:rsidP="00C87CF2">
      <w:pPr>
        <w:spacing w:before="120"/>
        <w:ind w:firstLine="709"/>
        <w:jc w:val="both"/>
      </w:pPr>
      <w:r w:rsidRPr="00763B89">
        <w:t xml:space="preserve">2. </w:t>
      </w:r>
      <w:r w:rsidR="00E04510">
        <w:t>Признать</w:t>
      </w:r>
      <w:r w:rsidRPr="00763B89">
        <w:t xml:space="preserve"> утратившим</w:t>
      </w:r>
      <w:r w:rsidR="00AB4F9B">
        <w:t>и</w:t>
      </w:r>
      <w:r w:rsidRPr="00763B89">
        <w:t xml:space="preserve"> силу</w:t>
      </w:r>
      <w:r w:rsidR="00AB4F9B">
        <w:t>:</w:t>
      </w:r>
    </w:p>
    <w:p w:rsidR="00AB4F9B" w:rsidRDefault="00AB4F9B" w:rsidP="00C87CF2">
      <w:pPr>
        <w:spacing w:before="120"/>
        <w:ind w:firstLine="709"/>
        <w:jc w:val="both"/>
      </w:pPr>
      <w:r>
        <w:t xml:space="preserve">2.1. </w:t>
      </w:r>
      <w:r w:rsidR="00FB2698" w:rsidRPr="00763B89">
        <w:t>решение Совета депутатов городского округа</w:t>
      </w:r>
      <w:r w:rsidR="00FB2698">
        <w:t xml:space="preserve"> Электросталь Московской области </w:t>
      </w:r>
      <w:r w:rsidR="00FB2698" w:rsidRPr="00B316A2">
        <w:t xml:space="preserve">от </w:t>
      </w:r>
      <w:r w:rsidR="00103A90" w:rsidRPr="00103A90">
        <w:t>27.09.2017</w:t>
      </w:r>
      <w:r w:rsidR="00103A90">
        <w:t xml:space="preserve"> №</w:t>
      </w:r>
      <w:r w:rsidR="009B3855" w:rsidRPr="00765EDE">
        <w:rPr>
          <w:rFonts w:ascii="Arial" w:hAnsi="Arial" w:cs="Arial"/>
          <w:color w:val="212121"/>
          <w:sz w:val="23"/>
          <w:szCs w:val="23"/>
        </w:rPr>
        <w:t> </w:t>
      </w:r>
      <w:r w:rsidR="00103A90" w:rsidRPr="00103A90">
        <w:t xml:space="preserve">205/36 </w:t>
      </w:r>
      <w:r w:rsidR="0069183E">
        <w:t>«Об утверждении Перечня услуг, которые являются необходимыми и обязательными для предоставления муниципальных услуг»</w:t>
      </w:r>
      <w:r>
        <w:t>;</w:t>
      </w:r>
    </w:p>
    <w:p w:rsidR="00FB2698" w:rsidRDefault="00AB4F9B" w:rsidP="00C87CF2">
      <w:pPr>
        <w:spacing w:before="120"/>
        <w:ind w:firstLine="709"/>
        <w:jc w:val="both"/>
      </w:pPr>
      <w:r>
        <w:t xml:space="preserve">2.2. </w:t>
      </w:r>
      <w:r w:rsidRPr="00763B89">
        <w:t>решение Совета депутатов городского округа</w:t>
      </w:r>
      <w:r>
        <w:t xml:space="preserve"> Электросталь Московской области</w:t>
      </w:r>
      <w:r w:rsidR="0069183E">
        <w:t xml:space="preserve"> </w:t>
      </w:r>
      <w:r w:rsidR="00FB2698">
        <w:t xml:space="preserve">от </w:t>
      </w:r>
      <w:r w:rsidR="00103A90" w:rsidRPr="00103A90">
        <w:t>29.11.2017</w:t>
      </w:r>
      <w:r w:rsidR="00103A90">
        <w:t xml:space="preserve"> №</w:t>
      </w:r>
      <w:r w:rsidR="009B3855" w:rsidRPr="00765EDE">
        <w:rPr>
          <w:rFonts w:ascii="Arial" w:hAnsi="Arial" w:cs="Arial"/>
          <w:color w:val="212121"/>
          <w:sz w:val="23"/>
          <w:szCs w:val="23"/>
        </w:rPr>
        <w:t> </w:t>
      </w:r>
      <w:r w:rsidR="00103A90" w:rsidRPr="00103A90">
        <w:t>226/39</w:t>
      </w:r>
      <w:r>
        <w:t xml:space="preserve"> «</w:t>
      </w:r>
      <w:r w:rsidR="00A50F4C" w:rsidRPr="00A50F4C">
        <w:t>О внесении дополнений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Электросталь Мо</w:t>
      </w:r>
      <w:r w:rsidR="00A50F4C">
        <w:t>сковской области от 27.09.2017 №</w:t>
      </w:r>
      <w:r w:rsidR="00DC120C" w:rsidRPr="00765EDE">
        <w:rPr>
          <w:rFonts w:ascii="Arial" w:hAnsi="Arial" w:cs="Arial"/>
          <w:color w:val="212121"/>
          <w:sz w:val="23"/>
          <w:szCs w:val="23"/>
        </w:rPr>
        <w:t> </w:t>
      </w:r>
      <w:r w:rsidR="00A50F4C">
        <w:t>205/36»</w:t>
      </w:r>
      <w:r w:rsidR="00FB2698">
        <w:t>.</w:t>
      </w:r>
    </w:p>
    <w:p w:rsidR="0069183E" w:rsidRDefault="00FB2698" w:rsidP="00C87CF2">
      <w:pPr>
        <w:spacing w:before="120"/>
        <w:ind w:firstLine="709"/>
        <w:jc w:val="both"/>
      </w:pPr>
      <w:r>
        <w:lastRenderedPageBreak/>
        <w:t xml:space="preserve">3. </w:t>
      </w:r>
      <w:r w:rsidR="0069183E">
        <w:t>Опубликовать настоящее решение в</w:t>
      </w:r>
      <w:r w:rsidR="0069183E" w:rsidRPr="009F5174">
        <w:t xml:space="preserve"> </w:t>
      </w:r>
      <w:r w:rsidR="0069183E">
        <w:t>газете «Официальный вестник»</w:t>
      </w:r>
      <w:r w:rsidR="0069183E" w:rsidRPr="009F5174">
        <w:t xml:space="preserve"> </w:t>
      </w:r>
      <w:r w:rsidR="0069183E">
        <w:t>и</w:t>
      </w:r>
      <w:r w:rsidR="0069183E" w:rsidRPr="009F5174">
        <w:t xml:space="preserve"> </w:t>
      </w:r>
      <w:r w:rsidR="00653173" w:rsidRPr="00210B65">
        <w:t xml:space="preserve">разместить его </w:t>
      </w:r>
      <w:r w:rsidR="0069183E">
        <w:t xml:space="preserve">на официальном сайте городского округа Электросталь Московской области в </w:t>
      </w:r>
      <w:r w:rsidR="00653173" w:rsidRPr="00653173">
        <w:t xml:space="preserve">информационно-коммуникационной </w:t>
      </w:r>
      <w:r w:rsidR="0069183E">
        <w:t>сети Интернет</w:t>
      </w:r>
      <w:r w:rsidR="00653173" w:rsidRPr="00653173">
        <w:t xml:space="preserve"> по адресу</w:t>
      </w:r>
      <w:r w:rsidR="0069183E">
        <w:t xml:space="preserve">: </w:t>
      </w:r>
      <w:r w:rsidR="0069183E" w:rsidRPr="00EA4179">
        <w:rPr>
          <w:lang w:val="en-US"/>
        </w:rPr>
        <w:t>www</w:t>
      </w:r>
      <w:r w:rsidR="0069183E" w:rsidRPr="00EA4179">
        <w:t>.</w:t>
      </w:r>
      <w:proofErr w:type="spellStart"/>
      <w:r w:rsidR="0069183E" w:rsidRPr="00EA4179">
        <w:rPr>
          <w:lang w:val="en-US"/>
        </w:rPr>
        <w:t>electrostal</w:t>
      </w:r>
      <w:proofErr w:type="spellEnd"/>
      <w:r w:rsidR="0069183E" w:rsidRPr="00EA4179">
        <w:t>.</w:t>
      </w:r>
      <w:proofErr w:type="spellStart"/>
      <w:r w:rsidR="0069183E" w:rsidRPr="00EA4179">
        <w:rPr>
          <w:lang w:val="en-US"/>
        </w:rPr>
        <w:t>ru</w:t>
      </w:r>
      <w:proofErr w:type="spellEnd"/>
      <w:r w:rsidR="0069183E">
        <w:t>.</w:t>
      </w:r>
    </w:p>
    <w:p w:rsidR="00C87CF2" w:rsidRDefault="00C87CF2" w:rsidP="00C87CF2">
      <w:pPr>
        <w:spacing w:before="120"/>
        <w:ind w:firstLine="709"/>
        <w:jc w:val="both"/>
      </w:pPr>
      <w:r>
        <w:t xml:space="preserve">4. </w:t>
      </w:r>
      <w:r w:rsidRPr="00210B65">
        <w:t xml:space="preserve">Настоящее решение вступает в силу </w:t>
      </w:r>
      <w:r w:rsidR="00CC0AB8">
        <w:t>после</w:t>
      </w:r>
      <w:r w:rsidR="00941B08" w:rsidRPr="00941B08">
        <w:t xml:space="preserve"> </w:t>
      </w:r>
      <w:r w:rsidR="00941B08">
        <w:t xml:space="preserve">его официального </w:t>
      </w:r>
      <w:r w:rsidR="00941B08" w:rsidRPr="00941B08">
        <w:t>опубликования</w:t>
      </w:r>
      <w:r>
        <w:t>.</w:t>
      </w:r>
    </w:p>
    <w:p w:rsidR="00FB2698" w:rsidRPr="009F5174" w:rsidRDefault="00FB2698" w:rsidP="00C87CF2">
      <w:pPr>
        <w:jc w:val="both"/>
      </w:pPr>
    </w:p>
    <w:p w:rsidR="00FB2698" w:rsidRDefault="00FB2698" w:rsidP="00C87CF2">
      <w:pPr>
        <w:jc w:val="both"/>
      </w:pPr>
    </w:p>
    <w:p w:rsidR="00C87CF2" w:rsidRDefault="00C87CF2" w:rsidP="00C87CF2">
      <w:pPr>
        <w:jc w:val="both"/>
      </w:pPr>
    </w:p>
    <w:p w:rsidR="00347607" w:rsidRDefault="00347607" w:rsidP="00C87CF2">
      <w:pPr>
        <w:jc w:val="both"/>
      </w:pPr>
    </w:p>
    <w:p w:rsidR="00347607" w:rsidRDefault="00347607" w:rsidP="00C87CF2">
      <w:pPr>
        <w:jc w:val="both"/>
      </w:pPr>
    </w:p>
    <w:p w:rsidR="00653173" w:rsidRDefault="00653173" w:rsidP="00C87CF2">
      <w:pPr>
        <w:jc w:val="both"/>
      </w:pPr>
      <w:r>
        <w:t xml:space="preserve">Председатель Совета депутатов </w:t>
      </w:r>
    </w:p>
    <w:p w:rsidR="00653173" w:rsidRDefault="00653173" w:rsidP="00C87CF2">
      <w:pPr>
        <w:jc w:val="both"/>
      </w:pPr>
      <w:r>
        <w:t xml:space="preserve">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О.И. Мироничев</w:t>
      </w:r>
    </w:p>
    <w:p w:rsidR="00653173" w:rsidRDefault="00653173" w:rsidP="00C87CF2">
      <w:pPr>
        <w:jc w:val="both"/>
      </w:pPr>
    </w:p>
    <w:p w:rsidR="00653173" w:rsidRDefault="00653173" w:rsidP="00C87CF2">
      <w:pPr>
        <w:jc w:val="both"/>
      </w:pPr>
    </w:p>
    <w:p w:rsidR="00FB2698" w:rsidRDefault="00653173" w:rsidP="00C87CF2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   И.Ю. Волкова</w:t>
      </w:r>
    </w:p>
    <w:p w:rsidR="00FB2698" w:rsidRDefault="00FB2698" w:rsidP="00FB2698">
      <w:pPr>
        <w:jc w:val="both"/>
      </w:pPr>
    </w:p>
    <w:p w:rsidR="00FB2698" w:rsidRDefault="00FB269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B2698" w:rsidRPr="00FB2698" w:rsidRDefault="00347607" w:rsidP="00FB2698">
      <w:pPr>
        <w:ind w:left="5812"/>
      </w:pPr>
      <w:r>
        <w:t>Приложение</w:t>
      </w:r>
    </w:p>
    <w:p w:rsidR="00FB2698" w:rsidRPr="00FB2698" w:rsidRDefault="00FB2698" w:rsidP="00FB2698">
      <w:pPr>
        <w:ind w:left="5812"/>
        <w:jc w:val="both"/>
      </w:pPr>
      <w:r w:rsidRPr="00FB2698">
        <w:t>к решению Совета депутатов</w:t>
      </w:r>
    </w:p>
    <w:p w:rsidR="00FB2698" w:rsidRPr="00FB2698" w:rsidRDefault="00FB2698" w:rsidP="00FB2698">
      <w:pPr>
        <w:ind w:left="5812"/>
        <w:jc w:val="both"/>
      </w:pPr>
      <w:r w:rsidRPr="00FB2698">
        <w:t>городского округа Электросталь</w:t>
      </w:r>
    </w:p>
    <w:p w:rsidR="00FB2698" w:rsidRPr="00FB2698" w:rsidRDefault="00FB2698" w:rsidP="00FB2698">
      <w:pPr>
        <w:ind w:left="5812"/>
        <w:jc w:val="both"/>
      </w:pPr>
      <w:r w:rsidRPr="00FB2698">
        <w:t>Московской области</w:t>
      </w:r>
    </w:p>
    <w:p w:rsidR="00FB2698" w:rsidRPr="00FB2698" w:rsidRDefault="00347607" w:rsidP="00347607">
      <w:pPr>
        <w:ind w:left="5812"/>
        <w:rPr>
          <w:b/>
        </w:rPr>
      </w:pPr>
      <w:r>
        <w:t>о</w:t>
      </w:r>
      <w:r w:rsidRPr="00347607">
        <w:t xml:space="preserve">т </w:t>
      </w:r>
      <w:r>
        <w:t xml:space="preserve">27.10.2022 </w:t>
      </w:r>
      <w:r w:rsidRPr="00347607">
        <w:t xml:space="preserve">№ </w:t>
      </w:r>
      <w:r>
        <w:t>177/33</w:t>
      </w:r>
    </w:p>
    <w:p w:rsidR="00FB2698" w:rsidRDefault="00FB2698" w:rsidP="00FB2698">
      <w:pPr>
        <w:jc w:val="center"/>
        <w:rPr>
          <w:b/>
        </w:rPr>
      </w:pPr>
    </w:p>
    <w:p w:rsidR="00E84F5E" w:rsidRDefault="00E84F5E" w:rsidP="00FB2698">
      <w:pPr>
        <w:jc w:val="center"/>
        <w:rPr>
          <w:b/>
        </w:rPr>
      </w:pPr>
    </w:p>
    <w:p w:rsidR="00BE39FB" w:rsidRDefault="00BE39FB" w:rsidP="00FB2698">
      <w:pPr>
        <w:jc w:val="center"/>
        <w:rPr>
          <w:b/>
        </w:rPr>
      </w:pPr>
    </w:p>
    <w:p w:rsidR="00FB2698" w:rsidRPr="00FB2698" w:rsidRDefault="00347607" w:rsidP="00FB2698">
      <w:pPr>
        <w:jc w:val="center"/>
      </w:pPr>
      <w:r>
        <w:t>ПЕРЕЧЕНЬ УСЛУГ,</w:t>
      </w:r>
    </w:p>
    <w:p w:rsidR="00FB2698" w:rsidRPr="00FB2698" w:rsidRDefault="00FB2698" w:rsidP="00FB2698">
      <w:pPr>
        <w:jc w:val="center"/>
      </w:pPr>
      <w:r w:rsidRPr="00FB2698">
        <w:t>которые являются необходимыми и обязательными для предоставления муниципальных услуг в городском округе Электросталь Московской области и предоставляются организациями, участвующими в предоставлении муниципальных услуг</w:t>
      </w:r>
    </w:p>
    <w:p w:rsidR="00FB2698" w:rsidRPr="00FB2698" w:rsidRDefault="00FB2698" w:rsidP="00FB2698">
      <w:pPr>
        <w:jc w:val="center"/>
      </w:pPr>
    </w:p>
    <w:p w:rsidR="00FB2698" w:rsidRPr="00FB2698" w:rsidRDefault="00FB2698" w:rsidP="00FB2698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180"/>
      </w:tblGrid>
      <w:tr w:rsidR="00FB2698" w:rsidRPr="007F766F" w:rsidTr="00A243A2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FB2698" w:rsidRPr="007F766F" w:rsidRDefault="00FB2698" w:rsidP="00877A05">
            <w:pPr>
              <w:spacing w:before="120" w:after="120"/>
              <w:jc w:val="center"/>
            </w:pPr>
            <w:r w:rsidRPr="007F766F">
              <w:t>№</w:t>
            </w:r>
          </w:p>
          <w:p w:rsidR="00FB2698" w:rsidRPr="007F766F" w:rsidRDefault="00FB2698" w:rsidP="00877A05">
            <w:pPr>
              <w:spacing w:before="120" w:after="120"/>
              <w:jc w:val="center"/>
            </w:pPr>
            <w:r w:rsidRPr="007F766F">
              <w:t>п/п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FB2698" w:rsidRPr="007F766F" w:rsidRDefault="00FB2698" w:rsidP="00877A05">
            <w:pPr>
              <w:spacing w:before="120" w:after="120"/>
              <w:jc w:val="center"/>
            </w:pPr>
            <w:r w:rsidRPr="007F766F">
              <w:t>Наименование услуги</w:t>
            </w:r>
          </w:p>
        </w:tc>
      </w:tr>
      <w:tr w:rsidR="00FB2698" w:rsidRPr="007F766F" w:rsidTr="00A243A2">
        <w:tc>
          <w:tcPr>
            <w:tcW w:w="648" w:type="dxa"/>
            <w:shd w:val="clear" w:color="auto" w:fill="auto"/>
            <w:vAlign w:val="center"/>
          </w:tcPr>
          <w:p w:rsidR="00FB2698" w:rsidRPr="007F766F" w:rsidRDefault="00FB2698" w:rsidP="00877A05">
            <w:pPr>
              <w:numPr>
                <w:ilvl w:val="0"/>
                <w:numId w:val="1"/>
              </w:numPr>
              <w:spacing w:before="120" w:after="120"/>
              <w:ind w:left="0" w:firstLine="0"/>
              <w:jc w:val="center"/>
            </w:pPr>
          </w:p>
        </w:tc>
        <w:tc>
          <w:tcPr>
            <w:tcW w:w="9180" w:type="dxa"/>
            <w:shd w:val="clear" w:color="auto" w:fill="auto"/>
            <w:vAlign w:val="center"/>
          </w:tcPr>
          <w:p w:rsidR="00FB2698" w:rsidRPr="007F766F" w:rsidRDefault="00686FF8" w:rsidP="00AA123E">
            <w:pPr>
              <w:spacing w:before="120" w:after="120"/>
              <w:jc w:val="both"/>
            </w:pPr>
            <w:r w:rsidRPr="00686FF8">
              <w:t xml:space="preserve">Получение </w:t>
            </w:r>
            <w:proofErr w:type="gramStart"/>
            <w:r w:rsidRPr="00686FF8">
              <w:t>технического</w:t>
            </w:r>
            <w:r>
              <w:t xml:space="preserve"> </w:t>
            </w:r>
            <w:r w:rsidRPr="00686FF8">
              <w:t>паспорта</w:t>
            </w:r>
            <w:proofErr w:type="gramEnd"/>
            <w:r w:rsidRPr="00686FF8">
              <w:t xml:space="preserve"> переустраиваемого и (или) </w:t>
            </w:r>
            <w:proofErr w:type="spellStart"/>
            <w:r w:rsidRPr="00686FF8">
              <w:t>перепланируемого</w:t>
            </w:r>
            <w:proofErr w:type="spellEnd"/>
            <w:r w:rsidRPr="00686FF8">
              <w:t xml:space="preserve"> помещения в многоквартирном доме</w:t>
            </w:r>
            <w:r>
              <w:t xml:space="preserve"> *</w:t>
            </w:r>
          </w:p>
        </w:tc>
      </w:tr>
      <w:tr w:rsidR="00A46D3E" w:rsidRPr="007F766F" w:rsidTr="00A243A2">
        <w:tc>
          <w:tcPr>
            <w:tcW w:w="648" w:type="dxa"/>
            <w:shd w:val="clear" w:color="auto" w:fill="auto"/>
            <w:vAlign w:val="center"/>
          </w:tcPr>
          <w:p w:rsidR="00A46D3E" w:rsidRPr="007F766F" w:rsidRDefault="00A46D3E" w:rsidP="00877A05">
            <w:pPr>
              <w:numPr>
                <w:ilvl w:val="0"/>
                <w:numId w:val="1"/>
              </w:numPr>
              <w:spacing w:before="120" w:after="120"/>
              <w:ind w:left="0" w:firstLine="0"/>
              <w:jc w:val="center"/>
            </w:pPr>
          </w:p>
        </w:tc>
        <w:tc>
          <w:tcPr>
            <w:tcW w:w="9180" w:type="dxa"/>
            <w:shd w:val="clear" w:color="auto" w:fill="auto"/>
            <w:vAlign w:val="center"/>
          </w:tcPr>
          <w:p w:rsidR="00A46D3E" w:rsidRPr="007F766F" w:rsidRDefault="00686FF8" w:rsidP="00877A05">
            <w:pPr>
              <w:spacing w:before="120" w:after="120"/>
              <w:jc w:val="both"/>
            </w:pPr>
            <w:r w:rsidRPr="00686FF8">
              <w:t>Получение заключения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  <w:r w:rsidR="00A12984">
              <w:t xml:space="preserve"> *</w:t>
            </w:r>
          </w:p>
        </w:tc>
      </w:tr>
      <w:tr w:rsidR="00A46D3E" w:rsidRPr="007F766F" w:rsidTr="00A243A2">
        <w:tc>
          <w:tcPr>
            <w:tcW w:w="648" w:type="dxa"/>
            <w:shd w:val="clear" w:color="auto" w:fill="auto"/>
            <w:vAlign w:val="center"/>
          </w:tcPr>
          <w:p w:rsidR="00A46D3E" w:rsidRPr="007F766F" w:rsidRDefault="00A46D3E" w:rsidP="00877A05">
            <w:pPr>
              <w:numPr>
                <w:ilvl w:val="0"/>
                <w:numId w:val="1"/>
              </w:numPr>
              <w:spacing w:before="120" w:after="120"/>
              <w:ind w:left="0" w:firstLine="0"/>
              <w:jc w:val="center"/>
            </w:pPr>
          </w:p>
        </w:tc>
        <w:tc>
          <w:tcPr>
            <w:tcW w:w="9180" w:type="dxa"/>
            <w:shd w:val="clear" w:color="auto" w:fill="auto"/>
            <w:vAlign w:val="center"/>
          </w:tcPr>
          <w:p w:rsidR="00A46D3E" w:rsidRPr="007F766F" w:rsidRDefault="00686FF8" w:rsidP="00877A05">
            <w:pPr>
              <w:spacing w:before="120" w:after="120"/>
              <w:jc w:val="both"/>
            </w:pPr>
            <w:r w:rsidRPr="00686FF8">
              <w:t>Выдача выписки из финансового лицевого счета</w:t>
            </w:r>
          </w:p>
        </w:tc>
      </w:tr>
    </w:tbl>
    <w:p w:rsidR="00FB2698" w:rsidRPr="003F30E9" w:rsidRDefault="00FB2698" w:rsidP="00FB26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B2698" w:rsidRPr="003F30E9" w:rsidRDefault="00FB2698" w:rsidP="00FB26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76"/>
      <w:bookmarkEnd w:id="1"/>
      <w:r w:rsidRPr="003F30E9">
        <w:rPr>
          <w:rFonts w:ascii="Times New Roman" w:hAnsi="Times New Roman" w:cs="Times New Roman"/>
          <w:sz w:val="24"/>
        </w:rPr>
        <w:t>&lt;*&gt; Услуги, оказываемые за счет средств заявителя.</w:t>
      </w:r>
    </w:p>
    <w:p w:rsidR="00FB2698" w:rsidRDefault="00FB2698" w:rsidP="00FB2698">
      <w:pPr>
        <w:jc w:val="both"/>
      </w:pPr>
    </w:p>
    <w:sectPr w:rsidR="00FB2698" w:rsidSect="00347607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E6" w:rsidRDefault="00EC18E6" w:rsidP="00B82B6A">
      <w:r>
        <w:separator/>
      </w:r>
    </w:p>
  </w:endnote>
  <w:endnote w:type="continuationSeparator" w:id="0">
    <w:p w:rsidR="00EC18E6" w:rsidRDefault="00EC18E6" w:rsidP="00B8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E6" w:rsidRDefault="00EC18E6" w:rsidP="00B82B6A">
      <w:r>
        <w:separator/>
      </w:r>
    </w:p>
  </w:footnote>
  <w:footnote w:type="continuationSeparator" w:id="0">
    <w:p w:rsidR="00EC18E6" w:rsidRDefault="00EC18E6" w:rsidP="00B8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466637"/>
      <w:docPartObj>
        <w:docPartGallery w:val="Page Numbers (Top of Page)"/>
        <w:docPartUnique/>
      </w:docPartObj>
    </w:sdtPr>
    <w:sdtEndPr/>
    <w:sdtContent>
      <w:p w:rsidR="00296F30" w:rsidRDefault="00296F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5E7">
          <w:rPr>
            <w:noProof/>
          </w:rPr>
          <w:t>3</w:t>
        </w:r>
        <w:r>
          <w:fldChar w:fldCharType="end"/>
        </w:r>
      </w:p>
    </w:sdtContent>
  </w:sdt>
  <w:p w:rsidR="00B82B6A" w:rsidRDefault="00B82B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244F"/>
    <w:multiLevelType w:val="hybridMultilevel"/>
    <w:tmpl w:val="3E000C90"/>
    <w:lvl w:ilvl="0" w:tplc="E7B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7385C"/>
    <w:multiLevelType w:val="hybridMultilevel"/>
    <w:tmpl w:val="C704563A"/>
    <w:lvl w:ilvl="0" w:tplc="E7B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5699"/>
    <w:multiLevelType w:val="hybridMultilevel"/>
    <w:tmpl w:val="2D7A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ocumentProtection w:edit="readOnly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0401C"/>
    <w:rsid w:val="00032BAD"/>
    <w:rsid w:val="000D3282"/>
    <w:rsid w:val="00103A90"/>
    <w:rsid w:val="001245A2"/>
    <w:rsid w:val="0019064B"/>
    <w:rsid w:val="00190CC9"/>
    <w:rsid w:val="00226BBA"/>
    <w:rsid w:val="002810B3"/>
    <w:rsid w:val="00296F30"/>
    <w:rsid w:val="00347607"/>
    <w:rsid w:val="0035576F"/>
    <w:rsid w:val="003E6BD0"/>
    <w:rsid w:val="003F6A0E"/>
    <w:rsid w:val="004A6EBB"/>
    <w:rsid w:val="004B088D"/>
    <w:rsid w:val="004F3CE4"/>
    <w:rsid w:val="005655BB"/>
    <w:rsid w:val="00633962"/>
    <w:rsid w:val="00637F73"/>
    <w:rsid w:val="00640486"/>
    <w:rsid w:val="00653173"/>
    <w:rsid w:val="00655B83"/>
    <w:rsid w:val="00686FF8"/>
    <w:rsid w:val="0069183E"/>
    <w:rsid w:val="006F732E"/>
    <w:rsid w:val="00715352"/>
    <w:rsid w:val="007161D5"/>
    <w:rsid w:val="00717692"/>
    <w:rsid w:val="00733670"/>
    <w:rsid w:val="0084772B"/>
    <w:rsid w:val="00874E72"/>
    <w:rsid w:val="00877A05"/>
    <w:rsid w:val="008A70FC"/>
    <w:rsid w:val="00941B08"/>
    <w:rsid w:val="009B3855"/>
    <w:rsid w:val="009E4524"/>
    <w:rsid w:val="00A12984"/>
    <w:rsid w:val="00A46D3E"/>
    <w:rsid w:val="00A50F4C"/>
    <w:rsid w:val="00A93E7F"/>
    <w:rsid w:val="00AA123E"/>
    <w:rsid w:val="00AB4F9B"/>
    <w:rsid w:val="00AF3C9A"/>
    <w:rsid w:val="00B23FC3"/>
    <w:rsid w:val="00B82B6A"/>
    <w:rsid w:val="00BA64A1"/>
    <w:rsid w:val="00BA73AB"/>
    <w:rsid w:val="00BE1C12"/>
    <w:rsid w:val="00BE39FB"/>
    <w:rsid w:val="00BF6C70"/>
    <w:rsid w:val="00C87CF2"/>
    <w:rsid w:val="00CB2311"/>
    <w:rsid w:val="00CC0AB8"/>
    <w:rsid w:val="00CD05E7"/>
    <w:rsid w:val="00D60B8C"/>
    <w:rsid w:val="00DC120C"/>
    <w:rsid w:val="00E04510"/>
    <w:rsid w:val="00E84F5E"/>
    <w:rsid w:val="00EC18E6"/>
    <w:rsid w:val="00ED4EEA"/>
    <w:rsid w:val="00F22FF7"/>
    <w:rsid w:val="00F34C3F"/>
    <w:rsid w:val="00F35797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B26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2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2698"/>
    <w:pPr>
      <w:ind w:left="720"/>
      <w:contextualSpacing/>
    </w:pPr>
  </w:style>
  <w:style w:type="paragraph" w:customStyle="1" w:styleId="ConsPlusNormal">
    <w:name w:val="ConsPlusNormal"/>
    <w:rsid w:val="00FB2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82B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2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B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2B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Елена Константинова</cp:lastModifiedBy>
  <cp:revision>2</cp:revision>
  <cp:lastPrinted>2022-10-14T12:40:00Z</cp:lastPrinted>
  <dcterms:created xsi:type="dcterms:W3CDTF">2022-11-14T07:55:00Z</dcterms:created>
  <dcterms:modified xsi:type="dcterms:W3CDTF">2022-11-14T07:55:00Z</dcterms:modified>
</cp:coreProperties>
</file>