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F0" w:rsidRDefault="006E0EF0" w:rsidP="00735EAC">
      <w:pPr>
        <w:ind w:left="-1701" w:right="-851"/>
      </w:pPr>
      <w:r>
        <w:rPr>
          <w:noProof/>
        </w:rPr>
        <w:drawing>
          <wp:anchor distT="0" distB="0" distL="114300" distR="114300" simplePos="0" relativeHeight="251658240" behindDoc="0" locked="0" layoutInCell="1" allowOverlap="1" wp14:anchorId="001D4268" wp14:editId="7D893EFC">
            <wp:simplePos x="0" y="0"/>
            <wp:positionH relativeFrom="column">
              <wp:posOffset>2480310</wp:posOffset>
            </wp:positionH>
            <wp:positionV relativeFrom="paragraph">
              <wp:posOffset>0</wp:posOffset>
            </wp:positionV>
            <wp:extent cx="819150" cy="838200"/>
            <wp:effectExtent l="0" t="0" r="0" b="0"/>
            <wp:wrapSquare wrapText="bothSides"/>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anchor>
        </w:drawing>
      </w:r>
      <w:r w:rsidR="00735EAC">
        <w:br w:type="textWrapping" w:clear="all"/>
      </w:r>
    </w:p>
    <w:p w:rsidR="006E0EF0" w:rsidRPr="00537687" w:rsidRDefault="006E0EF0" w:rsidP="00BC2486">
      <w:pPr>
        <w:ind w:left="-1701" w:right="-851" w:firstLine="1701"/>
        <w:jc w:val="center"/>
        <w:rPr>
          <w:b/>
        </w:rPr>
      </w:pPr>
    </w:p>
    <w:p w:rsidR="006E0EF0" w:rsidRDefault="006E0EF0" w:rsidP="006E0EF0">
      <w:pPr>
        <w:ind w:left="-1701" w:right="-851"/>
        <w:jc w:val="center"/>
        <w:rPr>
          <w:b/>
          <w:sz w:val="28"/>
        </w:rPr>
      </w:pPr>
      <w:r>
        <w:rPr>
          <w:b/>
          <w:sz w:val="28"/>
        </w:rPr>
        <w:t>АДМИНИСТРАЦИЯ ГОРОДСКОГО ОКРУГА ЭЛЕКТРОСТАЛЬ</w:t>
      </w:r>
    </w:p>
    <w:p w:rsidR="006E0EF0" w:rsidRPr="00FC1C14" w:rsidRDefault="006E0EF0" w:rsidP="006E0EF0">
      <w:pPr>
        <w:ind w:left="-1701" w:right="-851"/>
        <w:jc w:val="center"/>
        <w:rPr>
          <w:b/>
          <w:sz w:val="12"/>
          <w:szCs w:val="12"/>
        </w:rPr>
      </w:pPr>
    </w:p>
    <w:p w:rsidR="006E0EF0" w:rsidRDefault="006E0EF0" w:rsidP="006E0EF0">
      <w:pPr>
        <w:ind w:left="-1701" w:right="-851"/>
        <w:jc w:val="center"/>
        <w:rPr>
          <w:b/>
          <w:sz w:val="28"/>
        </w:rPr>
      </w:pPr>
      <w:r>
        <w:rPr>
          <w:b/>
          <w:sz w:val="28"/>
        </w:rPr>
        <w:t>МОСКОВСКОЙ   ОБЛАСТИ</w:t>
      </w:r>
    </w:p>
    <w:p w:rsidR="006E0EF0" w:rsidRPr="0058294C" w:rsidRDefault="006E0EF0" w:rsidP="006E0EF0">
      <w:pPr>
        <w:ind w:left="-1701" w:right="-851" w:firstLine="1701"/>
        <w:jc w:val="center"/>
        <w:rPr>
          <w:sz w:val="16"/>
          <w:szCs w:val="16"/>
        </w:rPr>
      </w:pPr>
    </w:p>
    <w:p w:rsidR="006E0EF0" w:rsidRDefault="006E0EF0" w:rsidP="006E0EF0">
      <w:pPr>
        <w:ind w:left="-1701" w:right="-851"/>
        <w:jc w:val="center"/>
        <w:rPr>
          <w:b/>
          <w:sz w:val="44"/>
        </w:rPr>
      </w:pPr>
      <w:r>
        <w:rPr>
          <w:b/>
          <w:sz w:val="44"/>
        </w:rPr>
        <w:t>ПОСТАНОВЛЕНИЕ</w:t>
      </w:r>
    </w:p>
    <w:p w:rsidR="006E0EF0" w:rsidRPr="00537687" w:rsidRDefault="006E0EF0" w:rsidP="006E0EF0">
      <w:pPr>
        <w:jc w:val="center"/>
        <w:rPr>
          <w:b/>
        </w:rPr>
      </w:pPr>
    </w:p>
    <w:p w:rsidR="006E0EF0" w:rsidRPr="00537687" w:rsidRDefault="006E0EF0" w:rsidP="006E0EF0">
      <w:pPr>
        <w:jc w:val="center"/>
        <w:rPr>
          <w:b/>
        </w:rPr>
      </w:pPr>
    </w:p>
    <w:p w:rsidR="006E0EF0" w:rsidRDefault="006E0EF0" w:rsidP="007F27BA">
      <w:pPr>
        <w:jc w:val="center"/>
        <w:outlineLvl w:val="0"/>
      </w:pPr>
      <w:r w:rsidRPr="00537687">
        <w:t>_________________ № _____________</w:t>
      </w:r>
    </w:p>
    <w:p w:rsidR="001C1921" w:rsidRDefault="006E0EF0" w:rsidP="006E0EF0">
      <w:pPr>
        <w:outlineLvl w:val="0"/>
      </w:pPr>
      <w:r>
        <w:tab/>
      </w:r>
      <w:r>
        <w:tab/>
      </w:r>
      <w:r>
        <w:tab/>
      </w:r>
    </w:p>
    <w:p w:rsidR="00E359AE" w:rsidRDefault="00E359AE" w:rsidP="006E0EF0">
      <w:pPr>
        <w:outlineLvl w:val="0"/>
      </w:pPr>
    </w:p>
    <w:p w:rsidR="00E359AE" w:rsidRDefault="00E359AE" w:rsidP="006E0EF0">
      <w:pPr>
        <w:outlineLvl w:val="0"/>
      </w:pPr>
    </w:p>
    <w:p w:rsidR="000F5D3A" w:rsidRPr="00EF568D" w:rsidRDefault="000F5D3A" w:rsidP="006540E4">
      <w:pPr>
        <w:tabs>
          <w:tab w:val="left" w:pos="3675"/>
        </w:tabs>
        <w:spacing w:line="240" w:lineRule="exact"/>
        <w:jc w:val="center"/>
      </w:pPr>
      <w:bookmarkStart w:id="0" w:name="_GoBack"/>
      <w:r>
        <w:t>О внесении изменени</w:t>
      </w:r>
      <w:r w:rsidR="00FF2721">
        <w:t>й</w:t>
      </w:r>
      <w:r>
        <w:t xml:space="preserve"> в муниципальную программу</w:t>
      </w:r>
      <w:r w:rsidR="006540E4">
        <w:t xml:space="preserve"> </w:t>
      </w:r>
      <w:r w:rsidRPr="00C8377C">
        <w:t>«</w:t>
      </w:r>
      <w:r>
        <w:t>Развитие инженерной инфраструктуры и энергоэффективности в городском округе Электросталь Московской области</w:t>
      </w:r>
      <w:r w:rsidRPr="00C8377C">
        <w:t xml:space="preserve">» </w:t>
      </w:r>
      <w:r w:rsidRPr="00962D61">
        <w:t>на 2018-2022</w:t>
      </w:r>
      <w:r>
        <w:t xml:space="preserve"> годы</w:t>
      </w:r>
      <w:bookmarkEnd w:id="0"/>
    </w:p>
    <w:p w:rsidR="005272E3" w:rsidRDefault="005272E3" w:rsidP="00EE23F5">
      <w:pPr>
        <w:tabs>
          <w:tab w:val="left" w:pos="3675"/>
        </w:tabs>
        <w:rPr>
          <w:rFonts w:cs="Times New Roman"/>
        </w:rPr>
      </w:pPr>
    </w:p>
    <w:p w:rsidR="00E359AE" w:rsidRDefault="00E359AE" w:rsidP="00EE23F5">
      <w:pPr>
        <w:tabs>
          <w:tab w:val="left" w:pos="3675"/>
        </w:tabs>
        <w:rPr>
          <w:rFonts w:cs="Times New Roman"/>
        </w:rPr>
      </w:pPr>
    </w:p>
    <w:p w:rsidR="00E359AE" w:rsidRPr="003977B7" w:rsidRDefault="00E359AE" w:rsidP="00EE23F5">
      <w:pPr>
        <w:tabs>
          <w:tab w:val="left" w:pos="3675"/>
        </w:tabs>
        <w:rPr>
          <w:rFonts w:cs="Times New Roman"/>
        </w:rPr>
      </w:pPr>
    </w:p>
    <w:p w:rsidR="00435E0A" w:rsidRDefault="006E0EF0" w:rsidP="005272E3">
      <w:pPr>
        <w:tabs>
          <w:tab w:val="left" w:pos="1065"/>
        </w:tabs>
        <w:spacing w:line="260" w:lineRule="exact"/>
        <w:ind w:firstLine="709"/>
        <w:jc w:val="both"/>
      </w:pPr>
      <w:r>
        <w:t xml:space="preserve">В соответствии с Федеральным законом от </w:t>
      </w:r>
      <w:r w:rsidR="002B24A8">
        <w:t>0</w:t>
      </w:r>
      <w:r>
        <w:t>6</w:t>
      </w:r>
      <w:r w:rsidR="002B24A8">
        <w:t>.10.</w:t>
      </w:r>
      <w:r>
        <w:t>2003 №131-ФЗ «Об общих принципах организации местного самоуправления в Российской Федерации»,</w:t>
      </w:r>
      <w:r w:rsidR="00EE5147">
        <w:t xml:space="preserve"> Бюджетным кодексом Российской Федерации, </w:t>
      </w:r>
      <w:r w:rsidR="000F5D3A">
        <w:t>г</w:t>
      </w:r>
      <w:r w:rsidR="00775DB8">
        <w:t>осударственной программой Московской области «Развитие инженерной инфраструктуры и энергоэффективности» на 2018-2022 годы, утвержденн</w:t>
      </w:r>
      <w:r w:rsidR="00382D89">
        <w:t>ой</w:t>
      </w:r>
      <w:r w:rsidR="00775DB8">
        <w:t xml:space="preserve"> постановлением Правительства Московской области от 17.10.2017 №863/38,</w:t>
      </w:r>
      <w:r>
        <w:t xml:space="preserve"> Бюджетным </w:t>
      </w:r>
      <w:r w:rsidR="002B24A8">
        <w:t>к</w:t>
      </w:r>
      <w:r>
        <w:t>одексом Российской Федерации,</w:t>
      </w:r>
      <w:r w:rsidR="00775DB8">
        <w:t xml:space="preserve"> решением Совета депута</w:t>
      </w:r>
      <w:r w:rsidR="001C1921">
        <w:t xml:space="preserve">тов городского округа Электросталь Московской области от </w:t>
      </w:r>
      <w:r w:rsidR="000D65A5">
        <w:t>19</w:t>
      </w:r>
      <w:r w:rsidR="001C1921">
        <w:t>.12.201</w:t>
      </w:r>
      <w:r w:rsidR="000D65A5">
        <w:t>8</w:t>
      </w:r>
      <w:r w:rsidR="001C1921">
        <w:t xml:space="preserve"> №</w:t>
      </w:r>
      <w:r w:rsidR="000D65A5">
        <w:t>320</w:t>
      </w:r>
      <w:r w:rsidR="001C1921">
        <w:t>/</w:t>
      </w:r>
      <w:r w:rsidR="000D65A5">
        <w:t>52</w:t>
      </w:r>
      <w:r w:rsidR="001C1921">
        <w:t xml:space="preserve"> «О бюджете городского округа Электросталь Московской области на 201</w:t>
      </w:r>
      <w:r w:rsidR="000D65A5">
        <w:t>9</w:t>
      </w:r>
      <w:r w:rsidR="001C1921">
        <w:t xml:space="preserve"> год и на плановый период 20</w:t>
      </w:r>
      <w:r w:rsidR="000D65A5">
        <w:t>20</w:t>
      </w:r>
      <w:r w:rsidR="001C1921">
        <w:t xml:space="preserve"> и 202</w:t>
      </w:r>
      <w:r w:rsidR="000D65A5">
        <w:t>1</w:t>
      </w:r>
      <w:r w:rsidR="001C1921">
        <w:t xml:space="preserve"> годов»</w:t>
      </w:r>
      <w:r w:rsidR="00164BC3">
        <w:t>,</w:t>
      </w:r>
      <w:r w:rsidR="001C1921">
        <w:t xml:space="preserve"> </w:t>
      </w:r>
      <w:r>
        <w:t xml:space="preserve"> </w:t>
      </w:r>
      <w:r w:rsidR="000F5D3A">
        <w:t>п</w:t>
      </w:r>
      <w:r w:rsidR="00164BC3">
        <w:t xml:space="preserve">орядком разработки и реализации муниципальных программ Администрации городского округа Электросталь Московской области, утвержденным </w:t>
      </w:r>
      <w:r>
        <w:t>постановлени</w:t>
      </w:r>
      <w:r w:rsidR="00164BC3">
        <w:t>ем</w:t>
      </w:r>
      <w:r>
        <w:t xml:space="preserve"> Администрации городского округа Электросталь Моско</w:t>
      </w:r>
      <w:r w:rsidR="00164BC3">
        <w:t xml:space="preserve">вской области от 27.08.2013 №651/8, </w:t>
      </w:r>
      <w:r w:rsidR="000C748B">
        <w:t>п</w:t>
      </w:r>
      <w:r w:rsidR="00164BC3">
        <w:t>еречнем</w:t>
      </w:r>
      <w:r w:rsidR="007F0642">
        <w:t xml:space="preserve"> муниципальных программ городского округа </w:t>
      </w:r>
      <w:r w:rsidR="00164BC3">
        <w:t>Электросталь Московской области</w:t>
      </w:r>
      <w:r w:rsidR="007F0642">
        <w:t xml:space="preserve">, </w:t>
      </w:r>
      <w:r w:rsidR="00164BC3">
        <w:t xml:space="preserve">утвержденным постановлением Администрации городского округа Электросталь Московской области от 14.12.2016 №892/16, </w:t>
      </w:r>
      <w:r>
        <w:t>Администрация городского округа Электросталь Московской области ПОСТАНОВЛЯЕТ</w:t>
      </w:r>
      <w:r w:rsidRPr="00AB194A">
        <w:t xml:space="preserve">: </w:t>
      </w:r>
      <w:r>
        <w:t xml:space="preserve"> </w:t>
      </w:r>
    </w:p>
    <w:p w:rsidR="00E359AE" w:rsidRDefault="00775DB8" w:rsidP="00435E0A">
      <w:pPr>
        <w:tabs>
          <w:tab w:val="left" w:pos="3675"/>
        </w:tabs>
        <w:ind w:firstLine="709"/>
        <w:jc w:val="both"/>
        <w:rPr>
          <w:rFonts w:cs="Times New Roman"/>
        </w:rPr>
      </w:pPr>
      <w:r>
        <w:t xml:space="preserve">1. </w:t>
      </w:r>
      <w:r w:rsidR="000D65A5">
        <w:t>Внести</w:t>
      </w:r>
      <w:r w:rsidR="00E359AE">
        <w:t xml:space="preserve"> изменения</w:t>
      </w:r>
      <w:r w:rsidR="000D65A5">
        <w:t xml:space="preserve"> </w:t>
      </w:r>
      <w:r>
        <w:t xml:space="preserve">в муниципальную программу </w:t>
      </w:r>
      <w:r w:rsidR="001C1921">
        <w:t>«</w:t>
      </w:r>
      <w:r w:rsidR="001C1921" w:rsidRPr="00D30B6C">
        <w:t>Ра</w:t>
      </w:r>
      <w:r w:rsidR="001C1921">
        <w:t>з</w:t>
      </w:r>
      <w:r w:rsidR="001C1921" w:rsidRPr="00D30B6C">
        <w:t>витие инж</w:t>
      </w:r>
      <w:r w:rsidR="001C1921">
        <w:t>е</w:t>
      </w:r>
      <w:r w:rsidR="001C1921" w:rsidRPr="00D30B6C">
        <w:t xml:space="preserve">нерной инфраструктуры и энергоэффективности в городском округе </w:t>
      </w:r>
      <w:r w:rsidR="001C1921">
        <w:t>Электросталь Московской области</w:t>
      </w:r>
      <w:r w:rsidR="001C1921">
        <w:rPr>
          <w:rFonts w:cs="Times New Roman"/>
        </w:rPr>
        <w:t>»</w:t>
      </w:r>
      <w:r w:rsidR="001C1921" w:rsidRPr="00D30B6C">
        <w:t xml:space="preserve"> на 2018-2022 годы</w:t>
      </w:r>
      <w:r>
        <w:rPr>
          <w:rFonts w:cs="Times New Roman"/>
        </w:rPr>
        <w:t xml:space="preserve">, утвержденную постановлением Администрации городского округа Электросталь Московской области от </w:t>
      </w:r>
      <w:r w:rsidR="001C1921">
        <w:rPr>
          <w:rFonts w:cs="Times New Roman"/>
        </w:rPr>
        <w:t>06</w:t>
      </w:r>
      <w:r>
        <w:rPr>
          <w:rFonts w:cs="Times New Roman"/>
        </w:rPr>
        <w:t>.12.201</w:t>
      </w:r>
      <w:r w:rsidR="001C1921">
        <w:rPr>
          <w:rFonts w:cs="Times New Roman"/>
        </w:rPr>
        <w:t>7</w:t>
      </w:r>
      <w:r>
        <w:rPr>
          <w:rFonts w:cs="Times New Roman"/>
        </w:rPr>
        <w:t xml:space="preserve"> № </w:t>
      </w:r>
      <w:r w:rsidR="001C1921">
        <w:rPr>
          <w:rFonts w:cs="Times New Roman"/>
        </w:rPr>
        <w:t>892</w:t>
      </w:r>
      <w:r>
        <w:rPr>
          <w:rFonts w:cs="Times New Roman"/>
        </w:rPr>
        <w:t>/1</w:t>
      </w:r>
      <w:r w:rsidR="001C1921">
        <w:rPr>
          <w:rFonts w:cs="Times New Roman"/>
        </w:rPr>
        <w:t>2</w:t>
      </w:r>
      <w:r w:rsidR="00860CBC">
        <w:rPr>
          <w:rFonts w:cs="Times New Roman"/>
        </w:rPr>
        <w:t xml:space="preserve"> (в редакции постановлений Администрации городского округа Электросталь Московской области от 16.02.2018 №119/2, от 16.04.2018 №309/4</w:t>
      </w:r>
      <w:r w:rsidR="00EE5147">
        <w:rPr>
          <w:rFonts w:cs="Times New Roman"/>
        </w:rPr>
        <w:t>, от 10.07.2018 №619/7, от 25.10.2018 №993/10</w:t>
      </w:r>
      <w:r w:rsidR="000D65A5">
        <w:rPr>
          <w:rFonts w:cs="Times New Roman"/>
        </w:rPr>
        <w:t>, от 13.12.2018 №1152/12</w:t>
      </w:r>
      <w:r w:rsidR="00435E0A">
        <w:rPr>
          <w:rFonts w:cs="Times New Roman"/>
        </w:rPr>
        <w:t>, от 19.02.2019 №81/2</w:t>
      </w:r>
      <w:r w:rsidR="00753107">
        <w:rPr>
          <w:rFonts w:cs="Times New Roman"/>
        </w:rPr>
        <w:t>, от 17.04.2019 №256/4</w:t>
      </w:r>
      <w:r w:rsidR="00E359AE">
        <w:rPr>
          <w:rFonts w:cs="Times New Roman"/>
        </w:rPr>
        <w:t>, от 01.08.2019 №552/8</w:t>
      </w:r>
      <w:r w:rsidR="00860CBC">
        <w:rPr>
          <w:rFonts w:cs="Times New Roman"/>
        </w:rPr>
        <w:t>)</w:t>
      </w:r>
      <w:r w:rsidR="00E359AE">
        <w:rPr>
          <w:rFonts w:cs="Times New Roman"/>
        </w:rPr>
        <w:t>, изложив ее в новой редакции согласно приложению к настоящему постановлению.</w:t>
      </w:r>
    </w:p>
    <w:p w:rsidR="000F5D3A" w:rsidRPr="000F5D3A" w:rsidRDefault="005A0A20" w:rsidP="000F5D3A">
      <w:pPr>
        <w:tabs>
          <w:tab w:val="left" w:pos="3675"/>
        </w:tabs>
        <w:ind w:firstLine="709"/>
        <w:jc w:val="both"/>
      </w:pPr>
      <w:r>
        <w:t>2</w:t>
      </w:r>
      <w:r w:rsidR="006E0EF0">
        <w:t xml:space="preserve">. </w:t>
      </w:r>
      <w:r w:rsidR="006E0EF0" w:rsidRPr="00C8377C">
        <w:t xml:space="preserve">Опубликовать настоящее постановление в газете «Официальный вестник» </w:t>
      </w:r>
      <w:r w:rsidR="000F5D3A" w:rsidRPr="00C8377C">
        <w:t xml:space="preserve">и разместить </w:t>
      </w:r>
      <w:r w:rsidR="000F5D3A">
        <w:t>в информационно-телекоммуникационном сети «Интернет»</w:t>
      </w:r>
      <w:r w:rsidR="000F5D3A" w:rsidRPr="00C8377C">
        <w:t xml:space="preserve"> по адресу: </w:t>
      </w:r>
      <w:hyperlink r:id="rId9" w:history="1">
        <w:r w:rsidR="000F5D3A" w:rsidRPr="000F5D3A">
          <w:rPr>
            <w:rStyle w:val="a3"/>
            <w:color w:val="auto"/>
            <w:u w:val="none"/>
            <w:lang w:val="en-US"/>
          </w:rPr>
          <w:t>www</w:t>
        </w:r>
        <w:r w:rsidR="000F5D3A" w:rsidRPr="000F5D3A">
          <w:rPr>
            <w:rStyle w:val="a3"/>
            <w:color w:val="auto"/>
            <w:u w:val="none"/>
          </w:rPr>
          <w:t>.</w:t>
        </w:r>
        <w:proofErr w:type="spellStart"/>
        <w:r w:rsidR="000F5D3A" w:rsidRPr="000F5D3A">
          <w:rPr>
            <w:rStyle w:val="a3"/>
            <w:color w:val="auto"/>
            <w:u w:val="none"/>
            <w:lang w:val="en-US"/>
          </w:rPr>
          <w:t>electrostal</w:t>
        </w:r>
        <w:proofErr w:type="spellEnd"/>
        <w:r w:rsidR="000F5D3A" w:rsidRPr="000F5D3A">
          <w:rPr>
            <w:rStyle w:val="a3"/>
            <w:color w:val="auto"/>
            <w:u w:val="none"/>
          </w:rPr>
          <w:t>.</w:t>
        </w:r>
        <w:proofErr w:type="spellStart"/>
        <w:r w:rsidR="000F5D3A" w:rsidRPr="000F5D3A">
          <w:rPr>
            <w:rStyle w:val="a3"/>
            <w:color w:val="auto"/>
            <w:u w:val="none"/>
            <w:lang w:val="en-US"/>
          </w:rPr>
          <w:t>ru</w:t>
        </w:r>
        <w:proofErr w:type="spellEnd"/>
      </w:hyperlink>
      <w:r w:rsidR="000F5D3A" w:rsidRPr="000F5D3A">
        <w:t>.</w:t>
      </w:r>
    </w:p>
    <w:p w:rsidR="00ED6AA1" w:rsidRDefault="005A0A20" w:rsidP="00ED6AA1">
      <w:pPr>
        <w:tabs>
          <w:tab w:val="left" w:pos="3675"/>
        </w:tabs>
        <w:ind w:firstLine="709"/>
        <w:jc w:val="both"/>
      </w:pPr>
      <w:r>
        <w:t>3</w:t>
      </w:r>
      <w:r w:rsidR="006E0EF0">
        <w:t>. Источником финансирования публикации</w:t>
      </w:r>
      <w:r w:rsidR="002B24A8">
        <w:t xml:space="preserve"> настоящего постановления в средствах массовой информации</w:t>
      </w:r>
      <w:r w:rsidR="006E0EF0">
        <w:t xml:space="preserve"> принять денежные средства, предусмотренные в бюджете городского </w:t>
      </w:r>
      <w:r w:rsidR="006E0EF0">
        <w:lastRenderedPageBreak/>
        <w:t>округа Электросталь Московской области по подразделу 0113 «Другие общегосударственные вопросы» раздела 0100.</w:t>
      </w:r>
    </w:p>
    <w:p w:rsidR="00ED6AA1" w:rsidRDefault="00ED6AA1" w:rsidP="00ED6AA1">
      <w:pPr>
        <w:tabs>
          <w:tab w:val="left" w:pos="3675"/>
        </w:tabs>
        <w:jc w:val="both"/>
      </w:pPr>
    </w:p>
    <w:p w:rsidR="00435E0A" w:rsidRDefault="00435E0A" w:rsidP="00ED6AA1">
      <w:pPr>
        <w:tabs>
          <w:tab w:val="left" w:pos="3675"/>
        </w:tabs>
        <w:jc w:val="both"/>
      </w:pPr>
    </w:p>
    <w:p w:rsidR="00C40D41" w:rsidRPr="009B1C75" w:rsidRDefault="00C40D41" w:rsidP="00C40D41">
      <w:pPr>
        <w:spacing w:line="240" w:lineRule="exact"/>
      </w:pPr>
      <w:r w:rsidRPr="009B1C75">
        <w:t>Глав</w:t>
      </w:r>
      <w:r w:rsidR="00D27AC1">
        <w:t>а</w:t>
      </w:r>
      <w:r w:rsidRPr="009B1C75">
        <w:t xml:space="preserve"> городского округа </w:t>
      </w:r>
      <w:r>
        <w:t xml:space="preserve">                                                                       </w:t>
      </w:r>
      <w:r w:rsidR="00D27AC1">
        <w:t xml:space="preserve">                </w:t>
      </w:r>
      <w:r w:rsidR="00B2299A">
        <w:t xml:space="preserve">    </w:t>
      </w:r>
      <w:r w:rsidR="00D27AC1">
        <w:t xml:space="preserve"> В.Я</w:t>
      </w:r>
      <w:r>
        <w:t xml:space="preserve">. </w:t>
      </w:r>
      <w:r w:rsidR="00D27AC1">
        <w:t>Пекарев</w:t>
      </w:r>
    </w:p>
    <w:p w:rsidR="00435E0A" w:rsidRDefault="00435E0A" w:rsidP="000D65A5">
      <w:pPr>
        <w:spacing w:line="240" w:lineRule="exact"/>
      </w:pPr>
    </w:p>
    <w:p w:rsidR="000F5D3A" w:rsidRPr="006540E4" w:rsidRDefault="000F5D3A" w:rsidP="006540E4">
      <w:pPr>
        <w:spacing w:line="240" w:lineRule="exact"/>
      </w:pPr>
    </w:p>
    <w:p w:rsidR="000F5D3A" w:rsidRPr="00435E0A" w:rsidRDefault="000F5D3A" w:rsidP="00ED6AA1">
      <w:pPr>
        <w:spacing w:line="200" w:lineRule="exact"/>
        <w:rPr>
          <w:rFonts w:cs="Times New Roman"/>
        </w:rPr>
        <w:sectPr w:rsidR="000F5D3A" w:rsidRPr="00435E0A" w:rsidSect="0071031C">
          <w:pgSz w:w="11906" w:h="16838"/>
          <w:pgMar w:top="1134" w:right="567" w:bottom="1134" w:left="1701" w:header="709" w:footer="709" w:gutter="0"/>
          <w:cols w:space="720"/>
        </w:sectPr>
      </w:pPr>
    </w:p>
    <w:tbl>
      <w:tblPr>
        <w:tblW w:w="15043" w:type="dxa"/>
        <w:tblInd w:w="165" w:type="dxa"/>
        <w:tblLook w:val="04A0" w:firstRow="1" w:lastRow="0" w:firstColumn="1" w:lastColumn="0" w:noHBand="0" w:noVBand="1"/>
      </w:tblPr>
      <w:tblGrid>
        <w:gridCol w:w="4614"/>
        <w:gridCol w:w="1476"/>
        <w:gridCol w:w="1296"/>
        <w:gridCol w:w="1296"/>
        <w:gridCol w:w="1875"/>
        <w:gridCol w:w="2178"/>
        <w:gridCol w:w="2308"/>
      </w:tblGrid>
      <w:tr w:rsidR="006A3D0B" w:rsidRPr="0071031C" w:rsidTr="00991B0A">
        <w:trPr>
          <w:trHeight w:val="999"/>
        </w:trPr>
        <w:tc>
          <w:tcPr>
            <w:tcW w:w="15043" w:type="dxa"/>
            <w:gridSpan w:val="7"/>
            <w:tcBorders>
              <w:top w:val="nil"/>
              <w:left w:val="nil"/>
              <w:bottom w:val="nil"/>
              <w:right w:val="nil"/>
            </w:tcBorders>
            <w:shd w:val="clear" w:color="auto" w:fill="auto"/>
            <w:hideMark/>
          </w:tcPr>
          <w:p w:rsidR="00EE0711" w:rsidRPr="0071031C" w:rsidRDefault="00EE0711" w:rsidP="00D51894">
            <w:pPr>
              <w:rPr>
                <w:rFonts w:cs="Times New Roman"/>
                <w:b/>
                <w:bCs/>
                <w:color w:val="000000"/>
                <w:sz w:val="16"/>
                <w:szCs w:val="16"/>
              </w:rPr>
            </w:pPr>
          </w:p>
          <w:p w:rsidR="00E359AE" w:rsidRDefault="00E359AE" w:rsidP="00E359AE">
            <w:pPr>
              <w:tabs>
                <w:tab w:val="left" w:pos="3675"/>
              </w:tabs>
              <w:ind w:firstLine="10632"/>
              <w:jc w:val="both"/>
              <w:rPr>
                <w:sz w:val="18"/>
                <w:szCs w:val="18"/>
              </w:rPr>
            </w:pPr>
            <w:r w:rsidRPr="004C647C">
              <w:rPr>
                <w:sz w:val="18"/>
                <w:szCs w:val="18"/>
              </w:rPr>
              <w:t xml:space="preserve">Приложение </w:t>
            </w:r>
          </w:p>
          <w:p w:rsidR="00E359AE" w:rsidRDefault="00E359AE" w:rsidP="00E359AE">
            <w:pPr>
              <w:tabs>
                <w:tab w:val="left" w:pos="3675"/>
              </w:tabs>
              <w:ind w:firstLine="10632"/>
              <w:jc w:val="both"/>
              <w:rPr>
                <w:sz w:val="18"/>
                <w:szCs w:val="18"/>
              </w:rPr>
            </w:pPr>
            <w:r w:rsidRPr="004C647C">
              <w:rPr>
                <w:sz w:val="18"/>
                <w:szCs w:val="18"/>
              </w:rPr>
              <w:t xml:space="preserve">к постановлению Администрации </w:t>
            </w:r>
          </w:p>
          <w:p w:rsidR="00E359AE" w:rsidRDefault="00E359AE" w:rsidP="00E359AE">
            <w:pPr>
              <w:tabs>
                <w:tab w:val="left" w:pos="3675"/>
              </w:tabs>
              <w:ind w:firstLine="10632"/>
              <w:jc w:val="both"/>
              <w:rPr>
                <w:sz w:val="18"/>
                <w:szCs w:val="18"/>
              </w:rPr>
            </w:pPr>
            <w:r w:rsidRPr="004C647C">
              <w:rPr>
                <w:sz w:val="18"/>
                <w:szCs w:val="18"/>
              </w:rPr>
              <w:t xml:space="preserve">городского округа Электросталь </w:t>
            </w:r>
          </w:p>
          <w:p w:rsidR="00E359AE" w:rsidRDefault="00E359AE" w:rsidP="00E359AE">
            <w:pPr>
              <w:tabs>
                <w:tab w:val="left" w:pos="3675"/>
              </w:tabs>
              <w:ind w:firstLine="10632"/>
              <w:jc w:val="both"/>
              <w:rPr>
                <w:sz w:val="18"/>
                <w:szCs w:val="18"/>
              </w:rPr>
            </w:pPr>
            <w:r w:rsidRPr="004C647C">
              <w:rPr>
                <w:sz w:val="18"/>
                <w:szCs w:val="18"/>
              </w:rPr>
              <w:t xml:space="preserve">Московской области </w:t>
            </w:r>
          </w:p>
          <w:p w:rsidR="00E359AE" w:rsidRDefault="00E359AE" w:rsidP="00E359AE">
            <w:pPr>
              <w:tabs>
                <w:tab w:val="left" w:pos="3675"/>
              </w:tabs>
              <w:ind w:firstLine="10632"/>
              <w:jc w:val="both"/>
              <w:rPr>
                <w:sz w:val="18"/>
                <w:szCs w:val="18"/>
              </w:rPr>
            </w:pPr>
            <w:r>
              <w:rPr>
                <w:sz w:val="18"/>
                <w:szCs w:val="18"/>
              </w:rPr>
              <w:t>№____________от______________</w:t>
            </w:r>
          </w:p>
          <w:p w:rsidR="00E359AE" w:rsidRDefault="00E359AE" w:rsidP="00E359AE">
            <w:pPr>
              <w:tabs>
                <w:tab w:val="left" w:pos="3675"/>
              </w:tabs>
              <w:ind w:firstLine="10632"/>
              <w:jc w:val="both"/>
              <w:rPr>
                <w:sz w:val="18"/>
                <w:szCs w:val="18"/>
              </w:rPr>
            </w:pPr>
          </w:p>
          <w:p w:rsidR="00E359AE" w:rsidRDefault="00E359AE" w:rsidP="00E359AE">
            <w:pPr>
              <w:tabs>
                <w:tab w:val="left" w:pos="3675"/>
              </w:tabs>
              <w:ind w:firstLine="10632"/>
              <w:jc w:val="both"/>
              <w:rPr>
                <w:sz w:val="18"/>
                <w:szCs w:val="18"/>
              </w:rPr>
            </w:pPr>
            <w:r w:rsidRPr="004C647C">
              <w:rPr>
                <w:sz w:val="18"/>
                <w:szCs w:val="18"/>
              </w:rPr>
              <w:t xml:space="preserve">«Утверждена постановлением </w:t>
            </w:r>
          </w:p>
          <w:p w:rsidR="00E359AE" w:rsidRDefault="00E359AE" w:rsidP="00E359AE">
            <w:pPr>
              <w:tabs>
                <w:tab w:val="left" w:pos="3675"/>
              </w:tabs>
              <w:ind w:firstLine="10632"/>
              <w:jc w:val="both"/>
              <w:rPr>
                <w:sz w:val="18"/>
                <w:szCs w:val="18"/>
              </w:rPr>
            </w:pPr>
            <w:r w:rsidRPr="004C647C">
              <w:rPr>
                <w:sz w:val="18"/>
                <w:szCs w:val="18"/>
              </w:rPr>
              <w:t xml:space="preserve">Администрации городского округа Электросталь </w:t>
            </w:r>
          </w:p>
          <w:p w:rsidR="00E359AE" w:rsidRDefault="00E359AE" w:rsidP="00E359AE">
            <w:pPr>
              <w:tabs>
                <w:tab w:val="left" w:pos="3675"/>
              </w:tabs>
              <w:ind w:firstLine="10632"/>
              <w:jc w:val="both"/>
              <w:rPr>
                <w:sz w:val="18"/>
                <w:szCs w:val="18"/>
              </w:rPr>
            </w:pPr>
            <w:r w:rsidRPr="004C647C">
              <w:rPr>
                <w:sz w:val="18"/>
                <w:szCs w:val="18"/>
              </w:rPr>
              <w:t>Московской области от 06.12.2017 №89</w:t>
            </w:r>
            <w:r>
              <w:rPr>
                <w:sz w:val="18"/>
                <w:szCs w:val="18"/>
              </w:rPr>
              <w:t>2</w:t>
            </w:r>
            <w:r w:rsidRPr="004C647C">
              <w:rPr>
                <w:sz w:val="18"/>
                <w:szCs w:val="18"/>
              </w:rPr>
              <w:t xml:space="preserve">/12 </w:t>
            </w:r>
          </w:p>
          <w:p w:rsidR="00E359AE" w:rsidRPr="004C647C" w:rsidRDefault="00E359AE" w:rsidP="00E359AE">
            <w:pPr>
              <w:tabs>
                <w:tab w:val="left" w:pos="3675"/>
              </w:tabs>
              <w:ind w:firstLine="10632"/>
              <w:jc w:val="both"/>
              <w:rPr>
                <w:sz w:val="18"/>
                <w:szCs w:val="18"/>
              </w:rPr>
            </w:pPr>
            <w:r w:rsidRPr="004C647C">
              <w:rPr>
                <w:sz w:val="18"/>
                <w:szCs w:val="18"/>
              </w:rPr>
              <w:t>(</w:t>
            </w:r>
            <w:r>
              <w:rPr>
                <w:rFonts w:cs="Times New Roman"/>
                <w:sz w:val="18"/>
                <w:szCs w:val="18"/>
              </w:rPr>
              <w:t>в ред.</w:t>
            </w:r>
            <w:r w:rsidRPr="004C647C">
              <w:rPr>
                <w:rFonts w:cs="Times New Roman"/>
                <w:sz w:val="18"/>
                <w:szCs w:val="18"/>
              </w:rPr>
              <w:t xml:space="preserve"> постановлени</w:t>
            </w:r>
            <w:r>
              <w:rPr>
                <w:rFonts w:cs="Times New Roman"/>
                <w:sz w:val="18"/>
                <w:szCs w:val="18"/>
              </w:rPr>
              <w:t>й</w:t>
            </w:r>
            <w:r w:rsidRPr="004C647C">
              <w:rPr>
                <w:rFonts w:cs="Times New Roman"/>
                <w:sz w:val="18"/>
                <w:szCs w:val="18"/>
              </w:rPr>
              <w:t xml:space="preserve"> Администрации </w:t>
            </w:r>
          </w:p>
          <w:p w:rsidR="00E359AE" w:rsidRDefault="00E359AE" w:rsidP="00E359AE">
            <w:pPr>
              <w:tabs>
                <w:tab w:val="left" w:pos="3675"/>
              </w:tabs>
              <w:ind w:firstLine="10632"/>
              <w:jc w:val="both"/>
              <w:rPr>
                <w:rFonts w:cs="Times New Roman"/>
                <w:sz w:val="18"/>
                <w:szCs w:val="18"/>
              </w:rPr>
            </w:pPr>
            <w:r w:rsidRPr="004C647C">
              <w:rPr>
                <w:rFonts w:cs="Times New Roman"/>
                <w:sz w:val="18"/>
                <w:szCs w:val="18"/>
              </w:rPr>
              <w:t xml:space="preserve">городского округа Электросталь </w:t>
            </w:r>
          </w:p>
          <w:p w:rsidR="00E359AE" w:rsidRDefault="00E359AE" w:rsidP="00E359AE">
            <w:pPr>
              <w:tabs>
                <w:tab w:val="left" w:pos="3675"/>
              </w:tabs>
              <w:ind w:firstLine="10632"/>
              <w:jc w:val="both"/>
              <w:rPr>
                <w:rFonts w:cs="Times New Roman"/>
                <w:sz w:val="18"/>
                <w:szCs w:val="18"/>
              </w:rPr>
            </w:pPr>
            <w:r w:rsidRPr="004C647C">
              <w:rPr>
                <w:rFonts w:cs="Times New Roman"/>
                <w:sz w:val="18"/>
                <w:szCs w:val="18"/>
              </w:rPr>
              <w:t xml:space="preserve">Московской области </w:t>
            </w:r>
          </w:p>
          <w:p w:rsidR="00E359AE" w:rsidRDefault="00E359AE" w:rsidP="00E359AE">
            <w:pPr>
              <w:tabs>
                <w:tab w:val="left" w:pos="3675"/>
              </w:tabs>
              <w:ind w:firstLine="10632"/>
              <w:rPr>
                <w:rFonts w:cs="Times New Roman"/>
                <w:sz w:val="18"/>
                <w:szCs w:val="18"/>
              </w:rPr>
            </w:pPr>
            <w:r w:rsidRPr="004C647C">
              <w:rPr>
                <w:rFonts w:cs="Times New Roman"/>
                <w:sz w:val="18"/>
                <w:szCs w:val="18"/>
              </w:rPr>
              <w:t>от 16.02.2018 №11</w:t>
            </w:r>
            <w:r>
              <w:rPr>
                <w:rFonts w:cs="Times New Roman"/>
                <w:sz w:val="18"/>
                <w:szCs w:val="18"/>
              </w:rPr>
              <w:t>9</w:t>
            </w:r>
            <w:r w:rsidRPr="004C647C">
              <w:rPr>
                <w:rFonts w:cs="Times New Roman"/>
                <w:sz w:val="18"/>
                <w:szCs w:val="18"/>
              </w:rPr>
              <w:t>/2</w:t>
            </w:r>
            <w:r>
              <w:rPr>
                <w:rFonts w:cs="Times New Roman"/>
                <w:sz w:val="18"/>
                <w:szCs w:val="18"/>
              </w:rPr>
              <w:t xml:space="preserve">, от 16.04.2018 №309/4, </w:t>
            </w:r>
          </w:p>
          <w:p w:rsidR="00E359AE" w:rsidRPr="00E359AE" w:rsidRDefault="00E359AE" w:rsidP="00E359AE">
            <w:pPr>
              <w:tabs>
                <w:tab w:val="left" w:pos="3675"/>
              </w:tabs>
              <w:ind w:left="10647" w:hanging="15"/>
              <w:rPr>
                <w:sz w:val="18"/>
                <w:szCs w:val="18"/>
              </w:rPr>
            </w:pPr>
            <w:r>
              <w:rPr>
                <w:rFonts w:cs="Times New Roman"/>
                <w:sz w:val="18"/>
                <w:szCs w:val="18"/>
              </w:rPr>
              <w:t>от 10.07.2018 №619/7, от 25.10.2018 №993/</w:t>
            </w:r>
            <w:proofErr w:type="gramStart"/>
            <w:r>
              <w:rPr>
                <w:rFonts w:cs="Times New Roman"/>
                <w:sz w:val="18"/>
                <w:szCs w:val="18"/>
              </w:rPr>
              <w:t xml:space="preserve">10,   </w:t>
            </w:r>
            <w:proofErr w:type="gramEnd"/>
            <w:r>
              <w:rPr>
                <w:rFonts w:cs="Times New Roman"/>
                <w:sz w:val="18"/>
                <w:szCs w:val="18"/>
              </w:rPr>
              <w:t xml:space="preserve">         от 13.12.2018 №1152/12, </w:t>
            </w:r>
            <w:r w:rsidRPr="00E359AE">
              <w:rPr>
                <w:rFonts w:cs="Times New Roman"/>
                <w:sz w:val="18"/>
                <w:szCs w:val="18"/>
              </w:rPr>
              <w:t xml:space="preserve">от 19.02.2019 №81/2, </w:t>
            </w:r>
            <w:r>
              <w:rPr>
                <w:rFonts w:cs="Times New Roman"/>
                <w:sz w:val="18"/>
                <w:szCs w:val="18"/>
              </w:rPr>
              <w:t xml:space="preserve">          </w:t>
            </w:r>
            <w:r w:rsidRPr="00E359AE">
              <w:rPr>
                <w:rFonts w:cs="Times New Roman"/>
                <w:sz w:val="18"/>
                <w:szCs w:val="18"/>
              </w:rPr>
              <w:t>от 17.04.2019 №256/4, от 01.08.2019 №552/8)</w:t>
            </w:r>
          </w:p>
          <w:p w:rsidR="00A45EAD" w:rsidRPr="0071031C" w:rsidRDefault="00A45EAD" w:rsidP="00A45EAD">
            <w:pPr>
              <w:tabs>
                <w:tab w:val="left" w:pos="3675"/>
              </w:tabs>
              <w:ind w:firstLine="10632"/>
              <w:jc w:val="both"/>
              <w:rPr>
                <w:rFonts w:cs="Times New Roman"/>
                <w:sz w:val="16"/>
                <w:szCs w:val="16"/>
              </w:rPr>
            </w:pPr>
          </w:p>
          <w:p w:rsidR="00EE0711" w:rsidRPr="0071031C" w:rsidRDefault="00EE0711" w:rsidP="00435E0A">
            <w:pPr>
              <w:rPr>
                <w:rFonts w:cs="Times New Roman"/>
                <w:b/>
                <w:bCs/>
                <w:color w:val="000000"/>
                <w:sz w:val="16"/>
                <w:szCs w:val="16"/>
              </w:rPr>
            </w:pPr>
          </w:p>
          <w:p w:rsidR="00EE0711" w:rsidRPr="0071031C" w:rsidRDefault="00EE0711" w:rsidP="00FE72B5">
            <w:pPr>
              <w:jc w:val="center"/>
              <w:rPr>
                <w:rFonts w:cs="Times New Roman"/>
                <w:b/>
                <w:bCs/>
                <w:color w:val="000000"/>
                <w:sz w:val="16"/>
                <w:szCs w:val="16"/>
              </w:rPr>
            </w:pPr>
          </w:p>
          <w:p w:rsidR="006A3D0B" w:rsidRPr="00991B0A" w:rsidRDefault="00FE72B5" w:rsidP="00FE72B5">
            <w:pPr>
              <w:jc w:val="center"/>
              <w:rPr>
                <w:rFonts w:cs="Times New Roman"/>
                <w:b/>
                <w:bCs/>
                <w:color w:val="000000"/>
                <w:sz w:val="18"/>
                <w:szCs w:val="18"/>
              </w:rPr>
            </w:pPr>
            <w:r w:rsidRPr="00991B0A">
              <w:rPr>
                <w:rFonts w:cs="Times New Roman"/>
                <w:b/>
                <w:bCs/>
                <w:color w:val="000000"/>
                <w:sz w:val="18"/>
                <w:szCs w:val="18"/>
              </w:rPr>
              <w:t xml:space="preserve"> </w:t>
            </w:r>
            <w:r w:rsidR="00D27AC1" w:rsidRPr="00991B0A">
              <w:rPr>
                <w:rFonts w:cs="Times New Roman"/>
                <w:b/>
                <w:bCs/>
                <w:color w:val="000000"/>
                <w:sz w:val="18"/>
                <w:szCs w:val="18"/>
              </w:rPr>
              <w:t>«</w:t>
            </w:r>
            <w:r w:rsidR="006A3D0B" w:rsidRPr="00991B0A">
              <w:rPr>
                <w:rFonts w:cs="Times New Roman"/>
                <w:b/>
                <w:bCs/>
                <w:color w:val="000000"/>
                <w:sz w:val="18"/>
                <w:szCs w:val="18"/>
              </w:rPr>
              <w:t xml:space="preserve">1 ПАСПОРТ МУНИЦИПАЛЬНОЙ ПРОГРАММЫ </w:t>
            </w:r>
            <w:r w:rsidR="006A3D0B" w:rsidRPr="00991B0A">
              <w:rPr>
                <w:rFonts w:cs="Times New Roman"/>
                <w:b/>
                <w:bCs/>
                <w:color w:val="000000"/>
                <w:sz w:val="18"/>
                <w:szCs w:val="18"/>
              </w:rPr>
              <w:br/>
              <w:t>"Развитие инженерной инфраструктуры и энергоэффективности в городском округе Электросталь Московской области" на 2018-2022 годы</w:t>
            </w:r>
          </w:p>
        </w:tc>
      </w:tr>
      <w:tr w:rsidR="00B25867" w:rsidRPr="0071031C" w:rsidTr="00991B0A">
        <w:trPr>
          <w:trHeight w:val="556"/>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Координатор муниципальной программы</w:t>
            </w:r>
          </w:p>
        </w:tc>
        <w:tc>
          <w:tcPr>
            <w:tcW w:w="10919" w:type="dxa"/>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B25867" w:rsidRPr="0071031C" w:rsidTr="00991B0A">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Муниципальный Заказчик муниципальной программы</w:t>
            </w:r>
          </w:p>
        </w:tc>
        <w:tc>
          <w:tcPr>
            <w:tcW w:w="10919" w:type="dxa"/>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BB2B3E" w:rsidP="006A3D0B">
            <w:pPr>
              <w:rPr>
                <w:rFonts w:cs="Times New Roman"/>
                <w:color w:val="000000"/>
                <w:sz w:val="18"/>
                <w:szCs w:val="18"/>
              </w:rPr>
            </w:pPr>
            <w:r w:rsidRPr="00991B0A">
              <w:rPr>
                <w:rFonts w:cs="Times New Roman"/>
                <w:color w:val="000000"/>
                <w:sz w:val="18"/>
                <w:szCs w:val="18"/>
              </w:rPr>
              <w:t xml:space="preserve">Управление городского </w:t>
            </w:r>
            <w:r w:rsidR="006A3D0B" w:rsidRPr="00991B0A">
              <w:rPr>
                <w:rFonts w:cs="Times New Roman"/>
                <w:color w:val="000000"/>
                <w:sz w:val="18"/>
                <w:szCs w:val="18"/>
              </w:rPr>
              <w:t>жилищного и коммунального хозяйства Администрации городского округа Электросталь Московской области (далее – УГЖКХ)</w:t>
            </w:r>
          </w:p>
        </w:tc>
      </w:tr>
      <w:tr w:rsidR="00B25867" w:rsidRPr="0071031C" w:rsidTr="00991B0A">
        <w:trPr>
          <w:trHeight w:val="53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Цели муниципальной программы</w:t>
            </w:r>
          </w:p>
        </w:tc>
        <w:tc>
          <w:tcPr>
            <w:tcW w:w="10919" w:type="dxa"/>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25867" w:rsidRPr="0071031C" w:rsidTr="00991B0A">
        <w:trPr>
          <w:trHeight w:val="127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Перечень подпрограмм</w:t>
            </w:r>
          </w:p>
        </w:tc>
        <w:tc>
          <w:tcPr>
            <w:tcW w:w="10919" w:type="dxa"/>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Подпрограмма 1 "Чистая вода"</w:t>
            </w:r>
            <w:r w:rsidRPr="00991B0A">
              <w:rPr>
                <w:rFonts w:cs="Times New Roman"/>
                <w:color w:val="000000"/>
                <w:sz w:val="18"/>
                <w:szCs w:val="18"/>
              </w:rPr>
              <w:br/>
              <w:t>Подпрограмма 2 "Очистка сточных вод"</w:t>
            </w:r>
            <w:r w:rsidRPr="00991B0A">
              <w:rPr>
                <w:rFonts w:cs="Times New Roman"/>
                <w:color w:val="000000"/>
                <w:sz w:val="18"/>
                <w:szCs w:val="18"/>
              </w:rPr>
              <w:br/>
              <w:t>Подпрограмма 3 "Создание условий для обеспечения качественными жилищно-коммунальными услугами"</w:t>
            </w:r>
            <w:r w:rsidRPr="00991B0A">
              <w:rPr>
                <w:rFonts w:cs="Times New Roman"/>
                <w:color w:val="000000"/>
                <w:sz w:val="18"/>
                <w:szCs w:val="18"/>
              </w:rPr>
              <w:br/>
              <w:t>Подпрограмма 4 "Энергосбережение и повышение энергетической эффективности на территории городского округа Электросталь Московской области"                                                                                                                                                                                                                Подпрограмма 5 "Обеспечивающая подпрограмма"</w:t>
            </w:r>
          </w:p>
        </w:tc>
      </w:tr>
      <w:tr w:rsidR="00B25867" w:rsidRPr="0071031C" w:rsidTr="00991B0A">
        <w:trPr>
          <w:trHeight w:val="30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 xml:space="preserve">Источники финансирования муниципальной программы, </w:t>
            </w:r>
            <w:r w:rsidRPr="00991B0A">
              <w:rPr>
                <w:rFonts w:cs="Times New Roman"/>
                <w:color w:val="000000"/>
                <w:sz w:val="18"/>
                <w:szCs w:val="18"/>
              </w:rPr>
              <w:br/>
            </w:r>
            <w:r w:rsidRPr="00991B0A">
              <w:rPr>
                <w:rFonts w:cs="Times New Roman"/>
                <w:color w:val="000000"/>
                <w:sz w:val="18"/>
                <w:szCs w:val="18"/>
              </w:rPr>
              <w:br/>
              <w:t>в том числе по годам:</w:t>
            </w:r>
          </w:p>
        </w:tc>
        <w:tc>
          <w:tcPr>
            <w:tcW w:w="109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Расходы (тыс. рублей)</w:t>
            </w:r>
          </w:p>
        </w:tc>
      </w:tr>
      <w:tr w:rsidR="00A45EAD" w:rsidRPr="0071031C" w:rsidTr="00991B0A">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991B0A" w:rsidRDefault="006A3D0B" w:rsidP="006A3D0B">
            <w:pPr>
              <w:rPr>
                <w:rFonts w:cs="Times New Roman"/>
                <w:color w:val="00000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2018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2019</w:t>
            </w:r>
          </w:p>
        </w:tc>
        <w:tc>
          <w:tcPr>
            <w:tcW w:w="1954" w:type="dxa"/>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2020</w:t>
            </w:r>
          </w:p>
        </w:tc>
        <w:tc>
          <w:tcPr>
            <w:tcW w:w="2356" w:type="dxa"/>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2021</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2022</w:t>
            </w:r>
          </w:p>
        </w:tc>
      </w:tr>
      <w:tr w:rsidR="00A45EAD" w:rsidRPr="0071031C" w:rsidTr="00991B0A">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71031C" w:rsidRDefault="006A3D0B" w:rsidP="006A3D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1954" w:type="dxa"/>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2356" w:type="dxa"/>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2541" w:type="dxa"/>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r>
      <w:tr w:rsidR="00991B0A" w:rsidRPr="0071031C" w:rsidTr="00991B0A">
        <w:trPr>
          <w:trHeight w:val="237"/>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991B0A" w:rsidRPr="00991B0A" w:rsidRDefault="00991B0A" w:rsidP="00991B0A">
            <w:pPr>
              <w:rPr>
                <w:rFonts w:cs="Times New Roman"/>
                <w:sz w:val="18"/>
                <w:szCs w:val="18"/>
              </w:rPr>
            </w:pPr>
            <w:r w:rsidRPr="00991B0A">
              <w:rPr>
                <w:rFonts w:cs="Times New Roman"/>
                <w:sz w:val="18"/>
                <w:szCs w:val="18"/>
              </w:rPr>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991B0A" w:rsidRDefault="00991B0A" w:rsidP="00991B0A">
            <w:pPr>
              <w:jc w:val="center"/>
              <w:rPr>
                <w:rFonts w:cs="Times New Roman"/>
                <w:color w:val="000000"/>
              </w:rPr>
            </w:pPr>
            <w:r>
              <w:rPr>
                <w:color w:val="000000"/>
              </w:rPr>
              <w:t>330 592,07</w:t>
            </w:r>
          </w:p>
        </w:tc>
        <w:tc>
          <w:tcPr>
            <w:tcW w:w="0" w:type="auto"/>
            <w:tcBorders>
              <w:top w:val="nil"/>
              <w:left w:val="nil"/>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166 318,25</w:t>
            </w:r>
          </w:p>
        </w:tc>
        <w:tc>
          <w:tcPr>
            <w:tcW w:w="0" w:type="auto"/>
            <w:tcBorders>
              <w:top w:val="nil"/>
              <w:left w:val="nil"/>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59 384,24</w:t>
            </w:r>
          </w:p>
        </w:tc>
        <w:tc>
          <w:tcPr>
            <w:tcW w:w="1954" w:type="dxa"/>
            <w:tcBorders>
              <w:top w:val="nil"/>
              <w:left w:val="nil"/>
              <w:bottom w:val="single" w:sz="4" w:space="0" w:color="auto"/>
              <w:right w:val="single" w:sz="4" w:space="0" w:color="auto"/>
            </w:tcBorders>
            <w:shd w:val="clear" w:color="000000" w:fill="FFFFFF"/>
            <w:vAlign w:val="center"/>
            <w:hideMark/>
          </w:tcPr>
          <w:p w:rsidR="00991B0A" w:rsidRDefault="00991B0A" w:rsidP="00991B0A">
            <w:pPr>
              <w:jc w:val="center"/>
            </w:pPr>
            <w:r>
              <w:t>41 174,34</w:t>
            </w:r>
          </w:p>
        </w:tc>
        <w:tc>
          <w:tcPr>
            <w:tcW w:w="2356" w:type="dxa"/>
            <w:tcBorders>
              <w:top w:val="nil"/>
              <w:left w:val="nil"/>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37 240,34</w:t>
            </w:r>
          </w:p>
        </w:tc>
        <w:tc>
          <w:tcPr>
            <w:tcW w:w="2541" w:type="dxa"/>
            <w:tcBorders>
              <w:top w:val="nil"/>
              <w:left w:val="nil"/>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26 474,90</w:t>
            </w:r>
          </w:p>
        </w:tc>
      </w:tr>
      <w:tr w:rsidR="00991B0A" w:rsidRPr="0071031C" w:rsidTr="00991B0A">
        <w:trPr>
          <w:trHeight w:val="86"/>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91B0A" w:rsidRPr="00991B0A" w:rsidRDefault="00991B0A" w:rsidP="00991B0A">
            <w:pPr>
              <w:rPr>
                <w:rFonts w:cs="Times New Roman"/>
                <w:sz w:val="18"/>
                <w:szCs w:val="18"/>
              </w:rPr>
            </w:pPr>
            <w:r w:rsidRPr="00991B0A">
              <w:rPr>
                <w:rFonts w:cs="Times New Roman"/>
                <w:sz w:val="18"/>
                <w:szCs w:val="18"/>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970 652,74</w:t>
            </w:r>
          </w:p>
        </w:tc>
        <w:tc>
          <w:tcPr>
            <w:tcW w:w="0" w:type="auto"/>
            <w:tcBorders>
              <w:top w:val="nil"/>
              <w:left w:val="nil"/>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133 387,69</w:t>
            </w:r>
          </w:p>
        </w:tc>
        <w:tc>
          <w:tcPr>
            <w:tcW w:w="0" w:type="auto"/>
            <w:tcBorders>
              <w:top w:val="nil"/>
              <w:left w:val="nil"/>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370 611,35</w:t>
            </w:r>
          </w:p>
        </w:tc>
        <w:tc>
          <w:tcPr>
            <w:tcW w:w="1954" w:type="dxa"/>
            <w:tcBorders>
              <w:top w:val="nil"/>
              <w:left w:val="nil"/>
              <w:bottom w:val="single" w:sz="4" w:space="0" w:color="auto"/>
              <w:right w:val="single" w:sz="4" w:space="0" w:color="auto"/>
            </w:tcBorders>
            <w:shd w:val="clear" w:color="000000" w:fill="FFFFFF"/>
            <w:vAlign w:val="center"/>
            <w:hideMark/>
          </w:tcPr>
          <w:p w:rsidR="00991B0A" w:rsidRDefault="00991B0A" w:rsidP="00991B0A">
            <w:pPr>
              <w:jc w:val="center"/>
            </w:pPr>
            <w:r>
              <w:t>179 844,40</w:t>
            </w:r>
          </w:p>
        </w:tc>
        <w:tc>
          <w:tcPr>
            <w:tcW w:w="2356" w:type="dxa"/>
            <w:tcBorders>
              <w:top w:val="nil"/>
              <w:left w:val="nil"/>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203 889,20</w:t>
            </w:r>
          </w:p>
        </w:tc>
        <w:tc>
          <w:tcPr>
            <w:tcW w:w="2541" w:type="dxa"/>
            <w:tcBorders>
              <w:top w:val="nil"/>
              <w:left w:val="nil"/>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82 920,10</w:t>
            </w:r>
          </w:p>
        </w:tc>
      </w:tr>
      <w:tr w:rsidR="00991B0A" w:rsidRPr="0071031C" w:rsidTr="00991B0A">
        <w:trPr>
          <w:trHeight w:val="256"/>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991B0A" w:rsidRPr="00991B0A" w:rsidRDefault="00991B0A" w:rsidP="00991B0A">
            <w:pPr>
              <w:rPr>
                <w:rFonts w:cs="Times New Roman"/>
                <w:sz w:val="18"/>
                <w:szCs w:val="18"/>
              </w:rPr>
            </w:pPr>
            <w:r w:rsidRPr="00991B0A">
              <w:rPr>
                <w:rFonts w:cs="Times New Roman"/>
                <w:sz w:val="18"/>
                <w:szCs w:val="18"/>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vAlign w:val="center"/>
            <w:hideMark/>
          </w:tcPr>
          <w:p w:rsidR="00991B0A" w:rsidRDefault="00991B0A" w:rsidP="00991B0A">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vAlign w:val="center"/>
            <w:hideMark/>
          </w:tcPr>
          <w:p w:rsidR="00991B0A" w:rsidRDefault="00991B0A" w:rsidP="00991B0A">
            <w:pPr>
              <w:jc w:val="center"/>
              <w:rPr>
                <w:color w:val="000000"/>
              </w:rPr>
            </w:pPr>
            <w:r>
              <w:rPr>
                <w:color w:val="000000"/>
              </w:rPr>
              <w:t>0,00</w:t>
            </w:r>
          </w:p>
        </w:tc>
        <w:tc>
          <w:tcPr>
            <w:tcW w:w="1954" w:type="dxa"/>
            <w:tcBorders>
              <w:top w:val="nil"/>
              <w:left w:val="nil"/>
              <w:bottom w:val="nil"/>
              <w:right w:val="single" w:sz="4" w:space="0" w:color="auto"/>
            </w:tcBorders>
            <w:shd w:val="clear" w:color="000000" w:fill="FFFFFF"/>
            <w:vAlign w:val="center"/>
            <w:hideMark/>
          </w:tcPr>
          <w:p w:rsidR="00991B0A" w:rsidRDefault="00991B0A" w:rsidP="00991B0A">
            <w:pPr>
              <w:jc w:val="center"/>
            </w:pPr>
            <w:r>
              <w:t>0,00</w:t>
            </w:r>
          </w:p>
        </w:tc>
        <w:tc>
          <w:tcPr>
            <w:tcW w:w="2356" w:type="dxa"/>
            <w:tcBorders>
              <w:top w:val="nil"/>
              <w:left w:val="nil"/>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0,00</w:t>
            </w:r>
          </w:p>
        </w:tc>
        <w:tc>
          <w:tcPr>
            <w:tcW w:w="2541" w:type="dxa"/>
            <w:tcBorders>
              <w:top w:val="nil"/>
              <w:left w:val="nil"/>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0,00</w:t>
            </w:r>
          </w:p>
        </w:tc>
      </w:tr>
      <w:tr w:rsidR="00991B0A" w:rsidRPr="0071031C" w:rsidTr="00991B0A">
        <w:trPr>
          <w:trHeight w:val="148"/>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991B0A" w:rsidRPr="00991B0A" w:rsidRDefault="00991B0A" w:rsidP="00991B0A">
            <w:pPr>
              <w:rPr>
                <w:rFonts w:cs="Times New Roman"/>
                <w:sz w:val="18"/>
                <w:szCs w:val="18"/>
              </w:rPr>
            </w:pPr>
            <w:r w:rsidRPr="00991B0A">
              <w:rPr>
                <w:rFonts w:cs="Times New Roman"/>
                <w:sz w:val="18"/>
                <w:szCs w:val="18"/>
              </w:rPr>
              <w:lastRenderedPageBreak/>
              <w:t>Внебюджетные источники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2 329 682,08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480 090,59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452 682,02</w:t>
            </w:r>
          </w:p>
        </w:tc>
        <w:tc>
          <w:tcPr>
            <w:tcW w:w="1954" w:type="dxa"/>
            <w:tcBorders>
              <w:top w:val="single" w:sz="4" w:space="0" w:color="auto"/>
              <w:left w:val="nil"/>
              <w:bottom w:val="single" w:sz="4" w:space="0" w:color="auto"/>
              <w:right w:val="single" w:sz="4" w:space="0" w:color="auto"/>
            </w:tcBorders>
            <w:shd w:val="clear" w:color="000000" w:fill="FFFFFF"/>
            <w:vAlign w:val="center"/>
            <w:hideMark/>
          </w:tcPr>
          <w:p w:rsidR="00991B0A" w:rsidRDefault="00991B0A" w:rsidP="00991B0A">
            <w:pPr>
              <w:jc w:val="center"/>
            </w:pPr>
            <w:r>
              <w:t>491 140,20</w:t>
            </w:r>
          </w:p>
        </w:tc>
        <w:tc>
          <w:tcPr>
            <w:tcW w:w="2356" w:type="dxa"/>
            <w:tcBorders>
              <w:top w:val="single" w:sz="4" w:space="0" w:color="auto"/>
              <w:left w:val="nil"/>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436 795,56</w:t>
            </w:r>
          </w:p>
        </w:tc>
        <w:tc>
          <w:tcPr>
            <w:tcW w:w="2541" w:type="dxa"/>
            <w:tcBorders>
              <w:top w:val="single" w:sz="4" w:space="0" w:color="auto"/>
              <w:left w:val="nil"/>
              <w:bottom w:val="single" w:sz="4" w:space="0" w:color="auto"/>
              <w:right w:val="single" w:sz="4" w:space="0" w:color="auto"/>
            </w:tcBorders>
            <w:shd w:val="clear" w:color="000000" w:fill="FFFFFF"/>
            <w:vAlign w:val="center"/>
            <w:hideMark/>
          </w:tcPr>
          <w:p w:rsidR="00991B0A" w:rsidRDefault="00991B0A" w:rsidP="00991B0A">
            <w:pPr>
              <w:jc w:val="center"/>
              <w:rPr>
                <w:color w:val="000000"/>
              </w:rPr>
            </w:pPr>
            <w:r>
              <w:rPr>
                <w:color w:val="000000"/>
              </w:rPr>
              <w:t>468 973,71</w:t>
            </w:r>
          </w:p>
        </w:tc>
      </w:tr>
      <w:tr w:rsidR="00991B0A" w:rsidRPr="0071031C" w:rsidTr="00991B0A">
        <w:trPr>
          <w:trHeight w:val="1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91B0A" w:rsidRPr="00991B0A" w:rsidRDefault="00991B0A" w:rsidP="00991B0A">
            <w:pPr>
              <w:rPr>
                <w:rFonts w:cs="Times New Roman"/>
                <w:color w:val="000000"/>
                <w:sz w:val="18"/>
                <w:szCs w:val="18"/>
              </w:rPr>
            </w:pPr>
            <w:r w:rsidRPr="00991B0A">
              <w:rPr>
                <w:rFonts w:cs="Times New Roman"/>
                <w:color w:val="000000"/>
                <w:sz w:val="18"/>
                <w:szCs w:val="18"/>
              </w:rPr>
              <w:t>Всего, в том числе по годам:</w:t>
            </w:r>
          </w:p>
        </w:tc>
        <w:tc>
          <w:tcPr>
            <w:tcW w:w="0" w:type="auto"/>
            <w:tcBorders>
              <w:top w:val="nil"/>
              <w:left w:val="nil"/>
              <w:bottom w:val="single" w:sz="4" w:space="0" w:color="auto"/>
              <w:right w:val="single" w:sz="4" w:space="0" w:color="auto"/>
            </w:tcBorders>
            <w:shd w:val="clear" w:color="auto" w:fill="auto"/>
            <w:vAlign w:val="center"/>
            <w:hideMark/>
          </w:tcPr>
          <w:p w:rsidR="00991B0A" w:rsidRDefault="00991B0A" w:rsidP="00991B0A">
            <w:pPr>
              <w:jc w:val="center"/>
              <w:rPr>
                <w:color w:val="000000"/>
                <w:sz w:val="22"/>
                <w:szCs w:val="22"/>
              </w:rPr>
            </w:pPr>
            <w:r>
              <w:rPr>
                <w:color w:val="000000"/>
                <w:sz w:val="22"/>
                <w:szCs w:val="22"/>
              </w:rPr>
              <w:t>3 630 926,89</w:t>
            </w:r>
          </w:p>
        </w:tc>
        <w:tc>
          <w:tcPr>
            <w:tcW w:w="0" w:type="auto"/>
            <w:tcBorders>
              <w:top w:val="nil"/>
              <w:left w:val="nil"/>
              <w:bottom w:val="single" w:sz="4" w:space="0" w:color="auto"/>
              <w:right w:val="single" w:sz="4" w:space="0" w:color="auto"/>
            </w:tcBorders>
            <w:shd w:val="clear" w:color="auto" w:fill="auto"/>
            <w:vAlign w:val="center"/>
            <w:hideMark/>
          </w:tcPr>
          <w:p w:rsidR="00991B0A" w:rsidRDefault="00991B0A" w:rsidP="00991B0A">
            <w:pPr>
              <w:jc w:val="center"/>
              <w:rPr>
                <w:color w:val="000000"/>
                <w:sz w:val="22"/>
                <w:szCs w:val="22"/>
              </w:rPr>
            </w:pPr>
            <w:r>
              <w:rPr>
                <w:color w:val="000000"/>
                <w:sz w:val="22"/>
                <w:szCs w:val="22"/>
              </w:rPr>
              <w:t>779 796,53</w:t>
            </w:r>
          </w:p>
        </w:tc>
        <w:tc>
          <w:tcPr>
            <w:tcW w:w="0" w:type="auto"/>
            <w:tcBorders>
              <w:top w:val="nil"/>
              <w:left w:val="nil"/>
              <w:bottom w:val="single" w:sz="4" w:space="0" w:color="auto"/>
              <w:right w:val="single" w:sz="4" w:space="0" w:color="auto"/>
            </w:tcBorders>
            <w:shd w:val="clear" w:color="auto" w:fill="auto"/>
            <w:vAlign w:val="center"/>
            <w:hideMark/>
          </w:tcPr>
          <w:p w:rsidR="00991B0A" w:rsidRDefault="00991B0A" w:rsidP="00991B0A">
            <w:pPr>
              <w:jc w:val="center"/>
              <w:rPr>
                <w:color w:val="000000"/>
                <w:sz w:val="22"/>
                <w:szCs w:val="22"/>
              </w:rPr>
            </w:pPr>
            <w:r>
              <w:rPr>
                <w:color w:val="000000"/>
                <w:sz w:val="22"/>
                <w:szCs w:val="22"/>
              </w:rPr>
              <w:t>882 677,61</w:t>
            </w:r>
          </w:p>
        </w:tc>
        <w:tc>
          <w:tcPr>
            <w:tcW w:w="1954" w:type="dxa"/>
            <w:tcBorders>
              <w:top w:val="nil"/>
              <w:left w:val="nil"/>
              <w:bottom w:val="single" w:sz="4" w:space="0" w:color="auto"/>
              <w:right w:val="single" w:sz="4" w:space="0" w:color="auto"/>
            </w:tcBorders>
            <w:shd w:val="clear" w:color="auto" w:fill="auto"/>
            <w:vAlign w:val="center"/>
            <w:hideMark/>
          </w:tcPr>
          <w:p w:rsidR="00991B0A" w:rsidRDefault="00991B0A" w:rsidP="00991B0A">
            <w:pPr>
              <w:jc w:val="center"/>
              <w:rPr>
                <w:color w:val="000000"/>
                <w:sz w:val="22"/>
                <w:szCs w:val="22"/>
              </w:rPr>
            </w:pPr>
            <w:r>
              <w:rPr>
                <w:color w:val="000000"/>
                <w:sz w:val="22"/>
                <w:szCs w:val="22"/>
              </w:rPr>
              <w:t>712 158,94</w:t>
            </w:r>
          </w:p>
        </w:tc>
        <w:tc>
          <w:tcPr>
            <w:tcW w:w="2356" w:type="dxa"/>
            <w:tcBorders>
              <w:top w:val="nil"/>
              <w:left w:val="nil"/>
              <w:bottom w:val="single" w:sz="4" w:space="0" w:color="auto"/>
              <w:right w:val="single" w:sz="4" w:space="0" w:color="auto"/>
            </w:tcBorders>
            <w:shd w:val="clear" w:color="auto" w:fill="auto"/>
            <w:vAlign w:val="center"/>
            <w:hideMark/>
          </w:tcPr>
          <w:p w:rsidR="00991B0A" w:rsidRDefault="00991B0A" w:rsidP="00991B0A">
            <w:pPr>
              <w:jc w:val="center"/>
              <w:rPr>
                <w:color w:val="000000"/>
                <w:sz w:val="22"/>
                <w:szCs w:val="22"/>
              </w:rPr>
            </w:pPr>
            <w:r>
              <w:rPr>
                <w:color w:val="000000"/>
                <w:sz w:val="22"/>
                <w:szCs w:val="22"/>
              </w:rPr>
              <w:t>677 925,10</w:t>
            </w:r>
          </w:p>
        </w:tc>
        <w:tc>
          <w:tcPr>
            <w:tcW w:w="2541" w:type="dxa"/>
            <w:tcBorders>
              <w:top w:val="nil"/>
              <w:left w:val="nil"/>
              <w:bottom w:val="single" w:sz="4" w:space="0" w:color="auto"/>
              <w:right w:val="single" w:sz="4" w:space="0" w:color="auto"/>
            </w:tcBorders>
            <w:shd w:val="clear" w:color="auto" w:fill="auto"/>
            <w:vAlign w:val="center"/>
            <w:hideMark/>
          </w:tcPr>
          <w:p w:rsidR="00991B0A" w:rsidRDefault="00991B0A" w:rsidP="00991B0A">
            <w:pPr>
              <w:jc w:val="center"/>
              <w:rPr>
                <w:color w:val="000000"/>
                <w:sz w:val="22"/>
                <w:szCs w:val="22"/>
              </w:rPr>
            </w:pPr>
            <w:r>
              <w:rPr>
                <w:color w:val="000000"/>
                <w:sz w:val="22"/>
                <w:szCs w:val="22"/>
              </w:rPr>
              <w:t>578 368,71</w:t>
            </w:r>
          </w:p>
        </w:tc>
      </w:tr>
    </w:tbl>
    <w:p w:rsidR="00E359AE" w:rsidRDefault="00E359AE" w:rsidP="00753107">
      <w:pPr>
        <w:tabs>
          <w:tab w:val="left" w:pos="3675"/>
        </w:tabs>
        <w:ind w:firstLine="10632"/>
        <w:jc w:val="both"/>
        <w:rPr>
          <w:rFonts w:cs="Times New Roman"/>
          <w:sz w:val="16"/>
          <w:szCs w:val="16"/>
        </w:rPr>
      </w:pPr>
    </w:p>
    <w:p w:rsidR="002D7DED" w:rsidRDefault="002D7DED" w:rsidP="00FA2D62">
      <w:pPr>
        <w:pStyle w:val="ConsPlusNormal"/>
        <w:ind w:firstLine="539"/>
        <w:rPr>
          <w:rFonts w:ascii="Times New Roman" w:hAnsi="Times New Roman" w:cs="Times New Roman"/>
          <w:sz w:val="16"/>
          <w:szCs w:val="16"/>
        </w:rPr>
      </w:pPr>
    </w:p>
    <w:tbl>
      <w:tblPr>
        <w:tblW w:w="0" w:type="auto"/>
        <w:tblInd w:w="65" w:type="dxa"/>
        <w:tblLook w:val="04A0" w:firstRow="1" w:lastRow="0" w:firstColumn="1" w:lastColumn="0" w:noHBand="0" w:noVBand="1"/>
      </w:tblPr>
      <w:tblGrid>
        <w:gridCol w:w="2418"/>
        <w:gridCol w:w="2155"/>
        <w:gridCol w:w="2430"/>
        <w:gridCol w:w="1278"/>
        <w:gridCol w:w="1183"/>
        <w:gridCol w:w="1165"/>
        <w:gridCol w:w="1291"/>
        <w:gridCol w:w="1132"/>
        <w:gridCol w:w="2020"/>
      </w:tblGrid>
      <w:tr w:rsidR="004A063B" w:rsidRPr="004A063B" w:rsidTr="004A063B">
        <w:trPr>
          <w:trHeight w:val="870"/>
        </w:trPr>
        <w:tc>
          <w:tcPr>
            <w:tcW w:w="2416" w:type="dxa"/>
            <w:tcBorders>
              <w:top w:val="nil"/>
              <w:left w:val="nil"/>
              <w:bottom w:val="nil"/>
              <w:right w:val="nil"/>
            </w:tcBorders>
            <w:shd w:val="clear" w:color="auto" w:fill="auto"/>
            <w:vAlign w:val="bottom"/>
            <w:hideMark/>
          </w:tcPr>
          <w:p w:rsidR="004A063B" w:rsidRPr="004A063B" w:rsidRDefault="004A063B" w:rsidP="004A063B">
            <w:pPr>
              <w:rPr>
                <w:rFonts w:cs="Times New Roman"/>
                <w:sz w:val="20"/>
                <w:szCs w:val="20"/>
              </w:rPr>
            </w:pPr>
          </w:p>
        </w:tc>
        <w:tc>
          <w:tcPr>
            <w:tcW w:w="2151"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2431"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1304"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1192"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1170"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1320"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1132"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1951" w:type="dxa"/>
            <w:tcBorders>
              <w:top w:val="nil"/>
              <w:left w:val="nil"/>
              <w:bottom w:val="nil"/>
              <w:right w:val="nil"/>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Приложение №1</w:t>
            </w:r>
            <w:r w:rsidRPr="004A063B">
              <w:rPr>
                <w:rFonts w:cs="Times New Roman"/>
                <w:color w:val="000000"/>
                <w:sz w:val="20"/>
                <w:szCs w:val="20"/>
              </w:rPr>
              <w:br/>
              <w:t xml:space="preserve"> к Муниципальной программе</w:t>
            </w:r>
          </w:p>
        </w:tc>
      </w:tr>
      <w:tr w:rsidR="004A063B" w:rsidRPr="004A063B" w:rsidTr="004A063B">
        <w:trPr>
          <w:trHeight w:val="1005"/>
        </w:trPr>
        <w:tc>
          <w:tcPr>
            <w:tcW w:w="0" w:type="auto"/>
            <w:gridSpan w:val="9"/>
            <w:tcBorders>
              <w:top w:val="nil"/>
              <w:left w:val="nil"/>
              <w:bottom w:val="nil"/>
              <w:right w:val="nil"/>
            </w:tcBorders>
            <w:shd w:val="clear" w:color="auto" w:fill="auto"/>
            <w:hideMark/>
          </w:tcPr>
          <w:p w:rsidR="004A063B" w:rsidRPr="004A063B" w:rsidRDefault="004A063B" w:rsidP="004A063B">
            <w:pPr>
              <w:jc w:val="center"/>
              <w:rPr>
                <w:rFonts w:cs="Times New Roman"/>
                <w:b/>
                <w:bCs/>
                <w:color w:val="000000"/>
                <w:sz w:val="20"/>
                <w:szCs w:val="20"/>
              </w:rPr>
            </w:pPr>
            <w:r w:rsidRPr="004A063B">
              <w:rPr>
                <w:rFonts w:cs="Times New Roman"/>
                <w:b/>
                <w:bCs/>
                <w:color w:val="000000"/>
                <w:sz w:val="20"/>
                <w:szCs w:val="20"/>
              </w:rPr>
              <w:t xml:space="preserve">1. ПАСПОРТ ПОДПРОГРАММЫ "Чистая вода" </w:t>
            </w:r>
            <w:r w:rsidRPr="004A063B">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4A063B" w:rsidRPr="004A063B" w:rsidTr="004A063B">
        <w:trPr>
          <w:trHeight w:val="300"/>
        </w:trPr>
        <w:tc>
          <w:tcPr>
            <w:tcW w:w="2416"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b/>
                <w:bCs/>
                <w:color w:val="000000"/>
                <w:sz w:val="20"/>
                <w:szCs w:val="20"/>
              </w:rPr>
            </w:pPr>
          </w:p>
        </w:tc>
        <w:tc>
          <w:tcPr>
            <w:tcW w:w="2151"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2431"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304"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192"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170"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320"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132"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951"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r>
      <w:tr w:rsidR="004A063B" w:rsidRPr="004A063B" w:rsidTr="004A063B">
        <w:trPr>
          <w:trHeight w:val="273"/>
        </w:trPr>
        <w:tc>
          <w:tcPr>
            <w:tcW w:w="4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Муниципальный заказчик подпрограммы</w:t>
            </w:r>
          </w:p>
        </w:tc>
        <w:tc>
          <w:tcPr>
            <w:tcW w:w="10500" w:type="dxa"/>
            <w:gridSpan w:val="7"/>
            <w:tcBorders>
              <w:top w:val="single" w:sz="4" w:space="0" w:color="auto"/>
              <w:left w:val="nil"/>
              <w:bottom w:val="single" w:sz="4" w:space="0" w:color="auto"/>
              <w:right w:val="single" w:sz="4" w:space="0" w:color="auto"/>
            </w:tcBorders>
            <w:shd w:val="clear" w:color="auto" w:fill="auto"/>
            <w:vAlign w:val="bottom"/>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4A063B" w:rsidRPr="004A063B" w:rsidTr="004A063B">
        <w:trPr>
          <w:trHeight w:val="315"/>
        </w:trPr>
        <w:tc>
          <w:tcPr>
            <w:tcW w:w="2416" w:type="dxa"/>
            <w:vMerge w:val="restart"/>
            <w:tcBorders>
              <w:top w:val="nil"/>
              <w:left w:val="single" w:sz="4" w:space="0" w:color="auto"/>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151" w:type="dxa"/>
            <w:vMerge w:val="restart"/>
            <w:tcBorders>
              <w:top w:val="nil"/>
              <w:left w:val="single" w:sz="4" w:space="0" w:color="auto"/>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Главный распорядитель бюджетных средств</w:t>
            </w:r>
          </w:p>
        </w:tc>
        <w:tc>
          <w:tcPr>
            <w:tcW w:w="2431" w:type="dxa"/>
            <w:vMerge w:val="restart"/>
            <w:tcBorders>
              <w:top w:val="nil"/>
              <w:left w:val="single" w:sz="4" w:space="0" w:color="auto"/>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Источник финансирования</w:t>
            </w:r>
          </w:p>
        </w:tc>
        <w:tc>
          <w:tcPr>
            <w:tcW w:w="8069" w:type="dxa"/>
            <w:gridSpan w:val="6"/>
            <w:tcBorders>
              <w:top w:val="single" w:sz="4" w:space="0" w:color="auto"/>
              <w:left w:val="nil"/>
              <w:bottom w:val="single" w:sz="4" w:space="0" w:color="auto"/>
              <w:right w:val="single" w:sz="4" w:space="0" w:color="000000"/>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Расходы (тыс. рублей)</w:t>
            </w:r>
          </w:p>
        </w:tc>
      </w:tr>
      <w:tr w:rsidR="004A063B" w:rsidRPr="004A063B" w:rsidTr="004A063B">
        <w:trPr>
          <w:trHeight w:val="409"/>
        </w:trPr>
        <w:tc>
          <w:tcPr>
            <w:tcW w:w="241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151"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431"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30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Итого</w:t>
            </w:r>
          </w:p>
        </w:tc>
        <w:tc>
          <w:tcPr>
            <w:tcW w:w="1192"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2018 год</w:t>
            </w:r>
          </w:p>
        </w:tc>
        <w:tc>
          <w:tcPr>
            <w:tcW w:w="1170"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2019 год</w:t>
            </w:r>
          </w:p>
        </w:tc>
        <w:tc>
          <w:tcPr>
            <w:tcW w:w="1320"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2020 год</w:t>
            </w:r>
          </w:p>
        </w:tc>
        <w:tc>
          <w:tcPr>
            <w:tcW w:w="1132"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2021 год</w:t>
            </w:r>
          </w:p>
        </w:tc>
        <w:tc>
          <w:tcPr>
            <w:tcW w:w="1951"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2022 год</w:t>
            </w:r>
          </w:p>
        </w:tc>
      </w:tr>
      <w:tr w:rsidR="004A063B" w:rsidRPr="004A063B" w:rsidTr="004A063B">
        <w:trPr>
          <w:trHeight w:val="488"/>
        </w:trPr>
        <w:tc>
          <w:tcPr>
            <w:tcW w:w="241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151" w:type="dxa"/>
            <w:vMerge w:val="restart"/>
            <w:tcBorders>
              <w:top w:val="nil"/>
              <w:left w:val="single" w:sz="4" w:space="0" w:color="auto"/>
              <w:bottom w:val="single" w:sz="4" w:space="0" w:color="000000"/>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УГЖКХ</w:t>
            </w:r>
          </w:p>
        </w:tc>
        <w:tc>
          <w:tcPr>
            <w:tcW w:w="2431"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proofErr w:type="gramStart"/>
            <w:r w:rsidRPr="004A063B">
              <w:rPr>
                <w:rFonts w:cs="Times New Roman"/>
                <w:color w:val="000000"/>
                <w:sz w:val="20"/>
                <w:szCs w:val="20"/>
              </w:rPr>
              <w:t>Всего:</w:t>
            </w:r>
            <w:r w:rsidRPr="004A063B">
              <w:rPr>
                <w:rFonts w:cs="Times New Roman"/>
                <w:color w:val="000000"/>
                <w:sz w:val="20"/>
                <w:szCs w:val="20"/>
              </w:rPr>
              <w:br/>
              <w:t>в</w:t>
            </w:r>
            <w:proofErr w:type="gramEnd"/>
            <w:r w:rsidRPr="004A063B">
              <w:rPr>
                <w:rFonts w:cs="Times New Roman"/>
                <w:color w:val="000000"/>
                <w:sz w:val="20"/>
                <w:szCs w:val="20"/>
              </w:rPr>
              <w:t xml:space="preserve"> том числе:</w:t>
            </w:r>
          </w:p>
        </w:tc>
        <w:tc>
          <w:tcPr>
            <w:tcW w:w="130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751 453,30</w:t>
            </w:r>
          </w:p>
        </w:tc>
        <w:tc>
          <w:tcPr>
            <w:tcW w:w="1192"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150 884,85</w:t>
            </w:r>
          </w:p>
        </w:tc>
        <w:tc>
          <w:tcPr>
            <w:tcW w:w="1170"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147 236,21</w:t>
            </w:r>
          </w:p>
        </w:tc>
        <w:tc>
          <w:tcPr>
            <w:tcW w:w="1320"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147 713,26</w:t>
            </w:r>
          </w:p>
        </w:tc>
        <w:tc>
          <w:tcPr>
            <w:tcW w:w="1132"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150 928,00</w:t>
            </w:r>
          </w:p>
        </w:tc>
        <w:tc>
          <w:tcPr>
            <w:tcW w:w="1951"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154 690,98</w:t>
            </w:r>
          </w:p>
        </w:tc>
      </w:tr>
      <w:tr w:rsidR="004A063B" w:rsidRPr="004A063B" w:rsidTr="004A063B">
        <w:trPr>
          <w:trHeight w:val="992"/>
        </w:trPr>
        <w:tc>
          <w:tcPr>
            <w:tcW w:w="241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151"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color w:val="000000"/>
                <w:sz w:val="20"/>
                <w:szCs w:val="20"/>
              </w:rPr>
            </w:pPr>
          </w:p>
        </w:tc>
        <w:tc>
          <w:tcPr>
            <w:tcW w:w="2431"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 xml:space="preserve">Средства бюджета городского округа </w:t>
            </w:r>
            <w:proofErr w:type="gramStart"/>
            <w:r w:rsidRPr="004A063B">
              <w:rPr>
                <w:rFonts w:cs="Times New Roman"/>
                <w:color w:val="000000"/>
                <w:sz w:val="20"/>
                <w:szCs w:val="20"/>
              </w:rPr>
              <w:t>Электросталь  Московской</w:t>
            </w:r>
            <w:proofErr w:type="gramEnd"/>
            <w:r w:rsidRPr="004A063B">
              <w:rPr>
                <w:rFonts w:cs="Times New Roman"/>
                <w:color w:val="000000"/>
                <w:sz w:val="20"/>
                <w:szCs w:val="20"/>
              </w:rPr>
              <w:t xml:space="preserve"> области</w:t>
            </w:r>
          </w:p>
        </w:tc>
        <w:tc>
          <w:tcPr>
            <w:tcW w:w="130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4 370,78</w:t>
            </w:r>
          </w:p>
        </w:tc>
        <w:tc>
          <w:tcPr>
            <w:tcW w:w="1192"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296,60  </w:t>
            </w:r>
          </w:p>
        </w:tc>
        <w:tc>
          <w:tcPr>
            <w:tcW w:w="1170"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3 074,18  </w:t>
            </w:r>
          </w:p>
        </w:tc>
        <w:tc>
          <w:tcPr>
            <w:tcW w:w="1320"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500,00  </w:t>
            </w:r>
          </w:p>
        </w:tc>
        <w:tc>
          <w:tcPr>
            <w:tcW w:w="1132"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500,00  </w:t>
            </w:r>
          </w:p>
        </w:tc>
        <w:tc>
          <w:tcPr>
            <w:tcW w:w="1951"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r>
      <w:tr w:rsidR="004A063B" w:rsidRPr="004A063B" w:rsidTr="004A063B">
        <w:trPr>
          <w:trHeight w:val="269"/>
        </w:trPr>
        <w:tc>
          <w:tcPr>
            <w:tcW w:w="241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151"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color w:val="000000"/>
                <w:sz w:val="20"/>
                <w:szCs w:val="20"/>
              </w:rPr>
            </w:pPr>
          </w:p>
        </w:tc>
        <w:tc>
          <w:tcPr>
            <w:tcW w:w="2431"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Средства бюджета Московской области</w:t>
            </w:r>
          </w:p>
        </w:tc>
        <w:tc>
          <w:tcPr>
            <w:tcW w:w="130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0,00</w:t>
            </w:r>
          </w:p>
        </w:tc>
        <w:tc>
          <w:tcPr>
            <w:tcW w:w="1192"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170"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320"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132"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951"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r>
      <w:tr w:rsidR="004A063B" w:rsidRPr="004A063B" w:rsidTr="004A063B">
        <w:trPr>
          <w:trHeight w:val="361"/>
        </w:trPr>
        <w:tc>
          <w:tcPr>
            <w:tcW w:w="241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151"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color w:val="000000"/>
                <w:sz w:val="20"/>
                <w:szCs w:val="20"/>
              </w:rPr>
            </w:pPr>
          </w:p>
        </w:tc>
        <w:tc>
          <w:tcPr>
            <w:tcW w:w="2431"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Средства федерального бюджета</w:t>
            </w:r>
          </w:p>
        </w:tc>
        <w:tc>
          <w:tcPr>
            <w:tcW w:w="130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0,00</w:t>
            </w:r>
          </w:p>
        </w:tc>
        <w:tc>
          <w:tcPr>
            <w:tcW w:w="1192"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170"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320"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132"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951"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r>
      <w:tr w:rsidR="004A063B" w:rsidRPr="004A063B" w:rsidTr="004A063B">
        <w:trPr>
          <w:trHeight w:val="630"/>
        </w:trPr>
        <w:tc>
          <w:tcPr>
            <w:tcW w:w="241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151"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color w:val="000000"/>
                <w:sz w:val="20"/>
                <w:szCs w:val="20"/>
              </w:rPr>
            </w:pPr>
          </w:p>
        </w:tc>
        <w:tc>
          <w:tcPr>
            <w:tcW w:w="2431"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Внебюджетные источники</w:t>
            </w:r>
          </w:p>
        </w:tc>
        <w:tc>
          <w:tcPr>
            <w:tcW w:w="130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747 082,52</w:t>
            </w:r>
          </w:p>
        </w:tc>
        <w:tc>
          <w:tcPr>
            <w:tcW w:w="1192"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150 588,25  </w:t>
            </w:r>
          </w:p>
        </w:tc>
        <w:tc>
          <w:tcPr>
            <w:tcW w:w="1170"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144 162,03  </w:t>
            </w:r>
          </w:p>
        </w:tc>
        <w:tc>
          <w:tcPr>
            <w:tcW w:w="1320"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147 213,26  </w:t>
            </w:r>
          </w:p>
        </w:tc>
        <w:tc>
          <w:tcPr>
            <w:tcW w:w="1132"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150 428,00  </w:t>
            </w:r>
          </w:p>
        </w:tc>
        <w:tc>
          <w:tcPr>
            <w:tcW w:w="1951"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154 690,98  </w:t>
            </w:r>
          </w:p>
        </w:tc>
      </w:tr>
    </w:tbl>
    <w:p w:rsidR="00753107" w:rsidRPr="003A51FA" w:rsidRDefault="00753107" w:rsidP="00753107">
      <w:pPr>
        <w:ind w:right="-113"/>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Pr="003A51FA" w:rsidRDefault="004A063B" w:rsidP="004A063B">
      <w:pPr>
        <w:widowControl w:val="0"/>
        <w:autoSpaceDE w:val="0"/>
        <w:autoSpaceDN w:val="0"/>
        <w:adjustRightInd w:val="0"/>
        <w:jc w:val="both"/>
      </w:pPr>
    </w:p>
    <w:p w:rsidR="004A063B" w:rsidRPr="00FE7432" w:rsidRDefault="004A063B" w:rsidP="004A063B">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0372F6">
        <w:rPr>
          <w:b/>
        </w:rPr>
        <w:t>Чистая вода</w:t>
      </w:r>
      <w:r>
        <w:rPr>
          <w:b/>
        </w:rPr>
        <w:t>»</w:t>
      </w:r>
    </w:p>
    <w:p w:rsidR="004A063B" w:rsidRDefault="004A063B" w:rsidP="004A063B">
      <w:pPr>
        <w:ind w:firstLine="709"/>
        <w:rPr>
          <w:b/>
        </w:rPr>
      </w:pPr>
    </w:p>
    <w:p w:rsidR="004A063B" w:rsidRDefault="004A063B" w:rsidP="004A063B">
      <w:pPr>
        <w:pStyle w:val="a8"/>
        <w:ind w:firstLine="709"/>
        <w:jc w:val="both"/>
        <w:rPr>
          <w:sz w:val="24"/>
          <w:szCs w:val="24"/>
        </w:rPr>
      </w:pPr>
      <w:r w:rsidRPr="000E07D1">
        <w:rPr>
          <w:sz w:val="24"/>
          <w:szCs w:val="24"/>
        </w:rPr>
        <w:t xml:space="preserve">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w:t>
      </w:r>
      <w:r>
        <w:rPr>
          <w:sz w:val="24"/>
          <w:szCs w:val="24"/>
        </w:rPr>
        <w:t>водоснабжения</w:t>
      </w:r>
      <w:r w:rsidRPr="000E07D1">
        <w:rPr>
          <w:sz w:val="24"/>
          <w:szCs w:val="24"/>
        </w:rPr>
        <w:t xml:space="preserve"> городского округа Электросталь характеризуется следующими тенденциями.</w:t>
      </w:r>
    </w:p>
    <w:p w:rsidR="004A063B" w:rsidRPr="000E07D1" w:rsidRDefault="004A063B" w:rsidP="004A063B">
      <w:pPr>
        <w:pStyle w:val="a8"/>
        <w:ind w:firstLine="709"/>
        <w:jc w:val="both"/>
        <w:rPr>
          <w:sz w:val="24"/>
          <w:szCs w:val="24"/>
        </w:rPr>
      </w:pPr>
      <w:r w:rsidRPr="000E07D1">
        <w:rPr>
          <w:sz w:val="24"/>
          <w:szCs w:val="24"/>
        </w:rPr>
        <w:t>Рассматривая системы водоснабжения</w:t>
      </w:r>
      <w:r>
        <w:rPr>
          <w:sz w:val="24"/>
          <w:szCs w:val="24"/>
        </w:rPr>
        <w:t xml:space="preserve"> </w:t>
      </w:r>
      <w:r w:rsidRPr="000E07D1">
        <w:rPr>
          <w:sz w:val="24"/>
          <w:szCs w:val="24"/>
        </w:rPr>
        <w:t xml:space="preserve">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4A063B" w:rsidRPr="00BC1AD9" w:rsidRDefault="004A063B" w:rsidP="004A063B">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4A063B" w:rsidRPr="00BC1AD9" w:rsidRDefault="004A063B" w:rsidP="004A063B">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4A063B" w:rsidRPr="00BC1AD9" w:rsidRDefault="004A063B" w:rsidP="004A063B">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4A063B" w:rsidRDefault="004A063B" w:rsidP="004A063B">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4A063B" w:rsidRPr="00F01961" w:rsidRDefault="004A063B" w:rsidP="004A063B">
      <w:pPr>
        <w:pStyle w:val="2"/>
        <w:spacing w:after="0" w:line="240" w:lineRule="auto"/>
        <w:ind w:left="0" w:firstLine="709"/>
        <w:jc w:val="both"/>
        <w:rPr>
          <w:sz w:val="24"/>
          <w:szCs w:val="24"/>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tbl>
      <w:tblPr>
        <w:tblW w:w="15117" w:type="dxa"/>
        <w:tblInd w:w="80" w:type="dxa"/>
        <w:tblLayout w:type="fixed"/>
        <w:tblLook w:val="04A0" w:firstRow="1" w:lastRow="0" w:firstColumn="1" w:lastColumn="0" w:noHBand="0" w:noVBand="1"/>
      </w:tblPr>
      <w:tblGrid>
        <w:gridCol w:w="608"/>
        <w:gridCol w:w="1618"/>
        <w:gridCol w:w="873"/>
        <w:gridCol w:w="1412"/>
        <w:gridCol w:w="1129"/>
        <w:gridCol w:w="1129"/>
        <w:gridCol w:w="1129"/>
        <w:gridCol w:w="1236"/>
        <w:gridCol w:w="1139"/>
        <w:gridCol w:w="1144"/>
        <w:gridCol w:w="1134"/>
        <w:gridCol w:w="1139"/>
        <w:gridCol w:w="1427"/>
      </w:tblGrid>
      <w:tr w:rsidR="004A063B" w:rsidRPr="004A063B" w:rsidTr="004A063B">
        <w:trPr>
          <w:trHeight w:val="315"/>
        </w:trPr>
        <w:tc>
          <w:tcPr>
            <w:tcW w:w="15117" w:type="dxa"/>
            <w:gridSpan w:val="13"/>
            <w:tcBorders>
              <w:top w:val="nil"/>
              <w:left w:val="nil"/>
              <w:bottom w:val="nil"/>
              <w:right w:val="nil"/>
            </w:tcBorders>
            <w:shd w:val="clear" w:color="000000" w:fill="FFFFFF"/>
            <w:hideMark/>
          </w:tcPr>
          <w:p w:rsidR="004A063B" w:rsidRPr="004A063B" w:rsidRDefault="004A063B" w:rsidP="004A063B">
            <w:pPr>
              <w:jc w:val="center"/>
              <w:rPr>
                <w:rFonts w:cs="Times New Roman"/>
                <w:b/>
                <w:bCs/>
                <w:sz w:val="20"/>
                <w:szCs w:val="20"/>
              </w:rPr>
            </w:pPr>
            <w:r w:rsidRPr="004A063B">
              <w:rPr>
                <w:rFonts w:cs="Times New Roman"/>
                <w:b/>
                <w:bCs/>
                <w:sz w:val="20"/>
                <w:szCs w:val="20"/>
              </w:rPr>
              <w:t>3. ПЕРЕЧЕНЬ МЕРОПРИЯТИЙ ПОДПРОГРАММЫ</w:t>
            </w:r>
          </w:p>
        </w:tc>
      </w:tr>
      <w:tr w:rsidR="004A063B" w:rsidRPr="004A063B" w:rsidTr="004A063B">
        <w:trPr>
          <w:trHeight w:val="450"/>
        </w:trPr>
        <w:tc>
          <w:tcPr>
            <w:tcW w:w="15117" w:type="dxa"/>
            <w:gridSpan w:val="13"/>
            <w:tcBorders>
              <w:top w:val="nil"/>
              <w:left w:val="nil"/>
              <w:bottom w:val="nil"/>
              <w:right w:val="nil"/>
            </w:tcBorders>
            <w:shd w:val="clear" w:color="000000" w:fill="FFFFFF"/>
            <w:hideMark/>
          </w:tcPr>
          <w:p w:rsidR="004A063B" w:rsidRPr="004A063B" w:rsidRDefault="004A063B" w:rsidP="004A063B">
            <w:pPr>
              <w:jc w:val="center"/>
              <w:rPr>
                <w:rFonts w:cs="Times New Roman"/>
                <w:b/>
                <w:bCs/>
                <w:sz w:val="20"/>
                <w:szCs w:val="20"/>
                <w:u w:val="single"/>
              </w:rPr>
            </w:pPr>
            <w:r w:rsidRPr="004A063B">
              <w:rPr>
                <w:rFonts w:cs="Times New Roman"/>
                <w:b/>
                <w:bCs/>
                <w:sz w:val="20"/>
                <w:szCs w:val="20"/>
                <w:u w:val="single"/>
              </w:rPr>
              <w:t>"Чистая вода"</w:t>
            </w:r>
          </w:p>
        </w:tc>
      </w:tr>
      <w:tr w:rsidR="004A063B" w:rsidRPr="004A063B" w:rsidTr="004A063B">
        <w:trPr>
          <w:trHeight w:val="300"/>
        </w:trPr>
        <w:tc>
          <w:tcPr>
            <w:tcW w:w="15117" w:type="dxa"/>
            <w:gridSpan w:val="13"/>
            <w:tcBorders>
              <w:top w:val="nil"/>
              <w:left w:val="nil"/>
              <w:bottom w:val="single" w:sz="4" w:space="0" w:color="auto"/>
              <w:right w:val="nil"/>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(наименование подпрограммы)</w:t>
            </w:r>
          </w:p>
        </w:tc>
      </w:tr>
      <w:tr w:rsidR="004A063B" w:rsidRPr="004A063B" w:rsidTr="004A063B">
        <w:trPr>
          <w:trHeight w:val="300"/>
        </w:trPr>
        <w:tc>
          <w:tcPr>
            <w:tcW w:w="6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063B" w:rsidRPr="004A063B" w:rsidRDefault="004A063B" w:rsidP="004A063B">
            <w:pPr>
              <w:jc w:val="center"/>
              <w:rPr>
                <w:rFonts w:cs="Times New Roman"/>
                <w:sz w:val="20"/>
                <w:szCs w:val="20"/>
              </w:rPr>
            </w:pPr>
            <w:r w:rsidRPr="004A063B">
              <w:rPr>
                <w:rFonts w:cs="Times New Roman"/>
                <w:sz w:val="20"/>
                <w:szCs w:val="20"/>
              </w:rPr>
              <w:t>N п/п</w:t>
            </w:r>
          </w:p>
        </w:tc>
        <w:tc>
          <w:tcPr>
            <w:tcW w:w="16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Мероприятия по реализации подпрограммы</w:t>
            </w:r>
          </w:p>
        </w:tc>
        <w:tc>
          <w:tcPr>
            <w:tcW w:w="8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Сроки исполнения мероприятия</w:t>
            </w:r>
          </w:p>
        </w:tc>
        <w:tc>
          <w:tcPr>
            <w:tcW w:w="141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Источники финансирования</w:t>
            </w:r>
          </w:p>
        </w:tc>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Всего (тыс. руб.)</w:t>
            </w:r>
          </w:p>
        </w:tc>
        <w:tc>
          <w:tcPr>
            <w:tcW w:w="5782"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4A063B" w:rsidRPr="004A063B" w:rsidRDefault="004A063B" w:rsidP="004A063B">
            <w:pPr>
              <w:jc w:val="center"/>
              <w:rPr>
                <w:rFonts w:cs="Times New Roman"/>
                <w:sz w:val="20"/>
                <w:szCs w:val="20"/>
              </w:rPr>
            </w:pPr>
            <w:r w:rsidRPr="004A063B">
              <w:rPr>
                <w:rFonts w:cs="Times New Roman"/>
                <w:sz w:val="20"/>
                <w:szCs w:val="20"/>
              </w:rPr>
              <w:t>Объем финансирования по годам (тыс. руб.)</w:t>
            </w:r>
          </w:p>
        </w:tc>
        <w:tc>
          <w:tcPr>
            <w:tcW w:w="11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Ответственный за выполнение мероприятия подпрограммы</w:t>
            </w:r>
          </w:p>
        </w:tc>
        <w:tc>
          <w:tcPr>
            <w:tcW w:w="14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Результаты выполнения мероприятий подпрограммы</w:t>
            </w:r>
          </w:p>
        </w:tc>
      </w:tr>
      <w:tr w:rsidR="004A063B" w:rsidRPr="004A063B" w:rsidTr="004A063B">
        <w:trPr>
          <w:trHeight w:val="2775"/>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129" w:type="dxa"/>
            <w:tcBorders>
              <w:top w:val="nil"/>
              <w:left w:val="nil"/>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2018 год</w:t>
            </w:r>
          </w:p>
        </w:tc>
        <w:tc>
          <w:tcPr>
            <w:tcW w:w="1236" w:type="dxa"/>
            <w:tcBorders>
              <w:top w:val="nil"/>
              <w:left w:val="nil"/>
              <w:bottom w:val="nil"/>
              <w:right w:val="nil"/>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2019 год</w:t>
            </w:r>
          </w:p>
        </w:tc>
        <w:tc>
          <w:tcPr>
            <w:tcW w:w="1139" w:type="dxa"/>
            <w:tcBorders>
              <w:top w:val="nil"/>
              <w:left w:val="single" w:sz="4" w:space="0" w:color="auto"/>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2020 год</w:t>
            </w:r>
          </w:p>
        </w:tc>
        <w:tc>
          <w:tcPr>
            <w:tcW w:w="1144" w:type="dxa"/>
            <w:tcBorders>
              <w:top w:val="nil"/>
              <w:left w:val="nil"/>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 xml:space="preserve">2021 год </w:t>
            </w:r>
          </w:p>
        </w:tc>
        <w:tc>
          <w:tcPr>
            <w:tcW w:w="1134" w:type="dxa"/>
            <w:tcBorders>
              <w:top w:val="nil"/>
              <w:left w:val="nil"/>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2022 год</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315"/>
        </w:trPr>
        <w:tc>
          <w:tcPr>
            <w:tcW w:w="608" w:type="dxa"/>
            <w:tcBorders>
              <w:top w:val="nil"/>
              <w:left w:val="single" w:sz="4" w:space="0" w:color="auto"/>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1</w:t>
            </w:r>
          </w:p>
        </w:tc>
        <w:tc>
          <w:tcPr>
            <w:tcW w:w="1618" w:type="dxa"/>
            <w:tcBorders>
              <w:top w:val="nil"/>
              <w:left w:val="nil"/>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2</w:t>
            </w:r>
          </w:p>
        </w:tc>
        <w:tc>
          <w:tcPr>
            <w:tcW w:w="873" w:type="dxa"/>
            <w:tcBorders>
              <w:top w:val="nil"/>
              <w:left w:val="nil"/>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3</w:t>
            </w:r>
          </w:p>
        </w:tc>
        <w:tc>
          <w:tcPr>
            <w:tcW w:w="1412" w:type="dxa"/>
            <w:tcBorders>
              <w:top w:val="nil"/>
              <w:left w:val="nil"/>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4</w:t>
            </w:r>
          </w:p>
        </w:tc>
        <w:tc>
          <w:tcPr>
            <w:tcW w:w="1129" w:type="dxa"/>
            <w:tcBorders>
              <w:top w:val="nil"/>
              <w:left w:val="nil"/>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5</w:t>
            </w:r>
          </w:p>
        </w:tc>
        <w:tc>
          <w:tcPr>
            <w:tcW w:w="1129" w:type="dxa"/>
            <w:tcBorders>
              <w:top w:val="nil"/>
              <w:left w:val="nil"/>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6</w:t>
            </w:r>
          </w:p>
        </w:tc>
        <w:tc>
          <w:tcPr>
            <w:tcW w:w="1129" w:type="dxa"/>
            <w:tcBorders>
              <w:top w:val="nil"/>
              <w:left w:val="nil"/>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7</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8</w:t>
            </w:r>
          </w:p>
        </w:tc>
        <w:tc>
          <w:tcPr>
            <w:tcW w:w="1139" w:type="dxa"/>
            <w:tcBorders>
              <w:top w:val="nil"/>
              <w:left w:val="nil"/>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9</w:t>
            </w:r>
          </w:p>
        </w:tc>
        <w:tc>
          <w:tcPr>
            <w:tcW w:w="1144" w:type="dxa"/>
            <w:tcBorders>
              <w:top w:val="nil"/>
              <w:left w:val="nil"/>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10</w:t>
            </w:r>
          </w:p>
        </w:tc>
        <w:tc>
          <w:tcPr>
            <w:tcW w:w="1134" w:type="dxa"/>
            <w:tcBorders>
              <w:top w:val="nil"/>
              <w:left w:val="nil"/>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11</w:t>
            </w:r>
          </w:p>
        </w:tc>
        <w:tc>
          <w:tcPr>
            <w:tcW w:w="1139" w:type="dxa"/>
            <w:tcBorders>
              <w:top w:val="nil"/>
              <w:left w:val="nil"/>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12</w:t>
            </w:r>
          </w:p>
        </w:tc>
        <w:tc>
          <w:tcPr>
            <w:tcW w:w="1427" w:type="dxa"/>
            <w:tcBorders>
              <w:top w:val="nil"/>
              <w:left w:val="nil"/>
              <w:bottom w:val="single" w:sz="4" w:space="0" w:color="auto"/>
              <w:right w:val="single" w:sz="4" w:space="0" w:color="auto"/>
            </w:tcBorders>
            <w:shd w:val="clear" w:color="000000" w:fill="FFFFFF"/>
            <w:vAlign w:val="center"/>
            <w:hideMark/>
          </w:tcPr>
          <w:p w:rsidR="004A063B" w:rsidRPr="004A063B" w:rsidRDefault="004A063B" w:rsidP="004A063B">
            <w:pPr>
              <w:jc w:val="center"/>
              <w:rPr>
                <w:rFonts w:cs="Times New Roman"/>
                <w:sz w:val="20"/>
                <w:szCs w:val="20"/>
              </w:rPr>
            </w:pPr>
            <w:r w:rsidRPr="004A063B">
              <w:rPr>
                <w:rFonts w:cs="Times New Roman"/>
                <w:sz w:val="20"/>
                <w:szCs w:val="20"/>
              </w:rPr>
              <w:t>13</w:t>
            </w:r>
          </w:p>
        </w:tc>
      </w:tr>
      <w:tr w:rsidR="004A063B" w:rsidRPr="004A063B" w:rsidTr="004A063B">
        <w:trPr>
          <w:trHeight w:val="420"/>
        </w:trPr>
        <w:tc>
          <w:tcPr>
            <w:tcW w:w="608" w:type="dxa"/>
            <w:vMerge w:val="restart"/>
            <w:tcBorders>
              <w:top w:val="nil"/>
              <w:left w:val="single" w:sz="4" w:space="0" w:color="auto"/>
              <w:bottom w:val="nil"/>
              <w:right w:val="single" w:sz="4" w:space="0" w:color="auto"/>
            </w:tcBorders>
            <w:shd w:val="clear" w:color="000000" w:fill="FFFFFF"/>
            <w:noWrap/>
            <w:hideMark/>
          </w:tcPr>
          <w:p w:rsidR="004A063B" w:rsidRPr="004A063B" w:rsidRDefault="004A063B" w:rsidP="004A063B">
            <w:pPr>
              <w:rPr>
                <w:rFonts w:cs="Times New Roman"/>
                <w:sz w:val="20"/>
                <w:szCs w:val="20"/>
              </w:rPr>
            </w:pPr>
            <w:r w:rsidRPr="004A063B">
              <w:rPr>
                <w:rFonts w:cs="Times New Roman"/>
                <w:sz w:val="20"/>
                <w:szCs w:val="20"/>
              </w:rPr>
              <w:t>1.</w:t>
            </w:r>
          </w:p>
        </w:tc>
        <w:tc>
          <w:tcPr>
            <w:tcW w:w="1618" w:type="dxa"/>
            <w:vMerge w:val="restart"/>
            <w:tcBorders>
              <w:top w:val="nil"/>
              <w:left w:val="single" w:sz="4" w:space="0" w:color="auto"/>
              <w:bottom w:val="nil"/>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b/>
                <w:bCs/>
                <w:sz w:val="20"/>
                <w:szCs w:val="20"/>
              </w:rPr>
              <w:t xml:space="preserve">Основное мероприятие 1. </w:t>
            </w:r>
            <w:r w:rsidRPr="004A063B">
              <w:rPr>
                <w:rFonts w:cs="Times New Roman"/>
                <w:sz w:val="20"/>
                <w:szCs w:val="20"/>
              </w:rPr>
              <w:br/>
              <w:t>Реализация мероприятий, направленных на увеличение доли населения, обеспеченного доброкачественной питьевой водой из централизованн</w:t>
            </w:r>
            <w:r w:rsidRPr="004A063B">
              <w:rPr>
                <w:rFonts w:cs="Times New Roman"/>
                <w:sz w:val="20"/>
                <w:szCs w:val="20"/>
              </w:rPr>
              <w:lastRenderedPageBreak/>
              <w:t>ых источников водоснабжения</w:t>
            </w:r>
          </w:p>
        </w:tc>
        <w:tc>
          <w:tcPr>
            <w:tcW w:w="873" w:type="dxa"/>
            <w:vMerge w:val="restart"/>
            <w:tcBorders>
              <w:top w:val="nil"/>
              <w:left w:val="single" w:sz="4" w:space="0" w:color="auto"/>
              <w:bottom w:val="nil"/>
              <w:right w:val="single" w:sz="4" w:space="0" w:color="auto"/>
            </w:tcBorders>
            <w:shd w:val="clear" w:color="000000" w:fill="FFFFFF"/>
            <w:hideMark/>
          </w:tcPr>
          <w:p w:rsidR="004A063B" w:rsidRPr="004A063B" w:rsidRDefault="004A063B" w:rsidP="004A063B">
            <w:pPr>
              <w:jc w:val="center"/>
              <w:rPr>
                <w:rFonts w:cs="Times New Roman"/>
                <w:sz w:val="20"/>
                <w:szCs w:val="20"/>
              </w:rPr>
            </w:pPr>
            <w:r w:rsidRPr="004A063B">
              <w:rPr>
                <w:rFonts w:cs="Times New Roman"/>
                <w:sz w:val="20"/>
                <w:szCs w:val="20"/>
              </w:rPr>
              <w:lastRenderedPageBreak/>
              <w:t>2018-2022 годы</w:t>
            </w:r>
          </w:p>
        </w:tc>
        <w:tc>
          <w:tcPr>
            <w:tcW w:w="1412" w:type="dxa"/>
            <w:tcBorders>
              <w:top w:val="nil"/>
              <w:left w:val="nil"/>
              <w:bottom w:val="single" w:sz="4" w:space="0" w:color="auto"/>
              <w:right w:val="single" w:sz="4" w:space="0" w:color="auto"/>
            </w:tcBorders>
            <w:shd w:val="clear" w:color="000000" w:fill="FFFFFF"/>
            <w:noWrap/>
            <w:hideMark/>
          </w:tcPr>
          <w:p w:rsidR="004A063B" w:rsidRPr="004A063B" w:rsidRDefault="004A063B" w:rsidP="004A063B">
            <w:pPr>
              <w:rPr>
                <w:rFonts w:cs="Times New Roman"/>
                <w:sz w:val="20"/>
                <w:szCs w:val="20"/>
              </w:rPr>
            </w:pPr>
            <w:r w:rsidRPr="004A063B">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7 300,00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728 415,73</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145 574,12</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141 415,25</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142 991,30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147 266,04</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151 169,02</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jc w:val="center"/>
              <w:rPr>
                <w:rFonts w:cs="Times New Roman"/>
                <w:sz w:val="20"/>
                <w:szCs w:val="20"/>
              </w:rPr>
            </w:pPr>
            <w:r w:rsidRPr="004A063B">
              <w:rPr>
                <w:rFonts w:cs="Times New Roman"/>
                <w:sz w:val="20"/>
                <w:szCs w:val="20"/>
              </w:rPr>
              <w:t>ОКИ УГЖКХ</w:t>
            </w:r>
          </w:p>
        </w:tc>
        <w:tc>
          <w:tcPr>
            <w:tcW w:w="1427"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увеличение доли населения, обеспеченного доброкачественной питьевой водой</w:t>
            </w:r>
          </w:p>
        </w:tc>
      </w:tr>
      <w:tr w:rsidR="004A063B" w:rsidRPr="004A063B" w:rsidTr="004A063B">
        <w:trPr>
          <w:trHeight w:val="1643"/>
        </w:trPr>
        <w:tc>
          <w:tcPr>
            <w:tcW w:w="608" w:type="dxa"/>
            <w:vMerge/>
            <w:tcBorders>
              <w:top w:val="nil"/>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1618" w:type="dxa"/>
            <w:vMerge/>
            <w:tcBorders>
              <w:top w:val="nil"/>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873" w:type="dxa"/>
            <w:vMerge/>
            <w:tcBorders>
              <w:top w:val="nil"/>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outlineLvl w:val="0"/>
              <w:rPr>
                <w:rFonts w:cs="Times New Roman"/>
                <w:sz w:val="20"/>
                <w:szCs w:val="20"/>
              </w:rPr>
            </w:pPr>
            <w:r w:rsidRPr="004A063B">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4 370,78</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296,60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3 074,18</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500,00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500,00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975"/>
        </w:trPr>
        <w:tc>
          <w:tcPr>
            <w:tcW w:w="608" w:type="dxa"/>
            <w:vMerge/>
            <w:tcBorders>
              <w:top w:val="nil"/>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1618" w:type="dxa"/>
            <w:vMerge/>
            <w:tcBorders>
              <w:top w:val="nil"/>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873" w:type="dxa"/>
            <w:vMerge/>
            <w:tcBorders>
              <w:top w:val="nil"/>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outlineLvl w:val="0"/>
              <w:rPr>
                <w:rFonts w:cs="Times New Roman"/>
                <w:sz w:val="20"/>
                <w:szCs w:val="20"/>
              </w:rPr>
            </w:pPr>
            <w:r w:rsidRPr="004A063B">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644"/>
        </w:trPr>
        <w:tc>
          <w:tcPr>
            <w:tcW w:w="608" w:type="dxa"/>
            <w:vMerge/>
            <w:tcBorders>
              <w:top w:val="nil"/>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1618" w:type="dxa"/>
            <w:vMerge/>
            <w:tcBorders>
              <w:top w:val="nil"/>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873" w:type="dxa"/>
            <w:vMerge/>
            <w:tcBorders>
              <w:top w:val="nil"/>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outlineLvl w:val="0"/>
              <w:rPr>
                <w:rFonts w:cs="Times New Roman"/>
                <w:sz w:val="20"/>
                <w:szCs w:val="20"/>
              </w:rPr>
            </w:pPr>
            <w:r w:rsidRPr="004A063B">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527"/>
        </w:trPr>
        <w:tc>
          <w:tcPr>
            <w:tcW w:w="608" w:type="dxa"/>
            <w:vMerge/>
            <w:tcBorders>
              <w:top w:val="nil"/>
              <w:left w:val="single" w:sz="4" w:space="0" w:color="auto"/>
              <w:bottom w:val="nil"/>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nil"/>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nil"/>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nil"/>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Внебюджетные источники</w:t>
            </w:r>
          </w:p>
        </w:tc>
        <w:tc>
          <w:tcPr>
            <w:tcW w:w="1129" w:type="dxa"/>
            <w:tcBorders>
              <w:top w:val="nil"/>
              <w:left w:val="nil"/>
              <w:bottom w:val="nil"/>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7 300,00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724 044,95</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145 277,52</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138 341,07</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142 491,30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146 766,04</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151 169,02</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450"/>
        </w:trPr>
        <w:tc>
          <w:tcPr>
            <w:tcW w:w="608" w:type="dxa"/>
            <w:vMerge w:val="restart"/>
            <w:tcBorders>
              <w:top w:val="single" w:sz="4" w:space="0" w:color="auto"/>
              <w:left w:val="single" w:sz="4" w:space="0" w:color="auto"/>
              <w:bottom w:val="nil"/>
              <w:right w:val="single" w:sz="4" w:space="0" w:color="auto"/>
            </w:tcBorders>
            <w:shd w:val="clear" w:color="000000" w:fill="FFFFFF"/>
            <w:noWrap/>
            <w:hideMark/>
          </w:tcPr>
          <w:p w:rsidR="004A063B" w:rsidRPr="004A063B" w:rsidRDefault="004A063B" w:rsidP="004A063B">
            <w:pPr>
              <w:jc w:val="center"/>
              <w:rPr>
                <w:rFonts w:cs="Times New Roman"/>
                <w:sz w:val="20"/>
                <w:szCs w:val="20"/>
              </w:rPr>
            </w:pPr>
            <w:r w:rsidRPr="004A063B">
              <w:rPr>
                <w:rFonts w:cs="Times New Roman"/>
                <w:sz w:val="20"/>
                <w:szCs w:val="20"/>
              </w:rPr>
              <w:t>1.1</w:t>
            </w:r>
          </w:p>
        </w:tc>
        <w:tc>
          <w:tcPr>
            <w:tcW w:w="1618" w:type="dxa"/>
            <w:vMerge w:val="restart"/>
            <w:tcBorders>
              <w:top w:val="single" w:sz="4" w:space="0" w:color="auto"/>
              <w:left w:val="single" w:sz="4" w:space="0" w:color="auto"/>
              <w:bottom w:val="nil"/>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Мероприятие 1.</w:t>
            </w:r>
            <w:r w:rsidRPr="004A063B">
              <w:rPr>
                <w:rFonts w:cs="Times New Roman"/>
                <w:sz w:val="20"/>
                <w:szCs w:val="20"/>
              </w:rPr>
              <w:br/>
              <w:t>Анализ существующего положения и перспектив развития инженерных систем коммунальной инфраструктуры с оценкой тарифных последствий и корректировок регламентных документов</w:t>
            </w:r>
          </w:p>
        </w:tc>
        <w:tc>
          <w:tcPr>
            <w:tcW w:w="873" w:type="dxa"/>
            <w:vMerge w:val="restart"/>
            <w:tcBorders>
              <w:top w:val="single" w:sz="4" w:space="0" w:color="auto"/>
              <w:left w:val="single" w:sz="4" w:space="0" w:color="auto"/>
              <w:bottom w:val="nil"/>
              <w:right w:val="single" w:sz="4" w:space="0" w:color="auto"/>
            </w:tcBorders>
            <w:shd w:val="clear" w:color="000000" w:fill="FFFFFF"/>
            <w:hideMark/>
          </w:tcPr>
          <w:p w:rsidR="004A063B" w:rsidRPr="004A063B" w:rsidRDefault="004A063B" w:rsidP="004A063B">
            <w:pPr>
              <w:jc w:val="center"/>
              <w:rPr>
                <w:rFonts w:cs="Times New Roman"/>
                <w:sz w:val="20"/>
                <w:szCs w:val="20"/>
              </w:rPr>
            </w:pPr>
            <w:r w:rsidRPr="004A063B">
              <w:rPr>
                <w:rFonts w:cs="Times New Roman"/>
                <w:sz w:val="20"/>
                <w:szCs w:val="20"/>
              </w:rPr>
              <w:t>2019</w:t>
            </w:r>
          </w:p>
        </w:tc>
        <w:tc>
          <w:tcPr>
            <w:tcW w:w="1412" w:type="dxa"/>
            <w:tcBorders>
              <w:top w:val="single" w:sz="4" w:space="0" w:color="auto"/>
              <w:left w:val="nil"/>
              <w:bottom w:val="single" w:sz="4" w:space="0" w:color="auto"/>
              <w:right w:val="single" w:sz="4" w:space="0" w:color="auto"/>
            </w:tcBorders>
            <w:shd w:val="clear" w:color="000000" w:fill="FFFFFF"/>
            <w:noWrap/>
            <w:hideMark/>
          </w:tcPr>
          <w:p w:rsidR="004A063B" w:rsidRPr="004A063B" w:rsidRDefault="004A063B" w:rsidP="004A063B">
            <w:pPr>
              <w:rPr>
                <w:rFonts w:cs="Times New Roman"/>
                <w:sz w:val="20"/>
                <w:szCs w:val="20"/>
              </w:rPr>
            </w:pPr>
            <w:r w:rsidRPr="004A063B">
              <w:rPr>
                <w:rFonts w:cs="Times New Roman"/>
                <w:sz w:val="20"/>
                <w:szCs w:val="20"/>
              </w:rPr>
              <w:t>Итого</w:t>
            </w:r>
          </w:p>
        </w:tc>
        <w:tc>
          <w:tcPr>
            <w:tcW w:w="1129" w:type="dxa"/>
            <w:tcBorders>
              <w:top w:val="single" w:sz="4" w:space="0" w:color="auto"/>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2 861,19</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2 861,19</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jc w:val="center"/>
              <w:rPr>
                <w:rFonts w:cs="Times New Roman"/>
                <w:sz w:val="20"/>
                <w:szCs w:val="20"/>
              </w:rPr>
            </w:pPr>
            <w:r w:rsidRPr="004A063B">
              <w:rPr>
                <w:rFonts w:cs="Times New Roman"/>
                <w:sz w:val="20"/>
                <w:szCs w:val="20"/>
              </w:rPr>
              <w:t>ОКИ УГЖКХ</w:t>
            </w:r>
          </w:p>
        </w:tc>
        <w:tc>
          <w:tcPr>
            <w:tcW w:w="1427"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 xml:space="preserve">Актуализация схем водоснабжения и водоотведения </w:t>
            </w:r>
          </w:p>
        </w:tc>
      </w:tr>
      <w:tr w:rsidR="004A063B" w:rsidRPr="004A063B" w:rsidTr="004A063B">
        <w:trPr>
          <w:trHeight w:val="1658"/>
        </w:trPr>
        <w:tc>
          <w:tcPr>
            <w:tcW w:w="608" w:type="dxa"/>
            <w:vMerge/>
            <w:tcBorders>
              <w:top w:val="single" w:sz="4" w:space="0" w:color="auto"/>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1618" w:type="dxa"/>
            <w:vMerge/>
            <w:tcBorders>
              <w:top w:val="single" w:sz="4" w:space="0" w:color="auto"/>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873" w:type="dxa"/>
            <w:vMerge/>
            <w:tcBorders>
              <w:top w:val="single" w:sz="4" w:space="0" w:color="auto"/>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outlineLvl w:val="0"/>
              <w:rPr>
                <w:rFonts w:cs="Times New Roman"/>
                <w:sz w:val="20"/>
                <w:szCs w:val="20"/>
              </w:rPr>
            </w:pPr>
            <w:r w:rsidRPr="004A063B">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2 861,19</w:t>
            </w:r>
          </w:p>
        </w:tc>
        <w:tc>
          <w:tcPr>
            <w:tcW w:w="1129" w:type="dxa"/>
            <w:tcBorders>
              <w:top w:val="single" w:sz="4" w:space="0" w:color="auto"/>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236" w:type="dxa"/>
            <w:tcBorders>
              <w:top w:val="single" w:sz="4" w:space="0" w:color="auto"/>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2 861,19</w:t>
            </w:r>
          </w:p>
        </w:tc>
        <w:tc>
          <w:tcPr>
            <w:tcW w:w="1139" w:type="dxa"/>
            <w:tcBorders>
              <w:top w:val="single" w:sz="4" w:space="0" w:color="auto"/>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44" w:type="dxa"/>
            <w:tcBorders>
              <w:top w:val="single" w:sz="4" w:space="0" w:color="auto"/>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975"/>
        </w:trPr>
        <w:tc>
          <w:tcPr>
            <w:tcW w:w="608" w:type="dxa"/>
            <w:vMerge/>
            <w:tcBorders>
              <w:top w:val="single" w:sz="4" w:space="0" w:color="auto"/>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1618" w:type="dxa"/>
            <w:vMerge/>
            <w:tcBorders>
              <w:top w:val="single" w:sz="4" w:space="0" w:color="auto"/>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873" w:type="dxa"/>
            <w:vMerge/>
            <w:tcBorders>
              <w:top w:val="single" w:sz="4" w:space="0" w:color="auto"/>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outlineLvl w:val="0"/>
              <w:rPr>
                <w:rFonts w:cs="Times New Roman"/>
                <w:sz w:val="20"/>
                <w:szCs w:val="20"/>
              </w:rPr>
            </w:pPr>
            <w:r w:rsidRPr="004A063B">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695"/>
        </w:trPr>
        <w:tc>
          <w:tcPr>
            <w:tcW w:w="608" w:type="dxa"/>
            <w:vMerge/>
            <w:tcBorders>
              <w:top w:val="single" w:sz="4" w:space="0" w:color="auto"/>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1618" w:type="dxa"/>
            <w:vMerge/>
            <w:tcBorders>
              <w:top w:val="single" w:sz="4" w:space="0" w:color="auto"/>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873" w:type="dxa"/>
            <w:vMerge/>
            <w:tcBorders>
              <w:top w:val="single" w:sz="4" w:space="0" w:color="auto"/>
              <w:left w:val="single" w:sz="4" w:space="0" w:color="auto"/>
              <w:bottom w:val="nil"/>
              <w:right w:val="single" w:sz="4" w:space="0" w:color="auto"/>
            </w:tcBorders>
            <w:vAlign w:val="center"/>
            <w:hideMark/>
          </w:tcPr>
          <w:p w:rsidR="004A063B" w:rsidRPr="004A063B" w:rsidRDefault="004A063B" w:rsidP="004A063B">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outlineLvl w:val="0"/>
              <w:rPr>
                <w:rFonts w:cs="Times New Roman"/>
                <w:sz w:val="20"/>
                <w:szCs w:val="20"/>
              </w:rPr>
            </w:pPr>
            <w:r w:rsidRPr="004A063B">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outlineLvl w:val="0"/>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598"/>
        </w:trPr>
        <w:tc>
          <w:tcPr>
            <w:tcW w:w="608" w:type="dxa"/>
            <w:vMerge/>
            <w:tcBorders>
              <w:top w:val="single" w:sz="4" w:space="0" w:color="auto"/>
              <w:left w:val="single" w:sz="4" w:space="0" w:color="auto"/>
              <w:bottom w:val="nil"/>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single" w:sz="4" w:space="0" w:color="auto"/>
              <w:left w:val="single" w:sz="4" w:space="0" w:color="auto"/>
              <w:bottom w:val="nil"/>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single" w:sz="4" w:space="0" w:color="auto"/>
              <w:left w:val="single" w:sz="4" w:space="0" w:color="auto"/>
              <w:bottom w:val="nil"/>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nil"/>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Внебюджетные источники</w:t>
            </w:r>
          </w:p>
        </w:tc>
        <w:tc>
          <w:tcPr>
            <w:tcW w:w="1129" w:type="dxa"/>
            <w:tcBorders>
              <w:top w:val="nil"/>
              <w:left w:val="nil"/>
              <w:bottom w:val="nil"/>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281"/>
        </w:trPr>
        <w:tc>
          <w:tcPr>
            <w:tcW w:w="6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063B" w:rsidRPr="004A063B" w:rsidRDefault="004A063B" w:rsidP="004A063B">
            <w:pPr>
              <w:jc w:val="center"/>
              <w:rPr>
                <w:rFonts w:cs="Times New Roman"/>
                <w:sz w:val="20"/>
                <w:szCs w:val="20"/>
              </w:rPr>
            </w:pPr>
            <w:r w:rsidRPr="004A063B">
              <w:rPr>
                <w:rFonts w:cs="Times New Roman"/>
                <w:sz w:val="20"/>
                <w:szCs w:val="20"/>
              </w:rPr>
              <w:t>1.2</w:t>
            </w:r>
          </w:p>
        </w:tc>
        <w:tc>
          <w:tcPr>
            <w:tcW w:w="16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Мероприятие 2.</w:t>
            </w:r>
            <w:r w:rsidRPr="004A063B">
              <w:rPr>
                <w:rFonts w:cs="Times New Roman"/>
                <w:sz w:val="20"/>
                <w:szCs w:val="20"/>
              </w:rPr>
              <w:br/>
              <w:t>Увеличение объема поставки питьевой воды филиалом ГУП МО "Коммунальные системы Московской области" "Восточная система водоснабжения"</w:t>
            </w:r>
          </w:p>
        </w:tc>
        <w:tc>
          <w:tcPr>
            <w:tcW w:w="87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063B" w:rsidRPr="004A063B" w:rsidRDefault="004A063B" w:rsidP="004A063B">
            <w:pPr>
              <w:jc w:val="center"/>
              <w:rPr>
                <w:rFonts w:cs="Times New Roman"/>
                <w:sz w:val="20"/>
                <w:szCs w:val="20"/>
              </w:rPr>
            </w:pPr>
            <w:r w:rsidRPr="004A063B">
              <w:rPr>
                <w:rFonts w:cs="Times New Roman"/>
                <w:sz w:val="20"/>
                <w:szCs w:val="20"/>
              </w:rPr>
              <w:t>2018-2022</w:t>
            </w:r>
          </w:p>
        </w:tc>
        <w:tc>
          <w:tcPr>
            <w:tcW w:w="1412" w:type="dxa"/>
            <w:tcBorders>
              <w:top w:val="single" w:sz="4" w:space="0" w:color="auto"/>
              <w:left w:val="nil"/>
              <w:bottom w:val="single" w:sz="4" w:space="0" w:color="auto"/>
              <w:right w:val="single" w:sz="4" w:space="0" w:color="auto"/>
            </w:tcBorders>
            <w:shd w:val="clear" w:color="000000" w:fill="FFFFFF"/>
            <w:noWrap/>
            <w:hideMark/>
          </w:tcPr>
          <w:p w:rsidR="004A063B" w:rsidRPr="004A063B" w:rsidRDefault="004A063B" w:rsidP="004A063B">
            <w:pPr>
              <w:rPr>
                <w:rFonts w:cs="Times New Roman"/>
                <w:sz w:val="20"/>
                <w:szCs w:val="20"/>
              </w:rPr>
            </w:pPr>
            <w:r w:rsidRPr="004A063B">
              <w:rPr>
                <w:rFonts w:cs="Times New Roman"/>
                <w:sz w:val="20"/>
                <w:szCs w:val="20"/>
              </w:rPr>
              <w:t>Итого</w:t>
            </w:r>
          </w:p>
        </w:tc>
        <w:tc>
          <w:tcPr>
            <w:tcW w:w="1129" w:type="dxa"/>
            <w:tcBorders>
              <w:top w:val="single" w:sz="4" w:space="0" w:color="auto"/>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7 300,00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724 044,95</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145 277,52</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138 341,07</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142 491,30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146 766,04</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151 169,02</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jc w:val="center"/>
              <w:rPr>
                <w:rFonts w:cs="Times New Roman"/>
                <w:sz w:val="20"/>
                <w:szCs w:val="20"/>
              </w:rPr>
            </w:pPr>
            <w:r w:rsidRPr="004A063B">
              <w:rPr>
                <w:rFonts w:cs="Times New Roman"/>
                <w:sz w:val="20"/>
                <w:szCs w:val="20"/>
              </w:rPr>
              <w:t>ОКИ УГЖКХ</w:t>
            </w:r>
          </w:p>
        </w:tc>
        <w:tc>
          <w:tcPr>
            <w:tcW w:w="1427"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 xml:space="preserve">Увеличение объема поставки питьевой воды </w:t>
            </w:r>
          </w:p>
        </w:tc>
      </w:tr>
      <w:tr w:rsidR="004A063B" w:rsidRPr="004A063B" w:rsidTr="004A063B">
        <w:trPr>
          <w:trHeight w:val="1320"/>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single" w:sz="4" w:space="0" w:color="auto"/>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1032"/>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single" w:sz="4" w:space="0" w:color="auto"/>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720"/>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single" w:sz="4" w:space="0" w:color="auto"/>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419"/>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single" w:sz="4" w:space="0" w:color="auto"/>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nil"/>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7 300,00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724 044,95</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145 277,52</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138 341,07</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142 491,30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146 766,04</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151 169,02</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268"/>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4A063B" w:rsidRPr="004A063B" w:rsidRDefault="004A063B" w:rsidP="004A063B">
            <w:pPr>
              <w:jc w:val="center"/>
              <w:rPr>
                <w:rFonts w:cs="Times New Roman"/>
                <w:sz w:val="20"/>
                <w:szCs w:val="20"/>
              </w:rPr>
            </w:pPr>
            <w:r w:rsidRPr="004A063B">
              <w:rPr>
                <w:rFonts w:cs="Times New Roman"/>
                <w:sz w:val="20"/>
                <w:szCs w:val="20"/>
              </w:rPr>
              <w:t>1.3</w:t>
            </w:r>
          </w:p>
        </w:tc>
        <w:tc>
          <w:tcPr>
            <w:tcW w:w="1618"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Мероприятие 3.</w:t>
            </w:r>
            <w:r w:rsidRPr="004A063B">
              <w:rPr>
                <w:rFonts w:cs="Times New Roman"/>
                <w:sz w:val="20"/>
                <w:szCs w:val="20"/>
              </w:rPr>
              <w:br/>
              <w:t>Поставка холодной воды и предоставление автотранспорта</w:t>
            </w:r>
          </w:p>
        </w:tc>
        <w:tc>
          <w:tcPr>
            <w:tcW w:w="873"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jc w:val="center"/>
              <w:rPr>
                <w:rFonts w:cs="Times New Roman"/>
                <w:sz w:val="20"/>
                <w:szCs w:val="20"/>
              </w:rPr>
            </w:pPr>
            <w:r w:rsidRPr="004A063B">
              <w:rPr>
                <w:rFonts w:cs="Times New Roman"/>
                <w:sz w:val="20"/>
                <w:szCs w:val="20"/>
              </w:rPr>
              <w:t>2018-2022</w:t>
            </w:r>
          </w:p>
        </w:tc>
        <w:tc>
          <w:tcPr>
            <w:tcW w:w="1412" w:type="dxa"/>
            <w:tcBorders>
              <w:top w:val="single" w:sz="4" w:space="0" w:color="auto"/>
              <w:left w:val="nil"/>
              <w:bottom w:val="single" w:sz="4" w:space="0" w:color="auto"/>
              <w:right w:val="single" w:sz="4" w:space="0" w:color="auto"/>
            </w:tcBorders>
            <w:shd w:val="clear" w:color="000000" w:fill="FFFFFF"/>
            <w:noWrap/>
            <w:hideMark/>
          </w:tcPr>
          <w:p w:rsidR="004A063B" w:rsidRPr="004A063B" w:rsidRDefault="004A063B" w:rsidP="004A063B">
            <w:pPr>
              <w:rPr>
                <w:rFonts w:cs="Times New Roman"/>
                <w:sz w:val="20"/>
                <w:szCs w:val="20"/>
              </w:rPr>
            </w:pPr>
            <w:r w:rsidRPr="004A063B">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1 509,59</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296,60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212,99</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500,00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500,00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jc w:val="center"/>
              <w:rPr>
                <w:rFonts w:cs="Times New Roman"/>
                <w:sz w:val="20"/>
                <w:szCs w:val="20"/>
              </w:rPr>
            </w:pPr>
            <w:r w:rsidRPr="004A063B">
              <w:rPr>
                <w:rFonts w:cs="Times New Roman"/>
                <w:sz w:val="20"/>
                <w:szCs w:val="20"/>
              </w:rPr>
              <w:t>ОКИ УГЖКХ</w:t>
            </w:r>
          </w:p>
        </w:tc>
        <w:tc>
          <w:tcPr>
            <w:tcW w:w="1427"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Поставка холодной воды и предоставления автотранспорта</w:t>
            </w:r>
          </w:p>
        </w:tc>
      </w:tr>
      <w:tr w:rsidR="004A063B" w:rsidRPr="004A063B" w:rsidTr="004A063B">
        <w:trPr>
          <w:trHeight w:val="930"/>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1 509,59</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296,60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212,99</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500,00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500,00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930"/>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804"/>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561"/>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nil"/>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315"/>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4A063B" w:rsidRPr="004A063B" w:rsidRDefault="004A063B" w:rsidP="004A063B">
            <w:pPr>
              <w:jc w:val="center"/>
              <w:rPr>
                <w:rFonts w:cs="Times New Roman"/>
                <w:sz w:val="20"/>
                <w:szCs w:val="20"/>
              </w:rPr>
            </w:pPr>
            <w:r w:rsidRPr="004A063B">
              <w:rPr>
                <w:rFonts w:cs="Times New Roman"/>
                <w:sz w:val="20"/>
                <w:szCs w:val="20"/>
              </w:rPr>
              <w:t>2</w:t>
            </w:r>
          </w:p>
        </w:tc>
        <w:tc>
          <w:tcPr>
            <w:tcW w:w="1618"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b/>
                <w:bCs/>
                <w:sz w:val="20"/>
                <w:szCs w:val="20"/>
              </w:rPr>
              <w:t xml:space="preserve">Основное мероприятие 2. </w:t>
            </w:r>
            <w:r w:rsidRPr="004A063B">
              <w:rPr>
                <w:rFonts w:cs="Times New Roman"/>
                <w:sz w:val="20"/>
                <w:szCs w:val="20"/>
              </w:rPr>
              <w:t xml:space="preserve"> Реконструкция, капитальный ремонт объектов водоснабжения на территории городского округа Электросталь Московской области</w:t>
            </w:r>
          </w:p>
        </w:tc>
        <w:tc>
          <w:tcPr>
            <w:tcW w:w="873"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jc w:val="center"/>
              <w:rPr>
                <w:rFonts w:cs="Times New Roman"/>
                <w:sz w:val="20"/>
                <w:szCs w:val="20"/>
              </w:rPr>
            </w:pPr>
            <w:r w:rsidRPr="004A063B">
              <w:rPr>
                <w:rFonts w:cs="Times New Roman"/>
                <w:sz w:val="20"/>
                <w:szCs w:val="20"/>
              </w:rPr>
              <w:t>2018-2022 годы</w:t>
            </w:r>
          </w:p>
        </w:tc>
        <w:tc>
          <w:tcPr>
            <w:tcW w:w="1412" w:type="dxa"/>
            <w:tcBorders>
              <w:top w:val="single" w:sz="4" w:space="0" w:color="auto"/>
              <w:left w:val="nil"/>
              <w:bottom w:val="single" w:sz="4" w:space="0" w:color="auto"/>
              <w:right w:val="single" w:sz="4" w:space="0" w:color="auto"/>
            </w:tcBorders>
            <w:shd w:val="clear" w:color="000000" w:fill="FFFFFF"/>
            <w:noWrap/>
            <w:hideMark/>
          </w:tcPr>
          <w:p w:rsidR="004A063B" w:rsidRPr="004A063B" w:rsidRDefault="004A063B" w:rsidP="004A063B">
            <w:pPr>
              <w:rPr>
                <w:rFonts w:cs="Times New Roman"/>
                <w:sz w:val="20"/>
                <w:szCs w:val="20"/>
              </w:rPr>
            </w:pPr>
            <w:r w:rsidRPr="004A063B">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23 037,57</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5 310,73</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5 820,96</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4 721,96</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3 661,96</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3 521,96</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jc w:val="center"/>
              <w:rPr>
                <w:rFonts w:cs="Times New Roman"/>
                <w:sz w:val="20"/>
                <w:szCs w:val="20"/>
              </w:rPr>
            </w:pPr>
            <w:r w:rsidRPr="004A063B">
              <w:rPr>
                <w:rFonts w:cs="Times New Roman"/>
                <w:sz w:val="20"/>
                <w:szCs w:val="20"/>
              </w:rPr>
              <w:t>ОКИ УГЖКХ</w:t>
            </w:r>
          </w:p>
        </w:tc>
        <w:tc>
          <w:tcPr>
            <w:tcW w:w="1427"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Реконструкция, капитальный ремонт объектов водоснабжения</w:t>
            </w:r>
          </w:p>
        </w:tc>
      </w:tr>
      <w:tr w:rsidR="004A063B" w:rsidRPr="004A063B" w:rsidTr="004A063B">
        <w:trPr>
          <w:trHeight w:val="1658"/>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 xml:space="preserve">Средства бюджета городского округа </w:t>
            </w:r>
            <w:proofErr w:type="gramStart"/>
            <w:r w:rsidRPr="004A063B">
              <w:rPr>
                <w:rFonts w:cs="Times New Roman"/>
                <w:sz w:val="20"/>
                <w:szCs w:val="20"/>
              </w:rPr>
              <w:t>Электросталь  Московской</w:t>
            </w:r>
            <w:proofErr w:type="gramEnd"/>
            <w:r w:rsidRPr="004A063B">
              <w:rPr>
                <w:rFonts w:cs="Times New Roman"/>
                <w:sz w:val="20"/>
                <w:szCs w:val="20"/>
              </w:rPr>
              <w:t xml:space="preserve">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998"/>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668"/>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672"/>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23 037,57</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5 310,73</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5 820,96</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4 721,96</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3 661,96</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3 521,96</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443"/>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4A063B" w:rsidRPr="004A063B" w:rsidRDefault="004A063B" w:rsidP="004A063B">
            <w:pPr>
              <w:jc w:val="center"/>
              <w:rPr>
                <w:rFonts w:cs="Times New Roman"/>
                <w:sz w:val="20"/>
                <w:szCs w:val="20"/>
              </w:rPr>
            </w:pPr>
            <w:r w:rsidRPr="004A063B">
              <w:rPr>
                <w:rFonts w:cs="Times New Roman"/>
                <w:sz w:val="20"/>
                <w:szCs w:val="20"/>
              </w:rPr>
              <w:t>2.1</w:t>
            </w:r>
          </w:p>
        </w:tc>
        <w:tc>
          <w:tcPr>
            <w:tcW w:w="1618"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Мероприятие 1.</w:t>
            </w:r>
            <w:r w:rsidRPr="004A063B">
              <w:rPr>
                <w:rFonts w:cs="Times New Roman"/>
                <w:sz w:val="20"/>
                <w:szCs w:val="20"/>
              </w:rPr>
              <w:br/>
              <w:t>Капитальный ремонт ВЗУ, ВНС, станций водоподготовки, расположенных на территории городского округа Электросталь Московской области</w:t>
            </w:r>
          </w:p>
        </w:tc>
        <w:tc>
          <w:tcPr>
            <w:tcW w:w="873"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jc w:val="center"/>
              <w:rPr>
                <w:rFonts w:cs="Times New Roman"/>
                <w:sz w:val="20"/>
                <w:szCs w:val="20"/>
              </w:rPr>
            </w:pPr>
            <w:r w:rsidRPr="004A063B">
              <w:rPr>
                <w:rFonts w:cs="Times New Roman"/>
                <w:sz w:val="20"/>
                <w:szCs w:val="20"/>
              </w:rPr>
              <w:t>2018-2022</w:t>
            </w:r>
          </w:p>
        </w:tc>
        <w:tc>
          <w:tcPr>
            <w:tcW w:w="1412" w:type="dxa"/>
            <w:tcBorders>
              <w:top w:val="nil"/>
              <w:left w:val="nil"/>
              <w:bottom w:val="single" w:sz="4" w:space="0" w:color="auto"/>
              <w:right w:val="single" w:sz="4" w:space="0" w:color="auto"/>
            </w:tcBorders>
            <w:shd w:val="clear" w:color="000000" w:fill="FFFFFF"/>
            <w:noWrap/>
            <w:hideMark/>
          </w:tcPr>
          <w:p w:rsidR="004A063B" w:rsidRPr="004A063B" w:rsidRDefault="004A063B" w:rsidP="004A063B">
            <w:pPr>
              <w:rPr>
                <w:rFonts w:cs="Times New Roman"/>
                <w:sz w:val="20"/>
                <w:szCs w:val="20"/>
              </w:rPr>
            </w:pPr>
            <w:r w:rsidRPr="004A063B">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12 346,35</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978,51</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2 841,96</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2 841,96</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2 841,96</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2 841,96</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jc w:val="center"/>
              <w:rPr>
                <w:rFonts w:cs="Times New Roman"/>
                <w:sz w:val="20"/>
                <w:szCs w:val="20"/>
              </w:rPr>
            </w:pPr>
            <w:r w:rsidRPr="004A063B">
              <w:rPr>
                <w:rFonts w:cs="Times New Roman"/>
                <w:sz w:val="20"/>
                <w:szCs w:val="20"/>
              </w:rPr>
              <w:t>ОКИ УГЖКХ</w:t>
            </w:r>
          </w:p>
        </w:tc>
        <w:tc>
          <w:tcPr>
            <w:tcW w:w="1427"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Капитальный ремонт ВЗУ, ВНС, станций водоподготовки</w:t>
            </w:r>
          </w:p>
        </w:tc>
      </w:tr>
      <w:tr w:rsidR="004A063B" w:rsidRPr="004A063B" w:rsidTr="004A063B">
        <w:trPr>
          <w:trHeight w:val="2640"/>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1095"/>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1009"/>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780"/>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12 346,35</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978,51</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2 841,96</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2 841,96</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2 841,96</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2 841,96</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383"/>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4A063B" w:rsidRPr="004A063B" w:rsidRDefault="004A063B" w:rsidP="004A063B">
            <w:pPr>
              <w:jc w:val="center"/>
              <w:rPr>
                <w:rFonts w:cs="Times New Roman"/>
                <w:sz w:val="20"/>
                <w:szCs w:val="20"/>
              </w:rPr>
            </w:pPr>
            <w:r w:rsidRPr="004A063B">
              <w:rPr>
                <w:rFonts w:cs="Times New Roman"/>
                <w:sz w:val="20"/>
                <w:szCs w:val="20"/>
              </w:rPr>
              <w:t>2.2</w:t>
            </w:r>
          </w:p>
        </w:tc>
        <w:tc>
          <w:tcPr>
            <w:tcW w:w="1618"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Мероприятие 2.</w:t>
            </w:r>
            <w:r w:rsidRPr="004A063B">
              <w:rPr>
                <w:rFonts w:cs="Times New Roman"/>
                <w:sz w:val="20"/>
                <w:szCs w:val="20"/>
              </w:rPr>
              <w:br/>
              <w:t>Реконструкция ВЗУ, ВНС, станций водоподготовки, расположенных на территории городского округа Электросталь Московской области</w:t>
            </w:r>
          </w:p>
        </w:tc>
        <w:tc>
          <w:tcPr>
            <w:tcW w:w="873"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jc w:val="center"/>
              <w:rPr>
                <w:rFonts w:cs="Times New Roman"/>
                <w:sz w:val="20"/>
                <w:szCs w:val="20"/>
              </w:rPr>
            </w:pPr>
            <w:r w:rsidRPr="004A063B">
              <w:rPr>
                <w:rFonts w:cs="Times New Roman"/>
                <w:sz w:val="20"/>
                <w:szCs w:val="20"/>
              </w:rPr>
              <w:t>2018-2022</w:t>
            </w: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10 691,22</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4 332,22</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2 979,00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1 880,00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820,00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680,00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jc w:val="center"/>
              <w:rPr>
                <w:rFonts w:cs="Times New Roman"/>
                <w:sz w:val="20"/>
                <w:szCs w:val="20"/>
              </w:rPr>
            </w:pPr>
            <w:r w:rsidRPr="004A063B">
              <w:rPr>
                <w:rFonts w:cs="Times New Roman"/>
                <w:sz w:val="20"/>
                <w:szCs w:val="20"/>
              </w:rPr>
              <w:t>ОКИ УГЖКХ</w:t>
            </w:r>
          </w:p>
        </w:tc>
        <w:tc>
          <w:tcPr>
            <w:tcW w:w="1427"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Реконструкция ВЗУ, ВНС, станций водоподготовки</w:t>
            </w:r>
          </w:p>
        </w:tc>
      </w:tr>
      <w:tr w:rsidR="004A063B" w:rsidRPr="004A063B" w:rsidTr="004A063B">
        <w:trPr>
          <w:trHeight w:val="1890"/>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1260"/>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945"/>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630"/>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10 691,22</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4 332,22</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2 979,00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1 880,00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820,00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680,00</w:t>
            </w:r>
          </w:p>
        </w:tc>
        <w:tc>
          <w:tcPr>
            <w:tcW w:w="1139"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27"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315"/>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4A063B" w:rsidRPr="004A063B" w:rsidRDefault="004A063B" w:rsidP="004A063B">
            <w:pPr>
              <w:jc w:val="center"/>
              <w:rPr>
                <w:rFonts w:cs="Times New Roman"/>
                <w:sz w:val="20"/>
                <w:szCs w:val="20"/>
              </w:rPr>
            </w:pPr>
            <w:r w:rsidRPr="004A063B">
              <w:rPr>
                <w:rFonts w:cs="Times New Roman"/>
                <w:sz w:val="20"/>
                <w:szCs w:val="20"/>
              </w:rPr>
              <w:t> </w:t>
            </w:r>
          </w:p>
        </w:tc>
        <w:tc>
          <w:tcPr>
            <w:tcW w:w="1618"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jc w:val="center"/>
              <w:rPr>
                <w:rFonts w:cs="Times New Roman"/>
                <w:b/>
                <w:bCs/>
                <w:sz w:val="20"/>
                <w:szCs w:val="20"/>
              </w:rPr>
            </w:pPr>
            <w:r w:rsidRPr="004A063B">
              <w:rPr>
                <w:rFonts w:cs="Times New Roman"/>
                <w:b/>
                <w:bCs/>
                <w:sz w:val="20"/>
                <w:szCs w:val="20"/>
              </w:rPr>
              <w:t>ИТОГО по подпрограмме</w:t>
            </w:r>
          </w:p>
        </w:tc>
        <w:tc>
          <w:tcPr>
            <w:tcW w:w="873" w:type="dxa"/>
            <w:vMerge w:val="restart"/>
            <w:tcBorders>
              <w:top w:val="nil"/>
              <w:left w:val="single" w:sz="4" w:space="0" w:color="auto"/>
              <w:bottom w:val="single" w:sz="4" w:space="0" w:color="000000"/>
              <w:right w:val="single" w:sz="4" w:space="0" w:color="auto"/>
            </w:tcBorders>
            <w:shd w:val="clear" w:color="000000" w:fill="FFFFFF"/>
            <w:hideMark/>
          </w:tcPr>
          <w:p w:rsidR="004A063B" w:rsidRPr="004A063B" w:rsidRDefault="004A063B" w:rsidP="004A063B">
            <w:pPr>
              <w:jc w:val="center"/>
              <w:rPr>
                <w:rFonts w:cs="Times New Roman"/>
                <w:sz w:val="20"/>
                <w:szCs w:val="20"/>
              </w:rPr>
            </w:pPr>
            <w:r w:rsidRPr="004A063B">
              <w:rPr>
                <w:rFonts w:cs="Times New Roman"/>
                <w:sz w:val="20"/>
                <w:szCs w:val="20"/>
              </w:rPr>
              <w:t>2018-2022</w:t>
            </w: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751 453,30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150 884,85</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147 236,21</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147 713,26</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150 928,00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154 690,98</w:t>
            </w:r>
          </w:p>
        </w:tc>
        <w:tc>
          <w:tcPr>
            <w:tcW w:w="25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4A063B" w:rsidRPr="004A063B" w:rsidRDefault="004A063B" w:rsidP="004A063B">
            <w:pPr>
              <w:jc w:val="center"/>
              <w:rPr>
                <w:rFonts w:cs="Times New Roman"/>
                <w:sz w:val="20"/>
                <w:szCs w:val="20"/>
              </w:rPr>
            </w:pPr>
            <w:r w:rsidRPr="004A063B">
              <w:rPr>
                <w:rFonts w:cs="Times New Roman"/>
                <w:sz w:val="20"/>
                <w:szCs w:val="20"/>
              </w:rPr>
              <w:t> </w:t>
            </w:r>
          </w:p>
        </w:tc>
      </w:tr>
      <w:tr w:rsidR="004A063B" w:rsidRPr="004A063B" w:rsidTr="004A063B">
        <w:trPr>
          <w:trHeight w:val="1890"/>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b/>
                <w:bCs/>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4 370,78</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296,60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3 074,18</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500,00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500,00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2566" w:type="dxa"/>
            <w:gridSpan w:val="2"/>
            <w:vMerge/>
            <w:tcBorders>
              <w:top w:val="nil"/>
              <w:left w:val="nil"/>
              <w:bottom w:val="single" w:sz="4" w:space="0" w:color="auto"/>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1260"/>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b/>
                <w:bCs/>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2566" w:type="dxa"/>
            <w:gridSpan w:val="2"/>
            <w:vMerge/>
            <w:tcBorders>
              <w:top w:val="nil"/>
              <w:left w:val="nil"/>
              <w:bottom w:val="single" w:sz="4" w:space="0" w:color="auto"/>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945"/>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b/>
                <w:bCs/>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Средства федерального бюджета</w:t>
            </w:r>
          </w:p>
        </w:tc>
        <w:tc>
          <w:tcPr>
            <w:tcW w:w="1129" w:type="dxa"/>
            <w:tcBorders>
              <w:top w:val="nil"/>
              <w:left w:val="nil"/>
              <w:bottom w:val="nil"/>
              <w:right w:val="nil"/>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0,00</w:t>
            </w:r>
          </w:p>
        </w:tc>
        <w:tc>
          <w:tcPr>
            <w:tcW w:w="2566" w:type="dxa"/>
            <w:gridSpan w:val="2"/>
            <w:vMerge/>
            <w:tcBorders>
              <w:top w:val="nil"/>
              <w:left w:val="nil"/>
              <w:bottom w:val="single" w:sz="4" w:space="0" w:color="auto"/>
              <w:right w:val="single" w:sz="4" w:space="0" w:color="auto"/>
            </w:tcBorders>
            <w:vAlign w:val="center"/>
            <w:hideMark/>
          </w:tcPr>
          <w:p w:rsidR="004A063B" w:rsidRPr="004A063B" w:rsidRDefault="004A063B" w:rsidP="004A063B">
            <w:pPr>
              <w:rPr>
                <w:rFonts w:cs="Times New Roman"/>
                <w:sz w:val="20"/>
                <w:szCs w:val="20"/>
              </w:rPr>
            </w:pPr>
          </w:p>
        </w:tc>
      </w:tr>
      <w:tr w:rsidR="004A063B" w:rsidRPr="004A063B" w:rsidTr="004A063B">
        <w:trPr>
          <w:trHeight w:val="630"/>
        </w:trPr>
        <w:tc>
          <w:tcPr>
            <w:tcW w:w="60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b/>
                <w:bCs/>
                <w:sz w:val="20"/>
                <w:szCs w:val="20"/>
              </w:rPr>
            </w:pPr>
          </w:p>
        </w:tc>
        <w:tc>
          <w:tcPr>
            <w:tcW w:w="873" w:type="dxa"/>
            <w:vMerge/>
            <w:tcBorders>
              <w:top w:val="nil"/>
              <w:left w:val="single" w:sz="4" w:space="0" w:color="auto"/>
              <w:bottom w:val="single" w:sz="4" w:space="0" w:color="000000"/>
              <w:right w:val="single" w:sz="4" w:space="0" w:color="auto"/>
            </w:tcBorders>
            <w:vAlign w:val="center"/>
            <w:hideMark/>
          </w:tcPr>
          <w:p w:rsidR="004A063B" w:rsidRPr="004A063B" w:rsidRDefault="004A063B" w:rsidP="004A063B">
            <w:pPr>
              <w:rPr>
                <w:rFonts w:cs="Times New Roman"/>
                <w:sz w:val="20"/>
                <w:szCs w:val="20"/>
              </w:rPr>
            </w:pPr>
          </w:p>
        </w:tc>
        <w:tc>
          <w:tcPr>
            <w:tcW w:w="1412" w:type="dxa"/>
            <w:tcBorders>
              <w:top w:val="nil"/>
              <w:left w:val="nil"/>
              <w:bottom w:val="single" w:sz="4" w:space="0" w:color="auto"/>
              <w:right w:val="single" w:sz="4" w:space="0" w:color="auto"/>
            </w:tcBorders>
            <w:shd w:val="clear" w:color="000000" w:fill="FFFFFF"/>
            <w:hideMark/>
          </w:tcPr>
          <w:p w:rsidR="004A063B" w:rsidRPr="004A063B" w:rsidRDefault="004A063B" w:rsidP="004A063B">
            <w:pPr>
              <w:rPr>
                <w:rFonts w:cs="Times New Roman"/>
                <w:sz w:val="20"/>
                <w:szCs w:val="20"/>
              </w:rPr>
            </w:pPr>
            <w:r w:rsidRPr="004A063B">
              <w:rPr>
                <w:rFonts w:cs="Times New Roman"/>
                <w:sz w:val="20"/>
                <w:szCs w:val="20"/>
              </w:rPr>
              <w:t>Внебюджетные источники</w:t>
            </w:r>
          </w:p>
        </w:tc>
        <w:tc>
          <w:tcPr>
            <w:tcW w:w="1129" w:type="dxa"/>
            <w:tcBorders>
              <w:top w:val="single" w:sz="4" w:space="0" w:color="auto"/>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7 300,00</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747 082,52</w:t>
            </w:r>
          </w:p>
        </w:tc>
        <w:tc>
          <w:tcPr>
            <w:tcW w:w="112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150 588,25</w:t>
            </w:r>
          </w:p>
        </w:tc>
        <w:tc>
          <w:tcPr>
            <w:tcW w:w="1236"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144 162,03</w:t>
            </w:r>
          </w:p>
        </w:tc>
        <w:tc>
          <w:tcPr>
            <w:tcW w:w="1139"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147 213,26</w:t>
            </w:r>
          </w:p>
        </w:tc>
        <w:tc>
          <w:tcPr>
            <w:tcW w:w="114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150 428,00</w:t>
            </w:r>
          </w:p>
        </w:tc>
        <w:tc>
          <w:tcPr>
            <w:tcW w:w="1134" w:type="dxa"/>
            <w:tcBorders>
              <w:top w:val="nil"/>
              <w:left w:val="nil"/>
              <w:bottom w:val="single" w:sz="4" w:space="0" w:color="auto"/>
              <w:right w:val="single" w:sz="4" w:space="0" w:color="auto"/>
            </w:tcBorders>
            <w:shd w:val="clear" w:color="000000" w:fill="FFFFFF"/>
            <w:noWrap/>
            <w:vAlign w:val="center"/>
            <w:hideMark/>
          </w:tcPr>
          <w:p w:rsidR="004A063B" w:rsidRPr="004A063B" w:rsidRDefault="004A063B" w:rsidP="004A063B">
            <w:pPr>
              <w:jc w:val="right"/>
              <w:rPr>
                <w:rFonts w:cs="Times New Roman"/>
                <w:sz w:val="20"/>
                <w:szCs w:val="20"/>
              </w:rPr>
            </w:pPr>
            <w:r w:rsidRPr="004A063B">
              <w:rPr>
                <w:rFonts w:cs="Times New Roman"/>
                <w:sz w:val="20"/>
                <w:szCs w:val="20"/>
              </w:rPr>
              <w:t>154 690,98</w:t>
            </w:r>
          </w:p>
        </w:tc>
        <w:tc>
          <w:tcPr>
            <w:tcW w:w="2566" w:type="dxa"/>
            <w:gridSpan w:val="2"/>
            <w:vMerge/>
            <w:tcBorders>
              <w:top w:val="nil"/>
              <w:left w:val="nil"/>
              <w:bottom w:val="single" w:sz="4" w:space="0" w:color="auto"/>
              <w:right w:val="single" w:sz="4" w:space="0" w:color="auto"/>
            </w:tcBorders>
            <w:vAlign w:val="center"/>
            <w:hideMark/>
          </w:tcPr>
          <w:p w:rsidR="004A063B" w:rsidRPr="004A063B" w:rsidRDefault="004A063B" w:rsidP="004A063B">
            <w:pPr>
              <w:rPr>
                <w:rFonts w:cs="Times New Roman"/>
                <w:sz w:val="20"/>
                <w:szCs w:val="20"/>
              </w:rPr>
            </w:pPr>
          </w:p>
        </w:tc>
      </w:tr>
    </w:tbl>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tbl>
      <w:tblPr>
        <w:tblW w:w="0" w:type="auto"/>
        <w:tblInd w:w="60" w:type="dxa"/>
        <w:tblLook w:val="04A0" w:firstRow="1" w:lastRow="0" w:firstColumn="1" w:lastColumn="0" w:noHBand="0" w:noVBand="1"/>
      </w:tblPr>
      <w:tblGrid>
        <w:gridCol w:w="2243"/>
        <w:gridCol w:w="1989"/>
        <w:gridCol w:w="2553"/>
        <w:gridCol w:w="1284"/>
        <w:gridCol w:w="1325"/>
        <w:gridCol w:w="1178"/>
        <w:gridCol w:w="1264"/>
        <w:gridCol w:w="1096"/>
        <w:gridCol w:w="1829"/>
        <w:gridCol w:w="316"/>
      </w:tblGrid>
      <w:tr w:rsidR="004A063B" w:rsidRPr="004A063B" w:rsidTr="004A063B">
        <w:trPr>
          <w:trHeight w:val="930"/>
        </w:trPr>
        <w:tc>
          <w:tcPr>
            <w:tcW w:w="2206" w:type="dxa"/>
            <w:tcBorders>
              <w:top w:val="nil"/>
              <w:left w:val="nil"/>
              <w:bottom w:val="nil"/>
              <w:right w:val="nil"/>
            </w:tcBorders>
            <w:shd w:val="clear" w:color="auto" w:fill="auto"/>
            <w:vAlign w:val="bottom"/>
            <w:hideMark/>
          </w:tcPr>
          <w:p w:rsidR="004A063B" w:rsidRPr="004A063B" w:rsidRDefault="004A063B" w:rsidP="004A063B">
            <w:pPr>
              <w:rPr>
                <w:rFonts w:cs="Times New Roman"/>
                <w:sz w:val="20"/>
                <w:szCs w:val="20"/>
              </w:rPr>
            </w:pPr>
          </w:p>
        </w:tc>
        <w:tc>
          <w:tcPr>
            <w:tcW w:w="1948"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2569"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1308"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1356"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1184"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1284"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1126" w:type="dxa"/>
            <w:tcBorders>
              <w:top w:val="nil"/>
              <w:left w:val="nil"/>
              <w:bottom w:val="nil"/>
              <w:right w:val="nil"/>
            </w:tcBorders>
            <w:shd w:val="clear" w:color="auto" w:fill="auto"/>
            <w:hideMark/>
          </w:tcPr>
          <w:p w:rsidR="004A063B" w:rsidRPr="004A063B" w:rsidRDefault="004A063B" w:rsidP="004A063B">
            <w:pPr>
              <w:rPr>
                <w:rFonts w:cs="Times New Roman"/>
                <w:sz w:val="20"/>
                <w:szCs w:val="20"/>
              </w:rPr>
            </w:pPr>
          </w:p>
        </w:tc>
        <w:tc>
          <w:tcPr>
            <w:tcW w:w="2096" w:type="dxa"/>
            <w:gridSpan w:val="2"/>
            <w:tcBorders>
              <w:top w:val="nil"/>
              <w:left w:val="nil"/>
              <w:bottom w:val="nil"/>
              <w:right w:val="nil"/>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Приложение №2</w:t>
            </w:r>
            <w:r w:rsidRPr="004A063B">
              <w:rPr>
                <w:rFonts w:cs="Times New Roman"/>
                <w:color w:val="000000"/>
                <w:sz w:val="20"/>
                <w:szCs w:val="20"/>
              </w:rPr>
              <w:br/>
              <w:t xml:space="preserve"> к Муниципальной программе</w:t>
            </w:r>
          </w:p>
        </w:tc>
      </w:tr>
      <w:tr w:rsidR="004A063B" w:rsidRPr="004A063B" w:rsidTr="004A063B">
        <w:trPr>
          <w:trHeight w:val="750"/>
        </w:trPr>
        <w:tc>
          <w:tcPr>
            <w:tcW w:w="0" w:type="auto"/>
            <w:gridSpan w:val="10"/>
            <w:tcBorders>
              <w:top w:val="nil"/>
              <w:left w:val="nil"/>
              <w:bottom w:val="nil"/>
              <w:right w:val="nil"/>
            </w:tcBorders>
            <w:shd w:val="clear" w:color="auto" w:fill="auto"/>
            <w:hideMark/>
          </w:tcPr>
          <w:p w:rsidR="004A063B" w:rsidRPr="004A063B" w:rsidRDefault="004A063B" w:rsidP="004A063B">
            <w:pPr>
              <w:jc w:val="center"/>
              <w:rPr>
                <w:rFonts w:cs="Times New Roman"/>
                <w:b/>
                <w:bCs/>
                <w:color w:val="000000"/>
                <w:sz w:val="20"/>
                <w:szCs w:val="20"/>
              </w:rPr>
            </w:pPr>
            <w:r w:rsidRPr="004A063B">
              <w:rPr>
                <w:rFonts w:cs="Times New Roman"/>
                <w:b/>
                <w:bCs/>
                <w:color w:val="000000"/>
                <w:sz w:val="20"/>
                <w:szCs w:val="20"/>
              </w:rPr>
              <w:t xml:space="preserve">1. ПАСПОРТ ПОДПРОГРАММЫ "Очистка сточных вод" </w:t>
            </w:r>
            <w:r w:rsidRPr="004A063B">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4A063B" w:rsidRPr="004A063B" w:rsidTr="004A063B">
        <w:trPr>
          <w:trHeight w:val="300"/>
        </w:trPr>
        <w:tc>
          <w:tcPr>
            <w:tcW w:w="2206"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b/>
                <w:bCs/>
                <w:color w:val="000000"/>
                <w:sz w:val="20"/>
                <w:szCs w:val="20"/>
              </w:rPr>
            </w:pPr>
          </w:p>
        </w:tc>
        <w:tc>
          <w:tcPr>
            <w:tcW w:w="1948"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2569"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308"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356"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184"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284"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126"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1794" w:type="dxa"/>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r>
      <w:tr w:rsidR="004A063B" w:rsidRPr="004A063B" w:rsidTr="007F1CAB">
        <w:trPr>
          <w:trHeight w:val="268"/>
        </w:trPr>
        <w:tc>
          <w:tcPr>
            <w:tcW w:w="415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Муниципальный заказчик подпрограммы</w:t>
            </w:r>
          </w:p>
        </w:tc>
        <w:tc>
          <w:tcPr>
            <w:tcW w:w="10621" w:type="dxa"/>
            <w:gridSpan w:val="7"/>
            <w:tcBorders>
              <w:top w:val="single" w:sz="4" w:space="0" w:color="auto"/>
              <w:left w:val="nil"/>
              <w:bottom w:val="single" w:sz="4" w:space="0" w:color="auto"/>
              <w:right w:val="single" w:sz="4" w:space="0" w:color="auto"/>
            </w:tcBorders>
            <w:shd w:val="clear" w:color="auto" w:fill="auto"/>
            <w:vAlign w:val="bottom"/>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color w:val="000000"/>
                <w:sz w:val="20"/>
                <w:szCs w:val="20"/>
              </w:rPr>
            </w:pPr>
          </w:p>
        </w:tc>
      </w:tr>
      <w:tr w:rsidR="004A063B" w:rsidRPr="004A063B" w:rsidTr="007F1CAB">
        <w:trPr>
          <w:trHeight w:val="129"/>
        </w:trPr>
        <w:tc>
          <w:tcPr>
            <w:tcW w:w="2206" w:type="dxa"/>
            <w:vMerge w:val="restart"/>
            <w:tcBorders>
              <w:top w:val="nil"/>
              <w:left w:val="single" w:sz="4" w:space="0" w:color="auto"/>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48" w:type="dxa"/>
            <w:vMerge w:val="restart"/>
            <w:tcBorders>
              <w:top w:val="nil"/>
              <w:left w:val="single" w:sz="4" w:space="0" w:color="auto"/>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Главный распорядитель бюджетных средств</w:t>
            </w:r>
          </w:p>
        </w:tc>
        <w:tc>
          <w:tcPr>
            <w:tcW w:w="2569" w:type="dxa"/>
            <w:vMerge w:val="restart"/>
            <w:tcBorders>
              <w:top w:val="nil"/>
              <w:left w:val="single" w:sz="4" w:space="0" w:color="auto"/>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Источник финансирования</w:t>
            </w:r>
          </w:p>
        </w:tc>
        <w:tc>
          <w:tcPr>
            <w:tcW w:w="8052" w:type="dxa"/>
            <w:gridSpan w:val="6"/>
            <w:tcBorders>
              <w:top w:val="single" w:sz="4" w:space="0" w:color="auto"/>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color w:val="000000"/>
                <w:sz w:val="20"/>
                <w:szCs w:val="20"/>
              </w:rPr>
            </w:pPr>
          </w:p>
        </w:tc>
      </w:tr>
      <w:tr w:rsidR="004A063B" w:rsidRPr="004A063B" w:rsidTr="007F1CAB">
        <w:trPr>
          <w:trHeight w:val="175"/>
        </w:trPr>
        <w:tc>
          <w:tcPr>
            <w:tcW w:w="220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948"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569"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308"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Итого</w:t>
            </w:r>
          </w:p>
        </w:tc>
        <w:tc>
          <w:tcPr>
            <w:tcW w:w="135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2018 год</w:t>
            </w:r>
          </w:p>
        </w:tc>
        <w:tc>
          <w:tcPr>
            <w:tcW w:w="11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2019 год</w:t>
            </w:r>
          </w:p>
        </w:tc>
        <w:tc>
          <w:tcPr>
            <w:tcW w:w="12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2020 год</w:t>
            </w:r>
          </w:p>
        </w:tc>
        <w:tc>
          <w:tcPr>
            <w:tcW w:w="112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2021 год</w:t>
            </w:r>
          </w:p>
        </w:tc>
        <w:tc>
          <w:tcPr>
            <w:tcW w:w="179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2022 год</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color w:val="000000"/>
                <w:sz w:val="20"/>
                <w:szCs w:val="20"/>
              </w:rPr>
            </w:pPr>
          </w:p>
        </w:tc>
      </w:tr>
      <w:tr w:rsidR="004A063B" w:rsidRPr="004A063B" w:rsidTr="007F1CAB">
        <w:trPr>
          <w:trHeight w:val="295"/>
        </w:trPr>
        <w:tc>
          <w:tcPr>
            <w:tcW w:w="220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948" w:type="dxa"/>
            <w:vMerge w:val="restart"/>
            <w:tcBorders>
              <w:top w:val="nil"/>
              <w:left w:val="single" w:sz="4" w:space="0" w:color="auto"/>
              <w:bottom w:val="single" w:sz="4" w:space="0" w:color="auto"/>
              <w:right w:val="single" w:sz="4" w:space="0" w:color="auto"/>
            </w:tcBorders>
            <w:shd w:val="clear" w:color="000000" w:fill="FFFFFF"/>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 </w:t>
            </w:r>
          </w:p>
        </w:tc>
        <w:tc>
          <w:tcPr>
            <w:tcW w:w="2569"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proofErr w:type="gramStart"/>
            <w:r w:rsidRPr="004A063B">
              <w:rPr>
                <w:rFonts w:cs="Times New Roman"/>
                <w:color w:val="000000"/>
                <w:sz w:val="20"/>
                <w:szCs w:val="20"/>
              </w:rPr>
              <w:t>Всего:</w:t>
            </w:r>
            <w:r w:rsidRPr="004A063B">
              <w:rPr>
                <w:rFonts w:cs="Times New Roman"/>
                <w:color w:val="000000"/>
                <w:sz w:val="20"/>
                <w:szCs w:val="20"/>
              </w:rPr>
              <w:br/>
              <w:t>в</w:t>
            </w:r>
            <w:proofErr w:type="gramEnd"/>
            <w:r w:rsidRPr="004A063B">
              <w:rPr>
                <w:rFonts w:cs="Times New Roman"/>
                <w:color w:val="000000"/>
                <w:sz w:val="20"/>
                <w:szCs w:val="20"/>
              </w:rPr>
              <w:t xml:space="preserve"> том числе:</w:t>
            </w:r>
          </w:p>
        </w:tc>
        <w:tc>
          <w:tcPr>
            <w:tcW w:w="1308"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161 665,27</w:t>
            </w:r>
          </w:p>
        </w:tc>
        <w:tc>
          <w:tcPr>
            <w:tcW w:w="135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23 727,27</w:t>
            </w:r>
          </w:p>
        </w:tc>
        <w:tc>
          <w:tcPr>
            <w:tcW w:w="11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97 938,00</w:t>
            </w:r>
          </w:p>
        </w:tc>
        <w:tc>
          <w:tcPr>
            <w:tcW w:w="12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40 000,00</w:t>
            </w:r>
          </w:p>
        </w:tc>
        <w:tc>
          <w:tcPr>
            <w:tcW w:w="112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0,00</w:t>
            </w:r>
          </w:p>
        </w:tc>
        <w:tc>
          <w:tcPr>
            <w:tcW w:w="179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0,00</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r>
      <w:tr w:rsidR="004A063B" w:rsidRPr="004A063B" w:rsidTr="004A063B">
        <w:trPr>
          <w:trHeight w:val="938"/>
        </w:trPr>
        <w:tc>
          <w:tcPr>
            <w:tcW w:w="220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948"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569"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 xml:space="preserve">Средства бюджета городского округа </w:t>
            </w:r>
            <w:proofErr w:type="gramStart"/>
            <w:r w:rsidRPr="004A063B">
              <w:rPr>
                <w:rFonts w:cs="Times New Roman"/>
                <w:color w:val="000000"/>
                <w:sz w:val="20"/>
                <w:szCs w:val="20"/>
              </w:rPr>
              <w:t>Электросталь  Московской</w:t>
            </w:r>
            <w:proofErr w:type="gramEnd"/>
            <w:r w:rsidRPr="004A063B">
              <w:rPr>
                <w:rFonts w:cs="Times New Roman"/>
                <w:color w:val="000000"/>
                <w:sz w:val="20"/>
                <w:szCs w:val="20"/>
              </w:rPr>
              <w:t xml:space="preserve"> области</w:t>
            </w:r>
          </w:p>
        </w:tc>
        <w:tc>
          <w:tcPr>
            <w:tcW w:w="1308"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11 172,73</w:t>
            </w:r>
          </w:p>
        </w:tc>
        <w:tc>
          <w:tcPr>
            <w:tcW w:w="135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2 372,73  </w:t>
            </w:r>
          </w:p>
        </w:tc>
        <w:tc>
          <w:tcPr>
            <w:tcW w:w="11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4 800,00  </w:t>
            </w:r>
          </w:p>
        </w:tc>
        <w:tc>
          <w:tcPr>
            <w:tcW w:w="12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4 000,00  </w:t>
            </w:r>
          </w:p>
        </w:tc>
        <w:tc>
          <w:tcPr>
            <w:tcW w:w="112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79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r>
      <w:tr w:rsidR="004A063B" w:rsidRPr="004A063B" w:rsidTr="004A063B">
        <w:trPr>
          <w:trHeight w:val="453"/>
        </w:trPr>
        <w:tc>
          <w:tcPr>
            <w:tcW w:w="220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948"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569"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Средства бюджета Московской области</w:t>
            </w:r>
          </w:p>
        </w:tc>
        <w:tc>
          <w:tcPr>
            <w:tcW w:w="1308"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150 492,54</w:t>
            </w:r>
          </w:p>
        </w:tc>
        <w:tc>
          <w:tcPr>
            <w:tcW w:w="135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21 354,54  </w:t>
            </w:r>
          </w:p>
        </w:tc>
        <w:tc>
          <w:tcPr>
            <w:tcW w:w="11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93 138,00  </w:t>
            </w:r>
          </w:p>
        </w:tc>
        <w:tc>
          <w:tcPr>
            <w:tcW w:w="12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36 000,00  </w:t>
            </w:r>
          </w:p>
        </w:tc>
        <w:tc>
          <w:tcPr>
            <w:tcW w:w="112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79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r>
      <w:tr w:rsidR="004A063B" w:rsidRPr="004A063B" w:rsidTr="004A063B">
        <w:trPr>
          <w:trHeight w:val="293"/>
        </w:trPr>
        <w:tc>
          <w:tcPr>
            <w:tcW w:w="220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948"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569"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Средства федерального бюджета</w:t>
            </w:r>
          </w:p>
        </w:tc>
        <w:tc>
          <w:tcPr>
            <w:tcW w:w="1308"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1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2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12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79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r>
      <w:tr w:rsidR="004A063B" w:rsidRPr="004A063B" w:rsidTr="004A063B">
        <w:trPr>
          <w:trHeight w:val="226"/>
        </w:trPr>
        <w:tc>
          <w:tcPr>
            <w:tcW w:w="220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948"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569"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Внебюджетные источники</w:t>
            </w:r>
          </w:p>
        </w:tc>
        <w:tc>
          <w:tcPr>
            <w:tcW w:w="1308"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1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28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126"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1794" w:type="dxa"/>
            <w:tcBorders>
              <w:top w:val="nil"/>
              <w:left w:val="nil"/>
              <w:bottom w:val="single" w:sz="4" w:space="0" w:color="auto"/>
              <w:right w:val="single" w:sz="4" w:space="0" w:color="auto"/>
            </w:tcBorders>
            <w:shd w:val="clear" w:color="auto" w:fill="auto"/>
            <w:hideMark/>
          </w:tcPr>
          <w:p w:rsidR="004A063B" w:rsidRPr="004A063B" w:rsidRDefault="004A063B" w:rsidP="004A063B">
            <w:pPr>
              <w:jc w:val="center"/>
              <w:rPr>
                <w:rFonts w:cs="Times New Roman"/>
                <w:sz w:val="20"/>
                <w:szCs w:val="20"/>
              </w:rPr>
            </w:pPr>
            <w:r w:rsidRPr="004A063B">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sz w:val="20"/>
                <w:szCs w:val="20"/>
              </w:rPr>
            </w:pPr>
          </w:p>
        </w:tc>
      </w:tr>
      <w:tr w:rsidR="004A063B" w:rsidRPr="004A063B" w:rsidTr="004A063B">
        <w:trPr>
          <w:trHeight w:val="1020"/>
        </w:trPr>
        <w:tc>
          <w:tcPr>
            <w:tcW w:w="220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948" w:type="dxa"/>
            <w:vMerge w:val="restart"/>
            <w:tcBorders>
              <w:top w:val="nil"/>
              <w:left w:val="single" w:sz="4" w:space="0" w:color="auto"/>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УГЖКХ</w:t>
            </w:r>
          </w:p>
        </w:tc>
        <w:tc>
          <w:tcPr>
            <w:tcW w:w="2569"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 xml:space="preserve">Средства бюджета городского округа </w:t>
            </w:r>
            <w:proofErr w:type="gramStart"/>
            <w:r w:rsidRPr="004A063B">
              <w:rPr>
                <w:rFonts w:cs="Times New Roman"/>
                <w:color w:val="000000"/>
                <w:sz w:val="20"/>
                <w:szCs w:val="20"/>
              </w:rPr>
              <w:t>Электросталь  Московской</w:t>
            </w:r>
            <w:proofErr w:type="gramEnd"/>
            <w:r w:rsidRPr="004A063B">
              <w:rPr>
                <w:rFonts w:cs="Times New Roman"/>
                <w:color w:val="000000"/>
                <w:sz w:val="20"/>
                <w:szCs w:val="20"/>
              </w:rPr>
              <w:t xml:space="preserve"> области</w:t>
            </w:r>
          </w:p>
        </w:tc>
        <w:tc>
          <w:tcPr>
            <w:tcW w:w="1308"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sz w:val="20"/>
                <w:szCs w:val="20"/>
              </w:rPr>
            </w:pPr>
            <w:r w:rsidRPr="004A063B">
              <w:rPr>
                <w:rFonts w:cs="Times New Roman"/>
                <w:sz w:val="20"/>
                <w:szCs w:val="20"/>
              </w:rPr>
              <w:t>8 800,00</w:t>
            </w:r>
          </w:p>
        </w:tc>
        <w:tc>
          <w:tcPr>
            <w:tcW w:w="1356"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118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4 800,00</w:t>
            </w:r>
          </w:p>
        </w:tc>
        <w:tc>
          <w:tcPr>
            <w:tcW w:w="128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4 000,00</w:t>
            </w:r>
          </w:p>
        </w:tc>
        <w:tc>
          <w:tcPr>
            <w:tcW w:w="1126"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179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color w:val="000000"/>
                <w:sz w:val="20"/>
                <w:szCs w:val="20"/>
              </w:rPr>
            </w:pPr>
          </w:p>
        </w:tc>
      </w:tr>
      <w:tr w:rsidR="004A063B" w:rsidRPr="004A063B" w:rsidTr="004A063B">
        <w:trPr>
          <w:trHeight w:val="513"/>
        </w:trPr>
        <w:tc>
          <w:tcPr>
            <w:tcW w:w="220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948"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569"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Средства бюджета Московской области</w:t>
            </w:r>
          </w:p>
        </w:tc>
        <w:tc>
          <w:tcPr>
            <w:tcW w:w="1308"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sz w:val="20"/>
                <w:szCs w:val="20"/>
              </w:rPr>
            </w:pPr>
            <w:r w:rsidRPr="004A063B">
              <w:rPr>
                <w:rFonts w:cs="Times New Roman"/>
                <w:sz w:val="20"/>
                <w:szCs w:val="20"/>
              </w:rPr>
              <w:t>117 200,00</w:t>
            </w:r>
          </w:p>
        </w:tc>
        <w:tc>
          <w:tcPr>
            <w:tcW w:w="1356"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118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81 200,00</w:t>
            </w:r>
          </w:p>
        </w:tc>
        <w:tc>
          <w:tcPr>
            <w:tcW w:w="128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36 000,00</w:t>
            </w:r>
          </w:p>
        </w:tc>
        <w:tc>
          <w:tcPr>
            <w:tcW w:w="1126"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179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color w:val="000000"/>
                <w:sz w:val="20"/>
                <w:szCs w:val="20"/>
              </w:rPr>
            </w:pPr>
          </w:p>
        </w:tc>
      </w:tr>
      <w:tr w:rsidR="004A063B" w:rsidRPr="004A063B" w:rsidTr="007F1CAB">
        <w:trPr>
          <w:trHeight w:val="808"/>
        </w:trPr>
        <w:tc>
          <w:tcPr>
            <w:tcW w:w="220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948" w:type="dxa"/>
            <w:vMerge w:val="restart"/>
            <w:tcBorders>
              <w:top w:val="nil"/>
              <w:left w:val="single" w:sz="4" w:space="0" w:color="auto"/>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Комитет по строительству, архитектуре и жилищной политике</w:t>
            </w:r>
          </w:p>
        </w:tc>
        <w:tc>
          <w:tcPr>
            <w:tcW w:w="2569"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 xml:space="preserve">Средства бюджета городского округа </w:t>
            </w:r>
            <w:proofErr w:type="gramStart"/>
            <w:r w:rsidRPr="004A063B">
              <w:rPr>
                <w:rFonts w:cs="Times New Roman"/>
                <w:color w:val="000000"/>
                <w:sz w:val="20"/>
                <w:szCs w:val="20"/>
              </w:rPr>
              <w:t>Электросталь  Московской</w:t>
            </w:r>
            <w:proofErr w:type="gramEnd"/>
            <w:r w:rsidRPr="004A063B">
              <w:rPr>
                <w:rFonts w:cs="Times New Roman"/>
                <w:color w:val="000000"/>
                <w:sz w:val="20"/>
                <w:szCs w:val="20"/>
              </w:rPr>
              <w:t xml:space="preserve"> области</w:t>
            </w:r>
          </w:p>
        </w:tc>
        <w:tc>
          <w:tcPr>
            <w:tcW w:w="1308"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sz w:val="20"/>
                <w:szCs w:val="20"/>
              </w:rPr>
            </w:pPr>
            <w:r w:rsidRPr="004A063B">
              <w:rPr>
                <w:rFonts w:cs="Times New Roman"/>
                <w:sz w:val="20"/>
                <w:szCs w:val="20"/>
              </w:rPr>
              <w:t>2 372,73</w:t>
            </w:r>
          </w:p>
        </w:tc>
        <w:tc>
          <w:tcPr>
            <w:tcW w:w="1356"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2 372,73</w:t>
            </w:r>
          </w:p>
        </w:tc>
        <w:tc>
          <w:tcPr>
            <w:tcW w:w="118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128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1126"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179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color w:val="000000"/>
                <w:sz w:val="20"/>
                <w:szCs w:val="20"/>
              </w:rPr>
            </w:pPr>
          </w:p>
        </w:tc>
      </w:tr>
      <w:tr w:rsidR="004A063B" w:rsidRPr="004A063B" w:rsidTr="007F1CAB">
        <w:trPr>
          <w:trHeight w:val="452"/>
        </w:trPr>
        <w:tc>
          <w:tcPr>
            <w:tcW w:w="2206"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1948" w:type="dxa"/>
            <w:vMerge/>
            <w:tcBorders>
              <w:top w:val="nil"/>
              <w:left w:val="single" w:sz="4" w:space="0" w:color="auto"/>
              <w:bottom w:val="single" w:sz="4" w:space="0" w:color="auto"/>
              <w:right w:val="single" w:sz="4" w:space="0" w:color="auto"/>
            </w:tcBorders>
            <w:vAlign w:val="center"/>
            <w:hideMark/>
          </w:tcPr>
          <w:p w:rsidR="004A063B" w:rsidRPr="004A063B" w:rsidRDefault="004A063B" w:rsidP="004A063B">
            <w:pPr>
              <w:rPr>
                <w:rFonts w:cs="Times New Roman"/>
                <w:color w:val="000000"/>
                <w:sz w:val="20"/>
                <w:szCs w:val="20"/>
              </w:rPr>
            </w:pPr>
          </w:p>
        </w:tc>
        <w:tc>
          <w:tcPr>
            <w:tcW w:w="2569" w:type="dxa"/>
            <w:tcBorders>
              <w:top w:val="nil"/>
              <w:left w:val="nil"/>
              <w:bottom w:val="single" w:sz="4" w:space="0" w:color="auto"/>
              <w:right w:val="single" w:sz="4" w:space="0" w:color="auto"/>
            </w:tcBorders>
            <w:shd w:val="clear" w:color="auto" w:fill="auto"/>
            <w:hideMark/>
          </w:tcPr>
          <w:p w:rsidR="004A063B" w:rsidRPr="004A063B" w:rsidRDefault="004A063B" w:rsidP="004A063B">
            <w:pPr>
              <w:rPr>
                <w:rFonts w:cs="Times New Roman"/>
                <w:color w:val="000000"/>
                <w:sz w:val="20"/>
                <w:szCs w:val="20"/>
              </w:rPr>
            </w:pPr>
            <w:r w:rsidRPr="004A063B">
              <w:rPr>
                <w:rFonts w:cs="Times New Roman"/>
                <w:color w:val="000000"/>
                <w:sz w:val="20"/>
                <w:szCs w:val="20"/>
              </w:rPr>
              <w:t>Средства бюджета Московской области</w:t>
            </w:r>
          </w:p>
        </w:tc>
        <w:tc>
          <w:tcPr>
            <w:tcW w:w="1308"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sz w:val="20"/>
                <w:szCs w:val="20"/>
              </w:rPr>
            </w:pPr>
            <w:r w:rsidRPr="004A063B">
              <w:rPr>
                <w:rFonts w:cs="Times New Roman"/>
                <w:sz w:val="20"/>
                <w:szCs w:val="20"/>
              </w:rPr>
              <w:t>33 292,54</w:t>
            </w:r>
          </w:p>
        </w:tc>
        <w:tc>
          <w:tcPr>
            <w:tcW w:w="1356"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21 354,54</w:t>
            </w:r>
          </w:p>
        </w:tc>
        <w:tc>
          <w:tcPr>
            <w:tcW w:w="118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11 938,00</w:t>
            </w:r>
          </w:p>
        </w:tc>
        <w:tc>
          <w:tcPr>
            <w:tcW w:w="128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1126"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1794" w:type="dxa"/>
            <w:tcBorders>
              <w:top w:val="nil"/>
              <w:left w:val="nil"/>
              <w:bottom w:val="single" w:sz="4" w:space="0" w:color="auto"/>
              <w:right w:val="single" w:sz="4" w:space="0" w:color="auto"/>
            </w:tcBorders>
            <w:shd w:val="clear" w:color="auto" w:fill="auto"/>
            <w:vAlign w:val="center"/>
            <w:hideMark/>
          </w:tcPr>
          <w:p w:rsidR="004A063B" w:rsidRPr="004A063B" w:rsidRDefault="004A063B" w:rsidP="004A063B">
            <w:pPr>
              <w:jc w:val="center"/>
              <w:rPr>
                <w:rFonts w:cs="Times New Roman"/>
                <w:color w:val="000000"/>
                <w:sz w:val="20"/>
                <w:szCs w:val="20"/>
              </w:rPr>
            </w:pPr>
            <w:r w:rsidRPr="004A063B">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4A063B" w:rsidRPr="004A063B" w:rsidRDefault="004A063B" w:rsidP="004A063B">
            <w:pPr>
              <w:jc w:val="center"/>
              <w:rPr>
                <w:rFonts w:cs="Times New Roman"/>
                <w:color w:val="000000"/>
                <w:sz w:val="20"/>
                <w:szCs w:val="20"/>
              </w:rPr>
            </w:pPr>
          </w:p>
        </w:tc>
      </w:tr>
    </w:tbl>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7F1CAB" w:rsidRDefault="007F1CAB" w:rsidP="00753107">
      <w:pPr>
        <w:ind w:right="-113" w:firstLine="538"/>
        <w:jc w:val="both"/>
        <w:rPr>
          <w:b/>
        </w:rPr>
      </w:pPr>
    </w:p>
    <w:p w:rsidR="007F1CAB" w:rsidRDefault="007F1CAB" w:rsidP="00753107">
      <w:pPr>
        <w:ind w:right="-113" w:firstLine="538"/>
        <w:jc w:val="both"/>
        <w:rPr>
          <w:b/>
        </w:rPr>
      </w:pPr>
    </w:p>
    <w:p w:rsidR="00753107" w:rsidRPr="00FE7432" w:rsidRDefault="00753107" w:rsidP="00753107">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3608E3">
        <w:rPr>
          <w:b/>
        </w:rPr>
        <w:t>Очистка сточных вод</w:t>
      </w:r>
      <w:r>
        <w:rPr>
          <w:b/>
        </w:rPr>
        <w:t>»</w:t>
      </w:r>
    </w:p>
    <w:p w:rsidR="00753107" w:rsidRDefault="00753107" w:rsidP="00753107">
      <w:pPr>
        <w:ind w:firstLine="709"/>
        <w:rPr>
          <w:b/>
        </w:rPr>
      </w:pPr>
    </w:p>
    <w:p w:rsidR="00753107" w:rsidRDefault="00753107" w:rsidP="00753107">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Электросталь характеризуется следующими тенденциями.</w:t>
      </w:r>
    </w:p>
    <w:p w:rsidR="00753107" w:rsidRPr="00BC1AD9" w:rsidRDefault="00753107" w:rsidP="00753107">
      <w:pPr>
        <w:pStyle w:val="2"/>
        <w:spacing w:after="0" w:line="240" w:lineRule="auto"/>
        <w:ind w:left="0" w:firstLine="709"/>
        <w:jc w:val="both"/>
        <w:rPr>
          <w:sz w:val="24"/>
          <w:szCs w:val="24"/>
        </w:rPr>
      </w:pPr>
      <w:r w:rsidRPr="00BC1AD9">
        <w:rPr>
          <w:sz w:val="24"/>
          <w:szCs w:val="24"/>
        </w:rPr>
        <w:t>Канализационные сети городского округа Электросталь имеют высокий удельный вес нуждающихся в замене –</w:t>
      </w:r>
      <w:r>
        <w:rPr>
          <w:sz w:val="24"/>
          <w:szCs w:val="24"/>
        </w:rPr>
        <w:t xml:space="preserve"> </w:t>
      </w:r>
      <w:r w:rsidRPr="00BC1AD9">
        <w:rPr>
          <w:sz w:val="24"/>
          <w:szCs w:val="24"/>
        </w:rPr>
        <w:t>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xml:space="preserve">, потребность в замене главных канализационных коллекторов составляет 45 %, внутриквартальной и </w:t>
      </w:r>
      <w:proofErr w:type="spellStart"/>
      <w:r>
        <w:rPr>
          <w:sz w:val="24"/>
          <w:szCs w:val="24"/>
        </w:rPr>
        <w:t>внутридворовой</w:t>
      </w:r>
      <w:proofErr w:type="spellEnd"/>
      <w:r>
        <w:rPr>
          <w:sz w:val="24"/>
          <w:szCs w:val="24"/>
        </w:rPr>
        <w:t xml:space="preserve"> сети – 32,4 %</w:t>
      </w:r>
      <w:r w:rsidRPr="00BC1AD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BC1AD9">
        <w:rPr>
          <w:sz w:val="24"/>
          <w:szCs w:val="24"/>
        </w:rPr>
        <w:t>внутридворовой</w:t>
      </w:r>
      <w:proofErr w:type="spellEnd"/>
      <w:r w:rsidRPr="00BC1AD9">
        <w:rPr>
          <w:sz w:val="24"/>
          <w:szCs w:val="24"/>
        </w:rPr>
        <w:t xml:space="preserve">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753107" w:rsidRPr="00BC1AD9" w:rsidRDefault="00753107" w:rsidP="00753107">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753107" w:rsidRPr="00BC1AD9" w:rsidRDefault="00753107" w:rsidP="00753107">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канализационно-насосных станций (далее-</w:t>
      </w:r>
      <w:r w:rsidRPr="00BC1AD9">
        <w:rPr>
          <w:sz w:val="24"/>
          <w:szCs w:val="24"/>
        </w:rPr>
        <w:t>КНС</w:t>
      </w:r>
      <w:r>
        <w:rPr>
          <w:sz w:val="24"/>
          <w:szCs w:val="24"/>
        </w:rPr>
        <w:t>)</w:t>
      </w:r>
      <w:r w:rsidRPr="00BC1AD9">
        <w:rPr>
          <w:sz w:val="24"/>
          <w:szCs w:val="24"/>
        </w:rPr>
        <w:t>.</w:t>
      </w:r>
    </w:p>
    <w:p w:rsidR="00753107" w:rsidRDefault="00753107" w:rsidP="00753107">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w:t>
      </w:r>
      <w:r>
        <w:rPr>
          <w:sz w:val="24"/>
          <w:szCs w:val="24"/>
        </w:rPr>
        <w:t xml:space="preserve">ионирования систем </w:t>
      </w:r>
      <w:r w:rsidRPr="00BC1AD9">
        <w:rPr>
          <w:sz w:val="24"/>
          <w:szCs w:val="24"/>
        </w:rPr>
        <w:t>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753107" w:rsidRDefault="00753107" w:rsidP="00753107">
      <w:pPr>
        <w:pStyle w:val="2"/>
        <w:spacing w:after="0" w:line="240" w:lineRule="auto"/>
        <w:ind w:left="0" w:firstLine="709"/>
        <w:jc w:val="both"/>
        <w:rPr>
          <w:sz w:val="24"/>
          <w:szCs w:val="24"/>
        </w:rPr>
      </w:pPr>
    </w:p>
    <w:p w:rsidR="00753107" w:rsidRDefault="00753107" w:rsidP="00753107"/>
    <w:p w:rsidR="007F1CAB" w:rsidRDefault="007F1CAB" w:rsidP="00753107"/>
    <w:p w:rsidR="007F1CAB" w:rsidRDefault="007F1CAB" w:rsidP="00753107"/>
    <w:p w:rsidR="007F1CAB" w:rsidRDefault="007F1CAB" w:rsidP="00753107"/>
    <w:p w:rsidR="007F1CAB" w:rsidRDefault="007F1CAB" w:rsidP="00753107"/>
    <w:p w:rsidR="007F1CAB" w:rsidRDefault="007F1CAB" w:rsidP="00753107"/>
    <w:p w:rsidR="007F1CAB" w:rsidRDefault="007F1CAB" w:rsidP="00753107"/>
    <w:p w:rsidR="007F1CAB" w:rsidRDefault="007F1CAB" w:rsidP="00753107"/>
    <w:p w:rsidR="007F1CAB" w:rsidRDefault="007F1CAB" w:rsidP="00753107"/>
    <w:p w:rsidR="007F1CAB" w:rsidRDefault="007F1CAB" w:rsidP="00753107"/>
    <w:p w:rsidR="007F1CAB" w:rsidRDefault="007F1CAB" w:rsidP="00753107"/>
    <w:p w:rsidR="007F1CAB" w:rsidRDefault="007F1CAB" w:rsidP="00753107"/>
    <w:p w:rsidR="007F1CAB" w:rsidRDefault="007F1CAB" w:rsidP="00753107"/>
    <w:p w:rsidR="007F1CAB" w:rsidRDefault="007F1CAB" w:rsidP="00753107"/>
    <w:p w:rsidR="007F1CAB" w:rsidRDefault="007F1CAB" w:rsidP="00753107"/>
    <w:tbl>
      <w:tblPr>
        <w:tblW w:w="15117" w:type="dxa"/>
        <w:tblInd w:w="55" w:type="dxa"/>
        <w:tblLayout w:type="fixed"/>
        <w:tblLook w:val="04A0" w:firstRow="1" w:lastRow="0" w:firstColumn="1" w:lastColumn="0" w:noHBand="0" w:noVBand="1"/>
      </w:tblPr>
      <w:tblGrid>
        <w:gridCol w:w="653"/>
        <w:gridCol w:w="1691"/>
        <w:gridCol w:w="902"/>
        <w:gridCol w:w="1554"/>
        <w:gridCol w:w="1412"/>
        <w:gridCol w:w="1271"/>
        <w:gridCol w:w="1129"/>
        <w:gridCol w:w="1114"/>
        <w:gridCol w:w="1060"/>
        <w:gridCol w:w="930"/>
        <w:gridCol w:w="855"/>
        <w:gridCol w:w="1139"/>
        <w:gridCol w:w="1407"/>
      </w:tblGrid>
      <w:tr w:rsidR="007F1CAB" w:rsidRPr="007F1CAB" w:rsidTr="007F1CAB">
        <w:trPr>
          <w:trHeight w:val="315"/>
        </w:trPr>
        <w:tc>
          <w:tcPr>
            <w:tcW w:w="15117" w:type="dxa"/>
            <w:gridSpan w:val="13"/>
            <w:tcBorders>
              <w:top w:val="nil"/>
              <w:left w:val="nil"/>
              <w:bottom w:val="nil"/>
              <w:right w:val="nil"/>
            </w:tcBorders>
            <w:shd w:val="clear" w:color="000000" w:fill="FFFFFF"/>
            <w:hideMark/>
          </w:tcPr>
          <w:p w:rsidR="007F1CAB" w:rsidRPr="007F1CAB" w:rsidRDefault="007F1CAB" w:rsidP="007F1CAB">
            <w:pPr>
              <w:jc w:val="center"/>
              <w:rPr>
                <w:rFonts w:cs="Times New Roman"/>
                <w:b/>
                <w:bCs/>
                <w:sz w:val="20"/>
                <w:szCs w:val="20"/>
              </w:rPr>
            </w:pPr>
            <w:r w:rsidRPr="007F1CAB">
              <w:rPr>
                <w:rFonts w:cs="Times New Roman"/>
                <w:b/>
                <w:bCs/>
                <w:sz w:val="20"/>
                <w:szCs w:val="20"/>
              </w:rPr>
              <w:t>3. ПЕРЕЧЕНЬ МЕРОПРИЯТИЙ ПОДПРОГРАММЫ</w:t>
            </w:r>
          </w:p>
        </w:tc>
      </w:tr>
      <w:tr w:rsidR="007F1CAB" w:rsidRPr="007F1CAB" w:rsidTr="007F1CAB">
        <w:trPr>
          <w:trHeight w:val="450"/>
        </w:trPr>
        <w:tc>
          <w:tcPr>
            <w:tcW w:w="15117" w:type="dxa"/>
            <w:gridSpan w:val="13"/>
            <w:tcBorders>
              <w:top w:val="nil"/>
              <w:left w:val="nil"/>
              <w:bottom w:val="nil"/>
              <w:right w:val="nil"/>
            </w:tcBorders>
            <w:shd w:val="clear" w:color="auto" w:fill="auto"/>
            <w:hideMark/>
          </w:tcPr>
          <w:p w:rsidR="007F1CAB" w:rsidRPr="007F1CAB" w:rsidRDefault="007F1CAB" w:rsidP="007F1CAB">
            <w:pPr>
              <w:jc w:val="center"/>
              <w:rPr>
                <w:rFonts w:cs="Times New Roman"/>
                <w:b/>
                <w:bCs/>
                <w:sz w:val="20"/>
                <w:szCs w:val="20"/>
                <w:u w:val="single"/>
              </w:rPr>
            </w:pPr>
            <w:r w:rsidRPr="007F1CAB">
              <w:rPr>
                <w:rFonts w:cs="Times New Roman"/>
                <w:b/>
                <w:bCs/>
                <w:sz w:val="20"/>
                <w:szCs w:val="20"/>
                <w:u w:val="single"/>
              </w:rPr>
              <w:t>"Очистка сточных вод"</w:t>
            </w:r>
          </w:p>
        </w:tc>
      </w:tr>
      <w:tr w:rsidR="007F1CAB" w:rsidRPr="007F1CAB" w:rsidTr="007F1CAB">
        <w:trPr>
          <w:trHeight w:val="300"/>
        </w:trPr>
        <w:tc>
          <w:tcPr>
            <w:tcW w:w="15117" w:type="dxa"/>
            <w:gridSpan w:val="13"/>
            <w:tcBorders>
              <w:top w:val="nil"/>
              <w:left w:val="nil"/>
              <w:bottom w:val="single" w:sz="4" w:space="0" w:color="auto"/>
              <w:right w:val="nil"/>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(наименование подпрограммы)</w:t>
            </w:r>
          </w:p>
        </w:tc>
      </w:tr>
      <w:tr w:rsidR="007F1CAB" w:rsidRPr="007F1CAB" w:rsidTr="007F1CAB">
        <w:trPr>
          <w:trHeight w:val="300"/>
        </w:trPr>
        <w:tc>
          <w:tcPr>
            <w:tcW w:w="6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1CAB" w:rsidRPr="007F1CAB" w:rsidRDefault="007F1CAB" w:rsidP="007F1CAB">
            <w:pPr>
              <w:jc w:val="center"/>
              <w:rPr>
                <w:rFonts w:cs="Times New Roman"/>
                <w:sz w:val="20"/>
                <w:szCs w:val="20"/>
              </w:rPr>
            </w:pPr>
            <w:r w:rsidRPr="007F1CAB">
              <w:rPr>
                <w:rFonts w:cs="Times New Roman"/>
                <w:sz w:val="20"/>
                <w:szCs w:val="20"/>
              </w:rPr>
              <w:t>N п/п</w:t>
            </w:r>
          </w:p>
        </w:tc>
        <w:tc>
          <w:tcPr>
            <w:tcW w:w="1691" w:type="dxa"/>
            <w:vMerge w:val="restart"/>
            <w:tcBorders>
              <w:top w:val="nil"/>
              <w:left w:val="single" w:sz="4" w:space="0" w:color="auto"/>
              <w:bottom w:val="single" w:sz="4" w:space="0" w:color="000000"/>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Мероприятия по реализации подпрограммы</w:t>
            </w:r>
          </w:p>
        </w:tc>
        <w:tc>
          <w:tcPr>
            <w:tcW w:w="902" w:type="dxa"/>
            <w:vMerge w:val="restart"/>
            <w:tcBorders>
              <w:top w:val="nil"/>
              <w:left w:val="single" w:sz="4" w:space="0" w:color="auto"/>
              <w:bottom w:val="single" w:sz="4" w:space="0" w:color="000000"/>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Сроки исполнения мероприятия</w:t>
            </w:r>
          </w:p>
        </w:tc>
        <w:tc>
          <w:tcPr>
            <w:tcW w:w="1554" w:type="dxa"/>
            <w:vMerge w:val="restart"/>
            <w:tcBorders>
              <w:top w:val="nil"/>
              <w:left w:val="single" w:sz="4" w:space="0" w:color="auto"/>
              <w:bottom w:val="single" w:sz="4" w:space="0" w:color="000000"/>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Источники финансирования</w:t>
            </w:r>
          </w:p>
        </w:tc>
        <w:tc>
          <w:tcPr>
            <w:tcW w:w="1412" w:type="dxa"/>
            <w:vMerge w:val="restart"/>
            <w:tcBorders>
              <w:top w:val="nil"/>
              <w:left w:val="single" w:sz="4" w:space="0" w:color="auto"/>
              <w:bottom w:val="single" w:sz="4" w:space="0" w:color="000000"/>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Объем финансирования мероприятия в году, предшествующем году реализации программы (тыс. руб.)</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Всего (тыс. руб.)</w:t>
            </w:r>
          </w:p>
        </w:tc>
        <w:tc>
          <w:tcPr>
            <w:tcW w:w="508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7F1CAB" w:rsidRPr="007F1CAB" w:rsidRDefault="007F1CAB" w:rsidP="007F1CAB">
            <w:pPr>
              <w:jc w:val="center"/>
              <w:rPr>
                <w:rFonts w:cs="Times New Roman"/>
                <w:sz w:val="20"/>
                <w:szCs w:val="20"/>
              </w:rPr>
            </w:pPr>
            <w:r w:rsidRPr="007F1CAB">
              <w:rPr>
                <w:rFonts w:cs="Times New Roman"/>
                <w:sz w:val="20"/>
                <w:szCs w:val="20"/>
              </w:rPr>
              <w:t>Объем финансирования по годам (тыс. руб.)</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Ответственный за выполнение мероприятия подпрограммы</w:t>
            </w:r>
          </w:p>
        </w:tc>
        <w:tc>
          <w:tcPr>
            <w:tcW w:w="1407" w:type="dxa"/>
            <w:vMerge w:val="restart"/>
            <w:tcBorders>
              <w:top w:val="nil"/>
              <w:left w:val="single" w:sz="4" w:space="0" w:color="auto"/>
              <w:bottom w:val="single" w:sz="4" w:space="0" w:color="000000"/>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Результаты выполнения мероприятий подпрограммы</w:t>
            </w:r>
          </w:p>
        </w:tc>
      </w:tr>
      <w:tr w:rsidR="007F1CAB" w:rsidRPr="007F1CAB" w:rsidTr="007F1CAB">
        <w:trPr>
          <w:trHeight w:val="1719"/>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2018 год</w:t>
            </w:r>
          </w:p>
        </w:tc>
        <w:tc>
          <w:tcPr>
            <w:tcW w:w="1114" w:type="dxa"/>
            <w:tcBorders>
              <w:top w:val="nil"/>
              <w:left w:val="nil"/>
              <w:bottom w:val="nil"/>
              <w:right w:val="nil"/>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2019 год</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2020 год</w:t>
            </w:r>
          </w:p>
        </w:tc>
        <w:tc>
          <w:tcPr>
            <w:tcW w:w="930"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 xml:space="preserve">2021 год </w:t>
            </w:r>
          </w:p>
        </w:tc>
        <w:tc>
          <w:tcPr>
            <w:tcW w:w="855"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2022 год</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315"/>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1</w:t>
            </w:r>
          </w:p>
        </w:tc>
        <w:tc>
          <w:tcPr>
            <w:tcW w:w="1691"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2</w:t>
            </w:r>
          </w:p>
        </w:tc>
        <w:tc>
          <w:tcPr>
            <w:tcW w:w="902"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3</w:t>
            </w:r>
          </w:p>
        </w:tc>
        <w:tc>
          <w:tcPr>
            <w:tcW w:w="1554"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4</w:t>
            </w:r>
          </w:p>
        </w:tc>
        <w:tc>
          <w:tcPr>
            <w:tcW w:w="1412"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5</w:t>
            </w:r>
          </w:p>
        </w:tc>
        <w:tc>
          <w:tcPr>
            <w:tcW w:w="1271"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6</w:t>
            </w:r>
          </w:p>
        </w:tc>
        <w:tc>
          <w:tcPr>
            <w:tcW w:w="1129"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7</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8</w:t>
            </w:r>
          </w:p>
        </w:tc>
        <w:tc>
          <w:tcPr>
            <w:tcW w:w="1060"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9</w:t>
            </w:r>
          </w:p>
        </w:tc>
        <w:tc>
          <w:tcPr>
            <w:tcW w:w="930"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10</w:t>
            </w:r>
          </w:p>
        </w:tc>
        <w:tc>
          <w:tcPr>
            <w:tcW w:w="855"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11</w:t>
            </w:r>
          </w:p>
        </w:tc>
        <w:tc>
          <w:tcPr>
            <w:tcW w:w="1139"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12</w:t>
            </w:r>
          </w:p>
        </w:tc>
        <w:tc>
          <w:tcPr>
            <w:tcW w:w="1407" w:type="dxa"/>
            <w:tcBorders>
              <w:top w:val="nil"/>
              <w:left w:val="nil"/>
              <w:bottom w:val="single" w:sz="4" w:space="0" w:color="auto"/>
              <w:right w:val="single" w:sz="4" w:space="0" w:color="auto"/>
            </w:tcBorders>
            <w:shd w:val="clear" w:color="auto" w:fill="auto"/>
            <w:vAlign w:val="center"/>
            <w:hideMark/>
          </w:tcPr>
          <w:p w:rsidR="007F1CAB" w:rsidRPr="007F1CAB" w:rsidRDefault="007F1CAB" w:rsidP="007F1CAB">
            <w:pPr>
              <w:jc w:val="center"/>
              <w:rPr>
                <w:rFonts w:cs="Times New Roman"/>
                <w:sz w:val="20"/>
                <w:szCs w:val="20"/>
              </w:rPr>
            </w:pPr>
            <w:r w:rsidRPr="007F1CAB">
              <w:rPr>
                <w:rFonts w:cs="Times New Roman"/>
                <w:sz w:val="20"/>
                <w:szCs w:val="20"/>
              </w:rPr>
              <w:t>13</w:t>
            </w:r>
          </w:p>
        </w:tc>
      </w:tr>
      <w:tr w:rsidR="007F1CAB" w:rsidRPr="007F1CAB" w:rsidTr="007F1CAB">
        <w:trPr>
          <w:trHeight w:val="315"/>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Основное мероприятие 1.  Реконструкция, капитальный ремонт объектов водоотведения на территории городского округа Электросталь Московской области</w:t>
            </w:r>
          </w:p>
        </w:tc>
        <w:tc>
          <w:tcPr>
            <w:tcW w:w="902"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2018-2019 годы</w:t>
            </w:r>
          </w:p>
        </w:tc>
        <w:tc>
          <w:tcPr>
            <w:tcW w:w="155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rPr>
                <w:rFonts w:cs="Times New Roman"/>
                <w:sz w:val="20"/>
                <w:szCs w:val="20"/>
              </w:rPr>
            </w:pPr>
            <w:r w:rsidRPr="007F1CAB">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161 665,27</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23 727,27</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97 938,00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40 000,00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 </w:t>
            </w:r>
          </w:p>
        </w:tc>
        <w:tc>
          <w:tcPr>
            <w:tcW w:w="1407"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 xml:space="preserve">Реконструкция, капитальный ремонт объектов водоотведения </w:t>
            </w:r>
          </w:p>
        </w:tc>
      </w:tr>
      <w:tr w:rsidR="007F1CAB" w:rsidRPr="007F1CAB" w:rsidTr="007F1CAB">
        <w:trPr>
          <w:trHeight w:val="1575"/>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11 172,73</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2 372,73</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4 800,00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4 000,00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956"/>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150 492,54</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21 354,54</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93 138,00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36 000,00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700"/>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федерального бюджета</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568"/>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Внебюджетные источники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315"/>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1.1</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Мероприятие 1.                                                                                                                                                                                       Капитальный ремонт канализационных коллекторов</w:t>
            </w:r>
          </w:p>
        </w:tc>
        <w:tc>
          <w:tcPr>
            <w:tcW w:w="902"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2018 г.</w:t>
            </w:r>
          </w:p>
        </w:tc>
        <w:tc>
          <w:tcPr>
            <w:tcW w:w="155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rPr>
                <w:rFonts w:cs="Times New Roman"/>
                <w:sz w:val="20"/>
                <w:szCs w:val="20"/>
              </w:rPr>
            </w:pPr>
            <w:r w:rsidRPr="007F1CAB">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23 727,27</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23 727,27</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Комитет по строительству, архитектуре и жилищной политике</w:t>
            </w:r>
          </w:p>
        </w:tc>
        <w:tc>
          <w:tcPr>
            <w:tcW w:w="1407"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 xml:space="preserve">Капитальный ремонт самотечного участка канализационного коллектора            </w:t>
            </w:r>
            <w:r w:rsidRPr="007F1CAB">
              <w:rPr>
                <w:rFonts w:cs="Times New Roman"/>
                <w:sz w:val="20"/>
                <w:szCs w:val="20"/>
              </w:rPr>
              <w:br/>
              <w:t xml:space="preserve">г. Электросталь - </w:t>
            </w:r>
            <w:r w:rsidRPr="007F1CAB">
              <w:rPr>
                <w:rFonts w:cs="Times New Roman"/>
                <w:sz w:val="20"/>
                <w:szCs w:val="20"/>
              </w:rPr>
              <w:br/>
              <w:t xml:space="preserve">г. Павловский Посад от КГ-10 до КГ-11, расположенном по адресу: </w:t>
            </w:r>
            <w:proofErr w:type="spellStart"/>
            <w:r w:rsidRPr="007F1CAB">
              <w:rPr>
                <w:rFonts w:cs="Times New Roman"/>
                <w:sz w:val="20"/>
                <w:szCs w:val="20"/>
              </w:rPr>
              <w:t>Носовихинское</w:t>
            </w:r>
            <w:proofErr w:type="spellEnd"/>
            <w:r w:rsidRPr="007F1CAB">
              <w:rPr>
                <w:rFonts w:cs="Times New Roman"/>
                <w:sz w:val="20"/>
                <w:szCs w:val="20"/>
              </w:rPr>
              <w:t xml:space="preserve"> шоссе, 52 км</w:t>
            </w:r>
          </w:p>
        </w:tc>
      </w:tr>
      <w:tr w:rsidR="007F1CAB" w:rsidRPr="007F1CAB" w:rsidTr="007F1CAB">
        <w:trPr>
          <w:trHeight w:val="1575"/>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2 372,73</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2 372,73</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945"/>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21 354,54</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21 354,54</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594"/>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федерального бюджета</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603"/>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Внебюджетные источники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147"/>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1.2</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Мероприятие 2.                                                                                                                                                                                                                       Реконструкция существующих очистных сооружений</w:t>
            </w:r>
          </w:p>
        </w:tc>
        <w:tc>
          <w:tcPr>
            <w:tcW w:w="902"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2019-2020 г.</w:t>
            </w:r>
          </w:p>
        </w:tc>
        <w:tc>
          <w:tcPr>
            <w:tcW w:w="155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rPr>
                <w:rFonts w:cs="Times New Roman"/>
                <w:sz w:val="20"/>
                <w:szCs w:val="20"/>
              </w:rPr>
            </w:pPr>
            <w:r w:rsidRPr="007F1CAB">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50 000,00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10 000,00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40 000,00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ОКИ УГЖКХ</w:t>
            </w:r>
          </w:p>
        </w:tc>
        <w:tc>
          <w:tcPr>
            <w:tcW w:w="1407"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 xml:space="preserve">Реконструкция биологических очистных сооружений канализации по адресу: городской округ Электросталь, сельское поселение </w:t>
            </w:r>
            <w:proofErr w:type="spellStart"/>
            <w:r w:rsidRPr="007F1CAB">
              <w:rPr>
                <w:rFonts w:cs="Times New Roman"/>
                <w:sz w:val="20"/>
                <w:szCs w:val="20"/>
              </w:rPr>
              <w:t>Степановское</w:t>
            </w:r>
            <w:proofErr w:type="spellEnd"/>
            <w:r w:rsidRPr="007F1CAB">
              <w:rPr>
                <w:rFonts w:cs="Times New Roman"/>
                <w:sz w:val="20"/>
                <w:szCs w:val="20"/>
              </w:rPr>
              <w:t xml:space="preserve">, пос. </w:t>
            </w:r>
            <w:proofErr w:type="spellStart"/>
            <w:r w:rsidRPr="007F1CAB">
              <w:rPr>
                <w:rFonts w:cs="Times New Roman"/>
                <w:sz w:val="20"/>
                <w:szCs w:val="20"/>
              </w:rPr>
              <w:t>Фрязево</w:t>
            </w:r>
            <w:proofErr w:type="spellEnd"/>
            <w:r w:rsidRPr="007F1CAB">
              <w:rPr>
                <w:rFonts w:cs="Times New Roman"/>
                <w:sz w:val="20"/>
                <w:szCs w:val="20"/>
              </w:rPr>
              <w:t xml:space="preserve"> (в том </w:t>
            </w:r>
            <w:proofErr w:type="spellStart"/>
            <w:r w:rsidRPr="007F1CAB">
              <w:rPr>
                <w:rFonts w:cs="Times New Roman"/>
                <w:sz w:val="20"/>
                <w:szCs w:val="20"/>
              </w:rPr>
              <w:t>чсиле</w:t>
            </w:r>
            <w:proofErr w:type="spellEnd"/>
            <w:r w:rsidRPr="007F1CAB">
              <w:rPr>
                <w:rFonts w:cs="Times New Roman"/>
                <w:sz w:val="20"/>
                <w:szCs w:val="20"/>
              </w:rPr>
              <w:t xml:space="preserve"> ПИР)</w:t>
            </w:r>
          </w:p>
        </w:tc>
      </w:tr>
      <w:tr w:rsidR="007F1CAB" w:rsidRPr="007F1CAB" w:rsidTr="007F1CAB">
        <w:trPr>
          <w:trHeight w:val="1739"/>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5 000,00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1 000,00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4 000,00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856"/>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45 000,00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9 000,00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36 000,00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771"/>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федерального бюджета</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569"/>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Внебюджетные источники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70"/>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1.3</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Мероприятие 3.</w:t>
            </w:r>
            <w:r w:rsidRPr="007F1CAB">
              <w:rPr>
                <w:rFonts w:cs="Times New Roman"/>
                <w:sz w:val="20"/>
                <w:szCs w:val="20"/>
              </w:rPr>
              <w:br/>
              <w:t>Строительство новых очистных сооружений</w:t>
            </w:r>
          </w:p>
        </w:tc>
        <w:tc>
          <w:tcPr>
            <w:tcW w:w="902"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2018-2022 годы</w:t>
            </w:r>
          </w:p>
        </w:tc>
        <w:tc>
          <w:tcPr>
            <w:tcW w:w="155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rPr>
                <w:rFonts w:cs="Times New Roman"/>
                <w:sz w:val="20"/>
                <w:szCs w:val="20"/>
              </w:rPr>
            </w:pPr>
            <w:r w:rsidRPr="007F1CAB">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ОКИ УГЖКХ</w:t>
            </w:r>
          </w:p>
        </w:tc>
        <w:tc>
          <w:tcPr>
            <w:tcW w:w="1407"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Строительство новых очистных сооружений</w:t>
            </w:r>
          </w:p>
        </w:tc>
      </w:tr>
      <w:tr w:rsidR="007F1CAB" w:rsidRPr="007F1CAB" w:rsidTr="007F1CAB">
        <w:trPr>
          <w:trHeight w:val="1728"/>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917"/>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764"/>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федерального бюджета</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419"/>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Внебюджетные источники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227"/>
        </w:trPr>
        <w:tc>
          <w:tcPr>
            <w:tcW w:w="653" w:type="dxa"/>
            <w:vMerge w:val="restart"/>
            <w:tcBorders>
              <w:top w:val="nil"/>
              <w:left w:val="single" w:sz="4" w:space="0" w:color="auto"/>
              <w:bottom w:val="nil"/>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1.4</w:t>
            </w:r>
          </w:p>
        </w:tc>
        <w:tc>
          <w:tcPr>
            <w:tcW w:w="1691" w:type="dxa"/>
            <w:vMerge w:val="restart"/>
            <w:tcBorders>
              <w:top w:val="nil"/>
              <w:left w:val="single" w:sz="4" w:space="0" w:color="auto"/>
              <w:bottom w:val="nil"/>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Мероприятие 4. Разработка проектно-сметной документации по реконструкции существующих очистных сооружений</w:t>
            </w:r>
          </w:p>
        </w:tc>
        <w:tc>
          <w:tcPr>
            <w:tcW w:w="902" w:type="dxa"/>
            <w:vMerge w:val="restart"/>
            <w:tcBorders>
              <w:top w:val="nil"/>
              <w:left w:val="single" w:sz="4" w:space="0" w:color="auto"/>
              <w:bottom w:val="nil"/>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2018-2022 годы</w:t>
            </w:r>
          </w:p>
        </w:tc>
        <w:tc>
          <w:tcPr>
            <w:tcW w:w="155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rPr>
                <w:rFonts w:cs="Times New Roman"/>
                <w:sz w:val="20"/>
                <w:szCs w:val="20"/>
              </w:rPr>
            </w:pPr>
            <w:r w:rsidRPr="007F1CAB">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ОКИ УГЖКХ</w:t>
            </w:r>
          </w:p>
        </w:tc>
        <w:tc>
          <w:tcPr>
            <w:tcW w:w="1407"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 xml:space="preserve">городской округ Электросталь, сельское поселение </w:t>
            </w:r>
            <w:proofErr w:type="spellStart"/>
            <w:r w:rsidRPr="007F1CAB">
              <w:rPr>
                <w:rFonts w:cs="Times New Roman"/>
                <w:sz w:val="20"/>
                <w:szCs w:val="20"/>
              </w:rPr>
              <w:t>Степановское</w:t>
            </w:r>
            <w:proofErr w:type="spellEnd"/>
            <w:r w:rsidRPr="007F1CAB">
              <w:rPr>
                <w:rFonts w:cs="Times New Roman"/>
                <w:sz w:val="20"/>
                <w:szCs w:val="20"/>
              </w:rPr>
              <w:t xml:space="preserve">, пос. </w:t>
            </w:r>
            <w:proofErr w:type="spellStart"/>
            <w:r w:rsidRPr="007F1CAB">
              <w:rPr>
                <w:rFonts w:cs="Times New Roman"/>
                <w:sz w:val="20"/>
                <w:szCs w:val="20"/>
              </w:rPr>
              <w:t>Фрязево</w:t>
            </w:r>
            <w:proofErr w:type="spellEnd"/>
          </w:p>
        </w:tc>
      </w:tr>
      <w:tr w:rsidR="007F1CAB" w:rsidRPr="007F1CAB" w:rsidTr="007F1CAB">
        <w:trPr>
          <w:trHeight w:val="2085"/>
        </w:trPr>
        <w:tc>
          <w:tcPr>
            <w:tcW w:w="653"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4035"/>
        </w:trPr>
        <w:tc>
          <w:tcPr>
            <w:tcW w:w="653" w:type="dxa"/>
            <w:tcBorders>
              <w:top w:val="single" w:sz="4" w:space="0" w:color="auto"/>
              <w:left w:val="single" w:sz="4" w:space="0" w:color="auto"/>
              <w:bottom w:val="nil"/>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lastRenderedPageBreak/>
              <w:t>1.5</w:t>
            </w:r>
          </w:p>
        </w:tc>
        <w:tc>
          <w:tcPr>
            <w:tcW w:w="1691" w:type="dxa"/>
            <w:tcBorders>
              <w:top w:val="single" w:sz="4" w:space="0" w:color="auto"/>
              <w:left w:val="nil"/>
              <w:bottom w:val="nil"/>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 xml:space="preserve">Мероприятие 5. Капитальный ремонт самотечного участка канализационного коллектора </w:t>
            </w:r>
            <w:proofErr w:type="spellStart"/>
            <w:r w:rsidRPr="007F1CAB">
              <w:rPr>
                <w:rFonts w:cs="Times New Roman"/>
                <w:sz w:val="20"/>
                <w:szCs w:val="20"/>
              </w:rPr>
              <w:t>г.Электросталь-г.Павловский</w:t>
            </w:r>
            <w:proofErr w:type="spellEnd"/>
            <w:r w:rsidRPr="007F1CAB">
              <w:rPr>
                <w:rFonts w:cs="Times New Roman"/>
                <w:sz w:val="20"/>
                <w:szCs w:val="20"/>
              </w:rPr>
              <w:t xml:space="preserve"> Посад от КГ-10 до КГ-11, расположенного по адресу: </w:t>
            </w:r>
            <w:proofErr w:type="spellStart"/>
            <w:r w:rsidRPr="007F1CAB">
              <w:rPr>
                <w:rFonts w:cs="Times New Roman"/>
                <w:sz w:val="20"/>
                <w:szCs w:val="20"/>
              </w:rPr>
              <w:t>Носвихинское</w:t>
            </w:r>
            <w:proofErr w:type="spellEnd"/>
            <w:r w:rsidRPr="007F1CAB">
              <w:rPr>
                <w:rFonts w:cs="Times New Roman"/>
                <w:sz w:val="20"/>
                <w:szCs w:val="20"/>
              </w:rPr>
              <w:t xml:space="preserve"> шоссе, 52 км (в </w:t>
            </w:r>
            <w:proofErr w:type="spellStart"/>
            <w:r w:rsidRPr="007F1CAB">
              <w:rPr>
                <w:rFonts w:cs="Times New Roman"/>
                <w:sz w:val="20"/>
                <w:szCs w:val="20"/>
              </w:rPr>
              <w:t>т.ч</w:t>
            </w:r>
            <w:proofErr w:type="spellEnd"/>
            <w:r w:rsidRPr="007F1CAB">
              <w:rPr>
                <w:rFonts w:cs="Times New Roman"/>
                <w:sz w:val="20"/>
                <w:szCs w:val="20"/>
              </w:rPr>
              <w:t>. Погашение кредиторской задолженности)</w:t>
            </w:r>
          </w:p>
        </w:tc>
        <w:tc>
          <w:tcPr>
            <w:tcW w:w="902" w:type="dxa"/>
            <w:tcBorders>
              <w:top w:val="single" w:sz="4" w:space="0" w:color="auto"/>
              <w:left w:val="nil"/>
              <w:bottom w:val="nil"/>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2019 г.</w:t>
            </w: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11 938,00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11 938,00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ОКИ УГЖКХ</w:t>
            </w:r>
          </w:p>
        </w:tc>
        <w:tc>
          <w:tcPr>
            <w:tcW w:w="1407" w:type="dxa"/>
            <w:tcBorders>
              <w:top w:val="nil"/>
              <w:left w:val="nil"/>
              <w:bottom w:val="nil"/>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 xml:space="preserve">Капитальный ремонт самотечного участка канализационного коллектора </w:t>
            </w:r>
            <w:proofErr w:type="spellStart"/>
            <w:r w:rsidRPr="007F1CAB">
              <w:rPr>
                <w:rFonts w:cs="Times New Roman"/>
                <w:sz w:val="20"/>
                <w:szCs w:val="20"/>
              </w:rPr>
              <w:t>г.Электросталь-г.Павловский</w:t>
            </w:r>
            <w:proofErr w:type="spellEnd"/>
            <w:r w:rsidRPr="007F1CAB">
              <w:rPr>
                <w:rFonts w:cs="Times New Roman"/>
                <w:sz w:val="20"/>
                <w:szCs w:val="20"/>
              </w:rPr>
              <w:t xml:space="preserve"> Посад от КГ-10 до КГ-11, расположенного по адресу: </w:t>
            </w:r>
            <w:proofErr w:type="spellStart"/>
            <w:r w:rsidRPr="007F1CAB">
              <w:rPr>
                <w:rFonts w:cs="Times New Roman"/>
                <w:sz w:val="20"/>
                <w:szCs w:val="20"/>
              </w:rPr>
              <w:t>Носвихинское</w:t>
            </w:r>
            <w:proofErr w:type="spellEnd"/>
            <w:r w:rsidRPr="007F1CAB">
              <w:rPr>
                <w:rFonts w:cs="Times New Roman"/>
                <w:sz w:val="20"/>
                <w:szCs w:val="20"/>
              </w:rPr>
              <w:t xml:space="preserve"> шоссе, 52 км (в </w:t>
            </w:r>
            <w:proofErr w:type="spellStart"/>
            <w:r w:rsidRPr="007F1CAB">
              <w:rPr>
                <w:rFonts w:cs="Times New Roman"/>
                <w:sz w:val="20"/>
                <w:szCs w:val="20"/>
              </w:rPr>
              <w:t>т.ч</w:t>
            </w:r>
            <w:proofErr w:type="spellEnd"/>
            <w:r w:rsidRPr="007F1CAB">
              <w:rPr>
                <w:rFonts w:cs="Times New Roman"/>
                <w:sz w:val="20"/>
                <w:szCs w:val="20"/>
              </w:rPr>
              <w:t xml:space="preserve">. Погашение кредиторской задолженности-11 937,67 </w:t>
            </w:r>
            <w:proofErr w:type="spellStart"/>
            <w:r w:rsidRPr="007F1CAB">
              <w:rPr>
                <w:rFonts w:cs="Times New Roman"/>
                <w:sz w:val="20"/>
                <w:szCs w:val="20"/>
              </w:rPr>
              <w:t>тыс.руб</w:t>
            </w:r>
            <w:proofErr w:type="spellEnd"/>
            <w:r w:rsidRPr="007F1CAB">
              <w:rPr>
                <w:rFonts w:cs="Times New Roman"/>
                <w:sz w:val="20"/>
                <w:szCs w:val="20"/>
              </w:rPr>
              <w:t>.)</w:t>
            </w:r>
          </w:p>
        </w:tc>
      </w:tr>
      <w:tr w:rsidR="007F1CAB" w:rsidRPr="007F1CAB" w:rsidTr="007F1CAB">
        <w:trPr>
          <w:trHeight w:val="420"/>
        </w:trPr>
        <w:tc>
          <w:tcPr>
            <w:tcW w:w="65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F1CAB" w:rsidRPr="007F1CAB" w:rsidRDefault="007963B9" w:rsidP="007F1CAB">
            <w:pPr>
              <w:jc w:val="center"/>
              <w:rPr>
                <w:rFonts w:cs="Times New Roman"/>
                <w:sz w:val="20"/>
                <w:szCs w:val="20"/>
              </w:rPr>
            </w:pPr>
            <w:r>
              <w:rPr>
                <w:rFonts w:cs="Times New Roman"/>
                <w:sz w:val="20"/>
                <w:szCs w:val="20"/>
              </w:rPr>
              <w:t>1.6</w:t>
            </w:r>
          </w:p>
        </w:tc>
        <w:tc>
          <w:tcPr>
            <w:tcW w:w="169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F1CAB" w:rsidRPr="007F1CAB" w:rsidRDefault="007F1CAB" w:rsidP="007963B9">
            <w:pPr>
              <w:rPr>
                <w:rFonts w:cs="Times New Roman"/>
                <w:sz w:val="20"/>
                <w:szCs w:val="20"/>
              </w:rPr>
            </w:pPr>
            <w:r w:rsidRPr="007F1CAB">
              <w:rPr>
                <w:rFonts w:cs="Times New Roman"/>
                <w:sz w:val="20"/>
                <w:szCs w:val="20"/>
              </w:rPr>
              <w:t xml:space="preserve">Мероприятие </w:t>
            </w:r>
            <w:r w:rsidR="007963B9">
              <w:rPr>
                <w:rFonts w:cs="Times New Roman"/>
                <w:sz w:val="20"/>
                <w:szCs w:val="20"/>
              </w:rPr>
              <w:t>6</w:t>
            </w:r>
            <w:r w:rsidRPr="007F1CAB">
              <w:rPr>
                <w:rFonts w:cs="Times New Roman"/>
                <w:sz w:val="20"/>
                <w:szCs w:val="20"/>
              </w:rPr>
              <w:t>.</w:t>
            </w:r>
            <w:r w:rsidRPr="007F1CAB">
              <w:rPr>
                <w:rFonts w:cs="Times New Roman"/>
                <w:sz w:val="20"/>
                <w:szCs w:val="20"/>
              </w:rPr>
              <w:br/>
              <w:t xml:space="preserve">Реконструкция очистных сооружений в </w:t>
            </w:r>
            <w:proofErr w:type="spellStart"/>
            <w:r w:rsidRPr="007F1CAB">
              <w:rPr>
                <w:rFonts w:cs="Times New Roman"/>
                <w:sz w:val="20"/>
                <w:szCs w:val="20"/>
              </w:rPr>
              <w:t>г.о</w:t>
            </w:r>
            <w:proofErr w:type="spellEnd"/>
            <w:r w:rsidRPr="007F1CAB">
              <w:rPr>
                <w:rFonts w:cs="Times New Roman"/>
                <w:sz w:val="20"/>
                <w:szCs w:val="20"/>
              </w:rPr>
              <w:t xml:space="preserve">. Электросталь Мощностью 60 тыс. </w:t>
            </w:r>
            <w:proofErr w:type="spellStart"/>
            <w:r w:rsidRPr="007F1CAB">
              <w:rPr>
                <w:rFonts w:cs="Times New Roman"/>
                <w:sz w:val="20"/>
                <w:szCs w:val="20"/>
              </w:rPr>
              <w:t>куб.м</w:t>
            </w:r>
            <w:proofErr w:type="spellEnd"/>
            <w:r w:rsidRPr="007F1CAB">
              <w:rPr>
                <w:rFonts w:cs="Times New Roman"/>
                <w:sz w:val="20"/>
                <w:szCs w:val="20"/>
              </w:rPr>
              <w:t>/</w:t>
            </w:r>
            <w:proofErr w:type="spellStart"/>
            <w:r w:rsidRPr="007F1CAB">
              <w:rPr>
                <w:rFonts w:cs="Times New Roman"/>
                <w:sz w:val="20"/>
                <w:szCs w:val="20"/>
              </w:rPr>
              <w:t>сут</w:t>
            </w:r>
            <w:proofErr w:type="spellEnd"/>
            <w:r w:rsidRPr="007F1CAB">
              <w:rPr>
                <w:rFonts w:cs="Times New Roman"/>
                <w:sz w:val="20"/>
                <w:szCs w:val="20"/>
              </w:rPr>
              <w:t>. (ПИР)</w:t>
            </w:r>
          </w:p>
        </w:tc>
        <w:tc>
          <w:tcPr>
            <w:tcW w:w="90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2019 г.</w:t>
            </w:r>
          </w:p>
        </w:tc>
        <w:tc>
          <w:tcPr>
            <w:tcW w:w="155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rPr>
                <w:rFonts w:cs="Times New Roman"/>
                <w:sz w:val="20"/>
                <w:szCs w:val="20"/>
              </w:rPr>
            </w:pPr>
            <w:r w:rsidRPr="007F1CAB">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76 000,00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76 000,00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ОКИ УГЖКХ</w:t>
            </w:r>
          </w:p>
        </w:tc>
        <w:tc>
          <w:tcPr>
            <w:tcW w:w="140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 xml:space="preserve">Реконструкция очистных сооружений в </w:t>
            </w:r>
            <w:proofErr w:type="spellStart"/>
            <w:r w:rsidRPr="007F1CAB">
              <w:rPr>
                <w:rFonts w:cs="Times New Roman"/>
                <w:sz w:val="20"/>
                <w:szCs w:val="20"/>
              </w:rPr>
              <w:t>г.о</w:t>
            </w:r>
            <w:proofErr w:type="spellEnd"/>
            <w:r w:rsidRPr="007F1CAB">
              <w:rPr>
                <w:rFonts w:cs="Times New Roman"/>
                <w:sz w:val="20"/>
                <w:szCs w:val="20"/>
              </w:rPr>
              <w:t xml:space="preserve">. Электросталь Мощностью 60 тыс. </w:t>
            </w:r>
            <w:proofErr w:type="spellStart"/>
            <w:r w:rsidRPr="007F1CAB">
              <w:rPr>
                <w:rFonts w:cs="Times New Roman"/>
                <w:sz w:val="20"/>
                <w:szCs w:val="20"/>
              </w:rPr>
              <w:t>куб.м</w:t>
            </w:r>
            <w:proofErr w:type="spellEnd"/>
            <w:r w:rsidRPr="007F1CAB">
              <w:rPr>
                <w:rFonts w:cs="Times New Roman"/>
                <w:sz w:val="20"/>
                <w:szCs w:val="20"/>
              </w:rPr>
              <w:t>/</w:t>
            </w:r>
            <w:proofErr w:type="spellStart"/>
            <w:r w:rsidRPr="007F1CAB">
              <w:rPr>
                <w:rFonts w:cs="Times New Roman"/>
                <w:sz w:val="20"/>
                <w:szCs w:val="20"/>
              </w:rPr>
              <w:t>сут</w:t>
            </w:r>
            <w:proofErr w:type="spellEnd"/>
            <w:r w:rsidRPr="007F1CAB">
              <w:rPr>
                <w:rFonts w:cs="Times New Roman"/>
                <w:sz w:val="20"/>
                <w:szCs w:val="20"/>
              </w:rPr>
              <w:t>. (ПИР)</w:t>
            </w:r>
          </w:p>
        </w:tc>
      </w:tr>
      <w:tr w:rsidR="007F1CAB" w:rsidRPr="007F1CAB" w:rsidTr="007F1CAB">
        <w:trPr>
          <w:trHeight w:val="2085"/>
        </w:trPr>
        <w:tc>
          <w:tcPr>
            <w:tcW w:w="653" w:type="dxa"/>
            <w:vMerge/>
            <w:tcBorders>
              <w:top w:val="single" w:sz="4" w:space="0" w:color="auto"/>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single" w:sz="4" w:space="0" w:color="auto"/>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3 800,00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3 800,00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single" w:sz="4" w:space="0" w:color="auto"/>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864"/>
        </w:trPr>
        <w:tc>
          <w:tcPr>
            <w:tcW w:w="653" w:type="dxa"/>
            <w:vMerge/>
            <w:tcBorders>
              <w:top w:val="single" w:sz="4" w:space="0" w:color="auto"/>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single" w:sz="4" w:space="0" w:color="auto"/>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72 200,00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72 200,00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single" w:sz="4" w:space="0" w:color="auto"/>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214"/>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Основное мероприятие 2 Реализация проектов государственно-частного партнерства в жилищно- коммунальном хозяйстве в сфере очистки сточных вод</w:t>
            </w:r>
          </w:p>
        </w:tc>
        <w:tc>
          <w:tcPr>
            <w:tcW w:w="902"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2020-2021 годы</w:t>
            </w:r>
          </w:p>
        </w:tc>
        <w:tc>
          <w:tcPr>
            <w:tcW w:w="155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rPr>
                <w:rFonts w:cs="Times New Roman"/>
                <w:sz w:val="20"/>
                <w:szCs w:val="20"/>
              </w:rPr>
            </w:pPr>
            <w:r w:rsidRPr="007F1CAB">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ОКИ УГЖКХ</w:t>
            </w:r>
          </w:p>
        </w:tc>
        <w:tc>
          <w:tcPr>
            <w:tcW w:w="1407" w:type="dxa"/>
            <w:vMerge w:val="restart"/>
            <w:tcBorders>
              <w:top w:val="nil"/>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Реализация проектов государственно-частного партнерства в жилищно- коммунальном хозяйстве в сфере очистки сточных вод</w:t>
            </w:r>
          </w:p>
        </w:tc>
      </w:tr>
      <w:tr w:rsidR="007F1CAB" w:rsidRPr="007F1CAB" w:rsidTr="007F1CAB">
        <w:trPr>
          <w:trHeight w:val="1653"/>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917"/>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315"/>
        </w:trPr>
        <w:tc>
          <w:tcPr>
            <w:tcW w:w="653" w:type="dxa"/>
            <w:vMerge w:val="restart"/>
            <w:tcBorders>
              <w:top w:val="nil"/>
              <w:left w:val="single" w:sz="4" w:space="0" w:color="auto"/>
              <w:bottom w:val="nil"/>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2.1</w:t>
            </w:r>
          </w:p>
        </w:tc>
        <w:tc>
          <w:tcPr>
            <w:tcW w:w="1691" w:type="dxa"/>
            <w:vMerge w:val="restart"/>
            <w:tcBorders>
              <w:top w:val="nil"/>
              <w:left w:val="single" w:sz="4" w:space="0" w:color="auto"/>
              <w:bottom w:val="nil"/>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Мероприятие 1.</w:t>
            </w:r>
            <w:r w:rsidRPr="007F1CAB">
              <w:rPr>
                <w:rFonts w:cs="Times New Roman"/>
                <w:sz w:val="20"/>
                <w:szCs w:val="20"/>
              </w:rPr>
              <w:br/>
              <w:t xml:space="preserve">Реконструкция существующих и строительство новых очистных сооружений </w:t>
            </w:r>
            <w:proofErr w:type="spellStart"/>
            <w:r w:rsidRPr="007F1CAB">
              <w:rPr>
                <w:rFonts w:cs="Times New Roman"/>
                <w:sz w:val="20"/>
                <w:szCs w:val="20"/>
              </w:rPr>
              <w:t>г.о</w:t>
            </w:r>
            <w:proofErr w:type="spellEnd"/>
            <w:r w:rsidRPr="007F1CAB">
              <w:rPr>
                <w:rFonts w:cs="Times New Roman"/>
                <w:sz w:val="20"/>
                <w:szCs w:val="20"/>
              </w:rPr>
              <w:t>. Электросталь</w:t>
            </w:r>
          </w:p>
        </w:tc>
        <w:tc>
          <w:tcPr>
            <w:tcW w:w="902" w:type="dxa"/>
            <w:vMerge w:val="restart"/>
            <w:tcBorders>
              <w:top w:val="nil"/>
              <w:left w:val="single" w:sz="4" w:space="0" w:color="auto"/>
              <w:bottom w:val="nil"/>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2020-2021 годы</w:t>
            </w:r>
          </w:p>
        </w:tc>
        <w:tc>
          <w:tcPr>
            <w:tcW w:w="155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rPr>
                <w:rFonts w:cs="Times New Roman"/>
                <w:sz w:val="20"/>
                <w:szCs w:val="20"/>
              </w:rPr>
            </w:pPr>
            <w:r w:rsidRPr="007F1CAB">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val="restart"/>
            <w:tcBorders>
              <w:top w:val="nil"/>
              <w:left w:val="single" w:sz="4" w:space="0" w:color="auto"/>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ОКИ УГЖКХ</w:t>
            </w:r>
          </w:p>
        </w:tc>
        <w:tc>
          <w:tcPr>
            <w:tcW w:w="1407" w:type="dxa"/>
            <w:vMerge w:val="restart"/>
            <w:tcBorders>
              <w:top w:val="nil"/>
              <w:left w:val="single" w:sz="4" w:space="0" w:color="auto"/>
              <w:bottom w:val="nil"/>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 xml:space="preserve">Реконструкция существующих и строительство новых очистных сооружений </w:t>
            </w:r>
            <w:proofErr w:type="spellStart"/>
            <w:r w:rsidRPr="007F1CAB">
              <w:rPr>
                <w:rFonts w:cs="Times New Roman"/>
                <w:sz w:val="20"/>
                <w:szCs w:val="20"/>
              </w:rPr>
              <w:t>г.о</w:t>
            </w:r>
            <w:proofErr w:type="spellEnd"/>
            <w:r w:rsidRPr="007F1CAB">
              <w:rPr>
                <w:rFonts w:cs="Times New Roman"/>
                <w:sz w:val="20"/>
                <w:szCs w:val="20"/>
              </w:rPr>
              <w:t>. Электросталь</w:t>
            </w:r>
          </w:p>
        </w:tc>
      </w:tr>
      <w:tr w:rsidR="007F1CAB" w:rsidRPr="007F1CAB" w:rsidTr="007F1CAB">
        <w:trPr>
          <w:trHeight w:val="1575"/>
        </w:trPr>
        <w:tc>
          <w:tcPr>
            <w:tcW w:w="653"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auto"/>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750"/>
        </w:trPr>
        <w:tc>
          <w:tcPr>
            <w:tcW w:w="653"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554" w:type="dxa"/>
            <w:vMerge w:val="restart"/>
            <w:tcBorders>
              <w:top w:val="nil"/>
              <w:left w:val="single" w:sz="4" w:space="0" w:color="auto"/>
              <w:bottom w:val="nil"/>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Московской области</w:t>
            </w:r>
          </w:p>
        </w:tc>
        <w:tc>
          <w:tcPr>
            <w:tcW w:w="1412" w:type="dxa"/>
            <w:vMerge w:val="restart"/>
            <w:tcBorders>
              <w:top w:val="nil"/>
              <w:left w:val="single" w:sz="4" w:space="0" w:color="auto"/>
              <w:bottom w:val="nil"/>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vMerge w:val="restart"/>
            <w:tcBorders>
              <w:top w:val="nil"/>
              <w:left w:val="single" w:sz="4" w:space="0" w:color="auto"/>
              <w:bottom w:val="nil"/>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vMerge w:val="restart"/>
            <w:tcBorders>
              <w:top w:val="nil"/>
              <w:left w:val="single" w:sz="4" w:space="0" w:color="auto"/>
              <w:bottom w:val="nil"/>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vMerge w:val="restart"/>
            <w:tcBorders>
              <w:top w:val="nil"/>
              <w:left w:val="single" w:sz="4" w:space="0" w:color="auto"/>
              <w:bottom w:val="nil"/>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vMerge w:val="restart"/>
            <w:tcBorders>
              <w:top w:val="nil"/>
              <w:left w:val="single" w:sz="4" w:space="0" w:color="auto"/>
              <w:bottom w:val="nil"/>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vMerge w:val="restart"/>
            <w:tcBorders>
              <w:top w:val="nil"/>
              <w:left w:val="single" w:sz="4" w:space="0" w:color="auto"/>
              <w:bottom w:val="nil"/>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vMerge w:val="restart"/>
            <w:tcBorders>
              <w:top w:val="nil"/>
              <w:left w:val="single" w:sz="4" w:space="0" w:color="auto"/>
              <w:bottom w:val="nil"/>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39" w:type="dxa"/>
            <w:vMerge/>
            <w:tcBorders>
              <w:top w:val="nil"/>
              <w:left w:val="single" w:sz="4" w:space="0" w:color="auto"/>
              <w:bottom w:val="single" w:sz="4" w:space="0" w:color="auto"/>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458"/>
        </w:trPr>
        <w:tc>
          <w:tcPr>
            <w:tcW w:w="653"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902"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554"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412"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271"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129"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114"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060"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930"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855"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7F1CAB" w:rsidRPr="007F1CAB" w:rsidRDefault="007F1CAB" w:rsidP="007F1CAB">
            <w:pPr>
              <w:rPr>
                <w:rFonts w:cs="Times New Roman"/>
                <w:sz w:val="20"/>
                <w:szCs w:val="20"/>
              </w:rPr>
            </w:pPr>
          </w:p>
        </w:tc>
        <w:tc>
          <w:tcPr>
            <w:tcW w:w="1407" w:type="dxa"/>
            <w:vMerge/>
            <w:tcBorders>
              <w:top w:val="nil"/>
              <w:left w:val="single" w:sz="4" w:space="0" w:color="auto"/>
              <w:bottom w:val="nil"/>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315"/>
        </w:trPr>
        <w:tc>
          <w:tcPr>
            <w:tcW w:w="65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 </w:t>
            </w:r>
          </w:p>
        </w:tc>
        <w:tc>
          <w:tcPr>
            <w:tcW w:w="169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b/>
                <w:bCs/>
                <w:sz w:val="20"/>
                <w:szCs w:val="20"/>
              </w:rPr>
            </w:pPr>
            <w:r w:rsidRPr="007F1CAB">
              <w:rPr>
                <w:rFonts w:cs="Times New Roman"/>
                <w:b/>
                <w:bCs/>
                <w:sz w:val="20"/>
                <w:szCs w:val="20"/>
              </w:rPr>
              <w:t>ИТОГО по подпрограмме</w:t>
            </w:r>
          </w:p>
        </w:tc>
        <w:tc>
          <w:tcPr>
            <w:tcW w:w="90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F1CAB" w:rsidRPr="007F1CAB" w:rsidRDefault="007F1CAB" w:rsidP="007F1CAB">
            <w:pPr>
              <w:jc w:val="center"/>
              <w:rPr>
                <w:rFonts w:cs="Times New Roman"/>
                <w:sz w:val="20"/>
                <w:szCs w:val="20"/>
              </w:rPr>
            </w:pPr>
            <w:r w:rsidRPr="007F1CAB">
              <w:rPr>
                <w:rFonts w:cs="Times New Roman"/>
                <w:sz w:val="20"/>
                <w:szCs w:val="20"/>
              </w:rPr>
              <w:t> </w:t>
            </w:r>
          </w:p>
        </w:tc>
        <w:tc>
          <w:tcPr>
            <w:tcW w:w="1554" w:type="dxa"/>
            <w:tcBorders>
              <w:top w:val="single" w:sz="4" w:space="0" w:color="auto"/>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Итого</w:t>
            </w:r>
          </w:p>
        </w:tc>
        <w:tc>
          <w:tcPr>
            <w:tcW w:w="1412" w:type="dxa"/>
            <w:tcBorders>
              <w:top w:val="single" w:sz="4" w:space="0" w:color="auto"/>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161 665,27</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23 727,27</w:t>
            </w:r>
          </w:p>
        </w:tc>
        <w:tc>
          <w:tcPr>
            <w:tcW w:w="1114" w:type="dxa"/>
            <w:tcBorders>
              <w:top w:val="single" w:sz="4" w:space="0" w:color="auto"/>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97 938,00</w:t>
            </w:r>
          </w:p>
        </w:tc>
        <w:tc>
          <w:tcPr>
            <w:tcW w:w="1060" w:type="dxa"/>
            <w:tcBorders>
              <w:top w:val="single" w:sz="4" w:space="0" w:color="auto"/>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40 000,00</w:t>
            </w:r>
          </w:p>
        </w:tc>
        <w:tc>
          <w:tcPr>
            <w:tcW w:w="930" w:type="dxa"/>
            <w:tcBorders>
              <w:top w:val="single" w:sz="4" w:space="0" w:color="auto"/>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single" w:sz="4" w:space="0" w:color="auto"/>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254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F1CAB" w:rsidRPr="007F1CAB" w:rsidRDefault="007F1CAB" w:rsidP="007F1CAB">
            <w:pPr>
              <w:jc w:val="center"/>
              <w:rPr>
                <w:rFonts w:cs="Times New Roman"/>
                <w:sz w:val="20"/>
                <w:szCs w:val="20"/>
              </w:rPr>
            </w:pPr>
            <w:r w:rsidRPr="007F1CAB">
              <w:rPr>
                <w:rFonts w:cs="Times New Roman"/>
                <w:sz w:val="20"/>
                <w:szCs w:val="20"/>
              </w:rPr>
              <w:t> </w:t>
            </w:r>
          </w:p>
        </w:tc>
      </w:tr>
      <w:tr w:rsidR="007F1CAB" w:rsidRPr="007F1CAB" w:rsidTr="007F1CAB">
        <w:trPr>
          <w:trHeight w:val="1575"/>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b/>
                <w:bCs/>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11 172,73</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2 372,73</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4 800,00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4 000,00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2546" w:type="dxa"/>
            <w:gridSpan w:val="2"/>
            <w:vMerge/>
            <w:tcBorders>
              <w:top w:val="nil"/>
              <w:left w:val="nil"/>
              <w:bottom w:val="single" w:sz="4" w:space="0" w:color="auto"/>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945"/>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b/>
                <w:bCs/>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150 492,54</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21 354,54</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93 138,00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36 000,00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2546" w:type="dxa"/>
            <w:gridSpan w:val="2"/>
            <w:vMerge/>
            <w:tcBorders>
              <w:top w:val="nil"/>
              <w:left w:val="nil"/>
              <w:bottom w:val="single" w:sz="4" w:space="0" w:color="auto"/>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945"/>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b/>
                <w:bCs/>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Средства федерального бюджета</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2546" w:type="dxa"/>
            <w:gridSpan w:val="2"/>
            <w:vMerge/>
            <w:tcBorders>
              <w:top w:val="nil"/>
              <w:left w:val="nil"/>
              <w:bottom w:val="single" w:sz="4" w:space="0" w:color="auto"/>
              <w:right w:val="single" w:sz="4" w:space="0" w:color="auto"/>
            </w:tcBorders>
            <w:vAlign w:val="center"/>
            <w:hideMark/>
          </w:tcPr>
          <w:p w:rsidR="007F1CAB" w:rsidRPr="007F1CAB" w:rsidRDefault="007F1CAB" w:rsidP="007F1CAB">
            <w:pPr>
              <w:rPr>
                <w:rFonts w:cs="Times New Roman"/>
                <w:sz w:val="20"/>
                <w:szCs w:val="20"/>
              </w:rPr>
            </w:pPr>
          </w:p>
        </w:tc>
      </w:tr>
      <w:tr w:rsidR="007F1CAB" w:rsidRPr="007F1CAB" w:rsidTr="007F1CAB">
        <w:trPr>
          <w:trHeight w:val="630"/>
        </w:trPr>
        <w:tc>
          <w:tcPr>
            <w:tcW w:w="653"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b/>
                <w:bCs/>
                <w:sz w:val="20"/>
                <w:szCs w:val="20"/>
              </w:rPr>
            </w:pPr>
          </w:p>
        </w:tc>
        <w:tc>
          <w:tcPr>
            <w:tcW w:w="902"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sz w:val="20"/>
                <w:szCs w:val="20"/>
              </w:rPr>
            </w:pPr>
          </w:p>
        </w:tc>
        <w:tc>
          <w:tcPr>
            <w:tcW w:w="1554" w:type="dxa"/>
            <w:tcBorders>
              <w:top w:val="nil"/>
              <w:left w:val="nil"/>
              <w:bottom w:val="single" w:sz="4" w:space="0" w:color="auto"/>
              <w:right w:val="single" w:sz="4" w:space="0" w:color="auto"/>
            </w:tcBorders>
            <w:shd w:val="clear" w:color="000000" w:fill="FFFFFF"/>
            <w:hideMark/>
          </w:tcPr>
          <w:p w:rsidR="007F1CAB" w:rsidRPr="007F1CAB" w:rsidRDefault="007F1CAB" w:rsidP="007F1CAB">
            <w:pPr>
              <w:rPr>
                <w:rFonts w:cs="Times New Roman"/>
                <w:sz w:val="20"/>
                <w:szCs w:val="20"/>
              </w:rPr>
            </w:pPr>
            <w:r w:rsidRPr="007F1CAB">
              <w:rPr>
                <w:rFonts w:cs="Times New Roman"/>
                <w:sz w:val="20"/>
                <w:szCs w:val="20"/>
              </w:rPr>
              <w:t>Внебюджетные источники</w:t>
            </w:r>
          </w:p>
        </w:tc>
        <w:tc>
          <w:tcPr>
            <w:tcW w:w="1412"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06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930"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855" w:type="dxa"/>
            <w:tcBorders>
              <w:top w:val="nil"/>
              <w:left w:val="nil"/>
              <w:bottom w:val="single" w:sz="4" w:space="0" w:color="auto"/>
              <w:right w:val="single" w:sz="4" w:space="0" w:color="auto"/>
            </w:tcBorders>
            <w:shd w:val="clear" w:color="000000" w:fill="FFFFFF"/>
            <w:noWrap/>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2546" w:type="dxa"/>
            <w:gridSpan w:val="2"/>
            <w:vMerge/>
            <w:tcBorders>
              <w:top w:val="nil"/>
              <w:left w:val="nil"/>
              <w:bottom w:val="single" w:sz="4" w:space="0" w:color="auto"/>
              <w:right w:val="single" w:sz="4" w:space="0" w:color="auto"/>
            </w:tcBorders>
            <w:vAlign w:val="center"/>
            <w:hideMark/>
          </w:tcPr>
          <w:p w:rsidR="007F1CAB" w:rsidRPr="007F1CAB" w:rsidRDefault="007F1CAB" w:rsidP="007F1CAB">
            <w:pPr>
              <w:rPr>
                <w:rFonts w:cs="Times New Roman"/>
                <w:sz w:val="20"/>
                <w:szCs w:val="20"/>
              </w:rPr>
            </w:pPr>
          </w:p>
        </w:tc>
      </w:tr>
    </w:tbl>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6646E9" w:rsidRPr="001567D6" w:rsidRDefault="001567D6" w:rsidP="001567D6">
      <w:pPr>
        <w:pStyle w:val="ConsPlusNormal"/>
        <w:rPr>
          <w:rFonts w:ascii="Times New Roman" w:hAnsi="Times New Roman" w:cs="Times New Roman"/>
          <w:sz w:val="16"/>
          <w:szCs w:val="16"/>
        </w:rPr>
      </w:pPr>
      <w:r w:rsidRPr="001567D6">
        <w:rPr>
          <w:rFonts w:ascii="Times New Roman" w:hAnsi="Times New Roman" w:cs="Times New Roman"/>
          <w:sz w:val="16"/>
          <w:szCs w:val="16"/>
        </w:rPr>
        <w:t xml:space="preserve">    </w:t>
      </w:r>
    </w:p>
    <w:p w:rsidR="00753107" w:rsidRPr="001567D6" w:rsidRDefault="001567D6" w:rsidP="001567D6">
      <w:pPr>
        <w:pStyle w:val="ConsPlusNormal"/>
        <w:rPr>
          <w:rFonts w:ascii="Times New Roman" w:hAnsi="Times New Roman" w:cs="Times New Roman"/>
          <w:sz w:val="16"/>
          <w:szCs w:val="16"/>
        </w:rPr>
      </w:pPr>
      <w:r w:rsidRPr="001567D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1567D6">
        <w:rPr>
          <w:rFonts w:ascii="Times New Roman" w:hAnsi="Times New Roman" w:cs="Times New Roman"/>
          <w:sz w:val="16"/>
          <w:szCs w:val="16"/>
        </w:rPr>
        <w:t xml:space="preserve">                                                                                                                                                                                                         </w:t>
      </w:r>
    </w:p>
    <w:p w:rsidR="0036106E" w:rsidRDefault="0036106E"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7F1CAB">
      <w:pPr>
        <w:tabs>
          <w:tab w:val="left" w:pos="3675"/>
        </w:tabs>
        <w:ind w:firstLine="10632"/>
        <w:rPr>
          <w:rFonts w:cs="Times New Roman"/>
          <w:sz w:val="16"/>
          <w:szCs w:val="16"/>
        </w:rPr>
      </w:pPr>
    </w:p>
    <w:p w:rsidR="0036106E" w:rsidRDefault="0036106E"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6646E9" w:rsidRDefault="006646E9" w:rsidP="007F1CAB">
      <w:pPr>
        <w:tabs>
          <w:tab w:val="left" w:pos="3675"/>
        </w:tabs>
        <w:jc w:val="both"/>
        <w:rPr>
          <w:rFonts w:cs="Times New Roman"/>
          <w:sz w:val="16"/>
          <w:szCs w:val="16"/>
        </w:rPr>
      </w:pPr>
    </w:p>
    <w:p w:rsidR="00876278" w:rsidRPr="0071031C" w:rsidRDefault="00876278" w:rsidP="00876278">
      <w:pPr>
        <w:tabs>
          <w:tab w:val="left" w:pos="3675"/>
        </w:tabs>
        <w:ind w:firstLine="10632"/>
        <w:jc w:val="both"/>
        <w:rPr>
          <w:rFonts w:cs="Times New Roman"/>
          <w:sz w:val="16"/>
          <w:szCs w:val="16"/>
        </w:rPr>
      </w:pPr>
    </w:p>
    <w:tbl>
      <w:tblPr>
        <w:tblW w:w="0" w:type="auto"/>
        <w:tblInd w:w="70" w:type="dxa"/>
        <w:tblLook w:val="04A0" w:firstRow="1" w:lastRow="0" w:firstColumn="1" w:lastColumn="0" w:noHBand="0" w:noVBand="1"/>
      </w:tblPr>
      <w:tblGrid>
        <w:gridCol w:w="1761"/>
        <w:gridCol w:w="2273"/>
        <w:gridCol w:w="2463"/>
        <w:gridCol w:w="1345"/>
        <w:gridCol w:w="1197"/>
        <w:gridCol w:w="1197"/>
        <w:gridCol w:w="1145"/>
        <w:gridCol w:w="1608"/>
        <w:gridCol w:w="1810"/>
        <w:gridCol w:w="268"/>
      </w:tblGrid>
      <w:tr w:rsidR="009A2230" w:rsidRPr="007F1CAB" w:rsidTr="009A2230">
        <w:trPr>
          <w:trHeight w:val="930"/>
        </w:trPr>
        <w:tc>
          <w:tcPr>
            <w:tcW w:w="1641" w:type="dxa"/>
            <w:tcBorders>
              <w:top w:val="nil"/>
              <w:left w:val="nil"/>
              <w:bottom w:val="nil"/>
              <w:right w:val="nil"/>
            </w:tcBorders>
            <w:shd w:val="clear" w:color="auto" w:fill="auto"/>
            <w:vAlign w:val="bottom"/>
            <w:hideMark/>
          </w:tcPr>
          <w:p w:rsidR="007F1CAB" w:rsidRPr="007F1CAB" w:rsidRDefault="007F1CAB" w:rsidP="007F1CAB">
            <w:pPr>
              <w:rPr>
                <w:rFonts w:cs="Times New Roman"/>
                <w:sz w:val="20"/>
                <w:szCs w:val="20"/>
              </w:rPr>
            </w:pPr>
          </w:p>
        </w:tc>
        <w:tc>
          <w:tcPr>
            <w:tcW w:w="2288" w:type="dxa"/>
            <w:tcBorders>
              <w:top w:val="nil"/>
              <w:left w:val="nil"/>
              <w:bottom w:val="nil"/>
              <w:right w:val="nil"/>
            </w:tcBorders>
            <w:shd w:val="clear" w:color="auto" w:fill="auto"/>
            <w:hideMark/>
          </w:tcPr>
          <w:p w:rsidR="007F1CAB" w:rsidRPr="007F1CAB" w:rsidRDefault="007F1CAB" w:rsidP="007F1CAB">
            <w:pPr>
              <w:rPr>
                <w:rFonts w:cs="Times New Roman"/>
                <w:sz w:val="20"/>
                <w:szCs w:val="20"/>
              </w:rPr>
            </w:pPr>
          </w:p>
        </w:tc>
        <w:tc>
          <w:tcPr>
            <w:tcW w:w="2471" w:type="dxa"/>
            <w:tcBorders>
              <w:top w:val="nil"/>
              <w:left w:val="nil"/>
              <w:bottom w:val="nil"/>
              <w:right w:val="nil"/>
            </w:tcBorders>
            <w:shd w:val="clear" w:color="auto" w:fill="auto"/>
            <w:hideMark/>
          </w:tcPr>
          <w:p w:rsidR="007F1CAB" w:rsidRPr="007F1CAB" w:rsidRDefault="007F1CAB" w:rsidP="007F1CAB">
            <w:pPr>
              <w:rPr>
                <w:rFonts w:cs="Times New Roman"/>
                <w:sz w:val="20"/>
                <w:szCs w:val="20"/>
              </w:rPr>
            </w:pPr>
          </w:p>
        </w:tc>
        <w:tc>
          <w:tcPr>
            <w:tcW w:w="1385" w:type="dxa"/>
            <w:tcBorders>
              <w:top w:val="nil"/>
              <w:left w:val="nil"/>
              <w:bottom w:val="nil"/>
              <w:right w:val="nil"/>
            </w:tcBorders>
            <w:shd w:val="clear" w:color="auto" w:fill="auto"/>
            <w:hideMark/>
          </w:tcPr>
          <w:p w:rsidR="007F1CAB" w:rsidRPr="007F1CAB" w:rsidRDefault="007F1CAB" w:rsidP="007F1CAB">
            <w:pPr>
              <w:rPr>
                <w:rFonts w:cs="Times New Roman"/>
                <w:sz w:val="20"/>
                <w:szCs w:val="20"/>
              </w:rPr>
            </w:pPr>
          </w:p>
        </w:tc>
        <w:tc>
          <w:tcPr>
            <w:tcW w:w="1209" w:type="dxa"/>
            <w:tcBorders>
              <w:top w:val="nil"/>
              <w:left w:val="nil"/>
              <w:bottom w:val="nil"/>
              <w:right w:val="nil"/>
            </w:tcBorders>
            <w:shd w:val="clear" w:color="auto" w:fill="auto"/>
            <w:hideMark/>
          </w:tcPr>
          <w:p w:rsidR="007F1CAB" w:rsidRPr="007F1CAB" w:rsidRDefault="007F1CAB" w:rsidP="007F1CAB">
            <w:pPr>
              <w:rPr>
                <w:rFonts w:cs="Times New Roman"/>
                <w:sz w:val="20"/>
                <w:szCs w:val="20"/>
              </w:rPr>
            </w:pPr>
          </w:p>
        </w:tc>
        <w:tc>
          <w:tcPr>
            <w:tcW w:w="1209" w:type="dxa"/>
            <w:tcBorders>
              <w:top w:val="nil"/>
              <w:left w:val="nil"/>
              <w:bottom w:val="nil"/>
              <w:right w:val="nil"/>
            </w:tcBorders>
            <w:shd w:val="clear" w:color="auto" w:fill="auto"/>
            <w:hideMark/>
          </w:tcPr>
          <w:p w:rsidR="007F1CAB" w:rsidRPr="007F1CAB" w:rsidRDefault="007F1CAB" w:rsidP="007F1CAB">
            <w:pPr>
              <w:rPr>
                <w:rFonts w:cs="Times New Roman"/>
                <w:sz w:val="20"/>
                <w:szCs w:val="20"/>
              </w:rPr>
            </w:pPr>
          </w:p>
        </w:tc>
        <w:tc>
          <w:tcPr>
            <w:tcW w:w="1148" w:type="dxa"/>
            <w:tcBorders>
              <w:top w:val="nil"/>
              <w:left w:val="nil"/>
              <w:bottom w:val="nil"/>
              <w:right w:val="nil"/>
            </w:tcBorders>
            <w:shd w:val="clear" w:color="auto" w:fill="auto"/>
            <w:hideMark/>
          </w:tcPr>
          <w:p w:rsidR="007F1CAB" w:rsidRPr="007F1CAB" w:rsidRDefault="007F1CAB" w:rsidP="007F1CAB">
            <w:pPr>
              <w:rPr>
                <w:rFonts w:cs="Times New Roman"/>
                <w:sz w:val="20"/>
                <w:szCs w:val="20"/>
              </w:rPr>
            </w:pPr>
          </w:p>
        </w:tc>
        <w:tc>
          <w:tcPr>
            <w:tcW w:w="1695" w:type="dxa"/>
            <w:tcBorders>
              <w:top w:val="nil"/>
              <w:left w:val="nil"/>
              <w:bottom w:val="nil"/>
              <w:right w:val="nil"/>
            </w:tcBorders>
            <w:shd w:val="clear" w:color="auto" w:fill="auto"/>
            <w:hideMark/>
          </w:tcPr>
          <w:p w:rsidR="007F1CAB" w:rsidRPr="007F1CAB" w:rsidRDefault="007F1CAB" w:rsidP="007F1CAB">
            <w:pPr>
              <w:rPr>
                <w:rFonts w:cs="Times New Roman"/>
                <w:sz w:val="20"/>
                <w:szCs w:val="20"/>
              </w:rPr>
            </w:pPr>
          </w:p>
        </w:tc>
        <w:tc>
          <w:tcPr>
            <w:tcW w:w="2021" w:type="dxa"/>
            <w:gridSpan w:val="2"/>
            <w:tcBorders>
              <w:top w:val="nil"/>
              <w:left w:val="nil"/>
              <w:bottom w:val="nil"/>
              <w:right w:val="nil"/>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Приложение №3</w:t>
            </w:r>
            <w:r w:rsidRPr="007F1CAB">
              <w:rPr>
                <w:rFonts w:cs="Times New Roman"/>
                <w:color w:val="000000"/>
                <w:sz w:val="20"/>
                <w:szCs w:val="20"/>
              </w:rPr>
              <w:br/>
              <w:t xml:space="preserve"> к Муниципальной программе</w:t>
            </w:r>
          </w:p>
        </w:tc>
      </w:tr>
      <w:tr w:rsidR="007F1CAB" w:rsidRPr="007F1CAB" w:rsidTr="009A2230">
        <w:trPr>
          <w:trHeight w:val="750"/>
        </w:trPr>
        <w:tc>
          <w:tcPr>
            <w:tcW w:w="0" w:type="auto"/>
            <w:gridSpan w:val="10"/>
            <w:tcBorders>
              <w:top w:val="nil"/>
              <w:left w:val="nil"/>
              <w:bottom w:val="nil"/>
              <w:right w:val="nil"/>
            </w:tcBorders>
            <w:shd w:val="clear" w:color="auto" w:fill="auto"/>
            <w:hideMark/>
          </w:tcPr>
          <w:p w:rsidR="007F1CAB" w:rsidRPr="007F1CAB" w:rsidRDefault="007F1CAB" w:rsidP="007F1CAB">
            <w:pPr>
              <w:jc w:val="center"/>
              <w:rPr>
                <w:rFonts w:cs="Times New Roman"/>
                <w:b/>
                <w:bCs/>
                <w:color w:val="000000"/>
                <w:sz w:val="20"/>
                <w:szCs w:val="20"/>
              </w:rPr>
            </w:pPr>
            <w:r w:rsidRPr="007F1CAB">
              <w:rPr>
                <w:rFonts w:cs="Times New Roman"/>
                <w:b/>
                <w:bCs/>
                <w:color w:val="000000"/>
                <w:sz w:val="20"/>
                <w:szCs w:val="20"/>
              </w:rPr>
              <w:t xml:space="preserve">1. ПАСПОРТ ПОДПРОГРАММЫ "Создание условий для обеспечения качественными жилищно-коммунальными услугами" </w:t>
            </w:r>
            <w:r w:rsidRPr="007F1CAB">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9A2230" w:rsidRPr="007F1CAB" w:rsidTr="009A2230">
        <w:trPr>
          <w:trHeight w:val="300"/>
        </w:trPr>
        <w:tc>
          <w:tcPr>
            <w:tcW w:w="1641" w:type="dxa"/>
            <w:tcBorders>
              <w:top w:val="nil"/>
              <w:left w:val="nil"/>
              <w:bottom w:val="nil"/>
              <w:right w:val="nil"/>
            </w:tcBorders>
            <w:shd w:val="clear" w:color="auto" w:fill="auto"/>
            <w:vAlign w:val="bottom"/>
            <w:hideMark/>
          </w:tcPr>
          <w:p w:rsidR="007F1CAB" w:rsidRPr="007F1CAB" w:rsidRDefault="007F1CAB" w:rsidP="007F1CAB">
            <w:pPr>
              <w:jc w:val="center"/>
              <w:rPr>
                <w:rFonts w:cs="Times New Roman"/>
                <w:b/>
                <w:bCs/>
                <w:color w:val="000000"/>
                <w:sz w:val="20"/>
                <w:szCs w:val="20"/>
              </w:rPr>
            </w:pPr>
          </w:p>
        </w:tc>
        <w:tc>
          <w:tcPr>
            <w:tcW w:w="2288" w:type="dxa"/>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c>
          <w:tcPr>
            <w:tcW w:w="2471" w:type="dxa"/>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c>
          <w:tcPr>
            <w:tcW w:w="1385" w:type="dxa"/>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c>
          <w:tcPr>
            <w:tcW w:w="1209" w:type="dxa"/>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c>
          <w:tcPr>
            <w:tcW w:w="1209" w:type="dxa"/>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c>
          <w:tcPr>
            <w:tcW w:w="1148" w:type="dxa"/>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c>
          <w:tcPr>
            <w:tcW w:w="1695" w:type="dxa"/>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c>
          <w:tcPr>
            <w:tcW w:w="1768" w:type="dxa"/>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r>
      <w:tr w:rsidR="007F1CAB" w:rsidRPr="007F1CAB" w:rsidTr="009A2230">
        <w:trPr>
          <w:trHeight w:val="227"/>
        </w:trPr>
        <w:tc>
          <w:tcPr>
            <w:tcW w:w="3929" w:type="dxa"/>
            <w:gridSpan w:val="2"/>
            <w:tcBorders>
              <w:top w:val="single" w:sz="4" w:space="0" w:color="auto"/>
              <w:left w:val="single" w:sz="4" w:space="0" w:color="auto"/>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Муниципальный заказчик подпрограммы</w:t>
            </w:r>
          </w:p>
        </w:tc>
        <w:tc>
          <w:tcPr>
            <w:tcW w:w="10885" w:type="dxa"/>
            <w:gridSpan w:val="7"/>
            <w:tcBorders>
              <w:top w:val="single" w:sz="4" w:space="0" w:color="auto"/>
              <w:left w:val="nil"/>
              <w:bottom w:val="single" w:sz="4" w:space="0" w:color="auto"/>
              <w:right w:val="single" w:sz="4" w:space="0" w:color="auto"/>
            </w:tcBorders>
            <w:shd w:val="clear" w:color="auto" w:fill="auto"/>
            <w:vAlign w:val="bottom"/>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color w:val="000000"/>
                <w:sz w:val="20"/>
                <w:szCs w:val="20"/>
              </w:rPr>
            </w:pPr>
          </w:p>
        </w:tc>
      </w:tr>
      <w:tr w:rsidR="009A2230" w:rsidRPr="007F1CAB" w:rsidTr="009A2230">
        <w:trPr>
          <w:trHeight w:val="131"/>
        </w:trPr>
        <w:tc>
          <w:tcPr>
            <w:tcW w:w="1641" w:type="dxa"/>
            <w:vMerge w:val="restart"/>
            <w:tcBorders>
              <w:top w:val="nil"/>
              <w:left w:val="single" w:sz="4" w:space="0" w:color="auto"/>
              <w:bottom w:val="single" w:sz="4" w:space="0" w:color="000000"/>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88" w:type="dxa"/>
            <w:vMerge w:val="restart"/>
            <w:tcBorders>
              <w:top w:val="nil"/>
              <w:left w:val="single" w:sz="4" w:space="0" w:color="auto"/>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Главный распорядитель бюджетных средств</w:t>
            </w:r>
          </w:p>
        </w:tc>
        <w:tc>
          <w:tcPr>
            <w:tcW w:w="2471" w:type="dxa"/>
            <w:vMerge w:val="restart"/>
            <w:tcBorders>
              <w:top w:val="nil"/>
              <w:left w:val="single" w:sz="4" w:space="0" w:color="auto"/>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Источник финансирования</w:t>
            </w:r>
          </w:p>
        </w:tc>
        <w:tc>
          <w:tcPr>
            <w:tcW w:w="8414" w:type="dxa"/>
            <w:gridSpan w:val="6"/>
            <w:tcBorders>
              <w:top w:val="single" w:sz="4" w:space="0" w:color="auto"/>
              <w:left w:val="nil"/>
              <w:bottom w:val="single" w:sz="4" w:space="0" w:color="auto"/>
              <w:right w:val="single" w:sz="4" w:space="0" w:color="000000"/>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color w:val="000000"/>
                <w:sz w:val="20"/>
                <w:szCs w:val="20"/>
              </w:rPr>
            </w:pPr>
          </w:p>
        </w:tc>
      </w:tr>
      <w:tr w:rsidR="009A2230" w:rsidRPr="007F1CAB" w:rsidTr="009A2230">
        <w:trPr>
          <w:trHeight w:val="178"/>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tcBorders>
              <w:top w:val="nil"/>
              <w:left w:val="single" w:sz="4" w:space="0" w:color="auto"/>
              <w:bottom w:val="single" w:sz="4" w:space="0" w:color="auto"/>
              <w:right w:val="single" w:sz="4" w:space="0" w:color="auto"/>
            </w:tcBorders>
            <w:vAlign w:val="center"/>
            <w:hideMark/>
          </w:tcPr>
          <w:p w:rsidR="007F1CAB" w:rsidRPr="007F1CAB" w:rsidRDefault="007F1CAB" w:rsidP="007F1CAB">
            <w:pPr>
              <w:rPr>
                <w:rFonts w:cs="Times New Roman"/>
                <w:color w:val="000000"/>
                <w:sz w:val="20"/>
                <w:szCs w:val="20"/>
              </w:rPr>
            </w:pPr>
          </w:p>
        </w:tc>
        <w:tc>
          <w:tcPr>
            <w:tcW w:w="2471" w:type="dxa"/>
            <w:vMerge/>
            <w:tcBorders>
              <w:top w:val="nil"/>
              <w:left w:val="single" w:sz="4" w:space="0" w:color="auto"/>
              <w:bottom w:val="single" w:sz="4" w:space="0" w:color="auto"/>
              <w:right w:val="single" w:sz="4" w:space="0" w:color="auto"/>
            </w:tcBorders>
            <w:vAlign w:val="center"/>
            <w:hideMark/>
          </w:tcPr>
          <w:p w:rsidR="007F1CAB" w:rsidRPr="007F1CAB" w:rsidRDefault="007F1CAB" w:rsidP="007F1CAB">
            <w:pPr>
              <w:rPr>
                <w:rFonts w:cs="Times New Roman"/>
                <w:color w:val="000000"/>
                <w:sz w:val="20"/>
                <w:szCs w:val="20"/>
              </w:rPr>
            </w:pP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Итого</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2018 год</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2019 год</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2020 год</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2021 год</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2022 год</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color w:val="000000"/>
                <w:sz w:val="20"/>
                <w:szCs w:val="20"/>
              </w:rPr>
            </w:pPr>
          </w:p>
        </w:tc>
      </w:tr>
      <w:tr w:rsidR="009A2230" w:rsidRPr="007F1CAB" w:rsidTr="009A2230">
        <w:trPr>
          <w:trHeight w:val="315"/>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val="restart"/>
            <w:tcBorders>
              <w:top w:val="nil"/>
              <w:left w:val="single" w:sz="4" w:space="0" w:color="auto"/>
              <w:bottom w:val="single" w:sz="4" w:space="0" w:color="000000"/>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 </w:t>
            </w: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proofErr w:type="gramStart"/>
            <w:r w:rsidRPr="007F1CAB">
              <w:rPr>
                <w:rFonts w:cs="Times New Roman"/>
                <w:color w:val="000000"/>
                <w:sz w:val="20"/>
                <w:szCs w:val="20"/>
              </w:rPr>
              <w:t>Всего:</w:t>
            </w:r>
            <w:r w:rsidRPr="007F1CAB">
              <w:rPr>
                <w:rFonts w:cs="Times New Roman"/>
                <w:color w:val="000000"/>
                <w:sz w:val="20"/>
                <w:szCs w:val="20"/>
              </w:rPr>
              <w:br/>
              <w:t>в</w:t>
            </w:r>
            <w:proofErr w:type="gramEnd"/>
            <w:r w:rsidRPr="007F1CAB">
              <w:rPr>
                <w:rFonts w:cs="Times New Roman"/>
                <w:color w:val="000000"/>
                <w:sz w:val="20"/>
                <w:szCs w:val="20"/>
              </w:rPr>
              <w:t xml:space="preserve"> том числе:</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1 904 187,98</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451 556,14</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491 599,58</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358 910,17</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355 988,01</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246 134,08</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r>
      <w:tr w:rsidR="009A2230" w:rsidRPr="007F1CAB" w:rsidTr="009A2230">
        <w:trPr>
          <w:trHeight w:val="818"/>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 xml:space="preserve">Средства бюджета городского округа </w:t>
            </w:r>
            <w:proofErr w:type="gramStart"/>
            <w:r w:rsidRPr="007F1CAB">
              <w:rPr>
                <w:rFonts w:cs="Times New Roman"/>
                <w:color w:val="000000"/>
                <w:sz w:val="20"/>
                <w:szCs w:val="20"/>
              </w:rPr>
              <w:t>Электросталь  Московской</w:t>
            </w:r>
            <w:proofErr w:type="gramEnd"/>
            <w:r w:rsidRPr="007F1CAB">
              <w:rPr>
                <w:rFonts w:cs="Times New Roman"/>
                <w:color w:val="000000"/>
                <w:sz w:val="20"/>
                <w:szCs w:val="20"/>
              </w:rPr>
              <w:t xml:space="preserve"> области</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118 797,17</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81 166,45  </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19 830,72  </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7 600,00  </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7 600,00  </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2 600,00  </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r>
      <w:tr w:rsidR="009A2230" w:rsidRPr="007F1CAB" w:rsidTr="009A2230">
        <w:trPr>
          <w:trHeight w:val="462"/>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Средства бюджета Московской области</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434 796,60</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42 538,85  </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202 257,75  </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66 500,00  </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123 500,00  </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r>
      <w:tr w:rsidR="009A2230" w:rsidRPr="007F1CAB" w:rsidTr="009A2230">
        <w:trPr>
          <w:trHeight w:val="267"/>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Средства федерального бюджета</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0,00</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0,00  </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0,00  </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0,00  </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0,00  </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r>
      <w:tr w:rsidR="009A2230" w:rsidRPr="007F1CAB" w:rsidTr="009A2230">
        <w:trPr>
          <w:trHeight w:val="422"/>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Внебюджетные источники</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1 350 594,21</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327 850,84  </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269 511,11  </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284 810,17  </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224 888,01  </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sz w:val="20"/>
                <w:szCs w:val="20"/>
              </w:rPr>
            </w:pPr>
            <w:r w:rsidRPr="007F1CAB">
              <w:rPr>
                <w:rFonts w:cs="Times New Roman"/>
                <w:sz w:val="20"/>
                <w:szCs w:val="20"/>
              </w:rPr>
              <w:t xml:space="preserve">243 534,08  </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sz w:val="20"/>
                <w:szCs w:val="20"/>
              </w:rPr>
            </w:pPr>
          </w:p>
        </w:tc>
      </w:tr>
      <w:tr w:rsidR="009A2230" w:rsidRPr="007F1CAB" w:rsidTr="009A2230">
        <w:trPr>
          <w:trHeight w:val="1020"/>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val="restart"/>
            <w:tcBorders>
              <w:top w:val="nil"/>
              <w:left w:val="single" w:sz="4" w:space="0" w:color="auto"/>
              <w:bottom w:val="single" w:sz="4" w:space="0" w:color="000000"/>
              <w:right w:val="single" w:sz="4" w:space="0" w:color="auto"/>
            </w:tcBorders>
            <w:shd w:val="clear" w:color="auto" w:fill="auto"/>
            <w:vAlign w:val="center"/>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УГЖКХ</w:t>
            </w: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 xml:space="preserve">Средства бюджета городского округа </w:t>
            </w:r>
            <w:proofErr w:type="gramStart"/>
            <w:r w:rsidRPr="007F1CAB">
              <w:rPr>
                <w:rFonts w:cs="Times New Roman"/>
                <w:color w:val="000000"/>
                <w:sz w:val="20"/>
                <w:szCs w:val="20"/>
              </w:rPr>
              <w:t>Электросталь  Московской</w:t>
            </w:r>
            <w:proofErr w:type="gramEnd"/>
            <w:r w:rsidRPr="007F1CAB">
              <w:rPr>
                <w:rFonts w:cs="Times New Roman"/>
                <w:color w:val="000000"/>
                <w:sz w:val="20"/>
                <w:szCs w:val="20"/>
              </w:rPr>
              <w:t xml:space="preserve"> области</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118 200,62</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80 569,90</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19 830,72</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7 600,00</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7 600,00</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2 600,00</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color w:val="000000"/>
                <w:sz w:val="20"/>
                <w:szCs w:val="20"/>
              </w:rPr>
            </w:pPr>
          </w:p>
        </w:tc>
      </w:tr>
      <w:tr w:rsidR="009A2230" w:rsidRPr="007F1CAB" w:rsidTr="009A2230">
        <w:trPr>
          <w:trHeight w:val="487"/>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Средства бюджета Московской области</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425 343,16</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33 085,41</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202 257,75</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66 500,00</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123 500,00</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color w:val="000000"/>
                <w:sz w:val="20"/>
                <w:szCs w:val="20"/>
              </w:rPr>
            </w:pPr>
          </w:p>
        </w:tc>
      </w:tr>
      <w:tr w:rsidR="009A2230" w:rsidRPr="007F1CAB" w:rsidTr="009A2230">
        <w:trPr>
          <w:trHeight w:val="524"/>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Средства федерального бюджета</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color w:val="000000"/>
                <w:sz w:val="20"/>
                <w:szCs w:val="20"/>
              </w:rPr>
            </w:pPr>
          </w:p>
        </w:tc>
      </w:tr>
      <w:tr w:rsidR="009A2230" w:rsidRPr="007F1CAB" w:rsidTr="009A2230">
        <w:trPr>
          <w:trHeight w:val="160"/>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Внебюджетные источники</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1 350 594,21</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327 850,84</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269 511,11</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284 810,17</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224 888,01</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243 534,08</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color w:val="000000"/>
                <w:sz w:val="20"/>
                <w:szCs w:val="20"/>
              </w:rPr>
            </w:pPr>
          </w:p>
        </w:tc>
      </w:tr>
      <w:tr w:rsidR="009A2230" w:rsidRPr="007F1CAB" w:rsidTr="009A2230">
        <w:trPr>
          <w:trHeight w:val="835"/>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val="restart"/>
            <w:tcBorders>
              <w:top w:val="nil"/>
              <w:left w:val="single" w:sz="4" w:space="0" w:color="auto"/>
              <w:bottom w:val="single" w:sz="4" w:space="0" w:color="000000"/>
              <w:right w:val="single" w:sz="4" w:space="0" w:color="auto"/>
            </w:tcBorders>
            <w:shd w:val="clear" w:color="auto" w:fill="auto"/>
            <w:vAlign w:val="bottom"/>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Комитет по строительству, архитектуре и жилищной политике</w:t>
            </w: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 xml:space="preserve">Средства бюджета городского округа </w:t>
            </w:r>
            <w:proofErr w:type="gramStart"/>
            <w:r w:rsidRPr="007F1CAB">
              <w:rPr>
                <w:rFonts w:cs="Times New Roman"/>
                <w:color w:val="000000"/>
                <w:sz w:val="20"/>
                <w:szCs w:val="20"/>
              </w:rPr>
              <w:t>Электросталь  Московской</w:t>
            </w:r>
            <w:proofErr w:type="gramEnd"/>
            <w:r w:rsidRPr="007F1CAB">
              <w:rPr>
                <w:rFonts w:cs="Times New Roman"/>
                <w:color w:val="000000"/>
                <w:sz w:val="20"/>
                <w:szCs w:val="20"/>
              </w:rPr>
              <w:t xml:space="preserve"> области</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596,55</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596,55</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color w:val="000000"/>
                <w:sz w:val="20"/>
                <w:szCs w:val="20"/>
              </w:rPr>
            </w:pPr>
          </w:p>
        </w:tc>
      </w:tr>
      <w:tr w:rsidR="009A2230" w:rsidRPr="007F1CAB" w:rsidTr="009A2230">
        <w:trPr>
          <w:trHeight w:val="373"/>
        </w:trPr>
        <w:tc>
          <w:tcPr>
            <w:tcW w:w="1641"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288" w:type="dxa"/>
            <w:vMerge/>
            <w:tcBorders>
              <w:top w:val="nil"/>
              <w:left w:val="single" w:sz="4" w:space="0" w:color="auto"/>
              <w:bottom w:val="single" w:sz="4" w:space="0" w:color="000000"/>
              <w:right w:val="single" w:sz="4" w:space="0" w:color="auto"/>
            </w:tcBorders>
            <w:vAlign w:val="center"/>
            <w:hideMark/>
          </w:tcPr>
          <w:p w:rsidR="007F1CAB" w:rsidRPr="007F1CAB" w:rsidRDefault="007F1CAB" w:rsidP="007F1CAB">
            <w:pPr>
              <w:rPr>
                <w:rFonts w:cs="Times New Roman"/>
                <w:color w:val="000000"/>
                <w:sz w:val="20"/>
                <w:szCs w:val="20"/>
              </w:rPr>
            </w:pPr>
          </w:p>
        </w:tc>
        <w:tc>
          <w:tcPr>
            <w:tcW w:w="2471" w:type="dxa"/>
            <w:tcBorders>
              <w:top w:val="nil"/>
              <w:left w:val="nil"/>
              <w:bottom w:val="single" w:sz="4" w:space="0" w:color="auto"/>
              <w:right w:val="single" w:sz="4" w:space="0" w:color="auto"/>
            </w:tcBorders>
            <w:shd w:val="clear" w:color="auto" w:fill="auto"/>
            <w:hideMark/>
          </w:tcPr>
          <w:p w:rsidR="007F1CAB" w:rsidRPr="007F1CAB" w:rsidRDefault="007F1CAB" w:rsidP="007F1CAB">
            <w:pPr>
              <w:rPr>
                <w:rFonts w:cs="Times New Roman"/>
                <w:color w:val="000000"/>
                <w:sz w:val="20"/>
                <w:szCs w:val="20"/>
              </w:rPr>
            </w:pPr>
            <w:r w:rsidRPr="007F1CAB">
              <w:rPr>
                <w:rFonts w:cs="Times New Roman"/>
                <w:color w:val="000000"/>
                <w:sz w:val="20"/>
                <w:szCs w:val="20"/>
              </w:rPr>
              <w:t>Средства бюджета Московской области</w:t>
            </w:r>
          </w:p>
        </w:tc>
        <w:tc>
          <w:tcPr>
            <w:tcW w:w="138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9 453,44</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9 453,44</w:t>
            </w:r>
          </w:p>
        </w:tc>
        <w:tc>
          <w:tcPr>
            <w:tcW w:w="1209"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14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695"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1768" w:type="dxa"/>
            <w:tcBorders>
              <w:top w:val="nil"/>
              <w:left w:val="nil"/>
              <w:bottom w:val="single" w:sz="4" w:space="0" w:color="auto"/>
              <w:right w:val="single" w:sz="4" w:space="0" w:color="auto"/>
            </w:tcBorders>
            <w:shd w:val="clear" w:color="auto" w:fill="auto"/>
            <w:hideMark/>
          </w:tcPr>
          <w:p w:rsidR="007F1CAB" w:rsidRPr="007F1CAB" w:rsidRDefault="007F1CAB" w:rsidP="007F1CAB">
            <w:pPr>
              <w:jc w:val="center"/>
              <w:rPr>
                <w:rFonts w:cs="Times New Roman"/>
                <w:color w:val="000000"/>
                <w:sz w:val="20"/>
                <w:szCs w:val="20"/>
              </w:rPr>
            </w:pPr>
            <w:r w:rsidRPr="007F1CAB">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7F1CAB" w:rsidRPr="007F1CAB" w:rsidRDefault="007F1CAB" w:rsidP="007F1CAB">
            <w:pPr>
              <w:jc w:val="center"/>
              <w:rPr>
                <w:rFonts w:cs="Times New Roman"/>
                <w:color w:val="000000"/>
                <w:sz w:val="20"/>
                <w:szCs w:val="20"/>
              </w:rPr>
            </w:pPr>
          </w:p>
        </w:tc>
      </w:tr>
    </w:tbl>
    <w:p w:rsidR="00753107" w:rsidRDefault="00753107"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Pr="003A51FA" w:rsidRDefault="00876278" w:rsidP="00876278">
      <w:pPr>
        <w:widowControl w:val="0"/>
        <w:autoSpaceDE w:val="0"/>
        <w:autoSpaceDN w:val="0"/>
        <w:adjustRightInd w:val="0"/>
        <w:ind w:firstLine="709"/>
        <w:jc w:val="both"/>
      </w:pPr>
    </w:p>
    <w:p w:rsidR="00876278" w:rsidRPr="00FE7432" w:rsidRDefault="00876278" w:rsidP="00876278">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034692">
        <w:rPr>
          <w:b/>
        </w:rPr>
        <w:t>Создание условий для обеспечения качественными жилищно-коммунальными услугами</w:t>
      </w:r>
      <w:r>
        <w:rPr>
          <w:b/>
        </w:rPr>
        <w:t>»</w:t>
      </w:r>
    </w:p>
    <w:p w:rsidR="00876278" w:rsidRDefault="00876278" w:rsidP="00876278">
      <w:pPr>
        <w:ind w:firstLine="709"/>
        <w:rPr>
          <w:b/>
        </w:rPr>
      </w:pPr>
    </w:p>
    <w:p w:rsidR="00876278" w:rsidRDefault="00876278" w:rsidP="00876278">
      <w:pPr>
        <w:pStyle w:val="a8"/>
        <w:ind w:firstLine="709"/>
        <w:jc w:val="both"/>
        <w:rPr>
          <w:sz w:val="24"/>
          <w:szCs w:val="24"/>
        </w:rPr>
      </w:pPr>
      <w:r w:rsidRPr="000E07D1">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876278" w:rsidRDefault="00876278" w:rsidP="00876278">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876278" w:rsidRPr="000E07D1" w:rsidRDefault="00876278" w:rsidP="00876278">
      <w:pPr>
        <w:pStyle w:val="a8"/>
        <w:ind w:firstLine="709"/>
        <w:jc w:val="both"/>
        <w:rPr>
          <w:sz w:val="24"/>
          <w:szCs w:val="24"/>
        </w:rPr>
      </w:pPr>
      <w:r w:rsidRPr="000E07D1">
        <w:rPr>
          <w:sz w:val="24"/>
          <w:szCs w:val="24"/>
        </w:rPr>
        <w:t xml:space="preserve">Рассматривая системы водоснабжения и водоотведения 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w:t>
      </w:r>
      <w:r>
        <w:rPr>
          <w:sz w:val="24"/>
          <w:szCs w:val="24"/>
        </w:rPr>
        <w:t xml:space="preserve">№ </w:t>
      </w:r>
      <w:r w:rsidRPr="000E07D1">
        <w:rPr>
          <w:sz w:val="24"/>
          <w:szCs w:val="24"/>
        </w:rPr>
        <w:t>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876278" w:rsidRPr="00BC1AD9" w:rsidRDefault="00876278" w:rsidP="00876278">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876278" w:rsidRPr="00BC1AD9" w:rsidRDefault="00876278" w:rsidP="00876278">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876278" w:rsidRPr="00BC1AD9" w:rsidRDefault="00876278" w:rsidP="00876278">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876278" w:rsidRPr="00BC1AD9" w:rsidRDefault="00876278" w:rsidP="00876278">
      <w:pPr>
        <w:pStyle w:val="2"/>
        <w:spacing w:after="0" w:line="240" w:lineRule="auto"/>
        <w:ind w:left="0" w:firstLine="709"/>
        <w:jc w:val="both"/>
        <w:rPr>
          <w:sz w:val="24"/>
          <w:szCs w:val="24"/>
        </w:rPr>
      </w:pPr>
      <w:r w:rsidRPr="00BC1AD9">
        <w:rPr>
          <w:sz w:val="24"/>
          <w:szCs w:val="24"/>
        </w:rPr>
        <w:t>Канализационные сети городского округа Электросталь имеют высокий удельный вес нуждающихся в замене –</w:t>
      </w:r>
      <w:r>
        <w:rPr>
          <w:sz w:val="24"/>
          <w:szCs w:val="24"/>
        </w:rPr>
        <w:t xml:space="preserve"> </w:t>
      </w:r>
      <w:r w:rsidRPr="00BC1AD9">
        <w:rPr>
          <w:sz w:val="24"/>
          <w:szCs w:val="24"/>
        </w:rPr>
        <w:t>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xml:space="preserve">, потребность в замене главных канализационных коллекторов составляет 45 %, внутриквартальной и </w:t>
      </w:r>
      <w:proofErr w:type="spellStart"/>
      <w:r>
        <w:rPr>
          <w:sz w:val="24"/>
          <w:szCs w:val="24"/>
        </w:rPr>
        <w:t>внутридворовой</w:t>
      </w:r>
      <w:proofErr w:type="spellEnd"/>
      <w:r>
        <w:rPr>
          <w:sz w:val="24"/>
          <w:szCs w:val="24"/>
        </w:rPr>
        <w:t xml:space="preserve"> сети – 32,4 %</w:t>
      </w:r>
      <w:r w:rsidRPr="00BC1AD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BC1AD9">
        <w:rPr>
          <w:sz w:val="24"/>
          <w:szCs w:val="24"/>
        </w:rPr>
        <w:t>внутридворовой</w:t>
      </w:r>
      <w:proofErr w:type="spellEnd"/>
      <w:r w:rsidRPr="00BC1AD9">
        <w:rPr>
          <w:sz w:val="24"/>
          <w:szCs w:val="24"/>
        </w:rPr>
        <w:t xml:space="preserve">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876278" w:rsidRPr="00BC1AD9" w:rsidRDefault="00876278" w:rsidP="00876278">
      <w:pPr>
        <w:pStyle w:val="2"/>
        <w:spacing w:after="0" w:line="240" w:lineRule="auto"/>
        <w:ind w:left="0" w:firstLine="709"/>
        <w:jc w:val="both"/>
        <w:rPr>
          <w:sz w:val="24"/>
          <w:szCs w:val="24"/>
        </w:rPr>
      </w:pPr>
      <w:r w:rsidRPr="00BC1AD9">
        <w:rPr>
          <w:sz w:val="24"/>
          <w:szCs w:val="24"/>
        </w:rPr>
        <w:lastRenderedPageBreak/>
        <w:t>1) дефицит мощностей очистных сооружений, как в части обеспечения существующих потребителей, так и планируемых к строительству объектов;</w:t>
      </w:r>
    </w:p>
    <w:p w:rsidR="00876278" w:rsidRPr="00BC1AD9" w:rsidRDefault="00876278" w:rsidP="00876278">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канализационных насосных станций (далее-</w:t>
      </w:r>
      <w:r w:rsidRPr="00BC1AD9">
        <w:rPr>
          <w:sz w:val="24"/>
          <w:szCs w:val="24"/>
        </w:rPr>
        <w:t>КНС</w:t>
      </w:r>
      <w:r>
        <w:rPr>
          <w:sz w:val="24"/>
          <w:szCs w:val="24"/>
        </w:rPr>
        <w:t>)</w:t>
      </w:r>
      <w:r w:rsidRPr="00BC1AD9">
        <w:rPr>
          <w:sz w:val="24"/>
          <w:szCs w:val="24"/>
        </w:rPr>
        <w:t>.</w:t>
      </w:r>
    </w:p>
    <w:p w:rsidR="00876278" w:rsidRDefault="00876278" w:rsidP="00876278">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xml:space="preserve"> и</w:t>
      </w:r>
      <w:r w:rsidRPr="00BC1AD9">
        <w:rPr>
          <w:sz w:val="24"/>
          <w:szCs w:val="24"/>
        </w:rPr>
        <w:t xml:space="preserve"> 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876278" w:rsidRPr="0091430D" w:rsidRDefault="00876278" w:rsidP="00876278">
      <w:pPr>
        <w:pStyle w:val="2"/>
        <w:spacing w:after="0" w:line="240" w:lineRule="auto"/>
        <w:ind w:left="0" w:firstLine="709"/>
        <w:jc w:val="both"/>
        <w:rPr>
          <w:sz w:val="24"/>
          <w:szCs w:val="24"/>
        </w:rPr>
      </w:pPr>
      <w:r w:rsidRPr="0091430D">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Электросталь характеризуется следующими тенденциями.</w:t>
      </w:r>
    </w:p>
    <w:p w:rsidR="00876278" w:rsidRPr="00F83094" w:rsidRDefault="00876278" w:rsidP="00876278">
      <w:pPr>
        <w:pStyle w:val="2"/>
        <w:spacing w:after="0" w:line="240" w:lineRule="auto"/>
        <w:ind w:left="0" w:firstLine="709"/>
        <w:jc w:val="both"/>
        <w:rPr>
          <w:sz w:val="24"/>
          <w:szCs w:val="24"/>
        </w:rPr>
      </w:pPr>
      <w:r w:rsidRPr="0091430D">
        <w:rPr>
          <w:sz w:val="24"/>
          <w:szCs w:val="24"/>
        </w:rPr>
        <w:t>Основным производителем тепловой энергии является ООО «Глобус» (котельные «Северная, «Западная, «Южная»,</w:t>
      </w:r>
      <w:r w:rsidRPr="0091430D">
        <w:rPr>
          <w:color w:val="FF0000"/>
          <w:sz w:val="24"/>
          <w:szCs w:val="24"/>
        </w:rPr>
        <w:t xml:space="preserve"> </w:t>
      </w:r>
      <w:r w:rsidRPr="00F70706">
        <w:rPr>
          <w:sz w:val="24"/>
          <w:szCs w:val="24"/>
        </w:rPr>
        <w:t>«</w:t>
      </w:r>
      <w:proofErr w:type="spellStart"/>
      <w:r w:rsidRPr="00F70706">
        <w:rPr>
          <w:sz w:val="24"/>
          <w:szCs w:val="24"/>
        </w:rPr>
        <w:t>Иванисово</w:t>
      </w:r>
      <w:proofErr w:type="spellEnd"/>
      <w:r w:rsidRPr="00F70706">
        <w:rPr>
          <w:sz w:val="24"/>
          <w:szCs w:val="24"/>
        </w:rPr>
        <w:t xml:space="preserve">»), </w:t>
      </w:r>
      <w:r w:rsidRPr="0091430D">
        <w:rPr>
          <w:sz w:val="24"/>
          <w:szCs w:val="24"/>
        </w:rPr>
        <w:t xml:space="preserve">на долю </w:t>
      </w:r>
      <w:r w:rsidRPr="00F83094">
        <w:rPr>
          <w:sz w:val="24"/>
          <w:szCs w:val="24"/>
        </w:rPr>
        <w:t>которого приходится 60,5 % всей вырабатываемой в городском округе Электросталь энергии. АО «ВКС» (котельная «Восточная») обеспечивает 17,4 % рынка тепловой энергии. ООО «</w:t>
      </w:r>
      <w:proofErr w:type="spellStart"/>
      <w:r w:rsidRPr="00F83094">
        <w:rPr>
          <w:sz w:val="24"/>
          <w:szCs w:val="24"/>
        </w:rPr>
        <w:t>ТеплоРемСервис</w:t>
      </w:r>
      <w:proofErr w:type="spellEnd"/>
      <w:r w:rsidRPr="00F83094">
        <w:rPr>
          <w:sz w:val="24"/>
          <w:szCs w:val="24"/>
        </w:rPr>
        <w:t>» (котельные «Новые дома», «Елизаветино», «</w:t>
      </w:r>
      <w:proofErr w:type="spellStart"/>
      <w:r w:rsidRPr="00F83094">
        <w:rPr>
          <w:sz w:val="24"/>
          <w:szCs w:val="24"/>
        </w:rPr>
        <w:t>Фрязево</w:t>
      </w:r>
      <w:proofErr w:type="spellEnd"/>
      <w:r w:rsidRPr="00F83094">
        <w:rPr>
          <w:sz w:val="24"/>
          <w:szCs w:val="24"/>
        </w:rPr>
        <w:t xml:space="preserve">», </w:t>
      </w:r>
      <w:proofErr w:type="spellStart"/>
      <w:r w:rsidRPr="00F83094">
        <w:rPr>
          <w:sz w:val="24"/>
          <w:szCs w:val="24"/>
        </w:rPr>
        <w:t>миникотельная</w:t>
      </w:r>
      <w:proofErr w:type="spellEnd"/>
      <w:r w:rsidRPr="00F83094">
        <w:rPr>
          <w:sz w:val="24"/>
          <w:szCs w:val="24"/>
        </w:rPr>
        <w:t xml:space="preserve"> «Московская», </w:t>
      </w:r>
      <w:proofErr w:type="spellStart"/>
      <w:r w:rsidRPr="00F83094">
        <w:rPr>
          <w:sz w:val="24"/>
          <w:szCs w:val="24"/>
        </w:rPr>
        <w:t>миникотельная</w:t>
      </w:r>
      <w:proofErr w:type="spellEnd"/>
      <w:r w:rsidRPr="00F83094">
        <w:rPr>
          <w:sz w:val="24"/>
          <w:szCs w:val="24"/>
        </w:rPr>
        <w:t xml:space="preserve"> «Бабеево») обеспечивает 7 % рынка тепловой энергии. МУП «ЭЦУ» (котельные №№ 19, 19а) обеспечивает 12,4 % рынка тепловой энергии.</w:t>
      </w:r>
    </w:p>
    <w:p w:rsidR="00876278" w:rsidRPr="0091430D" w:rsidRDefault="00876278" w:rsidP="00876278">
      <w:pPr>
        <w:pStyle w:val="2"/>
        <w:spacing w:after="0" w:line="240" w:lineRule="auto"/>
        <w:ind w:left="0" w:firstLine="709"/>
        <w:jc w:val="both"/>
        <w:rPr>
          <w:sz w:val="24"/>
          <w:szCs w:val="24"/>
        </w:rPr>
      </w:pPr>
      <w:r w:rsidRPr="00F83094">
        <w:rPr>
          <w:sz w:val="24"/>
          <w:szCs w:val="24"/>
        </w:rPr>
        <w:t>Для всей системы теплоснабжения городского округа характерно, что мощн</w:t>
      </w:r>
      <w:r w:rsidRPr="0091430D">
        <w:rPr>
          <w:sz w:val="24"/>
          <w:szCs w:val="24"/>
        </w:rPr>
        <w:t>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876278" w:rsidRPr="0091430D" w:rsidRDefault="00876278" w:rsidP="00876278">
      <w:pPr>
        <w:pStyle w:val="2"/>
        <w:spacing w:after="0" w:line="240" w:lineRule="auto"/>
        <w:ind w:left="0" w:firstLine="709"/>
        <w:jc w:val="both"/>
        <w:rPr>
          <w:sz w:val="24"/>
          <w:szCs w:val="24"/>
        </w:rPr>
      </w:pPr>
      <w:r w:rsidRPr="0091430D">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876278" w:rsidRPr="0091430D" w:rsidRDefault="00876278" w:rsidP="00876278">
      <w:pPr>
        <w:pStyle w:val="2"/>
        <w:spacing w:after="0" w:line="240" w:lineRule="auto"/>
        <w:ind w:left="0" w:firstLine="709"/>
        <w:jc w:val="both"/>
        <w:rPr>
          <w:sz w:val="24"/>
          <w:szCs w:val="24"/>
        </w:rPr>
      </w:pPr>
      <w:r w:rsidRPr="0091430D">
        <w:rPr>
          <w:sz w:val="24"/>
          <w:szCs w:val="24"/>
        </w:rPr>
        <w:t>Можно обозначить следующие основные проблемные места функционирования системы теплоснабжения:</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 xml:space="preserve">Высокий износ оборудования (сети, котлы, насосы, </w:t>
      </w:r>
      <w:proofErr w:type="spellStart"/>
      <w:r w:rsidRPr="0091430D">
        <w:rPr>
          <w:sz w:val="24"/>
          <w:szCs w:val="24"/>
        </w:rPr>
        <w:t>водоподогреватели</w:t>
      </w:r>
      <w:proofErr w:type="spellEnd"/>
      <w:r w:rsidRPr="0091430D">
        <w:rPr>
          <w:sz w:val="24"/>
          <w:szCs w:val="24"/>
        </w:rPr>
        <w:t xml:space="preserve"> и т.д.);</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Сверхнормативные потери тепловой энергии и удельные расходы ресурсов;</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91430D">
        <w:rPr>
          <w:sz w:val="24"/>
          <w:szCs w:val="24"/>
        </w:rPr>
        <w:t>недотопам</w:t>
      </w:r>
      <w:proofErr w:type="spellEnd"/>
      <w:r w:rsidRPr="0091430D">
        <w:rPr>
          <w:sz w:val="24"/>
          <w:szCs w:val="24"/>
        </w:rPr>
        <w:t>» в периоды максимально холодных температур;</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Низкое гидравлическое давление на периферийных участках тепловых сетей, максимально удаленных от источников генерации;</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Отсутствие учета тепловой энергии у потребителей.</w:t>
      </w:r>
    </w:p>
    <w:p w:rsidR="00876278" w:rsidRDefault="00876278" w:rsidP="00876278">
      <w:pPr>
        <w:pStyle w:val="2"/>
        <w:spacing w:after="0" w:line="240" w:lineRule="auto"/>
        <w:ind w:left="0" w:firstLine="709"/>
        <w:jc w:val="both"/>
        <w:rPr>
          <w:sz w:val="24"/>
          <w:szCs w:val="24"/>
        </w:rPr>
      </w:pPr>
      <w:r w:rsidRPr="0091430D">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876278" w:rsidRDefault="00876278" w:rsidP="00876278">
      <w:pPr>
        <w:pStyle w:val="2"/>
        <w:spacing w:after="0" w:line="240" w:lineRule="auto"/>
        <w:ind w:left="0" w:firstLine="709"/>
        <w:jc w:val="both"/>
        <w:rPr>
          <w:sz w:val="24"/>
          <w:szCs w:val="24"/>
        </w:rPr>
      </w:pPr>
    </w:p>
    <w:p w:rsidR="00876278" w:rsidRDefault="00876278" w:rsidP="00876278">
      <w:pPr>
        <w:pStyle w:val="2"/>
        <w:spacing w:after="0" w:line="240" w:lineRule="auto"/>
        <w:ind w:left="0" w:firstLine="709"/>
        <w:jc w:val="both"/>
        <w:rPr>
          <w:sz w:val="24"/>
          <w:szCs w:val="24"/>
        </w:rPr>
      </w:pPr>
    </w:p>
    <w:p w:rsidR="00876278" w:rsidRPr="003A51FA" w:rsidRDefault="00876278" w:rsidP="00876278"/>
    <w:p w:rsidR="00876278" w:rsidRDefault="00876278" w:rsidP="00876278"/>
    <w:p w:rsidR="00876278" w:rsidRDefault="00876278" w:rsidP="00876278"/>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9A2230" w:rsidRDefault="009A2230" w:rsidP="00FA2D62">
      <w:pPr>
        <w:pStyle w:val="ConsPlusNormal"/>
        <w:ind w:firstLine="539"/>
        <w:rPr>
          <w:rFonts w:ascii="Times New Roman" w:hAnsi="Times New Roman" w:cs="Times New Roman"/>
          <w:sz w:val="16"/>
          <w:szCs w:val="16"/>
        </w:rPr>
      </w:pPr>
    </w:p>
    <w:p w:rsidR="009A2230" w:rsidRDefault="009A2230" w:rsidP="00FA2D62">
      <w:pPr>
        <w:pStyle w:val="ConsPlusNormal"/>
        <w:ind w:firstLine="539"/>
        <w:rPr>
          <w:rFonts w:ascii="Times New Roman" w:hAnsi="Times New Roman" w:cs="Times New Roman"/>
          <w:sz w:val="16"/>
          <w:szCs w:val="16"/>
        </w:rPr>
      </w:pPr>
    </w:p>
    <w:p w:rsidR="009A2230" w:rsidRDefault="009A2230"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tbl>
      <w:tblPr>
        <w:tblW w:w="0" w:type="auto"/>
        <w:tblLayout w:type="fixed"/>
        <w:tblLook w:val="04A0" w:firstRow="1" w:lastRow="0" w:firstColumn="1" w:lastColumn="0" w:noHBand="0" w:noVBand="1"/>
      </w:tblPr>
      <w:tblGrid>
        <w:gridCol w:w="607"/>
        <w:gridCol w:w="1803"/>
        <w:gridCol w:w="567"/>
        <w:gridCol w:w="1134"/>
        <w:gridCol w:w="1418"/>
        <w:gridCol w:w="1275"/>
        <w:gridCol w:w="1276"/>
        <w:gridCol w:w="1134"/>
        <w:gridCol w:w="1158"/>
        <w:gridCol w:w="1252"/>
        <w:gridCol w:w="1134"/>
        <w:gridCol w:w="1134"/>
        <w:gridCol w:w="1240"/>
      </w:tblGrid>
      <w:tr w:rsidR="009A2230" w:rsidRPr="009A2230" w:rsidTr="009A2230">
        <w:trPr>
          <w:trHeight w:val="315"/>
        </w:trPr>
        <w:tc>
          <w:tcPr>
            <w:tcW w:w="15132" w:type="dxa"/>
            <w:gridSpan w:val="13"/>
            <w:tcBorders>
              <w:top w:val="nil"/>
              <w:left w:val="nil"/>
              <w:bottom w:val="nil"/>
              <w:right w:val="nil"/>
            </w:tcBorders>
            <w:shd w:val="clear" w:color="000000" w:fill="FFFFFF"/>
            <w:hideMark/>
          </w:tcPr>
          <w:p w:rsidR="009A2230" w:rsidRPr="009A2230" w:rsidRDefault="009A2230" w:rsidP="009A2230">
            <w:pPr>
              <w:jc w:val="center"/>
              <w:rPr>
                <w:rFonts w:cs="Times New Roman"/>
                <w:b/>
                <w:bCs/>
                <w:sz w:val="20"/>
                <w:szCs w:val="20"/>
              </w:rPr>
            </w:pPr>
            <w:r w:rsidRPr="009A2230">
              <w:rPr>
                <w:rFonts w:cs="Times New Roman"/>
                <w:b/>
                <w:bCs/>
                <w:sz w:val="20"/>
                <w:szCs w:val="20"/>
              </w:rPr>
              <w:t>3. ПЕРЕЧЕНЬ МЕРОПРИЯТИЙ ПОДПРОГРАММЫ</w:t>
            </w:r>
          </w:p>
        </w:tc>
      </w:tr>
      <w:tr w:rsidR="009A2230" w:rsidRPr="009A2230" w:rsidTr="009A2230">
        <w:trPr>
          <w:trHeight w:val="450"/>
        </w:trPr>
        <w:tc>
          <w:tcPr>
            <w:tcW w:w="15132" w:type="dxa"/>
            <w:gridSpan w:val="13"/>
            <w:tcBorders>
              <w:top w:val="nil"/>
              <w:left w:val="nil"/>
              <w:bottom w:val="nil"/>
              <w:right w:val="nil"/>
            </w:tcBorders>
            <w:shd w:val="clear" w:color="000000" w:fill="FFFFFF"/>
            <w:hideMark/>
          </w:tcPr>
          <w:p w:rsidR="009A2230" w:rsidRPr="009A2230" w:rsidRDefault="009A2230" w:rsidP="009A2230">
            <w:pPr>
              <w:jc w:val="center"/>
              <w:rPr>
                <w:rFonts w:cs="Times New Roman"/>
                <w:b/>
                <w:bCs/>
                <w:sz w:val="20"/>
                <w:szCs w:val="20"/>
                <w:u w:val="single"/>
              </w:rPr>
            </w:pPr>
            <w:r w:rsidRPr="009A2230">
              <w:rPr>
                <w:rFonts w:cs="Times New Roman"/>
                <w:b/>
                <w:bCs/>
                <w:sz w:val="20"/>
                <w:szCs w:val="20"/>
                <w:u w:val="single"/>
              </w:rPr>
              <w:t>"Создание условий для обеспечения качественными жилищно-коммунальными услугами"</w:t>
            </w:r>
          </w:p>
        </w:tc>
      </w:tr>
      <w:tr w:rsidR="009A2230" w:rsidRPr="009A2230" w:rsidTr="009A2230">
        <w:trPr>
          <w:trHeight w:val="300"/>
        </w:trPr>
        <w:tc>
          <w:tcPr>
            <w:tcW w:w="15132" w:type="dxa"/>
            <w:gridSpan w:val="13"/>
            <w:tcBorders>
              <w:top w:val="nil"/>
              <w:left w:val="nil"/>
              <w:bottom w:val="single" w:sz="4" w:space="0" w:color="auto"/>
              <w:right w:val="nil"/>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(наименование подпрограммы)</w:t>
            </w:r>
          </w:p>
        </w:tc>
      </w:tr>
      <w:tr w:rsidR="009A2230" w:rsidRPr="009A2230" w:rsidTr="003B726C">
        <w:trPr>
          <w:trHeight w:val="300"/>
        </w:trPr>
        <w:tc>
          <w:tcPr>
            <w:tcW w:w="60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2230" w:rsidRPr="009A2230" w:rsidRDefault="009A2230" w:rsidP="009A2230">
            <w:pPr>
              <w:jc w:val="center"/>
              <w:rPr>
                <w:rFonts w:cs="Times New Roman"/>
                <w:sz w:val="20"/>
                <w:szCs w:val="20"/>
              </w:rPr>
            </w:pPr>
            <w:r w:rsidRPr="009A2230">
              <w:rPr>
                <w:rFonts w:cs="Times New Roman"/>
                <w:sz w:val="20"/>
                <w:szCs w:val="20"/>
              </w:rPr>
              <w:t>N п/п</w:t>
            </w:r>
          </w:p>
        </w:tc>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Мероприятия по реализации подпрограммы</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Сроки исполнения мероприятия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Источники финансирования</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Объем финансирования мероприятия в году, предшествующем году реализации программы (тыс. руб.)</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Всего (тыс. руб.)</w:t>
            </w:r>
          </w:p>
        </w:tc>
        <w:tc>
          <w:tcPr>
            <w:tcW w:w="5954"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9A2230" w:rsidRPr="009A2230" w:rsidRDefault="009A2230" w:rsidP="009A2230">
            <w:pPr>
              <w:jc w:val="center"/>
              <w:rPr>
                <w:rFonts w:cs="Times New Roman"/>
                <w:sz w:val="20"/>
                <w:szCs w:val="20"/>
              </w:rPr>
            </w:pPr>
            <w:r w:rsidRPr="009A2230">
              <w:rPr>
                <w:rFonts w:cs="Times New Roman"/>
                <w:sz w:val="20"/>
                <w:szCs w:val="20"/>
              </w:rPr>
              <w:t>Объем финансирования по годам (тыс. руб.)</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Ответственный за выполнение мероприятия подпрограммы</w:t>
            </w:r>
          </w:p>
        </w:tc>
        <w:tc>
          <w:tcPr>
            <w:tcW w:w="12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Результаты выполнения мероприятий подпрограммы</w:t>
            </w:r>
          </w:p>
        </w:tc>
      </w:tr>
      <w:tr w:rsidR="009A2230" w:rsidRPr="009A2230" w:rsidTr="003B726C">
        <w:trPr>
          <w:trHeight w:val="255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2018 год</w:t>
            </w:r>
          </w:p>
        </w:tc>
        <w:tc>
          <w:tcPr>
            <w:tcW w:w="1134" w:type="dxa"/>
            <w:tcBorders>
              <w:top w:val="nil"/>
              <w:left w:val="nil"/>
              <w:bottom w:val="nil"/>
              <w:right w:val="nil"/>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2019 год</w:t>
            </w:r>
          </w:p>
        </w:tc>
        <w:tc>
          <w:tcPr>
            <w:tcW w:w="1158" w:type="dxa"/>
            <w:tcBorders>
              <w:top w:val="nil"/>
              <w:left w:val="single" w:sz="4" w:space="0" w:color="auto"/>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2020 год</w:t>
            </w:r>
          </w:p>
        </w:tc>
        <w:tc>
          <w:tcPr>
            <w:tcW w:w="1252"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 xml:space="preserve">2021 год </w:t>
            </w:r>
          </w:p>
        </w:tc>
        <w:tc>
          <w:tcPr>
            <w:tcW w:w="1134"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2022 год</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tcBorders>
              <w:top w:val="nil"/>
              <w:left w:val="single" w:sz="4" w:space="0" w:color="auto"/>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1</w:t>
            </w:r>
          </w:p>
        </w:tc>
        <w:tc>
          <w:tcPr>
            <w:tcW w:w="1803"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2</w:t>
            </w:r>
          </w:p>
        </w:tc>
        <w:tc>
          <w:tcPr>
            <w:tcW w:w="567"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3</w:t>
            </w:r>
          </w:p>
        </w:tc>
        <w:tc>
          <w:tcPr>
            <w:tcW w:w="1134"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4</w:t>
            </w:r>
          </w:p>
        </w:tc>
        <w:tc>
          <w:tcPr>
            <w:tcW w:w="1418"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5</w:t>
            </w:r>
          </w:p>
        </w:tc>
        <w:tc>
          <w:tcPr>
            <w:tcW w:w="1275"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6</w:t>
            </w:r>
          </w:p>
        </w:tc>
        <w:tc>
          <w:tcPr>
            <w:tcW w:w="1276"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8</w:t>
            </w:r>
          </w:p>
        </w:tc>
        <w:tc>
          <w:tcPr>
            <w:tcW w:w="1158"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9</w:t>
            </w:r>
          </w:p>
        </w:tc>
        <w:tc>
          <w:tcPr>
            <w:tcW w:w="1252"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10</w:t>
            </w:r>
          </w:p>
        </w:tc>
        <w:tc>
          <w:tcPr>
            <w:tcW w:w="1134"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11</w:t>
            </w:r>
          </w:p>
        </w:tc>
        <w:tc>
          <w:tcPr>
            <w:tcW w:w="1134"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12</w:t>
            </w:r>
          </w:p>
        </w:tc>
        <w:tc>
          <w:tcPr>
            <w:tcW w:w="1240" w:type="dxa"/>
            <w:tcBorders>
              <w:top w:val="nil"/>
              <w:left w:val="nil"/>
              <w:bottom w:val="single" w:sz="4" w:space="0" w:color="auto"/>
              <w:right w:val="single" w:sz="4" w:space="0" w:color="auto"/>
            </w:tcBorders>
            <w:shd w:val="clear" w:color="000000" w:fill="FFFFFF"/>
            <w:vAlign w:val="center"/>
            <w:hideMark/>
          </w:tcPr>
          <w:p w:rsidR="009A2230" w:rsidRPr="009A2230" w:rsidRDefault="009A2230" w:rsidP="009A2230">
            <w:pPr>
              <w:jc w:val="center"/>
              <w:rPr>
                <w:rFonts w:cs="Times New Roman"/>
                <w:sz w:val="20"/>
                <w:szCs w:val="20"/>
              </w:rPr>
            </w:pPr>
            <w:r w:rsidRPr="009A2230">
              <w:rPr>
                <w:rFonts w:cs="Times New Roman"/>
                <w:sz w:val="20"/>
                <w:szCs w:val="20"/>
              </w:rPr>
              <w:t>13</w:t>
            </w:r>
          </w:p>
        </w:tc>
      </w:tr>
      <w:tr w:rsidR="009A2230" w:rsidRPr="009A2230" w:rsidTr="003B726C">
        <w:trPr>
          <w:trHeight w:val="42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Основное мероприятие 1. Реализация мероприятий, направленных на развитие системы коммунальной инфраструктуры на территории городского округа Электросталь Московской области</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2018-2022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162 263,64</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1 415 697,51</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377 354,14</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277 311,11</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288 910,17</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225 988,01</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246 134,08</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 развитие системы коммунальной инфраструктуры на территории городского округа </w:t>
            </w:r>
          </w:p>
        </w:tc>
      </w:tr>
      <w:tr w:rsidR="009A2230" w:rsidRPr="009A2230" w:rsidTr="003B726C">
        <w:trPr>
          <w:trHeight w:val="1213"/>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2 500,00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65 103,30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49 503,30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7 800,00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4 100,00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1 100,00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2 600,00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93"/>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w:t>
            </w:r>
            <w:r w:rsidRPr="009A2230">
              <w:rPr>
                <w:rFonts w:cs="Times New Roman"/>
                <w:sz w:val="20"/>
                <w:szCs w:val="20"/>
              </w:rPr>
              <w:lastRenderedPageBreak/>
              <w:t>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lastRenderedPageBreak/>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547"/>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429"/>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159 763,64</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1 350 594,21</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327 850,84</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269 511,11</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284 810,17</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224 888,01</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243 534,08</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51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1.1</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Мероприятие 1.                                                                                                                                                                                             Обследование инженерных систем </w:t>
            </w:r>
            <w:proofErr w:type="spellStart"/>
            <w:r w:rsidRPr="009A2230">
              <w:rPr>
                <w:rFonts w:cs="Times New Roman"/>
                <w:sz w:val="20"/>
                <w:szCs w:val="20"/>
              </w:rPr>
              <w:t>г.о</w:t>
            </w:r>
            <w:proofErr w:type="spellEnd"/>
            <w:r w:rsidRPr="009A2230">
              <w:rPr>
                <w:rFonts w:cs="Times New Roman"/>
                <w:sz w:val="20"/>
                <w:szCs w:val="20"/>
              </w:rPr>
              <w:t>. Электросталь Московской области с разработкой соответствующей документации</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2018-2022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2 500,00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13 000,00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2 600,00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4 100,00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1 100,00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2 600,00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Обследование инженерных систем</w:t>
            </w:r>
          </w:p>
        </w:tc>
      </w:tr>
      <w:tr w:rsidR="009A2230" w:rsidRPr="009A2230" w:rsidTr="003B726C">
        <w:trPr>
          <w:trHeight w:val="166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2 500,00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13 000,00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2 600,00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4 100,00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1 100,00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2 600,00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58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1.2</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2.</w:t>
            </w:r>
            <w:r w:rsidRPr="009A2230">
              <w:rPr>
                <w:rFonts w:cs="Times New Roman"/>
                <w:sz w:val="20"/>
                <w:szCs w:val="20"/>
              </w:rPr>
              <w:br/>
              <w:t xml:space="preserve">Подготовка </w:t>
            </w:r>
            <w:r w:rsidRPr="009A2230">
              <w:rPr>
                <w:rFonts w:cs="Times New Roman"/>
                <w:sz w:val="20"/>
                <w:szCs w:val="20"/>
              </w:rPr>
              <w:lastRenderedPageBreak/>
              <w:t>объектов жилищно-коммунального хозяйства городского округа к осенне-зимнему периоду</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lastRenderedPageBreak/>
              <w:t>2018-</w:t>
            </w:r>
            <w:r w:rsidRPr="009A2230">
              <w:rPr>
                <w:rFonts w:cs="Times New Roman"/>
                <w:sz w:val="20"/>
                <w:szCs w:val="20"/>
              </w:rPr>
              <w:lastRenderedPageBreak/>
              <w:t>2022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lastRenderedPageBreak/>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28 526,74</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171 235,84</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84 201,12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21 428,21</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21 408,25</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21 862,91</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22 335,35</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Подготовка объектов </w:t>
            </w:r>
            <w:r w:rsidRPr="009A2230">
              <w:rPr>
                <w:rFonts w:cs="Times New Roman"/>
                <w:sz w:val="20"/>
                <w:szCs w:val="20"/>
              </w:rPr>
              <w:lastRenderedPageBreak/>
              <w:t>жилищно-коммунального хозяйства городского округа к осенне-зимнему периоду</w:t>
            </w:r>
          </w:p>
        </w:tc>
      </w:tr>
      <w:tr w:rsidR="009A2230" w:rsidRPr="009A2230" w:rsidTr="003B726C">
        <w:trPr>
          <w:trHeight w:val="201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923"/>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712"/>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28 526,74</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171 235,84</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84 201,12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21 428,21</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21 408,25</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21 862,91</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22 335,35</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407"/>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1.3</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3.</w:t>
            </w:r>
            <w:r w:rsidRPr="009A2230">
              <w:rPr>
                <w:rFonts w:cs="Times New Roman"/>
                <w:sz w:val="20"/>
                <w:szCs w:val="20"/>
              </w:rPr>
              <w:br/>
              <w:t>Модернизация оборудования котельных, тепловых сетей</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2018-2022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124 082,90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1 100 630,10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233 724,50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231 727,80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246 495,80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185 549,00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203 133,00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Модернизация оборудования котельных, тепловых сетей</w:t>
            </w:r>
          </w:p>
        </w:tc>
      </w:tr>
      <w:tr w:rsidR="009A2230" w:rsidRPr="009A2230" w:rsidTr="003B726C">
        <w:trPr>
          <w:trHeight w:val="166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902"/>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124 082,90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1 100 630,10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233 724,50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231 727,80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246 495,80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185 549,00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203 133,00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54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1.4</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4.</w:t>
            </w:r>
            <w:r w:rsidRPr="009A2230">
              <w:rPr>
                <w:rFonts w:cs="Times New Roman"/>
                <w:sz w:val="20"/>
                <w:szCs w:val="20"/>
              </w:rPr>
              <w:br/>
              <w:t>Капитальный ремонт оборудования котельных, тепловых сетей</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2018-2022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7 154,00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78 728,27</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9 925,22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16 355,10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16 906,12</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17 476,10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18 065,73</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Капитальный ремонт оборудования котельных, тепловых сетей</w:t>
            </w:r>
          </w:p>
        </w:tc>
      </w:tr>
      <w:tr w:rsidR="009A2230" w:rsidRPr="009A2230" w:rsidTr="003B726C">
        <w:trPr>
          <w:trHeight w:val="160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7 154,00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78 728,27</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9 925,22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16 355,10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16 906,12</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17 476,10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18 065,73</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9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1.5</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Мероприятие 5.                                                                                                                                                                                      Организация обеспечения </w:t>
            </w:r>
            <w:r w:rsidRPr="009A2230">
              <w:rPr>
                <w:rFonts w:cs="Times New Roman"/>
                <w:sz w:val="20"/>
                <w:szCs w:val="20"/>
              </w:rPr>
              <w:lastRenderedPageBreak/>
              <w:t xml:space="preserve">надежного теплоснабжения потребителей, в том числе   в случае неисполнения теплоснабжающими или </w:t>
            </w:r>
            <w:proofErr w:type="spellStart"/>
            <w:r w:rsidRPr="009A2230">
              <w:rPr>
                <w:rFonts w:cs="Times New Roman"/>
                <w:sz w:val="20"/>
                <w:szCs w:val="20"/>
              </w:rPr>
              <w:t>теплосетевыми</w:t>
            </w:r>
            <w:proofErr w:type="spellEnd"/>
            <w:r w:rsidRPr="009A2230">
              <w:rPr>
                <w:rFonts w:cs="Times New Roman"/>
                <w:sz w:val="20"/>
                <w:szCs w:val="20"/>
              </w:rPr>
              <w:t xml:space="preserve"> организациями своих обязательств, либо отказа указанных организаций от исполнения своих обязательств, включая работы по подготовке к зиме, погашению задолжен</w:t>
            </w:r>
            <w:r w:rsidR="003B726C">
              <w:rPr>
                <w:rFonts w:cs="Times New Roman"/>
                <w:sz w:val="20"/>
                <w:szCs w:val="20"/>
              </w:rPr>
              <w:t>н</w:t>
            </w:r>
            <w:r w:rsidRPr="009A2230">
              <w:rPr>
                <w:rFonts w:cs="Times New Roman"/>
                <w:sz w:val="20"/>
                <w:szCs w:val="20"/>
              </w:rPr>
              <w:t>ости, приводящей к снижению надежности теплоснабжения, водоснабжения, водоотведения</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lastRenderedPageBreak/>
              <w:t>2018-</w:t>
            </w:r>
            <w:r w:rsidRPr="009A2230">
              <w:rPr>
                <w:rFonts w:cs="Times New Roman"/>
                <w:sz w:val="20"/>
                <w:szCs w:val="20"/>
              </w:rPr>
              <w:lastRenderedPageBreak/>
              <w:t>2022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lastRenderedPageBreak/>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26 200,00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5 200,00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Обеспечение надежного </w:t>
            </w:r>
            <w:r w:rsidRPr="009A2230">
              <w:rPr>
                <w:rFonts w:cs="Times New Roman"/>
                <w:sz w:val="20"/>
                <w:szCs w:val="20"/>
              </w:rPr>
              <w:lastRenderedPageBreak/>
              <w:t xml:space="preserve">теплоснабжения </w:t>
            </w:r>
          </w:p>
        </w:tc>
      </w:tr>
      <w:tr w:rsidR="009A2230" w:rsidRPr="009A2230" w:rsidTr="003B726C">
        <w:trPr>
          <w:trHeight w:val="160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26 200,00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5 200,00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234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1.6</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6.</w:t>
            </w:r>
            <w:r w:rsidRPr="009A2230">
              <w:rPr>
                <w:rFonts w:cs="Times New Roman"/>
                <w:sz w:val="20"/>
                <w:szCs w:val="20"/>
              </w:rPr>
              <w:br/>
              <w:t>Интеграция лицевых счетов через базу Единого областного расчетного центра</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2018-2022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Интеграция лицевых счетов через базу Единого областного расчетного центра</w:t>
            </w:r>
          </w:p>
        </w:tc>
      </w:tr>
      <w:tr w:rsidR="009A2230" w:rsidRPr="009A2230" w:rsidTr="003B726C">
        <w:trPr>
          <w:trHeight w:val="160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5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1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96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578"/>
        </w:trPr>
        <w:tc>
          <w:tcPr>
            <w:tcW w:w="607" w:type="dxa"/>
            <w:vMerge w:val="restart"/>
            <w:tcBorders>
              <w:top w:val="nil"/>
              <w:left w:val="single" w:sz="4" w:space="0" w:color="auto"/>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1.7</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7</w:t>
            </w:r>
            <w:r w:rsidRPr="009A2230">
              <w:rPr>
                <w:rFonts w:cs="Times New Roman"/>
                <w:sz w:val="20"/>
                <w:szCs w:val="20"/>
              </w:rPr>
              <w:br/>
              <w:t>Разработка проектно-сметной документации по газификации объектов</w:t>
            </w:r>
          </w:p>
        </w:tc>
        <w:tc>
          <w:tcPr>
            <w:tcW w:w="567" w:type="dxa"/>
            <w:vMerge w:val="restart"/>
            <w:tcBorders>
              <w:top w:val="nil"/>
              <w:left w:val="single" w:sz="4" w:space="0" w:color="auto"/>
              <w:bottom w:val="single" w:sz="4" w:space="0" w:color="auto"/>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2018-2022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Разработка проектно-сметной документации по газификации объектов</w:t>
            </w:r>
          </w:p>
        </w:tc>
      </w:tr>
      <w:tr w:rsidR="009A2230" w:rsidRPr="009A2230" w:rsidTr="003B726C">
        <w:trPr>
          <w:trHeight w:val="2085"/>
        </w:trPr>
        <w:tc>
          <w:tcPr>
            <w:tcW w:w="607" w:type="dxa"/>
            <w:vMerge/>
            <w:tcBorders>
              <w:top w:val="nil"/>
              <w:left w:val="single" w:sz="4" w:space="0" w:color="auto"/>
              <w:bottom w:val="single" w:sz="4" w:space="0" w:color="auto"/>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1.8</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8.</w:t>
            </w:r>
            <w:r w:rsidRPr="009A2230">
              <w:rPr>
                <w:rFonts w:cs="Times New Roman"/>
                <w:sz w:val="20"/>
                <w:szCs w:val="20"/>
              </w:rPr>
              <w:br/>
              <w:t>Организация обеспечения надежного теплоснабжения потребителей, работы по подготовке к зиме, возмещение недополученных доходов в связи с разницей в тарифах</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2018-2022</w:t>
            </w: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5 000,00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nil"/>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nil"/>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 </w:t>
            </w:r>
          </w:p>
        </w:tc>
      </w:tr>
      <w:tr w:rsidR="009A2230" w:rsidRPr="009A2230" w:rsidTr="003B726C">
        <w:trPr>
          <w:trHeight w:val="208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5 000,00</w:t>
            </w:r>
          </w:p>
        </w:tc>
        <w:tc>
          <w:tcPr>
            <w:tcW w:w="1276"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5 000,00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458"/>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9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7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 </w:t>
            </w:r>
          </w:p>
        </w:tc>
        <w:tc>
          <w:tcPr>
            <w:tcW w:w="1240" w:type="dxa"/>
            <w:tcBorders>
              <w:top w:val="nil"/>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w:t>
            </w:r>
          </w:p>
        </w:tc>
      </w:tr>
      <w:tr w:rsidR="009A2230" w:rsidRPr="009A2230" w:rsidTr="003B726C">
        <w:trPr>
          <w:trHeight w:val="46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1.9</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9.</w:t>
            </w:r>
            <w:r w:rsidRPr="009A2230">
              <w:rPr>
                <w:rFonts w:cs="Times New Roman"/>
                <w:sz w:val="20"/>
                <w:szCs w:val="20"/>
              </w:rPr>
              <w:br/>
              <w:t>Организация обеспечения надежного теплоснабжения, водоснабжения и водоотведения потребителей в связи с оказанием услуг населению</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2018-2022</w:t>
            </w: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20 903,30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20 903,30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tcBorders>
              <w:top w:val="single" w:sz="4" w:space="0" w:color="auto"/>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w:t>
            </w:r>
          </w:p>
        </w:tc>
      </w:tr>
      <w:tr w:rsidR="009A2230" w:rsidRPr="009A2230" w:rsidTr="003B726C">
        <w:trPr>
          <w:trHeight w:val="292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20 903,30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20 903,30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tcBorders>
              <w:top w:val="nil"/>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w:t>
            </w:r>
          </w:p>
        </w:tc>
      </w:tr>
      <w:tr w:rsidR="009A2230" w:rsidRPr="009A2230" w:rsidTr="003B726C">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Основное мероприятие 2. 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2018-2022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268 490,47</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74 202,00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194 288,47</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 </w:t>
            </w:r>
          </w:p>
        </w:tc>
        <w:tc>
          <w:tcPr>
            <w:tcW w:w="124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Восстановление инфраструктуры военных городков</w:t>
            </w:r>
          </w:p>
        </w:tc>
      </w:tr>
      <w:tr w:rsidR="009A2230" w:rsidRPr="009A2230" w:rsidTr="003B726C">
        <w:trPr>
          <w:trHeight w:val="216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42 693,87</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31 663,15</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11 030,72</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225 796,60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42 538,85</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183 257,75</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2.1</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1.</w:t>
            </w:r>
            <w:r w:rsidRPr="009A2230">
              <w:rPr>
                <w:rFonts w:cs="Times New Roman"/>
                <w:sz w:val="20"/>
                <w:szCs w:val="20"/>
              </w:rPr>
              <w:br/>
              <w:t>Капитальный ремонт объектов водоснабжения военных городков</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 г.</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9 950,99</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9 950,99</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Комитет по строительству, архитектуре и жилищной политике</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proofErr w:type="spellStart"/>
            <w:r w:rsidRPr="009A2230">
              <w:rPr>
                <w:rFonts w:cs="Times New Roman"/>
                <w:sz w:val="20"/>
                <w:szCs w:val="20"/>
              </w:rPr>
              <w:t>с.п</w:t>
            </w:r>
            <w:proofErr w:type="spellEnd"/>
            <w:r w:rsidRPr="009A2230">
              <w:rPr>
                <w:rFonts w:cs="Times New Roman"/>
                <w:sz w:val="20"/>
                <w:szCs w:val="20"/>
              </w:rPr>
              <w:t xml:space="preserve">. </w:t>
            </w:r>
            <w:proofErr w:type="spellStart"/>
            <w:r w:rsidRPr="009A2230">
              <w:rPr>
                <w:rFonts w:cs="Times New Roman"/>
                <w:sz w:val="20"/>
                <w:szCs w:val="20"/>
              </w:rPr>
              <w:t>Степановское</w:t>
            </w:r>
            <w:proofErr w:type="spellEnd"/>
            <w:r w:rsidRPr="009A2230">
              <w:rPr>
                <w:rFonts w:cs="Times New Roman"/>
                <w:sz w:val="20"/>
                <w:szCs w:val="20"/>
              </w:rPr>
              <w:t xml:space="preserve">, село </w:t>
            </w:r>
            <w:proofErr w:type="spellStart"/>
            <w:r w:rsidRPr="009A2230">
              <w:rPr>
                <w:rFonts w:cs="Times New Roman"/>
                <w:sz w:val="20"/>
                <w:szCs w:val="20"/>
              </w:rPr>
              <w:t>Всевдолодово</w:t>
            </w:r>
            <w:proofErr w:type="spellEnd"/>
            <w:r w:rsidRPr="009A2230">
              <w:rPr>
                <w:rFonts w:cs="Times New Roman"/>
                <w:sz w:val="20"/>
                <w:szCs w:val="20"/>
              </w:rPr>
              <w:t>, военный городок Ногинск-5 (Капитальный ремонт наружных водопроводных сетей на участке от скважины №217, №</w:t>
            </w:r>
            <w:proofErr w:type="gramStart"/>
            <w:r w:rsidRPr="009A2230">
              <w:rPr>
                <w:rFonts w:cs="Times New Roman"/>
                <w:sz w:val="20"/>
                <w:szCs w:val="20"/>
              </w:rPr>
              <w:t>2,№</w:t>
            </w:r>
            <w:proofErr w:type="gramEnd"/>
            <w:r w:rsidRPr="009A2230">
              <w:rPr>
                <w:rFonts w:cs="Times New Roman"/>
                <w:sz w:val="20"/>
                <w:szCs w:val="20"/>
              </w:rPr>
              <w:t>1 до емкости, от насосной до т. ВР1)</w:t>
            </w:r>
          </w:p>
        </w:tc>
      </w:tr>
      <w:tr w:rsidR="009A2230" w:rsidRPr="009A2230" w:rsidTr="003B726C">
        <w:trPr>
          <w:trHeight w:val="126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497,55</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497,55</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9 453,44</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9 453,44</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2.2</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2.</w:t>
            </w:r>
            <w:r w:rsidRPr="009A2230">
              <w:rPr>
                <w:rFonts w:cs="Times New Roman"/>
                <w:sz w:val="20"/>
                <w:szCs w:val="20"/>
              </w:rPr>
              <w:br/>
              <w:t xml:space="preserve">Капитальный ремонт наружных сетей канализации </w:t>
            </w:r>
            <w:proofErr w:type="spellStart"/>
            <w:r w:rsidRPr="009A2230">
              <w:rPr>
                <w:rFonts w:cs="Times New Roman"/>
                <w:sz w:val="20"/>
                <w:szCs w:val="20"/>
              </w:rPr>
              <w:t>д.Всеволодово</w:t>
            </w:r>
            <w:proofErr w:type="spellEnd"/>
            <w:r w:rsidRPr="009A2230">
              <w:rPr>
                <w:rFonts w:cs="Times New Roman"/>
                <w:sz w:val="20"/>
                <w:szCs w:val="20"/>
              </w:rPr>
              <w:t xml:space="preserve"> </w:t>
            </w:r>
            <w:proofErr w:type="spellStart"/>
            <w:r w:rsidRPr="009A2230">
              <w:rPr>
                <w:rFonts w:cs="Times New Roman"/>
                <w:sz w:val="20"/>
                <w:szCs w:val="20"/>
              </w:rPr>
              <w:t>военый</w:t>
            </w:r>
            <w:proofErr w:type="spellEnd"/>
            <w:r w:rsidRPr="009A2230">
              <w:rPr>
                <w:rFonts w:cs="Times New Roman"/>
                <w:sz w:val="20"/>
                <w:szCs w:val="20"/>
              </w:rPr>
              <w:t xml:space="preserve"> городок Ногинск-5</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2019 г.</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102 586,85</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102 586,85</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Капитальный ремонт наружных сетей канализации </w:t>
            </w:r>
            <w:proofErr w:type="spellStart"/>
            <w:r w:rsidRPr="009A2230">
              <w:rPr>
                <w:rFonts w:cs="Times New Roman"/>
                <w:sz w:val="20"/>
                <w:szCs w:val="20"/>
              </w:rPr>
              <w:t>д.Всеволодово</w:t>
            </w:r>
            <w:proofErr w:type="spellEnd"/>
            <w:r w:rsidRPr="009A2230">
              <w:rPr>
                <w:rFonts w:cs="Times New Roman"/>
                <w:sz w:val="20"/>
                <w:szCs w:val="20"/>
              </w:rPr>
              <w:t xml:space="preserve"> </w:t>
            </w:r>
            <w:proofErr w:type="spellStart"/>
            <w:r w:rsidRPr="009A2230">
              <w:rPr>
                <w:rFonts w:cs="Times New Roman"/>
                <w:sz w:val="20"/>
                <w:szCs w:val="20"/>
              </w:rPr>
              <w:t>военый</w:t>
            </w:r>
            <w:proofErr w:type="spellEnd"/>
            <w:r w:rsidRPr="009A2230">
              <w:rPr>
                <w:rFonts w:cs="Times New Roman"/>
                <w:sz w:val="20"/>
                <w:szCs w:val="20"/>
              </w:rPr>
              <w:t xml:space="preserve"> городок Ногинск-5</w:t>
            </w:r>
          </w:p>
        </w:tc>
      </w:tr>
      <w:tr w:rsidR="009A2230" w:rsidRPr="009A2230" w:rsidTr="003B726C">
        <w:trPr>
          <w:trHeight w:val="126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5 128,97</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97 457,88</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97 457,88</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2.3</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3.</w:t>
            </w:r>
            <w:r w:rsidRPr="009A2230">
              <w:rPr>
                <w:rFonts w:cs="Times New Roman"/>
                <w:sz w:val="20"/>
                <w:szCs w:val="20"/>
              </w:rPr>
              <w:br/>
              <w:t>Капитальный ремонт объектов теплоснабжения военных городков</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2018-2022</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br/>
              <w:t>Капитальный ремонт объектов теплоснабжения военных городков</w:t>
            </w:r>
          </w:p>
        </w:tc>
      </w:tr>
      <w:tr w:rsidR="009A2230" w:rsidRPr="009A2230" w:rsidTr="003B726C">
        <w:trPr>
          <w:trHeight w:val="126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val="restart"/>
            <w:tcBorders>
              <w:top w:val="nil"/>
              <w:left w:val="single" w:sz="4" w:space="0" w:color="auto"/>
              <w:bottom w:val="nil"/>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2.4</w:t>
            </w:r>
          </w:p>
        </w:tc>
        <w:tc>
          <w:tcPr>
            <w:tcW w:w="1803" w:type="dxa"/>
            <w:vMerge w:val="restart"/>
            <w:tcBorders>
              <w:top w:val="nil"/>
              <w:left w:val="single" w:sz="4" w:space="0" w:color="auto"/>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4.</w:t>
            </w:r>
            <w:r w:rsidRPr="009A2230">
              <w:rPr>
                <w:rFonts w:cs="Times New Roman"/>
                <w:sz w:val="20"/>
                <w:szCs w:val="20"/>
              </w:rPr>
              <w:br/>
              <w:t xml:space="preserve">Капитальный ремонт котельной с. </w:t>
            </w:r>
            <w:proofErr w:type="spellStart"/>
            <w:r w:rsidRPr="009A2230">
              <w:rPr>
                <w:rFonts w:cs="Times New Roman"/>
                <w:sz w:val="20"/>
                <w:szCs w:val="20"/>
              </w:rPr>
              <w:t>Всеволодово</w:t>
            </w:r>
            <w:proofErr w:type="spellEnd"/>
          </w:p>
        </w:tc>
        <w:tc>
          <w:tcPr>
            <w:tcW w:w="567" w:type="dxa"/>
            <w:vMerge w:val="restart"/>
            <w:tcBorders>
              <w:top w:val="nil"/>
              <w:left w:val="single" w:sz="4" w:space="0" w:color="auto"/>
              <w:bottom w:val="nil"/>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2018-2019 г.</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34 901,31</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34 901,31</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Капитальный ремонт котельной (2-й этап) военный городок Ногинск-5</w:t>
            </w:r>
          </w:p>
        </w:tc>
      </w:tr>
      <w:tr w:rsidR="009A2230" w:rsidRPr="009A2230" w:rsidTr="003B726C">
        <w:trPr>
          <w:trHeight w:val="1260"/>
        </w:trPr>
        <w:tc>
          <w:tcPr>
            <w:tcW w:w="607"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1 815,90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1 815,90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c>
          <w:tcPr>
            <w:tcW w:w="1803"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nil"/>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nil"/>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nil"/>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33 085,41</w:t>
            </w:r>
          </w:p>
        </w:tc>
        <w:tc>
          <w:tcPr>
            <w:tcW w:w="1276" w:type="dxa"/>
            <w:tcBorders>
              <w:top w:val="nil"/>
              <w:left w:val="nil"/>
              <w:bottom w:val="nil"/>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33 085,41</w:t>
            </w:r>
          </w:p>
        </w:tc>
        <w:tc>
          <w:tcPr>
            <w:tcW w:w="1134" w:type="dxa"/>
            <w:tcBorders>
              <w:top w:val="nil"/>
              <w:left w:val="nil"/>
              <w:bottom w:val="nil"/>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nil"/>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nil"/>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nil"/>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color w:val="000000"/>
                <w:sz w:val="20"/>
                <w:szCs w:val="20"/>
              </w:rPr>
            </w:pPr>
            <w:r w:rsidRPr="009A2230">
              <w:rPr>
                <w:rFonts w:cs="Times New Roman"/>
                <w:color w:val="000000"/>
                <w:sz w:val="20"/>
                <w:szCs w:val="20"/>
              </w:rPr>
              <w:lastRenderedPageBreak/>
              <w:t>2.5</w:t>
            </w:r>
          </w:p>
        </w:tc>
        <w:tc>
          <w:tcPr>
            <w:tcW w:w="180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5.</w:t>
            </w:r>
            <w:r w:rsidRPr="009A2230">
              <w:rPr>
                <w:rFonts w:cs="Times New Roman"/>
                <w:sz w:val="20"/>
                <w:szCs w:val="20"/>
              </w:rPr>
              <w:br/>
              <w:t xml:space="preserve">Разработка проектно-сметной документации по капитальному ремонту котельной </w:t>
            </w:r>
            <w:proofErr w:type="spellStart"/>
            <w:r w:rsidRPr="009A2230">
              <w:rPr>
                <w:rFonts w:cs="Times New Roman"/>
                <w:sz w:val="20"/>
                <w:szCs w:val="20"/>
              </w:rPr>
              <w:t>с.Всеволодово</w:t>
            </w:r>
            <w:proofErr w:type="spellEnd"/>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 г.</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182,00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182,00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 xml:space="preserve">Разработка проектно-сметной документации по капитальному ремонту котельной </w:t>
            </w:r>
            <w:proofErr w:type="spellStart"/>
            <w:r w:rsidRPr="009A2230">
              <w:rPr>
                <w:rFonts w:cs="Times New Roman"/>
                <w:sz w:val="20"/>
                <w:szCs w:val="20"/>
              </w:rPr>
              <w:t>с.Всеволодово</w:t>
            </w:r>
            <w:proofErr w:type="spellEnd"/>
          </w:p>
        </w:tc>
      </w:tr>
      <w:tr w:rsidR="009A2230" w:rsidRPr="009A2230" w:rsidTr="003B726C">
        <w:trPr>
          <w:trHeight w:val="2145"/>
        </w:trPr>
        <w:tc>
          <w:tcPr>
            <w:tcW w:w="607" w:type="dxa"/>
            <w:vMerge/>
            <w:tcBorders>
              <w:top w:val="single" w:sz="4" w:space="0" w:color="auto"/>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single" w:sz="4" w:space="0" w:color="auto"/>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182,00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182,00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9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color w:val="000000"/>
                <w:sz w:val="20"/>
                <w:szCs w:val="20"/>
              </w:rPr>
            </w:pPr>
            <w:r w:rsidRPr="009A2230">
              <w:rPr>
                <w:rFonts w:cs="Times New Roman"/>
                <w:color w:val="000000"/>
                <w:sz w:val="20"/>
                <w:szCs w:val="20"/>
              </w:rPr>
              <w:t>2.6</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6.</w:t>
            </w:r>
            <w:r w:rsidRPr="009A2230">
              <w:rPr>
                <w:rFonts w:cs="Times New Roman"/>
                <w:sz w:val="20"/>
                <w:szCs w:val="20"/>
              </w:rPr>
              <w:br/>
              <w:t xml:space="preserve">Выполнение строительного контроля по капитальному ремонту наружных водопроводных сетей </w:t>
            </w:r>
            <w:proofErr w:type="spellStart"/>
            <w:r w:rsidRPr="009A2230">
              <w:rPr>
                <w:rFonts w:cs="Times New Roman"/>
                <w:sz w:val="20"/>
                <w:szCs w:val="20"/>
              </w:rPr>
              <w:t>с.п</w:t>
            </w:r>
            <w:proofErr w:type="spellEnd"/>
            <w:r w:rsidRPr="009A2230">
              <w:rPr>
                <w:rFonts w:cs="Times New Roman"/>
                <w:sz w:val="20"/>
                <w:szCs w:val="20"/>
              </w:rPr>
              <w:t xml:space="preserve">. </w:t>
            </w:r>
            <w:proofErr w:type="spellStart"/>
            <w:r w:rsidRPr="009A2230">
              <w:rPr>
                <w:rFonts w:cs="Times New Roman"/>
                <w:sz w:val="20"/>
                <w:szCs w:val="20"/>
              </w:rPr>
              <w:t>Степановское</w:t>
            </w:r>
            <w:proofErr w:type="spellEnd"/>
            <w:r w:rsidRPr="009A2230">
              <w:rPr>
                <w:rFonts w:cs="Times New Roman"/>
                <w:sz w:val="20"/>
                <w:szCs w:val="20"/>
              </w:rPr>
              <w:t xml:space="preserve">, с. </w:t>
            </w:r>
            <w:proofErr w:type="spellStart"/>
            <w:r w:rsidRPr="009A2230">
              <w:rPr>
                <w:rFonts w:cs="Times New Roman"/>
                <w:sz w:val="20"/>
                <w:szCs w:val="20"/>
              </w:rPr>
              <w:t>Всеволодово</w:t>
            </w:r>
            <w:proofErr w:type="spellEnd"/>
            <w:r w:rsidRPr="009A2230">
              <w:rPr>
                <w:rFonts w:cs="Times New Roman"/>
                <w:sz w:val="20"/>
                <w:szCs w:val="20"/>
              </w:rPr>
              <w:t xml:space="preserve"> Ногинск-5</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2018 г.</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99,00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Комитет по строительству, архитектуре и жилищной политике</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proofErr w:type="spellStart"/>
            <w:r w:rsidRPr="009A2230">
              <w:rPr>
                <w:rFonts w:cs="Times New Roman"/>
                <w:sz w:val="20"/>
                <w:szCs w:val="20"/>
              </w:rPr>
              <w:t>с.п</w:t>
            </w:r>
            <w:proofErr w:type="spellEnd"/>
            <w:r w:rsidRPr="009A2230">
              <w:rPr>
                <w:rFonts w:cs="Times New Roman"/>
                <w:sz w:val="20"/>
                <w:szCs w:val="20"/>
              </w:rPr>
              <w:t xml:space="preserve">. </w:t>
            </w:r>
            <w:proofErr w:type="spellStart"/>
            <w:r w:rsidRPr="009A2230">
              <w:rPr>
                <w:rFonts w:cs="Times New Roman"/>
                <w:sz w:val="20"/>
                <w:szCs w:val="20"/>
              </w:rPr>
              <w:t>Степановское</w:t>
            </w:r>
            <w:proofErr w:type="spellEnd"/>
            <w:r w:rsidRPr="009A2230">
              <w:rPr>
                <w:rFonts w:cs="Times New Roman"/>
                <w:sz w:val="20"/>
                <w:szCs w:val="20"/>
              </w:rPr>
              <w:t xml:space="preserve">, село </w:t>
            </w:r>
            <w:proofErr w:type="spellStart"/>
            <w:r w:rsidRPr="009A2230">
              <w:rPr>
                <w:rFonts w:cs="Times New Roman"/>
                <w:sz w:val="20"/>
                <w:szCs w:val="20"/>
              </w:rPr>
              <w:t>Всевдолодово</w:t>
            </w:r>
            <w:proofErr w:type="spellEnd"/>
            <w:r w:rsidRPr="009A2230">
              <w:rPr>
                <w:rFonts w:cs="Times New Roman"/>
                <w:sz w:val="20"/>
                <w:szCs w:val="20"/>
              </w:rPr>
              <w:t>, военный городок Ногинск-5 (Капитальный ремонт наружных водопроводных сетей на участке от скважины №217, №</w:t>
            </w:r>
            <w:proofErr w:type="gramStart"/>
            <w:r w:rsidRPr="009A2230">
              <w:rPr>
                <w:rFonts w:cs="Times New Roman"/>
                <w:sz w:val="20"/>
                <w:szCs w:val="20"/>
              </w:rPr>
              <w:t>2,№</w:t>
            </w:r>
            <w:proofErr w:type="gramEnd"/>
            <w:r w:rsidRPr="009A2230">
              <w:rPr>
                <w:rFonts w:cs="Times New Roman"/>
                <w:sz w:val="20"/>
                <w:szCs w:val="20"/>
              </w:rPr>
              <w:t>1 до емкости, от насосной до т. ВР1)</w:t>
            </w:r>
          </w:p>
        </w:tc>
      </w:tr>
      <w:tr w:rsidR="009A2230" w:rsidRPr="009A2230" w:rsidTr="003B726C">
        <w:trPr>
          <w:trHeight w:val="279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99,00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495"/>
        </w:trPr>
        <w:tc>
          <w:tcPr>
            <w:tcW w:w="607" w:type="dxa"/>
            <w:vMerge w:val="restart"/>
            <w:tcBorders>
              <w:top w:val="nil"/>
              <w:left w:val="single" w:sz="4" w:space="0" w:color="auto"/>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color w:val="000000"/>
                <w:sz w:val="20"/>
                <w:szCs w:val="20"/>
              </w:rPr>
            </w:pPr>
            <w:r w:rsidRPr="009A2230">
              <w:rPr>
                <w:rFonts w:cs="Times New Roman"/>
                <w:color w:val="000000"/>
                <w:sz w:val="20"/>
                <w:szCs w:val="20"/>
              </w:rPr>
              <w:t>2.7</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7.</w:t>
            </w:r>
            <w:r w:rsidRPr="009A2230">
              <w:rPr>
                <w:rFonts w:cs="Times New Roman"/>
                <w:sz w:val="20"/>
                <w:szCs w:val="20"/>
              </w:rPr>
              <w:br/>
              <w:t xml:space="preserve">Предоставление </w:t>
            </w:r>
            <w:r w:rsidRPr="009A2230">
              <w:rPr>
                <w:rFonts w:cs="Times New Roman"/>
                <w:sz w:val="20"/>
                <w:szCs w:val="20"/>
              </w:rPr>
              <w:lastRenderedPageBreak/>
              <w:t>субсидий юридическим лицам (за исключением субсидий государственным (муниципальным) учреждениям), индивидуальным предпринимателям, физическим лицам-производителям товаров, работ, услуг на финансовое обеспечение (возмещение) затрат по восстановлению инфраструктуры военных городков на территории городского округа Электросталь Московской области</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lastRenderedPageBreak/>
              <w:t>2018 г.</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29 068,70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29 068,70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 </w:t>
            </w:r>
          </w:p>
        </w:tc>
        <w:tc>
          <w:tcPr>
            <w:tcW w:w="1240"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w:t>
            </w:r>
          </w:p>
        </w:tc>
      </w:tr>
      <w:tr w:rsidR="009A2230" w:rsidRPr="009A2230" w:rsidTr="003B726C">
        <w:trPr>
          <w:trHeight w:val="4860"/>
        </w:trPr>
        <w:tc>
          <w:tcPr>
            <w:tcW w:w="607" w:type="dxa"/>
            <w:vMerge/>
            <w:tcBorders>
              <w:top w:val="nil"/>
              <w:left w:val="single" w:sz="4" w:space="0" w:color="auto"/>
              <w:bottom w:val="single" w:sz="4" w:space="0" w:color="auto"/>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29 068,70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29 068,70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УГЖКХ</w:t>
            </w:r>
          </w:p>
        </w:tc>
        <w:tc>
          <w:tcPr>
            <w:tcW w:w="1240"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w:t>
            </w:r>
          </w:p>
        </w:tc>
      </w:tr>
      <w:tr w:rsidR="009A2230" w:rsidRPr="009A2230" w:rsidTr="003B726C">
        <w:trPr>
          <w:trHeight w:val="435"/>
        </w:trPr>
        <w:tc>
          <w:tcPr>
            <w:tcW w:w="607" w:type="dxa"/>
            <w:vMerge w:val="restart"/>
            <w:tcBorders>
              <w:top w:val="nil"/>
              <w:left w:val="single" w:sz="4" w:space="0" w:color="auto"/>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color w:val="000000"/>
                <w:sz w:val="20"/>
                <w:szCs w:val="20"/>
              </w:rPr>
            </w:pPr>
            <w:r w:rsidRPr="009A2230">
              <w:rPr>
                <w:rFonts w:cs="Times New Roman"/>
                <w:color w:val="000000"/>
                <w:sz w:val="20"/>
                <w:szCs w:val="20"/>
              </w:rPr>
              <w:t>2.8</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Мероприятие 8. Капитальный </w:t>
            </w:r>
            <w:proofErr w:type="gramStart"/>
            <w:r w:rsidRPr="009A2230">
              <w:rPr>
                <w:rFonts w:cs="Times New Roman"/>
                <w:sz w:val="20"/>
                <w:szCs w:val="20"/>
              </w:rPr>
              <w:t>ремонт  теплообменников</w:t>
            </w:r>
            <w:proofErr w:type="gramEnd"/>
            <w:r w:rsidRPr="009A2230">
              <w:rPr>
                <w:rFonts w:cs="Times New Roman"/>
                <w:sz w:val="20"/>
                <w:szCs w:val="20"/>
              </w:rPr>
              <w:t xml:space="preserve"> и насосного оборудования на ЦТП военный городок Ногинск-5</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2019 г.</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Капитальный </w:t>
            </w:r>
            <w:proofErr w:type="gramStart"/>
            <w:r w:rsidRPr="009A2230">
              <w:rPr>
                <w:rFonts w:cs="Times New Roman"/>
                <w:sz w:val="20"/>
                <w:szCs w:val="20"/>
              </w:rPr>
              <w:t>ремонт  теплообменников</w:t>
            </w:r>
            <w:proofErr w:type="gramEnd"/>
            <w:r w:rsidRPr="009A2230">
              <w:rPr>
                <w:rFonts w:cs="Times New Roman"/>
                <w:sz w:val="20"/>
                <w:szCs w:val="20"/>
              </w:rPr>
              <w:t xml:space="preserve"> и насосного оборудования на ЦТП военный городок Ногинск-5</w:t>
            </w:r>
          </w:p>
        </w:tc>
      </w:tr>
      <w:tr w:rsidR="009A2230" w:rsidRPr="009A2230" w:rsidTr="003B726C">
        <w:trPr>
          <w:trHeight w:val="1680"/>
        </w:trPr>
        <w:tc>
          <w:tcPr>
            <w:tcW w:w="607" w:type="dxa"/>
            <w:vMerge/>
            <w:tcBorders>
              <w:top w:val="nil"/>
              <w:left w:val="single" w:sz="4" w:space="0" w:color="auto"/>
              <w:bottom w:val="single" w:sz="4" w:space="0" w:color="auto"/>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080"/>
        </w:trPr>
        <w:tc>
          <w:tcPr>
            <w:tcW w:w="607" w:type="dxa"/>
            <w:vMerge/>
            <w:tcBorders>
              <w:top w:val="nil"/>
              <w:left w:val="single" w:sz="4" w:space="0" w:color="auto"/>
              <w:bottom w:val="single" w:sz="4" w:space="0" w:color="auto"/>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08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color w:val="000000"/>
                <w:sz w:val="20"/>
                <w:szCs w:val="20"/>
              </w:rPr>
            </w:pPr>
            <w:r w:rsidRPr="009A2230">
              <w:rPr>
                <w:rFonts w:cs="Times New Roman"/>
                <w:color w:val="000000"/>
                <w:sz w:val="20"/>
                <w:szCs w:val="20"/>
              </w:rPr>
              <w:t>2.9</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Мероприятие 9.Капитальный ремонт напорного коллектора </w:t>
            </w:r>
            <w:proofErr w:type="spellStart"/>
            <w:r w:rsidRPr="009A2230">
              <w:rPr>
                <w:rFonts w:cs="Times New Roman"/>
                <w:sz w:val="20"/>
                <w:szCs w:val="20"/>
              </w:rPr>
              <w:t>д.Всеволодово</w:t>
            </w:r>
            <w:proofErr w:type="spellEnd"/>
            <w:r w:rsidRPr="009A2230">
              <w:rPr>
                <w:rFonts w:cs="Times New Roman"/>
                <w:sz w:val="20"/>
                <w:szCs w:val="20"/>
              </w:rPr>
              <w:t xml:space="preserve"> военный городок Ногинск-5</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2019 г.</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90 315,65</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90 315,65</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 xml:space="preserve">Капитальный ремонт напорного коллектора </w:t>
            </w:r>
            <w:proofErr w:type="spellStart"/>
            <w:r w:rsidRPr="009A2230">
              <w:rPr>
                <w:rFonts w:cs="Times New Roman"/>
                <w:sz w:val="20"/>
                <w:szCs w:val="20"/>
              </w:rPr>
              <w:t>д.Всеволодово</w:t>
            </w:r>
            <w:proofErr w:type="spellEnd"/>
            <w:r w:rsidRPr="009A2230">
              <w:rPr>
                <w:rFonts w:cs="Times New Roman"/>
                <w:sz w:val="20"/>
                <w:szCs w:val="20"/>
              </w:rPr>
              <w:t xml:space="preserve"> военный городок Ногинск-5</w:t>
            </w:r>
          </w:p>
        </w:tc>
      </w:tr>
      <w:tr w:rsidR="009A2230" w:rsidRPr="009A2230" w:rsidTr="003B726C">
        <w:trPr>
          <w:trHeight w:val="108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4 515,78</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4 515,78</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08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85 799,87</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85 799,87</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08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color w:val="000000"/>
                <w:sz w:val="20"/>
                <w:szCs w:val="20"/>
              </w:rPr>
            </w:pPr>
            <w:r w:rsidRPr="009A2230">
              <w:rPr>
                <w:rFonts w:cs="Times New Roman"/>
                <w:color w:val="000000"/>
                <w:sz w:val="20"/>
                <w:szCs w:val="20"/>
              </w:rPr>
              <w:t>2.10</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Мероприятие 10.Оказание услуг по техническому надзору при производстве работ по   капитальному ремонт напорного коллектора </w:t>
            </w:r>
            <w:proofErr w:type="spellStart"/>
            <w:r w:rsidRPr="009A2230">
              <w:rPr>
                <w:rFonts w:cs="Times New Roman"/>
                <w:sz w:val="20"/>
                <w:szCs w:val="20"/>
              </w:rPr>
              <w:t>д.Всеволодово</w:t>
            </w:r>
            <w:proofErr w:type="spellEnd"/>
            <w:r w:rsidRPr="009A2230">
              <w:rPr>
                <w:rFonts w:cs="Times New Roman"/>
                <w:sz w:val="20"/>
                <w:szCs w:val="20"/>
              </w:rPr>
              <w:t xml:space="preserve"> военный городок Ногинск-5</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2019 г.</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448,12</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448,12</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 xml:space="preserve">Оказание услуг по техническому надзору при производстве работ по   капитальному ремонт напорного коллектора </w:t>
            </w:r>
            <w:proofErr w:type="spellStart"/>
            <w:r w:rsidRPr="009A2230">
              <w:rPr>
                <w:rFonts w:cs="Times New Roman"/>
                <w:sz w:val="20"/>
                <w:szCs w:val="20"/>
              </w:rPr>
              <w:t>д.Всеволодово</w:t>
            </w:r>
            <w:proofErr w:type="spellEnd"/>
            <w:r w:rsidRPr="009A2230">
              <w:rPr>
                <w:rFonts w:cs="Times New Roman"/>
                <w:sz w:val="20"/>
                <w:szCs w:val="20"/>
              </w:rPr>
              <w:t xml:space="preserve"> </w:t>
            </w:r>
            <w:r w:rsidRPr="009A2230">
              <w:rPr>
                <w:rFonts w:cs="Times New Roman"/>
                <w:sz w:val="20"/>
                <w:szCs w:val="20"/>
              </w:rPr>
              <w:lastRenderedPageBreak/>
              <w:t>военный городок Ногинск-5</w:t>
            </w:r>
          </w:p>
        </w:tc>
      </w:tr>
      <w:tr w:rsidR="009A2230" w:rsidRPr="009A2230" w:rsidTr="003B726C">
        <w:trPr>
          <w:trHeight w:val="138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448,12</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448,12</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08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7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color w:val="000000"/>
                <w:sz w:val="20"/>
                <w:szCs w:val="20"/>
              </w:rPr>
            </w:pPr>
            <w:r w:rsidRPr="009A2230">
              <w:rPr>
                <w:rFonts w:cs="Times New Roman"/>
                <w:color w:val="000000"/>
                <w:sz w:val="20"/>
                <w:szCs w:val="20"/>
              </w:rPr>
              <w:t>2.11</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Мероприятие 11. Проверка сметной документации</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2019 г.</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852,35</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852,35</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 xml:space="preserve"> Проверка сметной документации</w:t>
            </w:r>
          </w:p>
        </w:tc>
      </w:tr>
      <w:tr w:rsidR="009A2230" w:rsidRPr="009A2230" w:rsidTr="003B726C">
        <w:trPr>
          <w:trHeight w:val="1335"/>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852,35</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852,35</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08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0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color w:val="000000"/>
                <w:sz w:val="20"/>
                <w:szCs w:val="20"/>
              </w:rPr>
            </w:pPr>
            <w:r w:rsidRPr="009A2230">
              <w:rPr>
                <w:rFonts w:cs="Times New Roman"/>
                <w:color w:val="000000"/>
                <w:sz w:val="20"/>
                <w:szCs w:val="20"/>
              </w:rPr>
              <w:t>2.12</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Мероприятие 11.Оказание услуг по техническому надзору при производстве работ по капитальному ремонту котельной с. </w:t>
            </w:r>
            <w:proofErr w:type="spellStart"/>
            <w:r w:rsidRPr="009A2230">
              <w:rPr>
                <w:rFonts w:cs="Times New Roman"/>
                <w:sz w:val="20"/>
                <w:szCs w:val="20"/>
              </w:rPr>
              <w:t>Всеволодово</w:t>
            </w:r>
            <w:proofErr w:type="spellEnd"/>
            <w:r w:rsidRPr="009A2230">
              <w:rPr>
                <w:rFonts w:cs="Times New Roman"/>
                <w:sz w:val="20"/>
                <w:szCs w:val="20"/>
              </w:rPr>
              <w:t xml:space="preserve"> (кредиторская задолженность за 2018 г.)</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2019 г.</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85,50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85,50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 xml:space="preserve">Оказание услуг по техническому надзору при </w:t>
            </w:r>
            <w:proofErr w:type="spellStart"/>
            <w:r w:rsidRPr="009A2230">
              <w:rPr>
                <w:rFonts w:cs="Times New Roman"/>
                <w:sz w:val="20"/>
                <w:szCs w:val="20"/>
              </w:rPr>
              <w:t>производсве</w:t>
            </w:r>
            <w:proofErr w:type="spellEnd"/>
            <w:r w:rsidRPr="009A2230">
              <w:rPr>
                <w:rFonts w:cs="Times New Roman"/>
                <w:sz w:val="20"/>
                <w:szCs w:val="20"/>
              </w:rPr>
              <w:t xml:space="preserve"> работ по капитальному ремонту котельной с. </w:t>
            </w:r>
            <w:proofErr w:type="spellStart"/>
            <w:r w:rsidRPr="009A2230">
              <w:rPr>
                <w:rFonts w:cs="Times New Roman"/>
                <w:sz w:val="20"/>
                <w:szCs w:val="20"/>
              </w:rPr>
              <w:t>Всеволодово</w:t>
            </w:r>
            <w:proofErr w:type="spellEnd"/>
            <w:r w:rsidRPr="009A2230">
              <w:rPr>
                <w:rFonts w:cs="Times New Roman"/>
                <w:sz w:val="20"/>
                <w:szCs w:val="20"/>
              </w:rPr>
              <w:t xml:space="preserve"> (кредиторская задолженность за 2018 г.)</w:t>
            </w:r>
          </w:p>
        </w:tc>
      </w:tr>
      <w:tr w:rsidR="009A2230" w:rsidRPr="009A2230" w:rsidTr="003B726C">
        <w:trPr>
          <w:trHeight w:val="126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85,50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85,50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08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08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9A2230" w:rsidRPr="009A2230" w:rsidRDefault="009A2230" w:rsidP="009A2230">
            <w:pPr>
              <w:jc w:val="center"/>
              <w:rPr>
                <w:rFonts w:cs="Times New Roman"/>
                <w:color w:val="000000"/>
                <w:sz w:val="20"/>
                <w:szCs w:val="20"/>
              </w:rPr>
            </w:pPr>
            <w:r w:rsidRPr="009A2230">
              <w:rPr>
                <w:rFonts w:cs="Times New Roman"/>
                <w:color w:val="000000"/>
                <w:sz w:val="20"/>
                <w:szCs w:val="20"/>
              </w:rPr>
              <w:lastRenderedPageBreak/>
              <w:t>3</w:t>
            </w:r>
          </w:p>
        </w:tc>
        <w:tc>
          <w:tcPr>
            <w:tcW w:w="1803"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Основное мероприятие 3. Капитальные вложения в объекты социальной и инженерной инфраструктуры на территории военных городков</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2019-2021 г.</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220 000,00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20 000,00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70 000,00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130 000,00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Капитальные вложения в объекты социальной и инженерной инфраструктуры на территории военных городков</w:t>
            </w:r>
          </w:p>
        </w:tc>
      </w:tr>
      <w:tr w:rsidR="009A2230" w:rsidRPr="009A2230" w:rsidTr="003B726C">
        <w:trPr>
          <w:trHeight w:val="135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11 000,00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1 000,00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3 500,00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6 500,00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1080"/>
        </w:trPr>
        <w:tc>
          <w:tcPr>
            <w:tcW w:w="60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209 000,00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19 000,00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66 500,00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123 500,00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315"/>
        </w:trPr>
        <w:tc>
          <w:tcPr>
            <w:tcW w:w="607" w:type="dxa"/>
            <w:vMerge w:val="restart"/>
            <w:tcBorders>
              <w:top w:val="nil"/>
              <w:left w:val="single" w:sz="4" w:space="0" w:color="auto"/>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color w:val="000000"/>
                <w:sz w:val="20"/>
                <w:szCs w:val="20"/>
              </w:rPr>
            </w:pPr>
            <w:r w:rsidRPr="009A2230">
              <w:rPr>
                <w:rFonts w:cs="Times New Roman"/>
                <w:color w:val="000000"/>
                <w:sz w:val="20"/>
                <w:szCs w:val="20"/>
              </w:rPr>
              <w:t>3.1</w:t>
            </w:r>
          </w:p>
        </w:tc>
        <w:tc>
          <w:tcPr>
            <w:tcW w:w="1803" w:type="dxa"/>
            <w:vMerge w:val="restart"/>
            <w:tcBorders>
              <w:top w:val="nil"/>
              <w:left w:val="single" w:sz="4" w:space="0" w:color="auto"/>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Мероприятие 1.Реконструкция очистных </w:t>
            </w:r>
            <w:proofErr w:type="spellStart"/>
            <w:r w:rsidRPr="009A2230">
              <w:rPr>
                <w:rFonts w:cs="Times New Roman"/>
                <w:sz w:val="20"/>
                <w:szCs w:val="20"/>
              </w:rPr>
              <w:t>сообружений</w:t>
            </w:r>
            <w:proofErr w:type="spellEnd"/>
            <w:r w:rsidRPr="009A2230">
              <w:rPr>
                <w:rFonts w:cs="Times New Roman"/>
                <w:sz w:val="20"/>
                <w:szCs w:val="20"/>
              </w:rPr>
              <w:t xml:space="preserve">. в/г Ногинск-5 </w:t>
            </w:r>
            <w:proofErr w:type="spellStart"/>
            <w:r w:rsidRPr="009A2230">
              <w:rPr>
                <w:rFonts w:cs="Times New Roman"/>
                <w:sz w:val="20"/>
                <w:szCs w:val="20"/>
              </w:rPr>
              <w:t>д.Всеволодово</w:t>
            </w:r>
            <w:proofErr w:type="spellEnd"/>
            <w:r w:rsidRPr="009A2230">
              <w:rPr>
                <w:rFonts w:cs="Times New Roman"/>
                <w:sz w:val="20"/>
                <w:szCs w:val="20"/>
              </w:rPr>
              <w:t xml:space="preserve"> </w:t>
            </w:r>
            <w:proofErr w:type="spellStart"/>
            <w:r w:rsidRPr="009A2230">
              <w:rPr>
                <w:rFonts w:cs="Times New Roman"/>
                <w:sz w:val="20"/>
                <w:szCs w:val="20"/>
              </w:rPr>
              <w:t>г.о.Электросталь</w:t>
            </w:r>
            <w:proofErr w:type="spellEnd"/>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2019-2021 г.</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220 000,00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20 000,00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70 000,00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130 000,00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ОКИ УГЖКХ</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rsidR="009A2230" w:rsidRPr="009A2230" w:rsidRDefault="009A2230" w:rsidP="009A2230">
            <w:pPr>
              <w:jc w:val="center"/>
              <w:rPr>
                <w:rFonts w:cs="Times New Roman"/>
                <w:sz w:val="20"/>
                <w:szCs w:val="20"/>
              </w:rPr>
            </w:pPr>
            <w:r w:rsidRPr="009A2230">
              <w:rPr>
                <w:rFonts w:cs="Times New Roman"/>
                <w:sz w:val="20"/>
                <w:szCs w:val="20"/>
              </w:rPr>
              <w:t xml:space="preserve">Реконструкция очистных </w:t>
            </w:r>
            <w:proofErr w:type="spellStart"/>
            <w:r w:rsidRPr="009A2230">
              <w:rPr>
                <w:rFonts w:cs="Times New Roman"/>
                <w:sz w:val="20"/>
                <w:szCs w:val="20"/>
              </w:rPr>
              <w:t>сообружений</w:t>
            </w:r>
            <w:proofErr w:type="spellEnd"/>
            <w:r w:rsidRPr="009A2230">
              <w:rPr>
                <w:rFonts w:cs="Times New Roman"/>
                <w:sz w:val="20"/>
                <w:szCs w:val="20"/>
              </w:rPr>
              <w:t xml:space="preserve">. в/г Ногинск-5 </w:t>
            </w:r>
            <w:proofErr w:type="spellStart"/>
            <w:r w:rsidRPr="009A2230">
              <w:rPr>
                <w:rFonts w:cs="Times New Roman"/>
                <w:sz w:val="20"/>
                <w:szCs w:val="20"/>
              </w:rPr>
              <w:t>д.Всеволодово</w:t>
            </w:r>
            <w:proofErr w:type="spellEnd"/>
            <w:r w:rsidRPr="009A2230">
              <w:rPr>
                <w:rFonts w:cs="Times New Roman"/>
                <w:sz w:val="20"/>
                <w:szCs w:val="20"/>
              </w:rPr>
              <w:t xml:space="preserve"> </w:t>
            </w:r>
            <w:proofErr w:type="spellStart"/>
            <w:r w:rsidRPr="009A2230">
              <w:rPr>
                <w:rFonts w:cs="Times New Roman"/>
                <w:sz w:val="20"/>
                <w:szCs w:val="20"/>
              </w:rPr>
              <w:t>г.о.Электросталь</w:t>
            </w:r>
            <w:proofErr w:type="spellEnd"/>
          </w:p>
        </w:tc>
      </w:tr>
      <w:tr w:rsidR="009A2230" w:rsidRPr="009A2230" w:rsidTr="003B726C">
        <w:trPr>
          <w:trHeight w:val="1260"/>
        </w:trPr>
        <w:tc>
          <w:tcPr>
            <w:tcW w:w="607" w:type="dxa"/>
            <w:vMerge/>
            <w:tcBorders>
              <w:top w:val="nil"/>
              <w:left w:val="single" w:sz="4" w:space="0" w:color="auto"/>
              <w:bottom w:val="single" w:sz="4" w:space="0" w:color="auto"/>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auto"/>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11 000,00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1 000,00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3 500,00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6 500,00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3B726C">
        <w:trPr>
          <w:trHeight w:val="630"/>
        </w:trPr>
        <w:tc>
          <w:tcPr>
            <w:tcW w:w="607" w:type="dxa"/>
            <w:vMerge/>
            <w:tcBorders>
              <w:top w:val="nil"/>
              <w:left w:val="single" w:sz="4" w:space="0" w:color="auto"/>
              <w:bottom w:val="single" w:sz="4" w:space="0" w:color="auto"/>
              <w:right w:val="single" w:sz="4" w:space="0" w:color="auto"/>
            </w:tcBorders>
            <w:vAlign w:val="center"/>
            <w:hideMark/>
          </w:tcPr>
          <w:p w:rsidR="009A2230" w:rsidRPr="009A2230" w:rsidRDefault="009A2230" w:rsidP="009A2230">
            <w:pPr>
              <w:rPr>
                <w:rFonts w:cs="Times New Roman"/>
                <w:color w:val="000000"/>
                <w:sz w:val="20"/>
                <w:szCs w:val="20"/>
              </w:rPr>
            </w:pPr>
          </w:p>
        </w:tc>
        <w:tc>
          <w:tcPr>
            <w:tcW w:w="1803" w:type="dxa"/>
            <w:vMerge/>
            <w:tcBorders>
              <w:top w:val="nil"/>
              <w:left w:val="single" w:sz="4" w:space="0" w:color="auto"/>
              <w:bottom w:val="single" w:sz="4" w:space="0" w:color="auto"/>
              <w:right w:val="single" w:sz="4" w:space="0" w:color="auto"/>
            </w:tcBorders>
            <w:vAlign w:val="center"/>
            <w:hideMark/>
          </w:tcPr>
          <w:p w:rsidR="009A2230" w:rsidRPr="009A2230" w:rsidRDefault="009A2230" w:rsidP="009A2230">
            <w:pPr>
              <w:rPr>
                <w:rFonts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209 000,00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19 000,00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66 500,00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123 500,00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c>
          <w:tcPr>
            <w:tcW w:w="1240" w:type="dxa"/>
            <w:vMerge/>
            <w:tcBorders>
              <w:top w:val="nil"/>
              <w:left w:val="single" w:sz="4" w:space="0" w:color="auto"/>
              <w:bottom w:val="single" w:sz="4" w:space="0" w:color="000000"/>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9A2230">
        <w:trPr>
          <w:trHeight w:val="315"/>
        </w:trPr>
        <w:tc>
          <w:tcPr>
            <w:tcW w:w="2977" w:type="dxa"/>
            <w:gridSpan w:val="3"/>
            <w:vMerge w:val="restart"/>
            <w:tcBorders>
              <w:top w:val="single" w:sz="4" w:space="0" w:color="auto"/>
              <w:left w:val="nil"/>
              <w:bottom w:val="single" w:sz="4" w:space="0" w:color="000000"/>
              <w:right w:val="single" w:sz="4" w:space="0" w:color="000000"/>
            </w:tcBorders>
            <w:shd w:val="clear" w:color="000000" w:fill="FFFFFF"/>
            <w:noWrap/>
            <w:vAlign w:val="bottom"/>
            <w:hideMark/>
          </w:tcPr>
          <w:p w:rsidR="009A2230" w:rsidRPr="009A2230" w:rsidRDefault="009A2230" w:rsidP="009A2230">
            <w:pPr>
              <w:jc w:val="center"/>
              <w:rPr>
                <w:rFonts w:cs="Times New Roman"/>
                <w:b/>
                <w:bCs/>
                <w:sz w:val="20"/>
                <w:szCs w:val="20"/>
              </w:rPr>
            </w:pPr>
            <w:r w:rsidRPr="009A2230">
              <w:rPr>
                <w:rFonts w:cs="Times New Roman"/>
                <w:b/>
                <w:bCs/>
                <w:sz w:val="20"/>
                <w:szCs w:val="20"/>
              </w:rPr>
              <w:t>Итого по подпрограмме</w:t>
            </w:r>
          </w:p>
        </w:tc>
        <w:tc>
          <w:tcPr>
            <w:tcW w:w="1134" w:type="dxa"/>
            <w:tcBorders>
              <w:top w:val="single" w:sz="4" w:space="0" w:color="auto"/>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Итого</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162 263,64</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1 904 187,98</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451 556,14</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491 599,58</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358 910,17</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355 988,01</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246 134,08</w:t>
            </w:r>
          </w:p>
        </w:tc>
        <w:tc>
          <w:tcPr>
            <w:tcW w:w="2374"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A2230" w:rsidRPr="009A2230" w:rsidRDefault="009A2230" w:rsidP="009A2230">
            <w:pPr>
              <w:jc w:val="center"/>
              <w:rPr>
                <w:rFonts w:cs="Times New Roman"/>
                <w:sz w:val="20"/>
                <w:szCs w:val="20"/>
              </w:rPr>
            </w:pPr>
            <w:r w:rsidRPr="009A2230">
              <w:rPr>
                <w:rFonts w:cs="Times New Roman"/>
                <w:sz w:val="20"/>
                <w:szCs w:val="20"/>
              </w:rPr>
              <w:t> </w:t>
            </w:r>
          </w:p>
        </w:tc>
      </w:tr>
      <w:tr w:rsidR="009A2230" w:rsidRPr="009A2230" w:rsidTr="009A2230">
        <w:trPr>
          <w:trHeight w:val="1260"/>
        </w:trPr>
        <w:tc>
          <w:tcPr>
            <w:tcW w:w="2977" w:type="dxa"/>
            <w:gridSpan w:val="3"/>
            <w:vMerge/>
            <w:tcBorders>
              <w:top w:val="single" w:sz="4" w:space="0" w:color="auto"/>
              <w:left w:val="nil"/>
              <w:bottom w:val="single" w:sz="4" w:space="0" w:color="000000"/>
              <w:right w:val="single" w:sz="4" w:space="0" w:color="000000"/>
            </w:tcBorders>
            <w:vAlign w:val="center"/>
            <w:hideMark/>
          </w:tcPr>
          <w:p w:rsidR="009A2230" w:rsidRPr="009A2230" w:rsidRDefault="009A2230" w:rsidP="009A2230">
            <w:pPr>
              <w:rPr>
                <w:rFonts w:cs="Times New Roman"/>
                <w:b/>
                <w:bCs/>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 xml:space="preserve">Средства бюджета городского округа Электросталь </w:t>
            </w:r>
            <w:r w:rsidRPr="009A2230">
              <w:rPr>
                <w:rFonts w:cs="Times New Roman"/>
                <w:sz w:val="20"/>
                <w:szCs w:val="20"/>
              </w:rPr>
              <w:lastRenderedPageBreak/>
              <w:t>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lastRenderedPageBreak/>
              <w:t>2 500,00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118 797,17</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81 166,45</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19 830,72</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7 600,00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7 600,00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2 600,00</w:t>
            </w:r>
          </w:p>
        </w:tc>
        <w:tc>
          <w:tcPr>
            <w:tcW w:w="2374" w:type="dxa"/>
            <w:gridSpan w:val="2"/>
            <w:vMerge/>
            <w:tcBorders>
              <w:top w:val="nil"/>
              <w:left w:val="nil"/>
              <w:bottom w:val="single" w:sz="4" w:space="0" w:color="auto"/>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9A2230">
        <w:trPr>
          <w:trHeight w:val="630"/>
        </w:trPr>
        <w:tc>
          <w:tcPr>
            <w:tcW w:w="2977" w:type="dxa"/>
            <w:gridSpan w:val="3"/>
            <w:vMerge/>
            <w:tcBorders>
              <w:top w:val="single" w:sz="4" w:space="0" w:color="auto"/>
              <w:left w:val="nil"/>
              <w:bottom w:val="single" w:sz="4" w:space="0" w:color="000000"/>
              <w:right w:val="single" w:sz="4" w:space="0" w:color="000000"/>
            </w:tcBorders>
            <w:vAlign w:val="center"/>
            <w:hideMark/>
          </w:tcPr>
          <w:p w:rsidR="009A2230" w:rsidRPr="009A2230" w:rsidRDefault="009A2230" w:rsidP="009A2230">
            <w:pPr>
              <w:rPr>
                <w:rFonts w:cs="Times New Roman"/>
                <w:b/>
                <w:bCs/>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434 796,60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42 538,85</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202 257,75</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66 500,00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123 500,00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2374" w:type="dxa"/>
            <w:gridSpan w:val="2"/>
            <w:vMerge/>
            <w:tcBorders>
              <w:top w:val="nil"/>
              <w:left w:val="nil"/>
              <w:bottom w:val="single" w:sz="4" w:space="0" w:color="auto"/>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9A2230">
        <w:trPr>
          <w:trHeight w:val="630"/>
        </w:trPr>
        <w:tc>
          <w:tcPr>
            <w:tcW w:w="2977" w:type="dxa"/>
            <w:gridSpan w:val="3"/>
            <w:vMerge/>
            <w:tcBorders>
              <w:top w:val="single" w:sz="4" w:space="0" w:color="auto"/>
              <w:left w:val="nil"/>
              <w:bottom w:val="single" w:sz="4" w:space="0" w:color="000000"/>
              <w:right w:val="single" w:sz="4" w:space="0" w:color="000000"/>
            </w:tcBorders>
            <w:vAlign w:val="center"/>
            <w:hideMark/>
          </w:tcPr>
          <w:p w:rsidR="009A2230" w:rsidRPr="009A2230" w:rsidRDefault="009A2230" w:rsidP="009A2230">
            <w:pPr>
              <w:rPr>
                <w:rFonts w:cs="Times New Roman"/>
                <w:b/>
                <w:bCs/>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0,00</w:t>
            </w:r>
          </w:p>
        </w:tc>
        <w:tc>
          <w:tcPr>
            <w:tcW w:w="2374" w:type="dxa"/>
            <w:gridSpan w:val="2"/>
            <w:vMerge/>
            <w:tcBorders>
              <w:top w:val="nil"/>
              <w:left w:val="nil"/>
              <w:bottom w:val="single" w:sz="4" w:space="0" w:color="auto"/>
              <w:right w:val="single" w:sz="4" w:space="0" w:color="auto"/>
            </w:tcBorders>
            <w:vAlign w:val="center"/>
            <w:hideMark/>
          </w:tcPr>
          <w:p w:rsidR="009A2230" w:rsidRPr="009A2230" w:rsidRDefault="009A2230" w:rsidP="009A2230">
            <w:pPr>
              <w:rPr>
                <w:rFonts w:cs="Times New Roman"/>
                <w:sz w:val="20"/>
                <w:szCs w:val="20"/>
              </w:rPr>
            </w:pPr>
          </w:p>
        </w:tc>
      </w:tr>
      <w:tr w:rsidR="009A2230" w:rsidRPr="009A2230" w:rsidTr="009A2230">
        <w:trPr>
          <w:trHeight w:val="315"/>
        </w:trPr>
        <w:tc>
          <w:tcPr>
            <w:tcW w:w="2977" w:type="dxa"/>
            <w:gridSpan w:val="3"/>
            <w:vMerge/>
            <w:tcBorders>
              <w:top w:val="single" w:sz="4" w:space="0" w:color="auto"/>
              <w:left w:val="nil"/>
              <w:bottom w:val="single" w:sz="4" w:space="0" w:color="000000"/>
              <w:right w:val="single" w:sz="4" w:space="0" w:color="000000"/>
            </w:tcBorders>
            <w:vAlign w:val="center"/>
            <w:hideMark/>
          </w:tcPr>
          <w:p w:rsidR="009A2230" w:rsidRPr="009A2230" w:rsidRDefault="009A2230" w:rsidP="009A2230">
            <w:pPr>
              <w:rPr>
                <w:rFonts w:cs="Times New Roman"/>
                <w:b/>
                <w:bCs/>
                <w:sz w:val="20"/>
                <w:szCs w:val="20"/>
              </w:rPr>
            </w:pPr>
          </w:p>
        </w:tc>
        <w:tc>
          <w:tcPr>
            <w:tcW w:w="1134" w:type="dxa"/>
            <w:tcBorders>
              <w:top w:val="nil"/>
              <w:left w:val="nil"/>
              <w:bottom w:val="single" w:sz="4" w:space="0" w:color="auto"/>
              <w:right w:val="single" w:sz="4" w:space="0" w:color="auto"/>
            </w:tcBorders>
            <w:shd w:val="clear" w:color="000000" w:fill="FFFFFF"/>
            <w:hideMark/>
          </w:tcPr>
          <w:p w:rsidR="009A2230" w:rsidRPr="009A2230" w:rsidRDefault="009A2230" w:rsidP="009A2230">
            <w:pPr>
              <w:rPr>
                <w:rFonts w:cs="Times New Roman"/>
                <w:sz w:val="20"/>
                <w:szCs w:val="20"/>
              </w:rPr>
            </w:pPr>
            <w:r w:rsidRPr="009A2230">
              <w:rPr>
                <w:rFonts w:cs="Times New Roman"/>
                <w:sz w:val="20"/>
                <w:szCs w:val="20"/>
              </w:rPr>
              <w:t>Внебюджетные источники</w:t>
            </w:r>
          </w:p>
        </w:tc>
        <w:tc>
          <w:tcPr>
            <w:tcW w:w="141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159 763,64</w:t>
            </w:r>
          </w:p>
        </w:tc>
        <w:tc>
          <w:tcPr>
            <w:tcW w:w="1275"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1 350 594,21</w:t>
            </w:r>
          </w:p>
        </w:tc>
        <w:tc>
          <w:tcPr>
            <w:tcW w:w="1276"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327 850,84</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269 511,11</w:t>
            </w:r>
          </w:p>
        </w:tc>
        <w:tc>
          <w:tcPr>
            <w:tcW w:w="1158"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284 810,17</w:t>
            </w:r>
          </w:p>
        </w:tc>
        <w:tc>
          <w:tcPr>
            <w:tcW w:w="1252"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224 888,01</w:t>
            </w:r>
          </w:p>
        </w:tc>
        <w:tc>
          <w:tcPr>
            <w:tcW w:w="1134" w:type="dxa"/>
            <w:tcBorders>
              <w:top w:val="nil"/>
              <w:left w:val="nil"/>
              <w:bottom w:val="single" w:sz="4" w:space="0" w:color="auto"/>
              <w:right w:val="single" w:sz="4" w:space="0" w:color="auto"/>
            </w:tcBorders>
            <w:shd w:val="clear" w:color="000000" w:fill="FFFFFF"/>
            <w:noWrap/>
            <w:hideMark/>
          </w:tcPr>
          <w:p w:rsidR="009A2230" w:rsidRPr="009A2230" w:rsidRDefault="009A2230" w:rsidP="009A2230">
            <w:pPr>
              <w:jc w:val="center"/>
              <w:rPr>
                <w:rFonts w:cs="Times New Roman"/>
                <w:sz w:val="20"/>
                <w:szCs w:val="20"/>
              </w:rPr>
            </w:pPr>
            <w:r w:rsidRPr="009A2230">
              <w:rPr>
                <w:rFonts w:cs="Times New Roman"/>
                <w:sz w:val="20"/>
                <w:szCs w:val="20"/>
              </w:rPr>
              <w:t>243 534,08</w:t>
            </w:r>
          </w:p>
        </w:tc>
        <w:tc>
          <w:tcPr>
            <w:tcW w:w="2374" w:type="dxa"/>
            <w:gridSpan w:val="2"/>
            <w:vMerge/>
            <w:tcBorders>
              <w:top w:val="nil"/>
              <w:left w:val="nil"/>
              <w:bottom w:val="single" w:sz="4" w:space="0" w:color="auto"/>
              <w:right w:val="single" w:sz="4" w:space="0" w:color="auto"/>
            </w:tcBorders>
            <w:vAlign w:val="center"/>
            <w:hideMark/>
          </w:tcPr>
          <w:p w:rsidR="009A2230" w:rsidRPr="009A2230" w:rsidRDefault="009A2230" w:rsidP="009A2230">
            <w:pPr>
              <w:rPr>
                <w:rFonts w:cs="Times New Roman"/>
                <w:sz w:val="20"/>
                <w:szCs w:val="20"/>
              </w:rPr>
            </w:pPr>
          </w:p>
        </w:tc>
      </w:tr>
    </w:tbl>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Default="001567D6" w:rsidP="009A2230">
      <w:pPr>
        <w:pStyle w:val="ConsPlusNormal"/>
        <w:ind w:firstLine="539"/>
        <w:rPr>
          <w:rFonts w:ascii="Times New Roman" w:hAnsi="Times New Roman" w:cs="Times New Roman"/>
          <w:sz w:val="16"/>
          <w:szCs w:val="16"/>
        </w:rPr>
      </w:pPr>
      <w:r>
        <w:rPr>
          <w:rFonts w:ascii="Times New Roman" w:hAnsi="Times New Roman" w:cs="Times New Roman"/>
        </w:rPr>
        <w:t xml:space="preserve">               </w:t>
      </w:r>
    </w:p>
    <w:p w:rsidR="00286CE6" w:rsidRDefault="00286CE6" w:rsidP="00286CE6">
      <w:pPr>
        <w:pStyle w:val="ConsPlusNormal"/>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36106E" w:rsidRDefault="0036106E"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tbl>
      <w:tblPr>
        <w:tblW w:w="0" w:type="auto"/>
        <w:tblInd w:w="45" w:type="dxa"/>
        <w:tblLook w:val="04A0" w:firstRow="1" w:lastRow="0" w:firstColumn="1" w:lastColumn="0" w:noHBand="0" w:noVBand="1"/>
      </w:tblPr>
      <w:tblGrid>
        <w:gridCol w:w="1851"/>
        <w:gridCol w:w="1617"/>
        <w:gridCol w:w="1895"/>
        <w:gridCol w:w="1656"/>
        <w:gridCol w:w="1882"/>
        <w:gridCol w:w="1318"/>
        <w:gridCol w:w="1693"/>
        <w:gridCol w:w="1692"/>
        <w:gridCol w:w="1488"/>
      </w:tblGrid>
      <w:tr w:rsidR="003B726C" w:rsidRPr="003B726C" w:rsidTr="003B726C">
        <w:trPr>
          <w:trHeight w:val="405"/>
        </w:trPr>
        <w:tc>
          <w:tcPr>
            <w:tcW w:w="0" w:type="auto"/>
            <w:gridSpan w:val="9"/>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r>
      <w:tr w:rsidR="003B726C" w:rsidRPr="003B726C" w:rsidTr="003B726C">
        <w:trPr>
          <w:trHeight w:val="255"/>
        </w:trPr>
        <w:tc>
          <w:tcPr>
            <w:tcW w:w="1979"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lastRenderedPageBreak/>
              <w:t> </w:t>
            </w:r>
          </w:p>
        </w:tc>
        <w:tc>
          <w:tcPr>
            <w:tcW w:w="17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21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08"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827"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280"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3" w:type="dxa"/>
            <w:tcBorders>
              <w:top w:val="nil"/>
              <w:left w:val="nil"/>
              <w:bottom w:val="nil"/>
              <w:right w:val="nil"/>
            </w:tcBorders>
            <w:shd w:val="clear" w:color="000000" w:fill="FFFFFF"/>
            <w:vAlign w:val="bottom"/>
            <w:hideMark/>
          </w:tcPr>
          <w:p w:rsidR="003B726C" w:rsidRPr="003B726C" w:rsidRDefault="003B726C" w:rsidP="003B726C">
            <w:pPr>
              <w:jc w:val="right"/>
              <w:rPr>
                <w:rFonts w:cs="Times New Roman"/>
                <w:color w:val="000000"/>
                <w:sz w:val="20"/>
                <w:szCs w:val="20"/>
              </w:rPr>
            </w:pPr>
            <w:r w:rsidRPr="003B726C">
              <w:rPr>
                <w:rFonts w:cs="Times New Roman"/>
                <w:color w:val="000000"/>
                <w:sz w:val="20"/>
                <w:szCs w:val="20"/>
              </w:rPr>
              <w:t> </w:t>
            </w:r>
          </w:p>
        </w:tc>
        <w:tc>
          <w:tcPr>
            <w:tcW w:w="0" w:type="auto"/>
            <w:tcBorders>
              <w:top w:val="nil"/>
              <w:left w:val="nil"/>
              <w:bottom w:val="nil"/>
              <w:right w:val="nil"/>
            </w:tcBorders>
            <w:shd w:val="clear" w:color="000000" w:fill="FFFFFF"/>
            <w:hideMark/>
          </w:tcPr>
          <w:p w:rsidR="003B726C" w:rsidRPr="003B726C" w:rsidRDefault="003B726C" w:rsidP="003B726C">
            <w:pPr>
              <w:jc w:val="right"/>
              <w:rPr>
                <w:rFonts w:cs="Times New Roman"/>
                <w:color w:val="000000"/>
                <w:sz w:val="20"/>
                <w:szCs w:val="20"/>
              </w:rPr>
            </w:pPr>
            <w:r w:rsidRPr="003B726C">
              <w:rPr>
                <w:rFonts w:cs="Times New Roman"/>
                <w:color w:val="000000"/>
                <w:sz w:val="20"/>
                <w:szCs w:val="20"/>
              </w:rPr>
              <w:t>Приложение №4</w:t>
            </w:r>
          </w:p>
        </w:tc>
      </w:tr>
      <w:tr w:rsidR="003B726C" w:rsidRPr="003B726C" w:rsidTr="003B726C">
        <w:trPr>
          <w:trHeight w:val="255"/>
        </w:trPr>
        <w:tc>
          <w:tcPr>
            <w:tcW w:w="1979"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7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21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08"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827"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280"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2941" w:type="dxa"/>
            <w:gridSpan w:val="2"/>
            <w:tcBorders>
              <w:top w:val="nil"/>
              <w:left w:val="nil"/>
              <w:bottom w:val="nil"/>
              <w:right w:val="nil"/>
            </w:tcBorders>
            <w:shd w:val="clear" w:color="000000" w:fill="FFFFFF"/>
            <w:hideMark/>
          </w:tcPr>
          <w:p w:rsidR="003B726C" w:rsidRPr="003B726C" w:rsidRDefault="003B726C" w:rsidP="003B726C">
            <w:pPr>
              <w:jc w:val="right"/>
              <w:rPr>
                <w:rFonts w:cs="Times New Roman"/>
                <w:color w:val="000000"/>
                <w:sz w:val="20"/>
                <w:szCs w:val="20"/>
              </w:rPr>
            </w:pPr>
            <w:r w:rsidRPr="003B726C">
              <w:rPr>
                <w:rFonts w:cs="Times New Roman"/>
                <w:color w:val="000000"/>
                <w:sz w:val="20"/>
                <w:szCs w:val="20"/>
              </w:rPr>
              <w:t>к Муниципальной программе</w:t>
            </w:r>
          </w:p>
        </w:tc>
      </w:tr>
      <w:tr w:rsidR="003B726C" w:rsidRPr="003B726C" w:rsidTr="003B726C">
        <w:trPr>
          <w:trHeight w:val="1320"/>
        </w:trPr>
        <w:tc>
          <w:tcPr>
            <w:tcW w:w="0" w:type="auto"/>
            <w:gridSpan w:val="9"/>
            <w:tcBorders>
              <w:top w:val="nil"/>
              <w:left w:val="nil"/>
              <w:bottom w:val="nil"/>
              <w:right w:val="nil"/>
            </w:tcBorders>
            <w:shd w:val="clear" w:color="000000" w:fill="FFFFFF"/>
            <w:hideMark/>
          </w:tcPr>
          <w:p w:rsidR="003B726C" w:rsidRPr="003B726C" w:rsidRDefault="003B726C" w:rsidP="003B726C">
            <w:pPr>
              <w:jc w:val="center"/>
              <w:rPr>
                <w:rFonts w:cs="Times New Roman"/>
                <w:b/>
                <w:bCs/>
                <w:color w:val="000000"/>
                <w:sz w:val="20"/>
                <w:szCs w:val="20"/>
              </w:rPr>
            </w:pPr>
            <w:r w:rsidRPr="003B726C">
              <w:rPr>
                <w:rFonts w:cs="Times New Roman"/>
                <w:b/>
                <w:bCs/>
                <w:color w:val="000000"/>
                <w:sz w:val="20"/>
                <w:szCs w:val="20"/>
              </w:rPr>
              <w:t>1. ПАСПОРТ ПОДПРОГРАММЫ "Энергосбережение и повышение энергетической эффективности на территории городского округа Электросталь Московской области"</w:t>
            </w:r>
            <w:r w:rsidRPr="003B726C">
              <w:rPr>
                <w:rFonts w:cs="Times New Roman"/>
                <w:b/>
                <w:bCs/>
                <w:color w:val="000000"/>
                <w:sz w:val="20"/>
                <w:szCs w:val="20"/>
              </w:rPr>
              <w:br/>
              <w:t xml:space="preserve"> 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3B726C" w:rsidRPr="003B726C" w:rsidTr="003B726C">
        <w:trPr>
          <w:trHeight w:val="300"/>
        </w:trPr>
        <w:tc>
          <w:tcPr>
            <w:tcW w:w="1979"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7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21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08"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827"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280"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3"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r>
      <w:tr w:rsidR="003B726C" w:rsidRPr="003B726C" w:rsidTr="003B726C">
        <w:trPr>
          <w:trHeight w:val="465"/>
        </w:trPr>
        <w:tc>
          <w:tcPr>
            <w:tcW w:w="1979" w:type="dxa"/>
            <w:tcBorders>
              <w:top w:val="single" w:sz="4" w:space="0" w:color="auto"/>
              <w:left w:val="single" w:sz="4" w:space="0" w:color="auto"/>
              <w:bottom w:val="single" w:sz="4" w:space="0" w:color="auto"/>
              <w:right w:val="single" w:sz="4" w:space="0" w:color="auto"/>
            </w:tcBorders>
            <w:shd w:val="clear" w:color="000000" w:fill="FFFFFF"/>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Муниципальный заказчик подпрограммы</w:t>
            </w:r>
          </w:p>
        </w:tc>
        <w:tc>
          <w:tcPr>
            <w:tcW w:w="13108" w:type="dxa"/>
            <w:gridSpan w:val="8"/>
            <w:tcBorders>
              <w:top w:val="single" w:sz="4" w:space="0" w:color="auto"/>
              <w:left w:val="nil"/>
              <w:bottom w:val="single" w:sz="4" w:space="0" w:color="auto"/>
              <w:right w:val="single" w:sz="4" w:space="0" w:color="auto"/>
            </w:tcBorders>
            <w:shd w:val="clear" w:color="000000" w:fill="FFFFFF"/>
            <w:vAlign w:val="center"/>
            <w:hideMark/>
          </w:tcPr>
          <w:p w:rsidR="003B726C" w:rsidRPr="003B726C" w:rsidRDefault="003B726C" w:rsidP="003B726C">
            <w:pPr>
              <w:rPr>
                <w:rFonts w:cs="Times New Roman"/>
                <w:color w:val="000000"/>
                <w:sz w:val="20"/>
                <w:szCs w:val="20"/>
              </w:rPr>
            </w:pPr>
            <w:r w:rsidRPr="003B726C">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3B726C" w:rsidRPr="003B726C" w:rsidTr="003B726C">
        <w:trPr>
          <w:trHeight w:val="70"/>
        </w:trPr>
        <w:tc>
          <w:tcPr>
            <w:tcW w:w="1979" w:type="dxa"/>
            <w:vMerge w:val="restart"/>
            <w:tcBorders>
              <w:top w:val="nil"/>
              <w:left w:val="single" w:sz="4" w:space="0" w:color="auto"/>
              <w:bottom w:val="single" w:sz="4" w:space="0" w:color="000000"/>
              <w:right w:val="single" w:sz="4" w:space="0" w:color="auto"/>
            </w:tcBorders>
            <w:shd w:val="clear" w:color="000000" w:fill="FFFFFF"/>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704" w:type="dxa"/>
            <w:vMerge w:val="restart"/>
            <w:tcBorders>
              <w:top w:val="nil"/>
              <w:left w:val="single" w:sz="4" w:space="0" w:color="auto"/>
              <w:bottom w:val="single" w:sz="4" w:space="0" w:color="auto"/>
              <w:right w:val="single" w:sz="4" w:space="0" w:color="auto"/>
            </w:tcBorders>
            <w:shd w:val="clear" w:color="000000" w:fill="FFFFFF"/>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Главный распорядитель бюджетных средств</w:t>
            </w:r>
          </w:p>
        </w:tc>
        <w:tc>
          <w:tcPr>
            <w:tcW w:w="2104" w:type="dxa"/>
            <w:vMerge w:val="restart"/>
            <w:tcBorders>
              <w:top w:val="nil"/>
              <w:left w:val="single" w:sz="4" w:space="0" w:color="auto"/>
              <w:bottom w:val="single" w:sz="4" w:space="0" w:color="auto"/>
              <w:right w:val="single" w:sz="4" w:space="0" w:color="auto"/>
            </w:tcBorders>
            <w:shd w:val="clear" w:color="000000" w:fill="FFFFFF"/>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Источник финансирования</w:t>
            </w:r>
          </w:p>
        </w:tc>
        <w:tc>
          <w:tcPr>
            <w:tcW w:w="9300" w:type="dxa"/>
            <w:gridSpan w:val="6"/>
            <w:tcBorders>
              <w:top w:val="single" w:sz="4" w:space="0" w:color="auto"/>
              <w:left w:val="nil"/>
              <w:bottom w:val="single" w:sz="4" w:space="0" w:color="auto"/>
              <w:right w:val="single" w:sz="4" w:space="0" w:color="000000"/>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Расходы (тыс. рублей)</w:t>
            </w:r>
          </w:p>
        </w:tc>
      </w:tr>
      <w:tr w:rsidR="003B726C" w:rsidRPr="003B726C" w:rsidTr="003B726C">
        <w:trPr>
          <w:trHeight w:val="315"/>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tcBorders>
              <w:top w:val="nil"/>
              <w:left w:val="single" w:sz="4" w:space="0" w:color="auto"/>
              <w:bottom w:val="single" w:sz="4" w:space="0" w:color="auto"/>
              <w:right w:val="single" w:sz="4" w:space="0" w:color="auto"/>
            </w:tcBorders>
            <w:vAlign w:val="center"/>
            <w:hideMark/>
          </w:tcPr>
          <w:p w:rsidR="003B726C" w:rsidRPr="003B726C" w:rsidRDefault="003B726C" w:rsidP="003B726C">
            <w:pPr>
              <w:rPr>
                <w:rFonts w:cs="Times New Roman"/>
                <w:color w:val="000000"/>
                <w:sz w:val="20"/>
                <w:szCs w:val="20"/>
              </w:rPr>
            </w:pPr>
          </w:p>
        </w:tc>
        <w:tc>
          <w:tcPr>
            <w:tcW w:w="2104" w:type="dxa"/>
            <w:vMerge/>
            <w:tcBorders>
              <w:top w:val="nil"/>
              <w:left w:val="single" w:sz="4" w:space="0" w:color="auto"/>
              <w:bottom w:val="single" w:sz="4" w:space="0" w:color="auto"/>
              <w:right w:val="single" w:sz="4" w:space="0" w:color="auto"/>
            </w:tcBorders>
            <w:vAlign w:val="center"/>
            <w:hideMark/>
          </w:tcPr>
          <w:p w:rsidR="003B726C" w:rsidRPr="003B726C" w:rsidRDefault="003B726C" w:rsidP="003B726C">
            <w:pPr>
              <w:rPr>
                <w:rFonts w:cs="Times New Roman"/>
                <w:color w:val="000000"/>
                <w:sz w:val="20"/>
                <w:szCs w:val="20"/>
              </w:rPr>
            </w:pPr>
          </w:p>
        </w:tc>
        <w:tc>
          <w:tcPr>
            <w:tcW w:w="1608"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ИТОГО</w:t>
            </w:r>
          </w:p>
        </w:tc>
        <w:tc>
          <w:tcPr>
            <w:tcW w:w="1827"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2018</w:t>
            </w:r>
          </w:p>
        </w:tc>
        <w:tc>
          <w:tcPr>
            <w:tcW w:w="1280"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2019</w:t>
            </w:r>
          </w:p>
        </w:tc>
        <w:tc>
          <w:tcPr>
            <w:tcW w:w="1644"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2020</w:t>
            </w:r>
          </w:p>
        </w:tc>
        <w:tc>
          <w:tcPr>
            <w:tcW w:w="1643"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2021</w:t>
            </w:r>
          </w:p>
        </w:tc>
        <w:tc>
          <w:tcPr>
            <w:tcW w:w="0" w:type="auto"/>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2022</w:t>
            </w:r>
          </w:p>
        </w:tc>
      </w:tr>
      <w:tr w:rsidR="003B726C" w:rsidRPr="003B726C" w:rsidTr="003B726C">
        <w:trPr>
          <w:trHeight w:val="403"/>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УГЖКХ</w:t>
            </w:r>
          </w:p>
        </w:tc>
        <w:tc>
          <w:tcPr>
            <w:tcW w:w="2104" w:type="dxa"/>
            <w:tcBorders>
              <w:top w:val="nil"/>
              <w:left w:val="nil"/>
              <w:bottom w:val="single" w:sz="4" w:space="0" w:color="auto"/>
              <w:right w:val="single" w:sz="4" w:space="0" w:color="auto"/>
            </w:tcBorders>
            <w:shd w:val="clear" w:color="000000" w:fill="FFFFFF"/>
            <w:hideMark/>
          </w:tcPr>
          <w:p w:rsidR="003B726C" w:rsidRPr="003B726C" w:rsidRDefault="003B726C" w:rsidP="003B726C">
            <w:pPr>
              <w:rPr>
                <w:rFonts w:cs="Times New Roman"/>
                <w:color w:val="000000"/>
                <w:sz w:val="20"/>
                <w:szCs w:val="20"/>
              </w:rPr>
            </w:pPr>
            <w:proofErr w:type="gramStart"/>
            <w:r w:rsidRPr="003B726C">
              <w:rPr>
                <w:rFonts w:cs="Times New Roman"/>
                <w:color w:val="000000"/>
                <w:sz w:val="20"/>
                <w:szCs w:val="20"/>
              </w:rPr>
              <w:t>Всего:</w:t>
            </w:r>
            <w:r w:rsidRPr="003B726C">
              <w:rPr>
                <w:rFonts w:cs="Times New Roman"/>
                <w:color w:val="000000"/>
                <w:sz w:val="20"/>
                <w:szCs w:val="20"/>
              </w:rPr>
              <w:br/>
              <w:t>в</w:t>
            </w:r>
            <w:proofErr w:type="gramEnd"/>
            <w:r w:rsidRPr="003B726C">
              <w:rPr>
                <w:rFonts w:cs="Times New Roman"/>
                <w:color w:val="000000"/>
                <w:sz w:val="20"/>
                <w:szCs w:val="20"/>
              </w:rPr>
              <w:t xml:space="preserve"> том числе:</w:t>
            </w:r>
          </w:p>
        </w:tc>
        <w:tc>
          <w:tcPr>
            <w:tcW w:w="1608"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31 215,62</w:t>
            </w:r>
          </w:p>
        </w:tc>
        <w:tc>
          <w:tcPr>
            <w:tcW w:w="1827"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1 651,50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7 335,00</w:t>
            </w:r>
          </w:p>
        </w:tc>
        <w:tc>
          <w:tcPr>
            <w:tcW w:w="1644"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2 744,82</w:t>
            </w:r>
          </w:p>
        </w:tc>
        <w:tc>
          <w:tcPr>
            <w:tcW w:w="1643"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5 107,60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14 376,70</w:t>
            </w:r>
          </w:p>
        </w:tc>
      </w:tr>
      <w:tr w:rsidR="003B726C" w:rsidRPr="003B726C" w:rsidTr="003B726C">
        <w:trPr>
          <w:trHeight w:val="1190"/>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2104" w:type="dxa"/>
            <w:tcBorders>
              <w:top w:val="nil"/>
              <w:left w:val="nil"/>
              <w:bottom w:val="single" w:sz="4" w:space="0" w:color="auto"/>
              <w:right w:val="single" w:sz="4" w:space="0" w:color="auto"/>
            </w:tcBorders>
            <w:shd w:val="clear" w:color="000000" w:fill="FFFFFF"/>
            <w:vAlign w:val="center"/>
            <w:hideMark/>
          </w:tcPr>
          <w:p w:rsidR="003B726C" w:rsidRPr="003B726C" w:rsidRDefault="003B726C" w:rsidP="003B726C">
            <w:pPr>
              <w:rPr>
                <w:rFonts w:cs="Times New Roman"/>
                <w:color w:val="000000"/>
                <w:sz w:val="20"/>
                <w:szCs w:val="20"/>
              </w:rPr>
            </w:pPr>
            <w:r w:rsidRPr="003B726C">
              <w:rPr>
                <w:rFonts w:cs="Times New Roman"/>
                <w:color w:val="000000"/>
                <w:sz w:val="20"/>
                <w:szCs w:val="20"/>
              </w:rPr>
              <w:t xml:space="preserve">Средства бюджета городского округа Электросталь Московской области </w:t>
            </w:r>
          </w:p>
        </w:tc>
        <w:tc>
          <w:tcPr>
            <w:tcW w:w="1608"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827"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280"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644"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643"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r>
      <w:tr w:rsidR="003B726C" w:rsidRPr="003B726C" w:rsidTr="003B726C">
        <w:trPr>
          <w:trHeight w:val="569"/>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2104" w:type="dxa"/>
            <w:tcBorders>
              <w:top w:val="nil"/>
              <w:left w:val="nil"/>
              <w:bottom w:val="single" w:sz="4" w:space="0" w:color="auto"/>
              <w:right w:val="single" w:sz="4" w:space="0" w:color="auto"/>
            </w:tcBorders>
            <w:shd w:val="clear" w:color="000000" w:fill="FFFFFF"/>
            <w:vAlign w:val="center"/>
            <w:hideMark/>
          </w:tcPr>
          <w:p w:rsidR="003B726C" w:rsidRPr="003B726C" w:rsidRDefault="003B726C" w:rsidP="003B726C">
            <w:pPr>
              <w:rPr>
                <w:rFonts w:cs="Times New Roman"/>
                <w:color w:val="000000"/>
                <w:sz w:val="20"/>
                <w:szCs w:val="20"/>
              </w:rPr>
            </w:pPr>
            <w:r w:rsidRPr="003B726C">
              <w:rPr>
                <w:rFonts w:cs="Times New Roman"/>
                <w:color w:val="000000"/>
                <w:sz w:val="20"/>
                <w:szCs w:val="20"/>
              </w:rPr>
              <w:t xml:space="preserve">Средства федерального бюджета </w:t>
            </w:r>
          </w:p>
        </w:tc>
        <w:tc>
          <w:tcPr>
            <w:tcW w:w="1608"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827"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280"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644"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643"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r>
      <w:tr w:rsidR="003B726C" w:rsidRPr="003B726C" w:rsidTr="003B726C">
        <w:trPr>
          <w:trHeight w:val="720"/>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2104" w:type="dxa"/>
            <w:tcBorders>
              <w:top w:val="nil"/>
              <w:left w:val="nil"/>
              <w:bottom w:val="single" w:sz="4" w:space="0" w:color="auto"/>
              <w:right w:val="single" w:sz="4" w:space="0" w:color="auto"/>
            </w:tcBorders>
            <w:shd w:val="clear" w:color="000000" w:fill="FFFFFF"/>
            <w:vAlign w:val="bottom"/>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Внебюджетные источники</w:t>
            </w:r>
          </w:p>
        </w:tc>
        <w:tc>
          <w:tcPr>
            <w:tcW w:w="1608"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31 215,62</w:t>
            </w:r>
          </w:p>
        </w:tc>
        <w:tc>
          <w:tcPr>
            <w:tcW w:w="1827"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1 651,50</w:t>
            </w:r>
          </w:p>
        </w:tc>
        <w:tc>
          <w:tcPr>
            <w:tcW w:w="1280"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7 335,00</w:t>
            </w:r>
          </w:p>
        </w:tc>
        <w:tc>
          <w:tcPr>
            <w:tcW w:w="1644"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2 744,82</w:t>
            </w:r>
          </w:p>
        </w:tc>
        <w:tc>
          <w:tcPr>
            <w:tcW w:w="1643"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5 107,60</w:t>
            </w:r>
          </w:p>
        </w:tc>
        <w:tc>
          <w:tcPr>
            <w:tcW w:w="0" w:type="auto"/>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14 376,70</w:t>
            </w:r>
          </w:p>
        </w:tc>
      </w:tr>
    </w:tbl>
    <w:p w:rsidR="003B726C" w:rsidRDefault="003B726C"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3B726C" w:rsidRDefault="003B726C" w:rsidP="003B726C">
      <w:pPr>
        <w:jc w:val="both"/>
        <w:rPr>
          <w:b/>
        </w:rPr>
      </w:pPr>
    </w:p>
    <w:p w:rsidR="003B726C" w:rsidRDefault="003B726C" w:rsidP="003B726C">
      <w:pPr>
        <w:jc w:val="both"/>
        <w:rPr>
          <w:b/>
        </w:rPr>
      </w:pPr>
    </w:p>
    <w:p w:rsidR="003B726C" w:rsidRDefault="003B726C" w:rsidP="003B726C">
      <w:pPr>
        <w:jc w:val="both"/>
        <w:rPr>
          <w:b/>
        </w:rPr>
      </w:pPr>
    </w:p>
    <w:p w:rsidR="003B726C" w:rsidRDefault="003B726C" w:rsidP="003B726C">
      <w:pPr>
        <w:jc w:val="both"/>
        <w:rPr>
          <w:b/>
        </w:rPr>
      </w:pPr>
    </w:p>
    <w:p w:rsidR="003B726C" w:rsidRDefault="003B726C" w:rsidP="003B726C">
      <w:pPr>
        <w:jc w:val="both"/>
        <w:rPr>
          <w:b/>
        </w:rPr>
      </w:pPr>
    </w:p>
    <w:p w:rsidR="003B726C" w:rsidRDefault="003B726C" w:rsidP="003B726C">
      <w:pPr>
        <w:jc w:val="both"/>
        <w:rPr>
          <w:b/>
        </w:rPr>
      </w:pPr>
    </w:p>
    <w:p w:rsidR="003B726C" w:rsidRPr="00955F82" w:rsidRDefault="003B726C" w:rsidP="003B726C">
      <w:pPr>
        <w:jc w:val="both"/>
        <w:rPr>
          <w:b/>
        </w:rPr>
      </w:pPr>
    </w:p>
    <w:p w:rsidR="003B726C" w:rsidRPr="00955F82" w:rsidRDefault="003B726C" w:rsidP="003B726C">
      <w:pPr>
        <w:ind w:firstLine="709"/>
        <w:jc w:val="both"/>
        <w:rPr>
          <w:b/>
        </w:rPr>
      </w:pPr>
      <w:r>
        <w:rPr>
          <w:b/>
        </w:rPr>
        <w:lastRenderedPageBreak/>
        <w:t>2</w:t>
      </w:r>
      <w:r w:rsidRPr="00955F82">
        <w:rPr>
          <w:b/>
        </w:rPr>
        <w:t xml:space="preserve"> Характеристика проблем и мероприятий подпрограммы</w:t>
      </w:r>
    </w:p>
    <w:p w:rsidR="003B726C" w:rsidRPr="00955F82" w:rsidRDefault="003B726C" w:rsidP="003B726C">
      <w:pPr>
        <w:widowControl w:val="0"/>
        <w:autoSpaceDE w:val="0"/>
        <w:autoSpaceDN w:val="0"/>
        <w:adjustRightInd w:val="0"/>
        <w:jc w:val="both"/>
      </w:pPr>
    </w:p>
    <w:p w:rsidR="003B726C" w:rsidRPr="00955F82" w:rsidRDefault="003B726C" w:rsidP="003B726C">
      <w:pPr>
        <w:widowControl w:val="0"/>
        <w:autoSpaceDE w:val="0"/>
        <w:autoSpaceDN w:val="0"/>
        <w:adjustRightInd w:val="0"/>
        <w:ind w:firstLine="709"/>
        <w:jc w:val="both"/>
      </w:pPr>
      <w:r w:rsidRPr="00955F82">
        <w:t xml:space="preserve">В Энергетической </w:t>
      </w:r>
      <w:hyperlink r:id="rId10" w:history="1">
        <w:r w:rsidRPr="00955F82">
          <w:t>стратегии</w:t>
        </w:r>
      </w:hyperlink>
      <w:r w:rsidRPr="00955F82">
        <w:t xml:space="preserve"> России на период до 2030 года, утвержденной распоряжением Правительства Российской Федерации от 13.11.2009 N 1715-р,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B726C" w:rsidRPr="00955F82" w:rsidRDefault="003B726C" w:rsidP="003B726C">
      <w:pPr>
        <w:widowControl w:val="0"/>
        <w:autoSpaceDE w:val="0"/>
        <w:autoSpaceDN w:val="0"/>
        <w:adjustRightInd w:val="0"/>
        <w:ind w:firstLine="709"/>
        <w:jc w:val="both"/>
      </w:pPr>
      <w:r w:rsidRPr="00955F82">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B726C" w:rsidRPr="00955F82" w:rsidRDefault="003B726C" w:rsidP="003B726C">
      <w:pPr>
        <w:widowControl w:val="0"/>
        <w:autoSpaceDE w:val="0"/>
        <w:autoSpaceDN w:val="0"/>
        <w:adjustRightInd w:val="0"/>
        <w:ind w:firstLine="709"/>
        <w:jc w:val="both"/>
      </w:pPr>
      <w:r w:rsidRPr="00955F82">
        <w:t>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B726C" w:rsidRPr="00955F82" w:rsidRDefault="003B726C" w:rsidP="003B726C">
      <w:pPr>
        <w:pStyle w:val="61"/>
        <w:widowControl w:val="0"/>
        <w:numPr>
          <w:ilvl w:val="0"/>
          <w:numId w:val="14"/>
        </w:numPr>
        <w:autoSpaceDE w:val="0"/>
        <w:autoSpaceDN w:val="0"/>
        <w:adjustRightInd w:val="0"/>
        <w:jc w:val="both"/>
        <w:rPr>
          <w:sz w:val="24"/>
          <w:szCs w:val="24"/>
        </w:rPr>
      </w:pPr>
      <w:r w:rsidRPr="00955F82">
        <w:rPr>
          <w:sz w:val="24"/>
          <w:szCs w:val="24"/>
        </w:rPr>
        <w:t>жилые здания - 18-19 процентов;</w:t>
      </w:r>
    </w:p>
    <w:p w:rsidR="003B726C" w:rsidRPr="00955F82" w:rsidRDefault="003B726C" w:rsidP="003B726C">
      <w:pPr>
        <w:pStyle w:val="61"/>
        <w:widowControl w:val="0"/>
        <w:numPr>
          <w:ilvl w:val="0"/>
          <w:numId w:val="14"/>
        </w:numPr>
        <w:autoSpaceDE w:val="0"/>
        <w:autoSpaceDN w:val="0"/>
        <w:adjustRightInd w:val="0"/>
        <w:jc w:val="both"/>
        <w:rPr>
          <w:sz w:val="24"/>
          <w:szCs w:val="24"/>
        </w:rPr>
      </w:pPr>
      <w:r w:rsidRPr="00955F82">
        <w:rPr>
          <w:sz w:val="24"/>
          <w:szCs w:val="24"/>
        </w:rPr>
        <w:t>электроэнергетика, промышленность, транспорт - в каждом случае в диапазоне от 13 до 15 процентов;</w:t>
      </w:r>
    </w:p>
    <w:p w:rsidR="003B726C" w:rsidRPr="00955F82" w:rsidRDefault="003B726C" w:rsidP="003B726C">
      <w:pPr>
        <w:pStyle w:val="61"/>
        <w:widowControl w:val="0"/>
        <w:numPr>
          <w:ilvl w:val="0"/>
          <w:numId w:val="14"/>
        </w:numPr>
        <w:autoSpaceDE w:val="0"/>
        <w:autoSpaceDN w:val="0"/>
        <w:adjustRightInd w:val="0"/>
        <w:jc w:val="both"/>
        <w:rPr>
          <w:sz w:val="24"/>
          <w:szCs w:val="24"/>
        </w:rPr>
      </w:pPr>
      <w:r w:rsidRPr="00955F82">
        <w:rPr>
          <w:sz w:val="24"/>
          <w:szCs w:val="24"/>
        </w:rPr>
        <w:t>теплоснабжение, оказание услуг, строительство - в каждом случае в диапазоне от 9 до 10 процентов;</w:t>
      </w:r>
    </w:p>
    <w:p w:rsidR="003B726C" w:rsidRPr="00955F82" w:rsidRDefault="003B726C" w:rsidP="003B726C">
      <w:pPr>
        <w:pStyle w:val="61"/>
        <w:widowControl w:val="0"/>
        <w:numPr>
          <w:ilvl w:val="0"/>
          <w:numId w:val="14"/>
        </w:numPr>
        <w:autoSpaceDE w:val="0"/>
        <w:autoSpaceDN w:val="0"/>
        <w:adjustRightInd w:val="0"/>
        <w:jc w:val="both"/>
        <w:rPr>
          <w:sz w:val="24"/>
          <w:szCs w:val="24"/>
        </w:rPr>
      </w:pPr>
      <w:r w:rsidRPr="00955F82">
        <w:rPr>
          <w:sz w:val="24"/>
          <w:szCs w:val="24"/>
        </w:rPr>
        <w:t>энергоснабжение государственных учреждений - в диапазоне от 5 до 6 процентов.</w:t>
      </w:r>
    </w:p>
    <w:p w:rsidR="003B726C" w:rsidRPr="00955F82" w:rsidRDefault="003B726C" w:rsidP="003B726C">
      <w:pPr>
        <w:widowControl w:val="0"/>
        <w:autoSpaceDE w:val="0"/>
        <w:autoSpaceDN w:val="0"/>
        <w:adjustRightInd w:val="0"/>
        <w:ind w:firstLine="709"/>
        <w:jc w:val="both"/>
      </w:pPr>
      <w:r w:rsidRPr="00955F82">
        <w:t xml:space="preserve">Учитывая, что в настоящее время Московская область является </w:t>
      </w:r>
      <w:proofErr w:type="spellStart"/>
      <w:r w:rsidRPr="00955F82">
        <w:t>энергодефицитным</w:t>
      </w:r>
      <w:proofErr w:type="spellEnd"/>
      <w:r w:rsidRPr="00955F82">
        <w:t xml:space="preserve"> регионом, решение вопросов повышения энергоэффективности региональной экономики имеет приоритетное значение.</w:t>
      </w:r>
    </w:p>
    <w:p w:rsidR="003B726C" w:rsidRPr="00955F82" w:rsidRDefault="003B726C" w:rsidP="003B726C">
      <w:pPr>
        <w:widowControl w:val="0"/>
        <w:autoSpaceDE w:val="0"/>
        <w:autoSpaceDN w:val="0"/>
        <w:adjustRightInd w:val="0"/>
        <w:ind w:firstLine="709"/>
        <w:jc w:val="both"/>
      </w:pPr>
      <w:r w:rsidRPr="00955F82">
        <w:t>Задача энергосбережения особенно актуальна в бюджетной сфере и жилищно-коммунальном хозяйстве. Именно в этих сферах расходуется до 40-60 процентов средств муниципальных бюджетов.</w:t>
      </w:r>
    </w:p>
    <w:p w:rsidR="003B726C" w:rsidRPr="00955F82" w:rsidRDefault="003B726C" w:rsidP="003B726C">
      <w:pPr>
        <w:widowControl w:val="0"/>
        <w:autoSpaceDE w:val="0"/>
        <w:autoSpaceDN w:val="0"/>
        <w:adjustRightInd w:val="0"/>
        <w:ind w:firstLine="709"/>
        <w:jc w:val="both"/>
      </w:pPr>
      <w:r w:rsidRPr="00955F82">
        <w:t>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Необходимым шагом для реализации энергосберегающих мероприятий в бюджетных учреждениях является проведение энергетического обследования и паспортизации объектов бюджетной сферы.  Энергетическое обследование и паспортизация объектов бюджетной сферы осуществляются в целях:</w:t>
      </w:r>
    </w:p>
    <w:p w:rsidR="003B726C" w:rsidRPr="00955F82" w:rsidRDefault="003B726C" w:rsidP="003B726C">
      <w:pPr>
        <w:pStyle w:val="60"/>
        <w:numPr>
          <w:ilvl w:val="0"/>
          <w:numId w:val="15"/>
        </w:numPr>
        <w:jc w:val="both"/>
        <w:rPr>
          <w:sz w:val="24"/>
          <w:szCs w:val="24"/>
        </w:rPr>
      </w:pPr>
      <w:r w:rsidRPr="00955F82">
        <w:rPr>
          <w:sz w:val="24"/>
          <w:szCs w:val="24"/>
        </w:rPr>
        <w:t>выявления потенциала энергосбережения;</w:t>
      </w:r>
    </w:p>
    <w:p w:rsidR="003B726C" w:rsidRPr="00955F82" w:rsidRDefault="003B726C" w:rsidP="003B726C">
      <w:pPr>
        <w:pStyle w:val="60"/>
        <w:numPr>
          <w:ilvl w:val="0"/>
          <w:numId w:val="15"/>
        </w:numPr>
        <w:jc w:val="both"/>
        <w:rPr>
          <w:sz w:val="24"/>
          <w:szCs w:val="24"/>
        </w:rPr>
      </w:pPr>
      <w:r w:rsidRPr="00955F82">
        <w:rPr>
          <w:sz w:val="24"/>
          <w:szCs w:val="24"/>
        </w:rPr>
        <w:t>определения основных энергосберегающих мероприятий;</w:t>
      </w:r>
    </w:p>
    <w:p w:rsidR="003B726C" w:rsidRPr="00955F82" w:rsidRDefault="003B726C" w:rsidP="003B726C">
      <w:pPr>
        <w:pStyle w:val="60"/>
        <w:numPr>
          <w:ilvl w:val="0"/>
          <w:numId w:val="15"/>
        </w:numPr>
        <w:jc w:val="both"/>
        <w:rPr>
          <w:sz w:val="24"/>
          <w:szCs w:val="24"/>
        </w:rPr>
      </w:pPr>
      <w:r w:rsidRPr="00955F82">
        <w:rPr>
          <w:sz w:val="24"/>
          <w:szCs w:val="24"/>
        </w:rPr>
        <w:t>определения объектов бюджетной сферы, на которых в первую очередь необходимо проводить энергосберегающие мероприятия;</w:t>
      </w:r>
    </w:p>
    <w:p w:rsidR="003B726C" w:rsidRPr="00955F82" w:rsidRDefault="003B726C" w:rsidP="003B726C">
      <w:pPr>
        <w:pStyle w:val="60"/>
        <w:numPr>
          <w:ilvl w:val="0"/>
          <w:numId w:val="15"/>
        </w:numPr>
        <w:jc w:val="both"/>
        <w:rPr>
          <w:sz w:val="24"/>
          <w:szCs w:val="24"/>
        </w:rPr>
      </w:pPr>
      <w:r w:rsidRPr="00955F82">
        <w:rPr>
          <w:sz w:val="24"/>
          <w:szCs w:val="24"/>
        </w:rPr>
        <w:t>установления    нормативных    показателей    энергопотребления.</w:t>
      </w:r>
    </w:p>
    <w:p w:rsidR="003B726C" w:rsidRPr="00955F82" w:rsidRDefault="003B726C" w:rsidP="003B726C">
      <w:pPr>
        <w:jc w:val="both"/>
      </w:pPr>
      <w:r w:rsidRPr="00955F82">
        <w:t>Для выполнения данной задачи была организована работ</w:t>
      </w:r>
      <w:r>
        <w:t xml:space="preserve">а по проведению энергетических </w:t>
      </w:r>
      <w:r w:rsidRPr="00955F82">
        <w:t xml:space="preserve">обследований, составлению энергетических паспортов во всех органах местного самоуправления, муниципальных учреждениях. Особенно, данная работа была активизирована в последние годы. </w:t>
      </w:r>
    </w:p>
    <w:p w:rsidR="003B726C" w:rsidRPr="00955F82" w:rsidRDefault="003B726C" w:rsidP="003B726C">
      <w:pPr>
        <w:ind w:firstLine="708"/>
        <w:jc w:val="both"/>
      </w:pPr>
      <w:r w:rsidRPr="00955F82">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B726C" w:rsidRPr="00955F82" w:rsidRDefault="003B726C" w:rsidP="003B726C">
      <w:pPr>
        <w:ind w:firstLine="709"/>
        <w:jc w:val="both"/>
      </w:pPr>
      <w:r w:rsidRPr="00955F82">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955F82">
        <w:t>тепловизионного</w:t>
      </w:r>
      <w:proofErr w:type="spellEnd"/>
      <w:r w:rsidRPr="00955F82">
        <w:t xml:space="preserve"> контроля ограждающих конструкций зданий показывают, что общие </w:t>
      </w:r>
      <w:proofErr w:type="spellStart"/>
      <w:r w:rsidRPr="00955F82">
        <w:t>теплопотери</w:t>
      </w:r>
      <w:proofErr w:type="spellEnd"/>
      <w:r w:rsidRPr="00955F82">
        <w:t xml:space="preserve"> зданий на 50-60 процентов выше нормативных. Усугубляет ситуацию рост тарифов на тепловую и электрическую энергию, опережающий уровень </w:t>
      </w:r>
      <w:r w:rsidRPr="00955F82">
        <w:lastRenderedPageBreak/>
        <w:t>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B726C" w:rsidRPr="00955F82" w:rsidRDefault="003B726C" w:rsidP="003B726C">
      <w:pPr>
        <w:ind w:firstLine="709"/>
        <w:jc w:val="both"/>
      </w:pPr>
      <w:r w:rsidRPr="00955F82">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955F82">
        <w:t>Теплопотери</w:t>
      </w:r>
      <w:proofErr w:type="spellEnd"/>
      <w:r w:rsidRPr="00955F82">
        <w:t xml:space="preserve"> в таких домах, по мнению специалистов, на 20-30% выше проектных из-за низкого качества строительства и эксплуатации. Наиболее значительные </w:t>
      </w:r>
      <w:proofErr w:type="spellStart"/>
      <w:r w:rsidRPr="00955F82">
        <w:t>теплопотери</w:t>
      </w:r>
      <w:proofErr w:type="spellEnd"/>
      <w:r w:rsidRPr="00955F82">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955F82">
        <w:t>теплопотери</w:t>
      </w:r>
      <w:proofErr w:type="spellEnd"/>
      <w:r w:rsidRPr="00955F82">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3B726C" w:rsidRPr="00955F82" w:rsidRDefault="003B726C" w:rsidP="003B726C">
      <w:pPr>
        <w:ind w:firstLine="709"/>
        <w:jc w:val="both"/>
      </w:pPr>
    </w:p>
    <w:p w:rsidR="001567D6" w:rsidRDefault="001567D6"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tbl>
      <w:tblPr>
        <w:tblW w:w="15112" w:type="dxa"/>
        <w:tblInd w:w="45" w:type="dxa"/>
        <w:tblLayout w:type="fixed"/>
        <w:tblLook w:val="04A0" w:firstRow="1" w:lastRow="0" w:firstColumn="1" w:lastColumn="0" w:noHBand="0" w:noVBand="1"/>
      </w:tblPr>
      <w:tblGrid>
        <w:gridCol w:w="423"/>
        <w:gridCol w:w="1918"/>
        <w:gridCol w:w="1148"/>
        <w:gridCol w:w="1399"/>
        <w:gridCol w:w="1188"/>
        <w:gridCol w:w="1129"/>
        <w:gridCol w:w="987"/>
        <w:gridCol w:w="977"/>
        <w:gridCol w:w="1144"/>
        <w:gridCol w:w="987"/>
        <w:gridCol w:w="1139"/>
        <w:gridCol w:w="1045"/>
        <w:gridCol w:w="1628"/>
      </w:tblGrid>
      <w:tr w:rsidR="003B726C" w:rsidRPr="00FE16C7" w:rsidTr="00FE16C7">
        <w:trPr>
          <w:trHeight w:val="315"/>
        </w:trPr>
        <w:tc>
          <w:tcPr>
            <w:tcW w:w="15112" w:type="dxa"/>
            <w:gridSpan w:val="13"/>
            <w:tcBorders>
              <w:top w:val="nil"/>
              <w:left w:val="nil"/>
              <w:bottom w:val="nil"/>
              <w:right w:val="nil"/>
            </w:tcBorders>
            <w:shd w:val="clear" w:color="000000" w:fill="FFFFFF"/>
            <w:hideMark/>
          </w:tcPr>
          <w:p w:rsidR="003B726C" w:rsidRPr="00FE16C7" w:rsidRDefault="003B726C" w:rsidP="003B726C">
            <w:pPr>
              <w:jc w:val="center"/>
              <w:rPr>
                <w:rFonts w:cs="Times New Roman"/>
                <w:b/>
                <w:bCs/>
                <w:color w:val="000000"/>
                <w:sz w:val="20"/>
                <w:szCs w:val="20"/>
              </w:rPr>
            </w:pPr>
            <w:r w:rsidRPr="00FE16C7">
              <w:rPr>
                <w:rFonts w:cs="Times New Roman"/>
                <w:b/>
                <w:bCs/>
                <w:color w:val="000000"/>
                <w:sz w:val="20"/>
                <w:szCs w:val="20"/>
              </w:rPr>
              <w:t>3. ПЕРЕЧЕНЬ МЕРОПРИЯТИЙ ПОДПРОГРАММЫ</w:t>
            </w:r>
          </w:p>
        </w:tc>
      </w:tr>
      <w:tr w:rsidR="003B726C" w:rsidRPr="00FE16C7" w:rsidTr="00FE16C7">
        <w:trPr>
          <w:trHeight w:val="315"/>
        </w:trPr>
        <w:tc>
          <w:tcPr>
            <w:tcW w:w="15112" w:type="dxa"/>
            <w:gridSpan w:val="13"/>
            <w:tcBorders>
              <w:top w:val="nil"/>
              <w:left w:val="nil"/>
              <w:bottom w:val="nil"/>
              <w:right w:val="nil"/>
            </w:tcBorders>
            <w:shd w:val="clear" w:color="000000" w:fill="FFFFFF"/>
            <w:hideMark/>
          </w:tcPr>
          <w:p w:rsidR="003B726C" w:rsidRPr="00FE16C7" w:rsidRDefault="003B726C" w:rsidP="003B726C">
            <w:pPr>
              <w:jc w:val="center"/>
              <w:rPr>
                <w:rFonts w:cs="Times New Roman"/>
                <w:b/>
                <w:bCs/>
                <w:color w:val="000000"/>
                <w:sz w:val="20"/>
                <w:szCs w:val="20"/>
                <w:u w:val="single"/>
              </w:rPr>
            </w:pPr>
            <w:r w:rsidRPr="00FE16C7">
              <w:rPr>
                <w:rFonts w:cs="Times New Roman"/>
                <w:b/>
                <w:bCs/>
                <w:color w:val="000000"/>
                <w:sz w:val="20"/>
                <w:szCs w:val="20"/>
                <w:u w:val="single"/>
              </w:rPr>
              <w:t>"Энергосбережение и повышение энергетической эффективности на территории городского округа Электросталь Московской области"</w:t>
            </w:r>
          </w:p>
        </w:tc>
      </w:tr>
      <w:tr w:rsidR="003B726C" w:rsidRPr="00FE16C7" w:rsidTr="00FE16C7">
        <w:trPr>
          <w:trHeight w:val="300"/>
        </w:trPr>
        <w:tc>
          <w:tcPr>
            <w:tcW w:w="423"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918"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48"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399"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88"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29"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987"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977"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44"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987"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39"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045"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628"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r>
      <w:tr w:rsidR="003B726C" w:rsidRPr="00FE16C7" w:rsidTr="00FE16C7">
        <w:trPr>
          <w:trHeight w:val="315"/>
        </w:trPr>
        <w:tc>
          <w:tcPr>
            <w:tcW w:w="42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w:t>
            </w:r>
          </w:p>
        </w:tc>
        <w:tc>
          <w:tcPr>
            <w:tcW w:w="19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xml:space="preserve">Мероприятия по реализации муниципальной программы </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Сроки исполнения мероприятий</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Источники финансирования</w:t>
            </w:r>
          </w:p>
        </w:tc>
        <w:tc>
          <w:tcPr>
            <w:tcW w:w="11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xml:space="preserve">Всего, </w:t>
            </w:r>
            <w:r w:rsidRPr="00FE16C7">
              <w:rPr>
                <w:rFonts w:cs="Times New Roman"/>
                <w:color w:val="000000"/>
                <w:sz w:val="20"/>
                <w:szCs w:val="20"/>
              </w:rPr>
              <w:br/>
              <w:t>(тыс. руб.)</w:t>
            </w:r>
          </w:p>
        </w:tc>
        <w:tc>
          <w:tcPr>
            <w:tcW w:w="5234" w:type="dxa"/>
            <w:gridSpan w:val="5"/>
            <w:tcBorders>
              <w:top w:val="single" w:sz="4" w:space="0" w:color="auto"/>
              <w:left w:val="nil"/>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Объем финансирования по годам (тыс. руб.)</w:t>
            </w:r>
          </w:p>
        </w:tc>
        <w:tc>
          <w:tcPr>
            <w:tcW w:w="10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Ответственный за выполнение мероприятия программы</w:t>
            </w:r>
          </w:p>
        </w:tc>
        <w:tc>
          <w:tcPr>
            <w:tcW w:w="16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Результаты выполнения мероприятий подпрограммы</w:t>
            </w:r>
          </w:p>
        </w:tc>
      </w:tr>
      <w:tr w:rsidR="003B726C" w:rsidRPr="00FE16C7" w:rsidTr="00FE16C7">
        <w:trPr>
          <w:trHeight w:val="995"/>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 год</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2019 год</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2020 год</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2021 год</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2022 год</w:t>
            </w: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120"/>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ОСНОВНОЕ </w:t>
            </w:r>
            <w:proofErr w:type="gramStart"/>
            <w:r w:rsidRPr="00FE16C7">
              <w:rPr>
                <w:rFonts w:cs="Times New Roman"/>
                <w:color w:val="000000"/>
                <w:sz w:val="20"/>
                <w:szCs w:val="20"/>
              </w:rPr>
              <w:t>МЕРОПРИЯТИЕ  1</w:t>
            </w:r>
            <w:proofErr w:type="gramEnd"/>
            <w:r w:rsidRPr="00FE16C7">
              <w:rPr>
                <w:rFonts w:cs="Times New Roman"/>
                <w:color w:val="000000"/>
                <w:sz w:val="20"/>
                <w:szCs w:val="20"/>
              </w:rPr>
              <w:t xml:space="preserve">. Повышение энергетической эффективности в муниципальных учреждениях бюджетной сферы городского округа Электросталь Московской области </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Повышение энергетической эффективности в муниципальных бюджетной сфере </w:t>
            </w:r>
          </w:p>
        </w:tc>
      </w:tr>
      <w:tr w:rsidR="003B726C" w:rsidRPr="00FE16C7" w:rsidTr="00FE16C7">
        <w:trPr>
          <w:trHeight w:val="103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187"/>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1.1</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1.Проведение обязательного энергетического обследования зданий муниципальных бюджетных учреждений городского округа </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1103"/>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126"/>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1.2</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2. Замена деревянных оконных блоков на пластиковые в </w:t>
            </w:r>
            <w:proofErr w:type="gramStart"/>
            <w:r w:rsidRPr="00FE16C7">
              <w:rPr>
                <w:rFonts w:cs="Times New Roman"/>
                <w:color w:val="000000"/>
                <w:sz w:val="20"/>
                <w:szCs w:val="20"/>
              </w:rPr>
              <w:t>зданиях  муниципальных</w:t>
            </w:r>
            <w:proofErr w:type="gramEnd"/>
            <w:r w:rsidRPr="00FE16C7">
              <w:rPr>
                <w:rFonts w:cs="Times New Roman"/>
                <w:color w:val="000000"/>
                <w:sz w:val="20"/>
                <w:szCs w:val="20"/>
              </w:rPr>
              <w:t xml:space="preserve"> бюджетных учреждений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Замена деревянных оконных блоков на пластиковые</w:t>
            </w:r>
          </w:p>
        </w:tc>
      </w:tr>
      <w:tr w:rsidR="003B726C" w:rsidRPr="00FE16C7" w:rsidTr="00FE16C7">
        <w:trPr>
          <w:trHeight w:val="129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1.3</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3. </w:t>
            </w:r>
            <w:proofErr w:type="gramStart"/>
            <w:r w:rsidRPr="00FE16C7">
              <w:rPr>
                <w:rFonts w:cs="Times New Roman"/>
                <w:color w:val="000000"/>
                <w:sz w:val="20"/>
                <w:szCs w:val="20"/>
              </w:rPr>
              <w:t>Замена  светильников</w:t>
            </w:r>
            <w:proofErr w:type="gramEnd"/>
            <w:r w:rsidRPr="00FE16C7">
              <w:rPr>
                <w:rFonts w:cs="Times New Roman"/>
                <w:color w:val="000000"/>
                <w:sz w:val="20"/>
                <w:szCs w:val="20"/>
              </w:rPr>
              <w:t xml:space="preserve"> на энергосберегающие в зданиях муниципальных бюджетных учреждений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proofErr w:type="gramStart"/>
            <w:r w:rsidRPr="00FE16C7">
              <w:rPr>
                <w:rFonts w:cs="Times New Roman"/>
                <w:color w:val="000000"/>
                <w:sz w:val="20"/>
                <w:szCs w:val="20"/>
              </w:rPr>
              <w:t>Замена  светильников</w:t>
            </w:r>
            <w:proofErr w:type="gramEnd"/>
            <w:r w:rsidRPr="00FE16C7">
              <w:rPr>
                <w:rFonts w:cs="Times New Roman"/>
                <w:color w:val="000000"/>
                <w:sz w:val="20"/>
                <w:szCs w:val="20"/>
              </w:rPr>
              <w:t xml:space="preserve"> на энергосберегающие</w:t>
            </w:r>
          </w:p>
        </w:tc>
      </w:tr>
      <w:tr w:rsidR="003B726C" w:rsidRPr="00FE16C7" w:rsidTr="00FE16C7">
        <w:trPr>
          <w:trHeight w:val="120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1.4</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Мероприятие 4. Замена светильников уличного освещения на энергосберегающие, расположенные на фасадах бюджетных учреждений городского округа Электросталь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Замена светильников уличного освещения на энергосберегающие</w:t>
            </w:r>
          </w:p>
        </w:tc>
      </w:tr>
      <w:tr w:rsidR="003B726C" w:rsidRPr="00FE16C7" w:rsidTr="00FE16C7">
        <w:trPr>
          <w:trHeight w:val="174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1.5</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5.Установка ИТП (АУУ) в зданиях муниципальных бюджетных учреждениях </w:t>
            </w:r>
            <w:r w:rsidRPr="00FE16C7">
              <w:rPr>
                <w:rFonts w:cs="Times New Roman"/>
                <w:color w:val="000000"/>
                <w:sz w:val="20"/>
                <w:szCs w:val="20"/>
              </w:rPr>
              <w:lastRenderedPageBreak/>
              <w:t>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lastRenderedPageBreak/>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Установка ИТП (АУУ)</w:t>
            </w:r>
          </w:p>
        </w:tc>
      </w:tr>
      <w:tr w:rsidR="003B726C" w:rsidRPr="00FE16C7" w:rsidTr="00FE16C7">
        <w:trPr>
          <w:trHeight w:val="129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2</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ОСНОВНОЕ </w:t>
            </w:r>
            <w:proofErr w:type="gramStart"/>
            <w:r w:rsidRPr="00FE16C7">
              <w:rPr>
                <w:rFonts w:cs="Times New Roman"/>
                <w:color w:val="000000"/>
                <w:sz w:val="20"/>
                <w:szCs w:val="20"/>
              </w:rPr>
              <w:t>МЕРОПРИЯТИЕ  2</w:t>
            </w:r>
            <w:proofErr w:type="gramEnd"/>
            <w:r w:rsidRPr="00FE16C7">
              <w:rPr>
                <w:rFonts w:cs="Times New Roman"/>
                <w:color w:val="000000"/>
                <w:sz w:val="20"/>
                <w:szCs w:val="20"/>
              </w:rPr>
              <w:t>.  Организация учета используемых энергетических ресурсов в муниципальных учреждениях городского округа Электросталь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Организация учета используемых энергетических ресурсов в муниципальных учреждениях</w:t>
            </w:r>
          </w:p>
        </w:tc>
      </w:tr>
      <w:tr w:rsidR="003B726C" w:rsidRPr="00FE16C7" w:rsidTr="00FE16C7">
        <w:trPr>
          <w:trHeight w:val="189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2.1</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1.Установка </w:t>
            </w:r>
            <w:proofErr w:type="gramStart"/>
            <w:r w:rsidRPr="00FE16C7">
              <w:rPr>
                <w:rFonts w:cs="Times New Roman"/>
                <w:color w:val="000000"/>
                <w:sz w:val="20"/>
                <w:szCs w:val="20"/>
              </w:rPr>
              <w:t>приборов  учета</w:t>
            </w:r>
            <w:proofErr w:type="gramEnd"/>
            <w:r w:rsidRPr="00FE16C7">
              <w:rPr>
                <w:rFonts w:cs="Times New Roman"/>
                <w:color w:val="000000"/>
                <w:sz w:val="20"/>
                <w:szCs w:val="20"/>
              </w:rPr>
              <w:t xml:space="preserve">  ХВС в муниципальной бюджетной сфере городского округа Электр</w:t>
            </w:r>
            <w:r w:rsidR="00FE16C7">
              <w:rPr>
                <w:rFonts w:cs="Times New Roman"/>
                <w:color w:val="000000"/>
                <w:sz w:val="20"/>
                <w:szCs w:val="20"/>
              </w:rPr>
              <w:t>о</w:t>
            </w:r>
            <w:r w:rsidRPr="00FE16C7">
              <w:rPr>
                <w:rFonts w:cs="Times New Roman"/>
                <w:color w:val="000000"/>
                <w:sz w:val="20"/>
                <w:szCs w:val="20"/>
              </w:rPr>
              <w:t>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Установка</w:t>
            </w:r>
            <w:r w:rsidR="00FE16C7">
              <w:rPr>
                <w:rFonts w:cs="Times New Roman"/>
                <w:color w:val="000000"/>
                <w:sz w:val="20"/>
                <w:szCs w:val="20"/>
              </w:rPr>
              <w:t xml:space="preserve"> приборов </w:t>
            </w:r>
            <w:proofErr w:type="gramStart"/>
            <w:r w:rsidRPr="00FE16C7">
              <w:rPr>
                <w:rFonts w:cs="Times New Roman"/>
                <w:color w:val="000000"/>
                <w:sz w:val="20"/>
                <w:szCs w:val="20"/>
              </w:rPr>
              <w:t>учета  ХВС</w:t>
            </w:r>
            <w:proofErr w:type="gramEnd"/>
            <w:r w:rsidRPr="00FE16C7">
              <w:rPr>
                <w:rFonts w:cs="Times New Roman"/>
                <w:color w:val="000000"/>
                <w:sz w:val="20"/>
                <w:szCs w:val="20"/>
              </w:rPr>
              <w:t xml:space="preserve"> </w:t>
            </w:r>
          </w:p>
        </w:tc>
      </w:tr>
      <w:tr w:rsidR="003B726C" w:rsidRPr="00FE16C7" w:rsidTr="00FE16C7">
        <w:trPr>
          <w:trHeight w:val="94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2.2</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2.Установка </w:t>
            </w:r>
            <w:proofErr w:type="gramStart"/>
            <w:r w:rsidRPr="00FE16C7">
              <w:rPr>
                <w:rFonts w:cs="Times New Roman"/>
                <w:color w:val="000000"/>
                <w:sz w:val="20"/>
                <w:szCs w:val="20"/>
              </w:rPr>
              <w:t>приборов  учета</w:t>
            </w:r>
            <w:proofErr w:type="gramEnd"/>
            <w:r w:rsidRPr="00FE16C7">
              <w:rPr>
                <w:rFonts w:cs="Times New Roman"/>
                <w:color w:val="000000"/>
                <w:sz w:val="20"/>
                <w:szCs w:val="20"/>
              </w:rPr>
              <w:t xml:space="preserve">  ГВС в муниципальной бюджетной сфере городского округа Электр</w:t>
            </w:r>
            <w:r w:rsidR="00FE16C7">
              <w:rPr>
                <w:rFonts w:cs="Times New Roman"/>
                <w:color w:val="000000"/>
                <w:sz w:val="20"/>
                <w:szCs w:val="20"/>
              </w:rPr>
              <w:t>о</w:t>
            </w:r>
            <w:r w:rsidRPr="00FE16C7">
              <w:rPr>
                <w:rFonts w:cs="Times New Roman"/>
                <w:color w:val="000000"/>
                <w:sz w:val="20"/>
                <w:szCs w:val="20"/>
              </w:rPr>
              <w:t>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FE16C7" w:rsidP="003B726C">
            <w:pPr>
              <w:rPr>
                <w:rFonts w:cs="Times New Roman"/>
                <w:sz w:val="20"/>
                <w:szCs w:val="20"/>
              </w:rPr>
            </w:pPr>
            <w:r>
              <w:rPr>
                <w:rFonts w:cs="Times New Roman"/>
                <w:sz w:val="20"/>
                <w:szCs w:val="20"/>
              </w:rPr>
              <w:t>Установка приборов</w:t>
            </w:r>
            <w:r w:rsidR="003B726C" w:rsidRPr="00FE16C7">
              <w:rPr>
                <w:rFonts w:cs="Times New Roman"/>
                <w:sz w:val="20"/>
                <w:szCs w:val="20"/>
              </w:rPr>
              <w:t xml:space="preserve"> </w:t>
            </w:r>
            <w:proofErr w:type="gramStart"/>
            <w:r w:rsidR="003B726C" w:rsidRPr="00FE16C7">
              <w:rPr>
                <w:rFonts w:cs="Times New Roman"/>
                <w:sz w:val="20"/>
                <w:szCs w:val="20"/>
              </w:rPr>
              <w:t>учета  ГВС</w:t>
            </w:r>
            <w:proofErr w:type="gramEnd"/>
          </w:p>
        </w:tc>
      </w:tr>
      <w:tr w:rsidR="003B726C" w:rsidRPr="00FE16C7" w:rsidTr="00FE16C7">
        <w:trPr>
          <w:trHeight w:val="97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2.3</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sz w:val="20"/>
                <w:szCs w:val="20"/>
              </w:rPr>
            </w:pPr>
            <w:r w:rsidRPr="00FE16C7">
              <w:rPr>
                <w:rFonts w:cs="Times New Roman"/>
                <w:sz w:val="20"/>
                <w:szCs w:val="20"/>
              </w:rPr>
              <w:t xml:space="preserve">Мероприятие 3.  Установка </w:t>
            </w:r>
            <w:proofErr w:type="gramStart"/>
            <w:r w:rsidRPr="00FE16C7">
              <w:rPr>
                <w:rFonts w:cs="Times New Roman"/>
                <w:sz w:val="20"/>
                <w:szCs w:val="20"/>
              </w:rPr>
              <w:t>приборов  учета</w:t>
            </w:r>
            <w:proofErr w:type="gramEnd"/>
            <w:r w:rsidRPr="00FE16C7">
              <w:rPr>
                <w:rFonts w:cs="Times New Roman"/>
                <w:sz w:val="20"/>
                <w:szCs w:val="20"/>
              </w:rPr>
              <w:t xml:space="preserve">  ТЭ в муниципальной бюджетной сфере городского округа Электр</w:t>
            </w:r>
            <w:r w:rsidR="00FE16C7">
              <w:rPr>
                <w:rFonts w:cs="Times New Roman"/>
                <w:sz w:val="20"/>
                <w:szCs w:val="20"/>
              </w:rPr>
              <w:t>о</w:t>
            </w:r>
            <w:r w:rsidRPr="00FE16C7">
              <w:rPr>
                <w:rFonts w:cs="Times New Roman"/>
                <w:sz w:val="20"/>
                <w:szCs w:val="20"/>
              </w:rPr>
              <w:t>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FE16C7" w:rsidP="003B726C">
            <w:pPr>
              <w:rPr>
                <w:rFonts w:cs="Times New Roman"/>
                <w:sz w:val="20"/>
                <w:szCs w:val="20"/>
              </w:rPr>
            </w:pPr>
            <w:r>
              <w:rPr>
                <w:rFonts w:cs="Times New Roman"/>
                <w:sz w:val="20"/>
                <w:szCs w:val="20"/>
              </w:rPr>
              <w:t xml:space="preserve">Установка приборов </w:t>
            </w:r>
            <w:proofErr w:type="gramStart"/>
            <w:r w:rsidR="003B726C" w:rsidRPr="00FE16C7">
              <w:rPr>
                <w:rFonts w:cs="Times New Roman"/>
                <w:sz w:val="20"/>
                <w:szCs w:val="20"/>
              </w:rPr>
              <w:t>учета  ТЭ</w:t>
            </w:r>
            <w:proofErr w:type="gramEnd"/>
            <w:r w:rsidR="003B726C" w:rsidRPr="00FE16C7">
              <w:rPr>
                <w:rFonts w:cs="Times New Roman"/>
                <w:sz w:val="20"/>
                <w:szCs w:val="20"/>
              </w:rPr>
              <w:t xml:space="preserve"> </w:t>
            </w:r>
          </w:p>
        </w:tc>
      </w:tr>
      <w:tr w:rsidR="003B726C" w:rsidRPr="00FE16C7" w:rsidTr="00FE16C7">
        <w:trPr>
          <w:trHeight w:val="121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2.4</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4.Установка </w:t>
            </w:r>
            <w:proofErr w:type="gramStart"/>
            <w:r w:rsidRPr="00FE16C7">
              <w:rPr>
                <w:rFonts w:cs="Times New Roman"/>
                <w:color w:val="000000"/>
                <w:sz w:val="20"/>
                <w:szCs w:val="20"/>
              </w:rPr>
              <w:t>приборов  учета</w:t>
            </w:r>
            <w:proofErr w:type="gramEnd"/>
            <w:r w:rsidRPr="00FE16C7">
              <w:rPr>
                <w:rFonts w:cs="Times New Roman"/>
                <w:color w:val="000000"/>
                <w:sz w:val="20"/>
                <w:szCs w:val="20"/>
              </w:rPr>
              <w:t xml:space="preserve">  ЭЭ в муниципальной бюджетной сфере городского округа Электр</w:t>
            </w:r>
            <w:r w:rsidR="00FE16C7">
              <w:rPr>
                <w:rFonts w:cs="Times New Roman"/>
                <w:color w:val="000000"/>
                <w:sz w:val="20"/>
                <w:szCs w:val="20"/>
              </w:rPr>
              <w:t>о</w:t>
            </w:r>
            <w:r w:rsidRPr="00FE16C7">
              <w:rPr>
                <w:rFonts w:cs="Times New Roman"/>
                <w:color w:val="000000"/>
                <w:sz w:val="20"/>
                <w:szCs w:val="20"/>
              </w:rPr>
              <w:t>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Установка </w:t>
            </w:r>
            <w:proofErr w:type="gramStart"/>
            <w:r w:rsidRPr="00FE16C7">
              <w:rPr>
                <w:rFonts w:cs="Times New Roman"/>
                <w:color w:val="000000"/>
                <w:sz w:val="20"/>
                <w:szCs w:val="20"/>
              </w:rPr>
              <w:t>приборов  учета</w:t>
            </w:r>
            <w:proofErr w:type="gramEnd"/>
            <w:r w:rsidRPr="00FE16C7">
              <w:rPr>
                <w:rFonts w:cs="Times New Roman"/>
                <w:color w:val="000000"/>
                <w:sz w:val="20"/>
                <w:szCs w:val="20"/>
              </w:rPr>
              <w:t xml:space="preserve">  ЭЭ </w:t>
            </w:r>
          </w:p>
        </w:tc>
      </w:tr>
      <w:tr w:rsidR="003B726C" w:rsidRPr="00FE16C7" w:rsidTr="00FE16C7">
        <w:trPr>
          <w:trHeight w:val="112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3</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ОСНОВНОЕ </w:t>
            </w:r>
            <w:proofErr w:type="gramStart"/>
            <w:r w:rsidRPr="00FE16C7">
              <w:rPr>
                <w:rFonts w:cs="Times New Roman"/>
                <w:color w:val="000000"/>
                <w:sz w:val="20"/>
                <w:szCs w:val="20"/>
              </w:rPr>
              <w:t>МЕРОПРИЯТИЕ  3</w:t>
            </w:r>
            <w:proofErr w:type="gramEnd"/>
            <w:r w:rsidRPr="00FE16C7">
              <w:rPr>
                <w:rFonts w:cs="Times New Roman"/>
                <w:color w:val="000000"/>
                <w:sz w:val="20"/>
                <w:szCs w:val="20"/>
              </w:rPr>
              <w:t>.  Организация учета используемых энергетических ресурсов в жилищном фонде</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8 220,99</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31 215,62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1 651,50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7 335,00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14 376,70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Организация учета используемых энергетических ресурсов в жилищном фонде</w:t>
            </w:r>
          </w:p>
        </w:tc>
      </w:tr>
      <w:tr w:rsidR="003B726C" w:rsidRPr="00FE16C7" w:rsidTr="00FE16C7">
        <w:trPr>
          <w:trHeight w:val="129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8 220,99</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31 215,62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1 651,50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7 335,00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14 376,70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3.1</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sz w:val="20"/>
                <w:szCs w:val="20"/>
              </w:rPr>
            </w:pPr>
            <w:r w:rsidRPr="00FE16C7">
              <w:rPr>
                <w:rFonts w:cs="Times New Roman"/>
                <w:sz w:val="20"/>
                <w:szCs w:val="20"/>
              </w:rPr>
              <w:t xml:space="preserve">Мероприятие 1. Установка общедомовых приборов </w:t>
            </w:r>
            <w:proofErr w:type="gramStart"/>
            <w:r w:rsidRPr="00FE16C7">
              <w:rPr>
                <w:rFonts w:cs="Times New Roman"/>
                <w:sz w:val="20"/>
                <w:szCs w:val="20"/>
              </w:rPr>
              <w:t>учета  ХВС</w:t>
            </w:r>
            <w:proofErr w:type="gramEnd"/>
            <w:r w:rsidRPr="00FE16C7">
              <w:rPr>
                <w:rFonts w:cs="Times New Roman"/>
                <w:sz w:val="20"/>
                <w:szCs w:val="20"/>
              </w:rPr>
              <w:t xml:space="preserve"> в многоквартир</w:t>
            </w:r>
            <w:r w:rsidR="00FE16C7">
              <w:rPr>
                <w:rFonts w:cs="Times New Roman"/>
                <w:sz w:val="20"/>
                <w:szCs w:val="20"/>
              </w:rPr>
              <w:t>н</w:t>
            </w:r>
            <w:r w:rsidRPr="00FE16C7">
              <w:rPr>
                <w:rFonts w:cs="Times New Roman"/>
                <w:sz w:val="20"/>
                <w:szCs w:val="20"/>
              </w:rPr>
              <w:t>ых домах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4 800,99</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15 485,70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1 044,70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2 125,00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1 084,60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2 836,20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8 395,20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Установка общедомовых приборов </w:t>
            </w:r>
            <w:proofErr w:type="gramStart"/>
            <w:r w:rsidRPr="00FE16C7">
              <w:rPr>
                <w:rFonts w:cs="Times New Roman"/>
                <w:color w:val="000000"/>
                <w:sz w:val="20"/>
                <w:szCs w:val="20"/>
              </w:rPr>
              <w:t>учета  ХВС</w:t>
            </w:r>
            <w:proofErr w:type="gramEnd"/>
            <w:r w:rsidRPr="00FE16C7">
              <w:rPr>
                <w:rFonts w:cs="Times New Roman"/>
                <w:color w:val="000000"/>
                <w:sz w:val="20"/>
                <w:szCs w:val="20"/>
              </w:rPr>
              <w:t xml:space="preserve"> </w:t>
            </w:r>
          </w:p>
        </w:tc>
      </w:tr>
      <w:tr w:rsidR="003B726C" w:rsidRPr="00FE16C7" w:rsidTr="00FE16C7">
        <w:trPr>
          <w:trHeight w:val="94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4 800,99</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15 485,70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1 044,70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2 125,00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1 084,60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2 836,20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8 395,20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tcBorders>
              <w:top w:val="nil"/>
              <w:left w:val="single" w:sz="4" w:space="0" w:color="auto"/>
              <w:bottom w:val="nil"/>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3.2</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2. Установка </w:t>
            </w:r>
            <w:r w:rsidRPr="00FE16C7">
              <w:rPr>
                <w:rFonts w:cs="Times New Roman"/>
                <w:color w:val="000000"/>
                <w:sz w:val="20"/>
                <w:szCs w:val="20"/>
              </w:rPr>
              <w:lastRenderedPageBreak/>
              <w:t xml:space="preserve">общедомовых приборов </w:t>
            </w:r>
            <w:proofErr w:type="gramStart"/>
            <w:r w:rsidRPr="00FE16C7">
              <w:rPr>
                <w:rFonts w:cs="Times New Roman"/>
                <w:color w:val="000000"/>
                <w:sz w:val="20"/>
                <w:szCs w:val="20"/>
              </w:rPr>
              <w:t>учета  ГВС</w:t>
            </w:r>
            <w:proofErr w:type="gramEnd"/>
            <w:r w:rsidRPr="00FE16C7">
              <w:rPr>
                <w:rFonts w:cs="Times New Roman"/>
                <w:color w:val="000000"/>
                <w:sz w:val="20"/>
                <w:szCs w:val="20"/>
              </w:rPr>
              <w:t xml:space="preserve"> в многоквартир</w:t>
            </w:r>
            <w:r w:rsidR="00FE16C7">
              <w:rPr>
                <w:rFonts w:cs="Times New Roman"/>
                <w:color w:val="000000"/>
                <w:sz w:val="20"/>
                <w:szCs w:val="20"/>
              </w:rPr>
              <w:t>ны</w:t>
            </w:r>
            <w:r w:rsidRPr="00FE16C7">
              <w:rPr>
                <w:rFonts w:cs="Times New Roman"/>
                <w:color w:val="000000"/>
                <w:sz w:val="20"/>
                <w:szCs w:val="20"/>
              </w:rPr>
              <w:t>х домах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lastRenderedPageBreak/>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1 050,00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5 670,20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51,40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1 680,00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835,00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392,80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2 711,00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 Установка общедомовых </w:t>
            </w:r>
            <w:r w:rsidRPr="00FE16C7">
              <w:rPr>
                <w:rFonts w:cs="Times New Roman"/>
                <w:color w:val="000000"/>
                <w:sz w:val="20"/>
                <w:szCs w:val="20"/>
              </w:rPr>
              <w:lastRenderedPageBreak/>
              <w:t xml:space="preserve">приборов </w:t>
            </w:r>
            <w:proofErr w:type="gramStart"/>
            <w:r w:rsidRPr="00FE16C7">
              <w:rPr>
                <w:rFonts w:cs="Times New Roman"/>
                <w:color w:val="000000"/>
                <w:sz w:val="20"/>
                <w:szCs w:val="20"/>
              </w:rPr>
              <w:t>учета  ГВС</w:t>
            </w:r>
            <w:proofErr w:type="gramEnd"/>
            <w:r w:rsidRPr="00FE16C7">
              <w:rPr>
                <w:rFonts w:cs="Times New Roman"/>
                <w:color w:val="000000"/>
                <w:sz w:val="20"/>
                <w:szCs w:val="20"/>
              </w:rPr>
              <w:t xml:space="preserve"> </w:t>
            </w:r>
          </w:p>
        </w:tc>
      </w:tr>
      <w:tr w:rsidR="003B726C" w:rsidRPr="00FE16C7" w:rsidTr="00FE16C7">
        <w:trPr>
          <w:trHeight w:val="1005"/>
        </w:trPr>
        <w:tc>
          <w:tcPr>
            <w:tcW w:w="423" w:type="dxa"/>
            <w:tcBorders>
              <w:top w:val="nil"/>
              <w:left w:val="single" w:sz="4" w:space="0" w:color="auto"/>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lastRenderedPageBreak/>
              <w:t> </w:t>
            </w: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1 050,00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5 670,20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51,40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1 680,00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835,00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392,80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2 711,00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3.3</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Мероприятие 3.   Устано</w:t>
            </w:r>
            <w:r w:rsidR="00FE16C7">
              <w:rPr>
                <w:rFonts w:cs="Times New Roman"/>
                <w:color w:val="000000"/>
                <w:sz w:val="20"/>
                <w:szCs w:val="20"/>
              </w:rPr>
              <w:t xml:space="preserve">вка общедомовых приборов учета </w:t>
            </w:r>
            <w:r w:rsidRPr="00FE16C7">
              <w:rPr>
                <w:rFonts w:cs="Times New Roman"/>
                <w:color w:val="000000"/>
                <w:sz w:val="20"/>
                <w:szCs w:val="20"/>
              </w:rPr>
              <w:t>ТЭ в многоквартирных домах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6 265,60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207,60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2 810,00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347,20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1 064,50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1 836,30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Установка общедомовых приборов </w:t>
            </w:r>
            <w:proofErr w:type="gramStart"/>
            <w:r w:rsidRPr="00FE16C7">
              <w:rPr>
                <w:rFonts w:cs="Times New Roman"/>
                <w:sz w:val="20"/>
                <w:szCs w:val="20"/>
              </w:rPr>
              <w:t>учета  ТЭ</w:t>
            </w:r>
            <w:proofErr w:type="gramEnd"/>
            <w:r w:rsidRPr="00FE16C7">
              <w:rPr>
                <w:rFonts w:cs="Times New Roman"/>
                <w:sz w:val="20"/>
                <w:szCs w:val="20"/>
              </w:rPr>
              <w:t xml:space="preserve"> </w:t>
            </w:r>
          </w:p>
        </w:tc>
      </w:tr>
      <w:tr w:rsidR="003B726C" w:rsidRPr="00FE16C7" w:rsidTr="00FE16C7">
        <w:trPr>
          <w:trHeight w:val="102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1 550,00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6 265,60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207,60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2 810,00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347,20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1 064,50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1 836,30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sz w:val="20"/>
                <w:szCs w:val="20"/>
              </w:rPr>
            </w:pPr>
            <w:r w:rsidRPr="00FE16C7">
              <w:rPr>
                <w:rFonts w:cs="Times New Roman"/>
                <w:sz w:val="20"/>
                <w:szCs w:val="20"/>
              </w:rPr>
              <w:t>3.4</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sz w:val="20"/>
                <w:szCs w:val="20"/>
              </w:rPr>
            </w:pPr>
            <w:r w:rsidRPr="00FE16C7">
              <w:rPr>
                <w:rFonts w:cs="Times New Roman"/>
                <w:sz w:val="20"/>
                <w:szCs w:val="20"/>
              </w:rPr>
              <w:t>Мероприятие 4.Установка общедомовых пр</w:t>
            </w:r>
            <w:r w:rsidR="00FE16C7">
              <w:rPr>
                <w:rFonts w:cs="Times New Roman"/>
                <w:sz w:val="20"/>
                <w:szCs w:val="20"/>
              </w:rPr>
              <w:t>иборов учета ЭЭ в многоквартир</w:t>
            </w:r>
            <w:r w:rsidRPr="00FE16C7">
              <w:rPr>
                <w:rFonts w:cs="Times New Roman"/>
                <w:sz w:val="20"/>
                <w:szCs w:val="20"/>
              </w:rPr>
              <w:t xml:space="preserve">ных </w:t>
            </w:r>
            <w:proofErr w:type="gramStart"/>
            <w:r w:rsidRPr="00FE16C7">
              <w:rPr>
                <w:rFonts w:cs="Times New Roman"/>
                <w:sz w:val="20"/>
                <w:szCs w:val="20"/>
              </w:rPr>
              <w:t>домах  городского</w:t>
            </w:r>
            <w:proofErr w:type="gramEnd"/>
            <w:r w:rsidRPr="00FE16C7">
              <w:rPr>
                <w:rFonts w:cs="Times New Roman"/>
                <w:sz w:val="20"/>
                <w:szCs w:val="20"/>
              </w:rPr>
              <w:t xml:space="preserve">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3 794,12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347,80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720,00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478,02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814,10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1 434,20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Установка общедомовых приборов </w:t>
            </w:r>
            <w:proofErr w:type="gramStart"/>
            <w:r w:rsidRPr="00FE16C7">
              <w:rPr>
                <w:rFonts w:cs="Times New Roman"/>
                <w:sz w:val="20"/>
                <w:szCs w:val="20"/>
              </w:rPr>
              <w:t>учета  ЭЭ</w:t>
            </w:r>
            <w:proofErr w:type="gramEnd"/>
          </w:p>
        </w:tc>
      </w:tr>
      <w:tr w:rsidR="003B726C" w:rsidRPr="00FE16C7" w:rsidTr="00FE16C7">
        <w:trPr>
          <w:trHeight w:val="100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820,00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3 794,12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347,80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720,00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478,02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814,10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1 434,20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r>
      <w:tr w:rsidR="003B726C" w:rsidRPr="00FE16C7" w:rsidTr="00FE16C7">
        <w:trPr>
          <w:trHeight w:val="345"/>
        </w:trPr>
        <w:tc>
          <w:tcPr>
            <w:tcW w:w="42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w:t>
            </w:r>
          </w:p>
        </w:tc>
        <w:tc>
          <w:tcPr>
            <w:tcW w:w="191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3B726C" w:rsidRPr="00FE16C7" w:rsidRDefault="003B726C" w:rsidP="003B726C">
            <w:pPr>
              <w:jc w:val="center"/>
              <w:rPr>
                <w:rFonts w:cs="Times New Roman"/>
                <w:b/>
                <w:bCs/>
                <w:color w:val="000000"/>
                <w:sz w:val="20"/>
                <w:szCs w:val="20"/>
              </w:rPr>
            </w:pPr>
            <w:r w:rsidRPr="00FE16C7">
              <w:rPr>
                <w:rFonts w:cs="Times New Roman"/>
                <w:b/>
                <w:bCs/>
                <w:color w:val="000000"/>
                <w:sz w:val="20"/>
                <w:szCs w:val="20"/>
              </w:rPr>
              <w:t xml:space="preserve">Итого по </w:t>
            </w:r>
            <w:r w:rsidR="00FE16C7" w:rsidRPr="00FE16C7">
              <w:rPr>
                <w:rFonts w:cs="Times New Roman"/>
                <w:b/>
                <w:bCs/>
                <w:color w:val="000000"/>
                <w:sz w:val="20"/>
                <w:szCs w:val="20"/>
              </w:rPr>
              <w:t>подпрограмме</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w:t>
            </w:r>
          </w:p>
        </w:tc>
        <w:tc>
          <w:tcPr>
            <w:tcW w:w="139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right"/>
              <w:rPr>
                <w:rFonts w:cs="Times New Roman"/>
                <w:color w:val="000000"/>
                <w:sz w:val="20"/>
                <w:szCs w:val="20"/>
              </w:rPr>
            </w:pPr>
            <w:r w:rsidRPr="00FE16C7">
              <w:rPr>
                <w:rFonts w:cs="Times New Roman"/>
                <w:color w:val="000000"/>
                <w:sz w:val="20"/>
                <w:szCs w:val="20"/>
              </w:rPr>
              <w:t>8 220,99</w:t>
            </w:r>
          </w:p>
        </w:tc>
        <w:tc>
          <w:tcPr>
            <w:tcW w:w="112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31 215,62</w:t>
            </w:r>
          </w:p>
        </w:tc>
        <w:tc>
          <w:tcPr>
            <w:tcW w:w="98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1 651,50</w:t>
            </w:r>
          </w:p>
        </w:tc>
        <w:tc>
          <w:tcPr>
            <w:tcW w:w="97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7 335,00</w:t>
            </w:r>
          </w:p>
        </w:tc>
        <w:tc>
          <w:tcPr>
            <w:tcW w:w="1144"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14 376,70</w:t>
            </w:r>
          </w:p>
        </w:tc>
        <w:tc>
          <w:tcPr>
            <w:tcW w:w="267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w:t>
            </w:r>
          </w:p>
        </w:tc>
      </w:tr>
      <w:tr w:rsidR="003B726C" w:rsidRPr="00FE16C7" w:rsidTr="00FE16C7">
        <w:trPr>
          <w:trHeight w:val="54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b/>
                <w:bCs/>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8 220,99</w:t>
            </w:r>
          </w:p>
        </w:tc>
        <w:tc>
          <w:tcPr>
            <w:tcW w:w="112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31 215,62</w:t>
            </w:r>
          </w:p>
        </w:tc>
        <w:tc>
          <w:tcPr>
            <w:tcW w:w="98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1 651,50</w:t>
            </w:r>
          </w:p>
        </w:tc>
        <w:tc>
          <w:tcPr>
            <w:tcW w:w="97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7 335,00</w:t>
            </w:r>
          </w:p>
        </w:tc>
        <w:tc>
          <w:tcPr>
            <w:tcW w:w="1144"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14 376,70</w:t>
            </w:r>
          </w:p>
        </w:tc>
        <w:tc>
          <w:tcPr>
            <w:tcW w:w="2673" w:type="dxa"/>
            <w:gridSpan w:val="2"/>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r>
    </w:tbl>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FE16C7" w:rsidRPr="00955F82" w:rsidRDefault="00FE16C7" w:rsidP="00FE16C7">
      <w:pPr>
        <w:jc w:val="both"/>
        <w:rPr>
          <w:b/>
        </w:rPr>
      </w:pPr>
    </w:p>
    <w:p w:rsidR="00FE16C7" w:rsidRPr="00955F82" w:rsidRDefault="00FE16C7" w:rsidP="00FE16C7">
      <w:pPr>
        <w:ind w:firstLine="709"/>
        <w:jc w:val="both"/>
        <w:rPr>
          <w:b/>
        </w:rPr>
      </w:pPr>
      <w:r>
        <w:rPr>
          <w:b/>
        </w:rPr>
        <w:t>2</w:t>
      </w:r>
      <w:r w:rsidRPr="00955F82">
        <w:rPr>
          <w:b/>
        </w:rPr>
        <w:t xml:space="preserve"> Характеристика проблем и мероприятий подпрограммы</w:t>
      </w:r>
    </w:p>
    <w:p w:rsidR="00FE16C7" w:rsidRPr="00955F82" w:rsidRDefault="00FE16C7" w:rsidP="00FE16C7">
      <w:pPr>
        <w:widowControl w:val="0"/>
        <w:autoSpaceDE w:val="0"/>
        <w:autoSpaceDN w:val="0"/>
        <w:adjustRightInd w:val="0"/>
        <w:jc w:val="both"/>
      </w:pPr>
    </w:p>
    <w:p w:rsidR="00FE16C7" w:rsidRPr="00955F82" w:rsidRDefault="00FE16C7" w:rsidP="00FE16C7">
      <w:pPr>
        <w:widowControl w:val="0"/>
        <w:autoSpaceDE w:val="0"/>
        <w:autoSpaceDN w:val="0"/>
        <w:adjustRightInd w:val="0"/>
        <w:ind w:firstLine="709"/>
        <w:jc w:val="both"/>
      </w:pPr>
      <w:r w:rsidRPr="00955F82">
        <w:t xml:space="preserve">В Энергетической </w:t>
      </w:r>
      <w:hyperlink r:id="rId11" w:history="1">
        <w:r w:rsidRPr="00955F82">
          <w:t>стратегии</w:t>
        </w:r>
      </w:hyperlink>
      <w:r w:rsidRPr="00955F82">
        <w:t xml:space="preserve"> России на период до 2030 года, утвержденной распоряжением Правительства Российской Федерации от 13.11.2009 N 1715-р,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FE16C7" w:rsidRPr="00955F82" w:rsidRDefault="00FE16C7" w:rsidP="00FE16C7">
      <w:pPr>
        <w:widowControl w:val="0"/>
        <w:autoSpaceDE w:val="0"/>
        <w:autoSpaceDN w:val="0"/>
        <w:adjustRightInd w:val="0"/>
        <w:ind w:firstLine="709"/>
        <w:jc w:val="both"/>
      </w:pPr>
      <w:r w:rsidRPr="00955F82">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FE16C7" w:rsidRPr="00955F82" w:rsidRDefault="00FE16C7" w:rsidP="00FE16C7">
      <w:pPr>
        <w:widowControl w:val="0"/>
        <w:autoSpaceDE w:val="0"/>
        <w:autoSpaceDN w:val="0"/>
        <w:adjustRightInd w:val="0"/>
        <w:ind w:firstLine="709"/>
        <w:jc w:val="both"/>
      </w:pPr>
      <w:r w:rsidRPr="00955F82">
        <w:t>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FE16C7" w:rsidRPr="00955F82" w:rsidRDefault="00FE16C7" w:rsidP="00FE16C7">
      <w:pPr>
        <w:pStyle w:val="61"/>
        <w:widowControl w:val="0"/>
        <w:numPr>
          <w:ilvl w:val="0"/>
          <w:numId w:val="14"/>
        </w:numPr>
        <w:autoSpaceDE w:val="0"/>
        <w:autoSpaceDN w:val="0"/>
        <w:adjustRightInd w:val="0"/>
        <w:jc w:val="both"/>
        <w:rPr>
          <w:sz w:val="24"/>
          <w:szCs w:val="24"/>
        </w:rPr>
      </w:pPr>
      <w:r w:rsidRPr="00955F82">
        <w:rPr>
          <w:sz w:val="24"/>
          <w:szCs w:val="24"/>
        </w:rPr>
        <w:t>жилые здания - 18-19 процентов;</w:t>
      </w:r>
    </w:p>
    <w:p w:rsidR="00FE16C7" w:rsidRPr="00955F82" w:rsidRDefault="00FE16C7" w:rsidP="00FE16C7">
      <w:pPr>
        <w:pStyle w:val="61"/>
        <w:widowControl w:val="0"/>
        <w:numPr>
          <w:ilvl w:val="0"/>
          <w:numId w:val="14"/>
        </w:numPr>
        <w:autoSpaceDE w:val="0"/>
        <w:autoSpaceDN w:val="0"/>
        <w:adjustRightInd w:val="0"/>
        <w:jc w:val="both"/>
        <w:rPr>
          <w:sz w:val="24"/>
          <w:szCs w:val="24"/>
        </w:rPr>
      </w:pPr>
      <w:r w:rsidRPr="00955F82">
        <w:rPr>
          <w:sz w:val="24"/>
          <w:szCs w:val="24"/>
        </w:rPr>
        <w:t>электроэнергетика, промышленность, транспорт - в каждом случае в диапазоне от 13 до 15 процентов;</w:t>
      </w:r>
    </w:p>
    <w:p w:rsidR="00FE16C7" w:rsidRPr="00955F82" w:rsidRDefault="00FE16C7" w:rsidP="00FE16C7">
      <w:pPr>
        <w:pStyle w:val="61"/>
        <w:widowControl w:val="0"/>
        <w:numPr>
          <w:ilvl w:val="0"/>
          <w:numId w:val="14"/>
        </w:numPr>
        <w:autoSpaceDE w:val="0"/>
        <w:autoSpaceDN w:val="0"/>
        <w:adjustRightInd w:val="0"/>
        <w:jc w:val="both"/>
        <w:rPr>
          <w:sz w:val="24"/>
          <w:szCs w:val="24"/>
        </w:rPr>
      </w:pPr>
      <w:r w:rsidRPr="00955F82">
        <w:rPr>
          <w:sz w:val="24"/>
          <w:szCs w:val="24"/>
        </w:rPr>
        <w:t>теплоснабжение, оказание услуг, строительство - в каждом случае в диапазоне от 9 до 10 процентов;</w:t>
      </w:r>
    </w:p>
    <w:p w:rsidR="00FE16C7" w:rsidRPr="00955F82" w:rsidRDefault="00FE16C7" w:rsidP="00FE16C7">
      <w:pPr>
        <w:pStyle w:val="61"/>
        <w:widowControl w:val="0"/>
        <w:numPr>
          <w:ilvl w:val="0"/>
          <w:numId w:val="14"/>
        </w:numPr>
        <w:autoSpaceDE w:val="0"/>
        <w:autoSpaceDN w:val="0"/>
        <w:adjustRightInd w:val="0"/>
        <w:jc w:val="both"/>
        <w:rPr>
          <w:sz w:val="24"/>
          <w:szCs w:val="24"/>
        </w:rPr>
      </w:pPr>
      <w:r w:rsidRPr="00955F82">
        <w:rPr>
          <w:sz w:val="24"/>
          <w:szCs w:val="24"/>
        </w:rPr>
        <w:t>энергоснабжение государственных учреждений - в диапазоне от 5 до 6 процентов.</w:t>
      </w:r>
    </w:p>
    <w:p w:rsidR="00FE16C7" w:rsidRPr="00955F82" w:rsidRDefault="00FE16C7" w:rsidP="00FE16C7">
      <w:pPr>
        <w:widowControl w:val="0"/>
        <w:autoSpaceDE w:val="0"/>
        <w:autoSpaceDN w:val="0"/>
        <w:adjustRightInd w:val="0"/>
        <w:ind w:firstLine="709"/>
        <w:jc w:val="both"/>
      </w:pPr>
      <w:r w:rsidRPr="00955F82">
        <w:t xml:space="preserve">Учитывая, что в настоящее время Московская область является </w:t>
      </w:r>
      <w:proofErr w:type="spellStart"/>
      <w:r w:rsidRPr="00955F82">
        <w:t>энергодефицитным</w:t>
      </w:r>
      <w:proofErr w:type="spellEnd"/>
      <w:r w:rsidRPr="00955F82">
        <w:t xml:space="preserve"> регионом, решение вопросов повышения энергоэффективности региональной экономики имеет приоритетное значение.</w:t>
      </w:r>
    </w:p>
    <w:p w:rsidR="00FE16C7" w:rsidRPr="00955F82" w:rsidRDefault="00FE16C7" w:rsidP="00FE16C7">
      <w:pPr>
        <w:widowControl w:val="0"/>
        <w:autoSpaceDE w:val="0"/>
        <w:autoSpaceDN w:val="0"/>
        <w:adjustRightInd w:val="0"/>
        <w:ind w:firstLine="709"/>
        <w:jc w:val="both"/>
      </w:pPr>
      <w:r w:rsidRPr="00955F82">
        <w:t>Задача энергосбережения особенно актуальна в бюджетной сфере и жилищно-коммунальном хозяйстве. Именно в этих сферах расходуется до 40-60 процентов средств муниципальных бюджетов.</w:t>
      </w:r>
    </w:p>
    <w:p w:rsidR="00FE16C7" w:rsidRPr="00955F82" w:rsidRDefault="00FE16C7" w:rsidP="00FE16C7">
      <w:pPr>
        <w:widowControl w:val="0"/>
        <w:autoSpaceDE w:val="0"/>
        <w:autoSpaceDN w:val="0"/>
        <w:adjustRightInd w:val="0"/>
        <w:ind w:firstLine="709"/>
        <w:jc w:val="both"/>
      </w:pPr>
      <w:r w:rsidRPr="00955F82">
        <w:t>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Необходимым шагом для реализации энергосберегающих мероприятий в бюджетных учреждениях является проведение энергетического обследования и паспортизации объектов бюджетной сферы.  Энергетическое обследование и паспортизация объектов бюджетной сферы осуществляются в целях:</w:t>
      </w:r>
    </w:p>
    <w:p w:rsidR="00FE16C7" w:rsidRPr="00955F82" w:rsidRDefault="00FE16C7" w:rsidP="00FE16C7">
      <w:pPr>
        <w:pStyle w:val="60"/>
        <w:numPr>
          <w:ilvl w:val="0"/>
          <w:numId w:val="15"/>
        </w:numPr>
        <w:jc w:val="both"/>
        <w:rPr>
          <w:sz w:val="24"/>
          <w:szCs w:val="24"/>
        </w:rPr>
      </w:pPr>
      <w:r w:rsidRPr="00955F82">
        <w:rPr>
          <w:sz w:val="24"/>
          <w:szCs w:val="24"/>
        </w:rPr>
        <w:t>выявления потенциала энергосбережения;</w:t>
      </w:r>
    </w:p>
    <w:p w:rsidR="00FE16C7" w:rsidRPr="00955F82" w:rsidRDefault="00FE16C7" w:rsidP="00FE16C7">
      <w:pPr>
        <w:pStyle w:val="60"/>
        <w:numPr>
          <w:ilvl w:val="0"/>
          <w:numId w:val="15"/>
        </w:numPr>
        <w:jc w:val="both"/>
        <w:rPr>
          <w:sz w:val="24"/>
          <w:szCs w:val="24"/>
        </w:rPr>
      </w:pPr>
      <w:r w:rsidRPr="00955F82">
        <w:rPr>
          <w:sz w:val="24"/>
          <w:szCs w:val="24"/>
        </w:rPr>
        <w:t>определения основных энергосберегающих мероприятий;</w:t>
      </w:r>
    </w:p>
    <w:p w:rsidR="00FE16C7" w:rsidRPr="00955F82" w:rsidRDefault="00FE16C7" w:rsidP="00FE16C7">
      <w:pPr>
        <w:pStyle w:val="60"/>
        <w:numPr>
          <w:ilvl w:val="0"/>
          <w:numId w:val="15"/>
        </w:numPr>
        <w:jc w:val="both"/>
        <w:rPr>
          <w:sz w:val="24"/>
          <w:szCs w:val="24"/>
        </w:rPr>
      </w:pPr>
      <w:r w:rsidRPr="00955F82">
        <w:rPr>
          <w:sz w:val="24"/>
          <w:szCs w:val="24"/>
        </w:rPr>
        <w:t>определения объектов бюджетной сферы, на которых в первую очередь необходимо проводить энергосберегающие мероприятия;</w:t>
      </w:r>
    </w:p>
    <w:p w:rsidR="00FE16C7" w:rsidRPr="00955F82" w:rsidRDefault="00FE16C7" w:rsidP="00FE16C7">
      <w:pPr>
        <w:pStyle w:val="60"/>
        <w:numPr>
          <w:ilvl w:val="0"/>
          <w:numId w:val="15"/>
        </w:numPr>
        <w:jc w:val="both"/>
        <w:rPr>
          <w:sz w:val="24"/>
          <w:szCs w:val="24"/>
        </w:rPr>
      </w:pPr>
      <w:r w:rsidRPr="00955F82">
        <w:rPr>
          <w:sz w:val="24"/>
          <w:szCs w:val="24"/>
        </w:rPr>
        <w:t>установления    нормативных    показателей    энергопотребления.</w:t>
      </w:r>
    </w:p>
    <w:p w:rsidR="00FE16C7" w:rsidRPr="00955F82" w:rsidRDefault="00FE16C7" w:rsidP="00FE16C7">
      <w:pPr>
        <w:jc w:val="both"/>
      </w:pPr>
      <w:r w:rsidRPr="00955F82">
        <w:t>Для выполнения данной задачи была организована работ</w:t>
      </w:r>
      <w:r>
        <w:t xml:space="preserve">а по проведению энергетических </w:t>
      </w:r>
      <w:r w:rsidRPr="00955F82">
        <w:t xml:space="preserve">обследований, составлению энергетических паспортов во всех органах местного самоуправления, муниципальных учреждениях. Особенно, данная работа была активизирована в последние годы. </w:t>
      </w:r>
    </w:p>
    <w:p w:rsidR="00FE16C7" w:rsidRPr="00955F82" w:rsidRDefault="00FE16C7" w:rsidP="00FE16C7">
      <w:pPr>
        <w:ind w:firstLine="708"/>
        <w:jc w:val="both"/>
      </w:pPr>
      <w:r w:rsidRPr="00955F82">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FE16C7" w:rsidRPr="00955F82" w:rsidRDefault="00FE16C7" w:rsidP="00FE16C7">
      <w:pPr>
        <w:ind w:firstLine="709"/>
        <w:jc w:val="both"/>
      </w:pPr>
      <w:r w:rsidRPr="00955F82">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955F82">
        <w:t>тепловизионного</w:t>
      </w:r>
      <w:proofErr w:type="spellEnd"/>
      <w:r w:rsidRPr="00955F82">
        <w:t xml:space="preserve"> контроля ограждающих конструкций зданий показывают, что общие </w:t>
      </w:r>
      <w:proofErr w:type="spellStart"/>
      <w:r w:rsidRPr="00955F82">
        <w:t>теплопотери</w:t>
      </w:r>
      <w:proofErr w:type="spellEnd"/>
      <w:r w:rsidRPr="00955F82">
        <w:t xml:space="preserve"> </w:t>
      </w:r>
      <w:r w:rsidRPr="00955F82">
        <w:lastRenderedPageBreak/>
        <w:t>зданий на 50-60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FE16C7" w:rsidRPr="00955F82" w:rsidRDefault="00FE16C7" w:rsidP="00FE16C7">
      <w:pPr>
        <w:ind w:firstLine="709"/>
        <w:jc w:val="both"/>
      </w:pPr>
      <w:r w:rsidRPr="00955F82">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955F82">
        <w:t>Теплопотери</w:t>
      </w:r>
      <w:proofErr w:type="spellEnd"/>
      <w:r w:rsidRPr="00955F82">
        <w:t xml:space="preserve"> в таких домах, по мнению специалистов, на 20-30% выше проектных из-за низкого качества строительства и эксплуатации. Наиболее значительные </w:t>
      </w:r>
      <w:proofErr w:type="spellStart"/>
      <w:r w:rsidRPr="00955F82">
        <w:t>теплопотери</w:t>
      </w:r>
      <w:proofErr w:type="spellEnd"/>
      <w:r w:rsidRPr="00955F82">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955F82">
        <w:t>теплопотери</w:t>
      </w:r>
      <w:proofErr w:type="spellEnd"/>
      <w:r w:rsidRPr="00955F82">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FE16C7" w:rsidRPr="00955F82" w:rsidRDefault="00FE16C7" w:rsidP="00FE16C7">
      <w:pPr>
        <w:ind w:firstLine="709"/>
        <w:jc w:val="both"/>
      </w:pPr>
    </w:p>
    <w:p w:rsidR="001567D6" w:rsidRDefault="001567D6"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tbl>
      <w:tblPr>
        <w:tblW w:w="0" w:type="auto"/>
        <w:tblInd w:w="60" w:type="dxa"/>
        <w:tblLook w:val="04A0" w:firstRow="1" w:lastRow="0" w:firstColumn="1" w:lastColumn="0" w:noHBand="0" w:noVBand="1"/>
      </w:tblPr>
      <w:tblGrid>
        <w:gridCol w:w="1873"/>
        <w:gridCol w:w="2306"/>
        <w:gridCol w:w="2341"/>
        <w:gridCol w:w="1441"/>
        <w:gridCol w:w="1235"/>
        <w:gridCol w:w="1275"/>
        <w:gridCol w:w="1301"/>
        <w:gridCol w:w="1305"/>
        <w:gridCol w:w="1774"/>
        <w:gridCol w:w="226"/>
      </w:tblGrid>
      <w:tr w:rsidR="00FE16C7" w:rsidRPr="00FE16C7" w:rsidTr="00FE16C7">
        <w:trPr>
          <w:trHeight w:val="563"/>
        </w:trPr>
        <w:tc>
          <w:tcPr>
            <w:tcW w:w="1891"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2476"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2473"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1588"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1332"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1382"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1414"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2521" w:type="dxa"/>
            <w:gridSpan w:val="3"/>
            <w:tcBorders>
              <w:top w:val="nil"/>
              <w:left w:val="nil"/>
              <w:bottom w:val="nil"/>
              <w:right w:val="nil"/>
            </w:tcBorders>
            <w:shd w:val="clear" w:color="auto" w:fill="auto"/>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Приложение №5</w:t>
            </w:r>
            <w:r w:rsidRPr="00FE16C7">
              <w:rPr>
                <w:rFonts w:cs="Times New Roman"/>
                <w:color w:val="000000"/>
                <w:sz w:val="20"/>
                <w:szCs w:val="20"/>
              </w:rPr>
              <w:br/>
              <w:t>к Муниципальной программе</w:t>
            </w:r>
          </w:p>
        </w:tc>
      </w:tr>
      <w:tr w:rsidR="00FE16C7" w:rsidRPr="00FE16C7" w:rsidTr="00FE16C7">
        <w:trPr>
          <w:trHeight w:val="990"/>
        </w:trPr>
        <w:tc>
          <w:tcPr>
            <w:tcW w:w="0" w:type="auto"/>
            <w:gridSpan w:val="10"/>
            <w:tcBorders>
              <w:top w:val="nil"/>
              <w:left w:val="nil"/>
              <w:bottom w:val="nil"/>
              <w:right w:val="nil"/>
            </w:tcBorders>
            <w:shd w:val="clear" w:color="auto" w:fill="auto"/>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1 ПАСПОРТ ПОДПРОГРАММЫ "Обеспечивающая подпрограмма"</w:t>
            </w:r>
            <w:r w:rsidRPr="00FE16C7">
              <w:rPr>
                <w:rFonts w:cs="Times New Roman"/>
                <w:b/>
                <w:bCs/>
                <w:color w:val="000000"/>
                <w:sz w:val="20"/>
                <w:szCs w:val="20"/>
              </w:rPr>
              <w:br/>
              <w:t xml:space="preserve"> 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FE16C7" w:rsidRPr="00FE16C7" w:rsidTr="00FE16C7">
        <w:trPr>
          <w:trHeight w:val="300"/>
        </w:trPr>
        <w:tc>
          <w:tcPr>
            <w:tcW w:w="1891"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b/>
                <w:bCs/>
                <w:color w:val="000000"/>
                <w:sz w:val="20"/>
                <w:szCs w:val="20"/>
              </w:rPr>
            </w:pPr>
          </w:p>
        </w:tc>
        <w:tc>
          <w:tcPr>
            <w:tcW w:w="2476"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2473"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588"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332"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382"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414"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419"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r>
      <w:tr w:rsidR="00FE16C7" w:rsidRPr="00FE16C7" w:rsidTr="00FE16C7">
        <w:trPr>
          <w:trHeight w:val="915"/>
        </w:trPr>
        <w:tc>
          <w:tcPr>
            <w:tcW w:w="4367" w:type="dxa"/>
            <w:gridSpan w:val="2"/>
            <w:tcBorders>
              <w:top w:val="single" w:sz="4" w:space="0" w:color="auto"/>
              <w:left w:val="single" w:sz="4" w:space="0" w:color="auto"/>
              <w:bottom w:val="single" w:sz="4" w:space="0" w:color="auto"/>
              <w:right w:val="single" w:sz="4" w:space="0" w:color="auto"/>
            </w:tcBorders>
            <w:shd w:val="clear" w:color="auto" w:fill="auto"/>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Муниципальный заказчик подпрограммы</w:t>
            </w:r>
          </w:p>
        </w:tc>
        <w:tc>
          <w:tcPr>
            <w:tcW w:w="10488" w:type="dxa"/>
            <w:gridSpan w:val="7"/>
            <w:tcBorders>
              <w:top w:val="single" w:sz="4" w:space="0" w:color="auto"/>
              <w:left w:val="nil"/>
              <w:bottom w:val="single" w:sz="4" w:space="0" w:color="auto"/>
              <w:right w:val="single" w:sz="4" w:space="0" w:color="auto"/>
            </w:tcBorders>
            <w:shd w:val="clear" w:color="auto" w:fill="auto"/>
            <w:vAlign w:val="bottom"/>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r w:rsidR="00FE16C7" w:rsidRPr="00FE16C7" w:rsidTr="00FE16C7">
        <w:trPr>
          <w:trHeight w:val="315"/>
        </w:trPr>
        <w:tc>
          <w:tcPr>
            <w:tcW w:w="1891" w:type="dxa"/>
            <w:vMerge w:val="restart"/>
            <w:tcBorders>
              <w:top w:val="nil"/>
              <w:left w:val="single" w:sz="4" w:space="0" w:color="auto"/>
              <w:bottom w:val="single" w:sz="4" w:space="0" w:color="000000"/>
              <w:right w:val="single" w:sz="4" w:space="0" w:color="auto"/>
            </w:tcBorders>
            <w:shd w:val="clear" w:color="auto" w:fill="auto"/>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476" w:type="dxa"/>
            <w:vMerge w:val="restart"/>
            <w:tcBorders>
              <w:top w:val="nil"/>
              <w:left w:val="single" w:sz="4" w:space="0" w:color="auto"/>
              <w:bottom w:val="single" w:sz="4" w:space="0" w:color="auto"/>
              <w:right w:val="single" w:sz="4" w:space="0" w:color="auto"/>
            </w:tcBorders>
            <w:shd w:val="clear" w:color="auto" w:fill="auto"/>
            <w:vAlign w:val="bottom"/>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Главный распорядитель бюджетных средств</w:t>
            </w:r>
          </w:p>
        </w:tc>
        <w:tc>
          <w:tcPr>
            <w:tcW w:w="2473" w:type="dxa"/>
            <w:vMerge w:val="restart"/>
            <w:tcBorders>
              <w:top w:val="nil"/>
              <w:left w:val="single" w:sz="4" w:space="0" w:color="auto"/>
              <w:bottom w:val="single" w:sz="4" w:space="0" w:color="auto"/>
              <w:right w:val="single" w:sz="4" w:space="0" w:color="auto"/>
            </w:tcBorders>
            <w:shd w:val="clear" w:color="auto" w:fill="auto"/>
            <w:vAlign w:val="bottom"/>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Источник финансирования</w:t>
            </w:r>
          </w:p>
        </w:tc>
        <w:tc>
          <w:tcPr>
            <w:tcW w:w="8015" w:type="dxa"/>
            <w:gridSpan w:val="6"/>
            <w:tcBorders>
              <w:top w:val="single" w:sz="4" w:space="0" w:color="auto"/>
              <w:left w:val="nil"/>
              <w:bottom w:val="single" w:sz="4" w:space="0" w:color="auto"/>
              <w:right w:val="single" w:sz="4" w:space="0" w:color="auto"/>
            </w:tcBorders>
            <w:shd w:val="clear" w:color="auto" w:fill="auto"/>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r w:rsidR="00FE16C7" w:rsidRPr="00FE16C7" w:rsidTr="00FE16C7">
        <w:trPr>
          <w:trHeight w:val="612"/>
        </w:trPr>
        <w:tc>
          <w:tcPr>
            <w:tcW w:w="1891"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2476" w:type="dxa"/>
            <w:vMerge/>
            <w:tcBorders>
              <w:top w:val="nil"/>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2473" w:type="dxa"/>
            <w:vMerge/>
            <w:tcBorders>
              <w:top w:val="nil"/>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588"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2018г.</w:t>
            </w:r>
          </w:p>
        </w:tc>
        <w:tc>
          <w:tcPr>
            <w:tcW w:w="1332"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2019г.</w:t>
            </w:r>
          </w:p>
        </w:tc>
        <w:tc>
          <w:tcPr>
            <w:tcW w:w="1382"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2020г.</w:t>
            </w:r>
          </w:p>
        </w:tc>
        <w:tc>
          <w:tcPr>
            <w:tcW w:w="1414"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2021г.</w:t>
            </w:r>
          </w:p>
        </w:tc>
        <w:tc>
          <w:tcPr>
            <w:tcW w:w="1419"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2022г.</w:t>
            </w:r>
          </w:p>
        </w:tc>
        <w:tc>
          <w:tcPr>
            <w:tcW w:w="0" w:type="auto"/>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Итого, (тыс. рублей)</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r w:rsidR="00FE16C7" w:rsidRPr="00FE16C7" w:rsidTr="00FE16C7">
        <w:trPr>
          <w:trHeight w:val="529"/>
        </w:trPr>
        <w:tc>
          <w:tcPr>
            <w:tcW w:w="1891"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2476" w:type="dxa"/>
            <w:vMerge w:val="restart"/>
            <w:tcBorders>
              <w:top w:val="nil"/>
              <w:left w:val="single" w:sz="4" w:space="0" w:color="auto"/>
              <w:bottom w:val="single" w:sz="4" w:space="0" w:color="000000"/>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УГЖКХ</w:t>
            </w:r>
          </w:p>
        </w:tc>
        <w:tc>
          <w:tcPr>
            <w:tcW w:w="2473" w:type="dxa"/>
            <w:tcBorders>
              <w:top w:val="nil"/>
              <w:left w:val="nil"/>
              <w:bottom w:val="single" w:sz="4" w:space="0" w:color="auto"/>
              <w:right w:val="single" w:sz="4" w:space="0" w:color="auto"/>
            </w:tcBorders>
            <w:shd w:val="clear" w:color="auto" w:fill="auto"/>
            <w:vAlign w:val="bottom"/>
            <w:hideMark/>
          </w:tcPr>
          <w:p w:rsidR="00FE16C7" w:rsidRPr="00FE16C7" w:rsidRDefault="00FE16C7" w:rsidP="00FE16C7">
            <w:pPr>
              <w:rPr>
                <w:rFonts w:cs="Times New Roman"/>
                <w:color w:val="000000"/>
                <w:sz w:val="20"/>
                <w:szCs w:val="20"/>
              </w:rPr>
            </w:pPr>
            <w:proofErr w:type="gramStart"/>
            <w:r w:rsidRPr="00FE16C7">
              <w:rPr>
                <w:rFonts w:cs="Times New Roman"/>
                <w:color w:val="000000"/>
                <w:sz w:val="20"/>
                <w:szCs w:val="20"/>
              </w:rPr>
              <w:t>Всего:</w:t>
            </w:r>
            <w:r w:rsidRPr="00FE16C7">
              <w:rPr>
                <w:rFonts w:cs="Times New Roman"/>
                <w:color w:val="000000"/>
                <w:sz w:val="20"/>
                <w:szCs w:val="20"/>
              </w:rPr>
              <w:br/>
              <w:t>в</w:t>
            </w:r>
            <w:proofErr w:type="gramEnd"/>
            <w:r w:rsidRPr="00FE16C7">
              <w:rPr>
                <w:rFonts w:cs="Times New Roman"/>
                <w:color w:val="000000"/>
                <w:sz w:val="20"/>
                <w:szCs w:val="20"/>
              </w:rPr>
              <w:t xml:space="preserve"> том числе:</w:t>
            </w:r>
          </w:p>
        </w:tc>
        <w:tc>
          <w:tcPr>
            <w:tcW w:w="1588"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151 976,77</w:t>
            </w:r>
          </w:p>
        </w:tc>
        <w:tc>
          <w:tcPr>
            <w:tcW w:w="1332"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138 568,82</w:t>
            </w:r>
          </w:p>
        </w:tc>
        <w:tc>
          <w:tcPr>
            <w:tcW w:w="1382"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162 790,69</w:t>
            </w:r>
          </w:p>
        </w:tc>
        <w:tc>
          <w:tcPr>
            <w:tcW w:w="1414"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165 901,49</w:t>
            </w:r>
          </w:p>
        </w:tc>
        <w:tc>
          <w:tcPr>
            <w:tcW w:w="1419"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163 166,95</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782 404,72</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r w:rsidR="00FE16C7" w:rsidRPr="00FE16C7" w:rsidTr="00FE16C7">
        <w:trPr>
          <w:trHeight w:val="825"/>
        </w:trPr>
        <w:tc>
          <w:tcPr>
            <w:tcW w:w="1891"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247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2473" w:type="dxa"/>
            <w:tcBorders>
              <w:top w:val="nil"/>
              <w:left w:val="nil"/>
              <w:bottom w:val="single" w:sz="4" w:space="0" w:color="auto"/>
              <w:right w:val="nil"/>
            </w:tcBorders>
            <w:shd w:val="clear" w:color="auto" w:fill="auto"/>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Средства бюджета городского округа </w:t>
            </w:r>
            <w:proofErr w:type="gramStart"/>
            <w:r w:rsidRPr="00FE16C7">
              <w:rPr>
                <w:rFonts w:cs="Times New Roman"/>
                <w:color w:val="000000"/>
                <w:sz w:val="20"/>
                <w:szCs w:val="20"/>
              </w:rPr>
              <w:t>Электросталь  Московской</w:t>
            </w:r>
            <w:proofErr w:type="gramEnd"/>
            <w:r w:rsidRPr="00FE16C7">
              <w:rPr>
                <w:rFonts w:cs="Times New Roman"/>
                <w:color w:val="000000"/>
                <w:sz w:val="20"/>
                <w:szCs w:val="20"/>
              </w:rPr>
              <w:t xml:space="preserve"> области</w:t>
            </w:r>
          </w:p>
        </w:tc>
        <w:tc>
          <w:tcPr>
            <w:tcW w:w="1588" w:type="dxa"/>
            <w:tcBorders>
              <w:top w:val="nil"/>
              <w:left w:val="single" w:sz="4" w:space="0" w:color="auto"/>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sz w:val="20"/>
                <w:szCs w:val="20"/>
              </w:rPr>
            </w:pPr>
            <w:r w:rsidRPr="00FE16C7">
              <w:rPr>
                <w:rFonts w:cs="Times New Roman"/>
                <w:sz w:val="20"/>
                <w:szCs w:val="20"/>
              </w:rPr>
              <w:t>82 482,47</w:t>
            </w:r>
          </w:p>
        </w:tc>
        <w:tc>
          <w:tcPr>
            <w:tcW w:w="1332"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sz w:val="20"/>
                <w:szCs w:val="20"/>
              </w:rPr>
            </w:pPr>
            <w:r w:rsidRPr="00FE16C7">
              <w:rPr>
                <w:rFonts w:cs="Times New Roman"/>
                <w:sz w:val="20"/>
                <w:szCs w:val="20"/>
              </w:rPr>
              <w:t>31 679,34</w:t>
            </w:r>
          </w:p>
        </w:tc>
        <w:tc>
          <w:tcPr>
            <w:tcW w:w="1382"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sz w:val="20"/>
                <w:szCs w:val="20"/>
              </w:rPr>
            </w:pPr>
            <w:r w:rsidRPr="00FE16C7">
              <w:rPr>
                <w:rFonts w:cs="Times New Roman"/>
                <w:sz w:val="20"/>
                <w:szCs w:val="20"/>
              </w:rPr>
              <w:t>29 074,34</w:t>
            </w:r>
          </w:p>
        </w:tc>
        <w:tc>
          <w:tcPr>
            <w:tcW w:w="1414"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sz w:val="20"/>
                <w:szCs w:val="20"/>
              </w:rPr>
            </w:pPr>
            <w:r w:rsidRPr="00FE16C7">
              <w:rPr>
                <w:rFonts w:cs="Times New Roman"/>
                <w:sz w:val="20"/>
                <w:szCs w:val="20"/>
              </w:rPr>
              <w:t>29 140,34</w:t>
            </w:r>
          </w:p>
        </w:tc>
        <w:tc>
          <w:tcPr>
            <w:tcW w:w="1419"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sz w:val="20"/>
                <w:szCs w:val="20"/>
              </w:rPr>
            </w:pPr>
            <w:r w:rsidRPr="00FE16C7">
              <w:rPr>
                <w:rFonts w:cs="Times New Roman"/>
                <w:sz w:val="20"/>
                <w:szCs w:val="20"/>
              </w:rPr>
              <w:t>23 874,90</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196 251,39</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r w:rsidR="00FE16C7" w:rsidRPr="00FE16C7" w:rsidTr="00FE16C7">
        <w:trPr>
          <w:trHeight w:val="610"/>
        </w:trPr>
        <w:tc>
          <w:tcPr>
            <w:tcW w:w="1891"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247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2473" w:type="dxa"/>
            <w:tcBorders>
              <w:top w:val="nil"/>
              <w:left w:val="nil"/>
              <w:bottom w:val="single" w:sz="4" w:space="0" w:color="auto"/>
              <w:right w:val="single" w:sz="4" w:space="0" w:color="auto"/>
            </w:tcBorders>
            <w:shd w:val="clear" w:color="auto" w:fill="auto"/>
            <w:hideMark/>
          </w:tcPr>
          <w:p w:rsidR="00FE16C7" w:rsidRPr="00FE16C7" w:rsidRDefault="00FE16C7" w:rsidP="00FE16C7">
            <w:pPr>
              <w:rPr>
                <w:rFonts w:cs="Times New Roman"/>
                <w:color w:val="000000"/>
                <w:sz w:val="20"/>
                <w:szCs w:val="20"/>
              </w:rPr>
            </w:pPr>
            <w:r w:rsidRPr="00FE16C7">
              <w:rPr>
                <w:rFonts w:cs="Times New Roman"/>
                <w:color w:val="000000"/>
                <w:sz w:val="20"/>
                <w:szCs w:val="20"/>
              </w:rPr>
              <w:t>Средства бюджета Московской области</w:t>
            </w:r>
          </w:p>
        </w:tc>
        <w:tc>
          <w:tcPr>
            <w:tcW w:w="1588"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sz w:val="20"/>
                <w:szCs w:val="20"/>
              </w:rPr>
            </w:pPr>
            <w:r w:rsidRPr="00FE16C7">
              <w:rPr>
                <w:rFonts w:cs="Times New Roman"/>
                <w:sz w:val="20"/>
                <w:szCs w:val="20"/>
              </w:rPr>
              <w:t>69 494,30</w:t>
            </w:r>
          </w:p>
        </w:tc>
        <w:tc>
          <w:tcPr>
            <w:tcW w:w="1332"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sz w:val="20"/>
                <w:szCs w:val="20"/>
              </w:rPr>
            </w:pPr>
            <w:r w:rsidRPr="00FE16C7">
              <w:rPr>
                <w:rFonts w:cs="Times New Roman"/>
                <w:sz w:val="20"/>
                <w:szCs w:val="20"/>
              </w:rPr>
              <w:t>75 215,60</w:t>
            </w:r>
          </w:p>
        </w:tc>
        <w:tc>
          <w:tcPr>
            <w:tcW w:w="1382"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sz w:val="20"/>
                <w:szCs w:val="20"/>
              </w:rPr>
            </w:pPr>
            <w:r w:rsidRPr="00FE16C7">
              <w:rPr>
                <w:rFonts w:cs="Times New Roman"/>
                <w:sz w:val="20"/>
                <w:szCs w:val="20"/>
              </w:rPr>
              <w:t>77 344,40</w:t>
            </w:r>
          </w:p>
        </w:tc>
        <w:tc>
          <w:tcPr>
            <w:tcW w:w="1414"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sz w:val="20"/>
                <w:szCs w:val="20"/>
              </w:rPr>
            </w:pPr>
            <w:r w:rsidRPr="00FE16C7">
              <w:rPr>
                <w:rFonts w:cs="Times New Roman"/>
                <w:sz w:val="20"/>
                <w:szCs w:val="20"/>
              </w:rPr>
              <w:t>80 389,20</w:t>
            </w:r>
          </w:p>
        </w:tc>
        <w:tc>
          <w:tcPr>
            <w:tcW w:w="1419"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sz w:val="20"/>
                <w:szCs w:val="20"/>
              </w:rPr>
            </w:pPr>
            <w:r w:rsidRPr="00FE16C7">
              <w:rPr>
                <w:rFonts w:cs="Times New Roman"/>
                <w:sz w:val="20"/>
                <w:szCs w:val="20"/>
              </w:rPr>
              <w:t>82 920,10</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385 363,60</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r w:rsidR="00FE16C7" w:rsidRPr="00FE16C7" w:rsidTr="00FE16C7">
        <w:trPr>
          <w:trHeight w:val="600"/>
        </w:trPr>
        <w:tc>
          <w:tcPr>
            <w:tcW w:w="1891"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247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2473" w:type="dxa"/>
            <w:tcBorders>
              <w:top w:val="nil"/>
              <w:left w:val="nil"/>
              <w:bottom w:val="single" w:sz="4" w:space="0" w:color="auto"/>
              <w:right w:val="single" w:sz="4" w:space="0" w:color="auto"/>
            </w:tcBorders>
            <w:shd w:val="clear" w:color="auto" w:fill="auto"/>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Внебю</w:t>
            </w:r>
            <w:r>
              <w:rPr>
                <w:rFonts w:cs="Times New Roman"/>
                <w:color w:val="000000"/>
                <w:sz w:val="20"/>
                <w:szCs w:val="20"/>
              </w:rPr>
              <w:t>д</w:t>
            </w:r>
            <w:r w:rsidRPr="00FE16C7">
              <w:rPr>
                <w:rFonts w:cs="Times New Roman"/>
                <w:color w:val="000000"/>
                <w:sz w:val="20"/>
                <w:szCs w:val="20"/>
              </w:rPr>
              <w:t>жетные источники</w:t>
            </w:r>
          </w:p>
        </w:tc>
        <w:tc>
          <w:tcPr>
            <w:tcW w:w="1588"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w:t>
            </w:r>
          </w:p>
        </w:tc>
        <w:tc>
          <w:tcPr>
            <w:tcW w:w="1332"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31 673,88</w:t>
            </w:r>
          </w:p>
        </w:tc>
        <w:tc>
          <w:tcPr>
            <w:tcW w:w="1382"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56 371,95</w:t>
            </w:r>
          </w:p>
        </w:tc>
        <w:tc>
          <w:tcPr>
            <w:tcW w:w="1414"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56 371,95</w:t>
            </w:r>
          </w:p>
        </w:tc>
        <w:tc>
          <w:tcPr>
            <w:tcW w:w="1419"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56 371,95</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200 789,73</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bl>
    <w:p w:rsidR="00FE16C7" w:rsidRDefault="00FE16C7" w:rsidP="00FA2D62">
      <w:pPr>
        <w:pStyle w:val="ConsPlusNormal"/>
        <w:ind w:firstLine="539"/>
        <w:rPr>
          <w:rFonts w:ascii="Times New Roman" w:hAnsi="Times New Roman" w:cs="Times New Roman"/>
          <w:sz w:val="16"/>
          <w:szCs w:val="16"/>
        </w:rPr>
      </w:pPr>
    </w:p>
    <w:p w:rsidR="001567D6" w:rsidRDefault="001567D6" w:rsidP="0036106E">
      <w:pPr>
        <w:pStyle w:val="ConsPlusNormal"/>
        <w:rPr>
          <w:rFonts w:ascii="Times New Roman" w:hAnsi="Times New Roman" w:cs="Times New Roman"/>
          <w:sz w:val="16"/>
          <w:szCs w:val="16"/>
        </w:rPr>
      </w:pPr>
    </w:p>
    <w:p w:rsidR="00FE16C7" w:rsidRDefault="00FE16C7" w:rsidP="001567D6">
      <w:pPr>
        <w:ind w:firstLine="709"/>
        <w:rPr>
          <w:b/>
        </w:rPr>
      </w:pPr>
    </w:p>
    <w:p w:rsidR="00FE16C7" w:rsidRDefault="00FE16C7" w:rsidP="001567D6">
      <w:pPr>
        <w:ind w:firstLine="709"/>
        <w:rPr>
          <w:b/>
        </w:rPr>
      </w:pPr>
    </w:p>
    <w:p w:rsidR="00FE16C7" w:rsidRDefault="00FE16C7" w:rsidP="001567D6">
      <w:pPr>
        <w:ind w:firstLine="709"/>
        <w:rPr>
          <w:b/>
        </w:rPr>
      </w:pPr>
    </w:p>
    <w:p w:rsidR="00FE16C7" w:rsidRDefault="00FE16C7" w:rsidP="001567D6">
      <w:pPr>
        <w:ind w:firstLine="709"/>
        <w:rPr>
          <w:b/>
        </w:rPr>
      </w:pPr>
    </w:p>
    <w:p w:rsidR="00FE16C7" w:rsidRDefault="00FE16C7" w:rsidP="001567D6">
      <w:pPr>
        <w:ind w:firstLine="709"/>
        <w:rPr>
          <w:b/>
        </w:rPr>
      </w:pPr>
    </w:p>
    <w:p w:rsidR="00FE16C7" w:rsidRDefault="00FE16C7" w:rsidP="001567D6">
      <w:pPr>
        <w:ind w:firstLine="709"/>
        <w:rPr>
          <w:b/>
        </w:rPr>
      </w:pPr>
    </w:p>
    <w:p w:rsidR="00FE16C7" w:rsidRDefault="00FE16C7" w:rsidP="00987EAA">
      <w:pPr>
        <w:rPr>
          <w:b/>
        </w:rPr>
      </w:pPr>
    </w:p>
    <w:p w:rsidR="001567D6" w:rsidRPr="007A65D4" w:rsidRDefault="001567D6" w:rsidP="001567D6">
      <w:pPr>
        <w:ind w:firstLine="709"/>
        <w:rPr>
          <w:b/>
        </w:rPr>
      </w:pPr>
      <w:r w:rsidRPr="007A65D4">
        <w:rPr>
          <w:b/>
        </w:rPr>
        <w:lastRenderedPageBreak/>
        <w:t>3 Характеристика про</w:t>
      </w:r>
      <w:r>
        <w:rPr>
          <w:b/>
        </w:rPr>
        <w:t>блем и мероприятий подпрограммы</w:t>
      </w:r>
    </w:p>
    <w:p w:rsidR="001567D6" w:rsidRPr="007A65D4" w:rsidRDefault="001567D6" w:rsidP="001567D6">
      <w:pPr>
        <w:tabs>
          <w:tab w:val="left" w:pos="1035"/>
        </w:tabs>
        <w:ind w:firstLine="709"/>
        <w:jc w:val="both"/>
      </w:pPr>
      <w:r w:rsidRPr="007A65D4">
        <w:t>УГЖКХ является  отраслевым органом Администрации городского округа Электросталь Московской области, уполномоченным осуществлять исполнительно-распорядительную деятельность на территории городского округа Электросталь Московской (далее – городской округ)</w:t>
      </w:r>
      <w:r w:rsidRPr="007A65D4">
        <w:tab/>
        <w:t xml:space="preserve"> области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Электросталь Московской области,  организаций независимо от их организационно-правовой формы.  УГЖКХ осуществляет свою деятельность ка</w:t>
      </w:r>
      <w:r>
        <w:t xml:space="preserve">к непосредственно, так и через подведомственные </w:t>
      </w:r>
      <w:r w:rsidRPr="007A65D4">
        <w:t>организации, и во взаимодействии с централ</w:t>
      </w:r>
      <w:r>
        <w:t xml:space="preserve">ьными исполнительными органами </w:t>
      </w:r>
      <w:r w:rsidRPr="007A65D4">
        <w:t xml:space="preserve">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1567D6" w:rsidRPr="007A65D4" w:rsidRDefault="001567D6" w:rsidP="001567D6">
      <w:pPr>
        <w:tabs>
          <w:tab w:val="left" w:pos="1035"/>
        </w:tabs>
        <w:ind w:firstLine="709"/>
        <w:jc w:val="both"/>
      </w:pPr>
      <w:r w:rsidRPr="007A65D4">
        <w:t xml:space="preserve">Финансирование деятельности УГЖКХ производится за счёт средств, предусмотренных в бюджете городского округа.  </w:t>
      </w:r>
    </w:p>
    <w:p w:rsidR="001567D6" w:rsidRPr="007A65D4" w:rsidRDefault="001567D6" w:rsidP="001567D6">
      <w:pPr>
        <w:tabs>
          <w:tab w:val="left" w:pos="1035"/>
        </w:tabs>
        <w:ind w:firstLine="709"/>
        <w:jc w:val="both"/>
      </w:pPr>
      <w:r w:rsidRPr="007A65D4">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УГЖКХ, утверждённом решением Совета Депутатов городского округа. Реализация мероприятий обеспечивающей подпрограммы муниципальных программ позволит повысить качество условий труда и социальную обеспеченнос</w:t>
      </w:r>
      <w:r>
        <w:t>ть муниципальных служащих УГЖКХ.</w:t>
      </w:r>
    </w:p>
    <w:p w:rsidR="001567D6" w:rsidRPr="007A65D4" w:rsidRDefault="001567D6" w:rsidP="001567D6">
      <w:pPr>
        <w:ind w:firstLine="720"/>
        <w:jc w:val="center"/>
        <w:rPr>
          <w:b/>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36106E" w:rsidRDefault="0036106E" w:rsidP="00FA2D62">
      <w:pPr>
        <w:pStyle w:val="ConsPlusNormal"/>
        <w:ind w:firstLine="539"/>
        <w:rPr>
          <w:rFonts w:ascii="Times New Roman" w:hAnsi="Times New Roman" w:cs="Times New Roman"/>
          <w:sz w:val="16"/>
          <w:szCs w:val="16"/>
        </w:rPr>
      </w:pPr>
    </w:p>
    <w:p w:rsidR="0036106E" w:rsidRDefault="0036106E" w:rsidP="00FA2D62">
      <w:pPr>
        <w:pStyle w:val="ConsPlusNormal"/>
        <w:ind w:firstLine="539"/>
        <w:rPr>
          <w:rFonts w:ascii="Times New Roman" w:hAnsi="Times New Roman" w:cs="Times New Roman"/>
          <w:sz w:val="16"/>
          <w:szCs w:val="16"/>
        </w:rPr>
      </w:pPr>
    </w:p>
    <w:p w:rsidR="0036106E" w:rsidRDefault="0036106E"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32737F" w:rsidP="00FA2D62">
      <w:pPr>
        <w:pStyle w:val="ConsPlusNormal"/>
        <w:ind w:firstLine="539"/>
        <w:rPr>
          <w:rFonts w:ascii="Times New Roman" w:hAnsi="Times New Roman" w:cs="Times New Roman"/>
          <w:sz w:val="16"/>
          <w:szCs w:val="16"/>
        </w:rPr>
      </w:pPr>
      <w:r>
        <w:rPr>
          <w:rFonts w:ascii="Times New Roman" w:hAnsi="Times New Roman" w:cs="Times New Roman"/>
          <w:sz w:val="16"/>
          <w:szCs w:val="16"/>
        </w:rPr>
        <w:lastRenderedPageBreak/>
        <w:t xml:space="preserve">                                          </w:t>
      </w:r>
    </w:p>
    <w:p w:rsidR="00EF67F5" w:rsidRDefault="00EF67F5" w:rsidP="00FA2D62">
      <w:pPr>
        <w:pStyle w:val="ConsPlusNormal"/>
        <w:ind w:firstLine="539"/>
        <w:rPr>
          <w:rFonts w:ascii="Times New Roman" w:hAnsi="Times New Roman" w:cs="Times New Roman"/>
          <w:sz w:val="16"/>
          <w:szCs w:val="16"/>
        </w:rPr>
      </w:pPr>
    </w:p>
    <w:p w:rsidR="00EF67F5" w:rsidRDefault="00EF67F5" w:rsidP="00FA2D62">
      <w:pPr>
        <w:pStyle w:val="ConsPlusNormal"/>
        <w:ind w:firstLine="539"/>
        <w:rPr>
          <w:rFonts w:ascii="Times New Roman" w:hAnsi="Times New Roman" w:cs="Times New Roman"/>
          <w:sz w:val="16"/>
          <w:szCs w:val="16"/>
        </w:rPr>
      </w:pPr>
    </w:p>
    <w:tbl>
      <w:tblPr>
        <w:tblW w:w="15117" w:type="dxa"/>
        <w:tblInd w:w="75" w:type="dxa"/>
        <w:tblLayout w:type="fixed"/>
        <w:tblLook w:val="04A0" w:firstRow="1" w:lastRow="0" w:firstColumn="1" w:lastColumn="0" w:noHBand="0" w:noVBand="1"/>
      </w:tblPr>
      <w:tblGrid>
        <w:gridCol w:w="610"/>
        <w:gridCol w:w="1310"/>
        <w:gridCol w:w="1412"/>
        <w:gridCol w:w="846"/>
        <w:gridCol w:w="1149"/>
        <w:gridCol w:w="1422"/>
        <w:gridCol w:w="1139"/>
        <w:gridCol w:w="1374"/>
        <w:gridCol w:w="1183"/>
        <w:gridCol w:w="1139"/>
        <w:gridCol w:w="1281"/>
        <w:gridCol w:w="855"/>
        <w:gridCol w:w="1397"/>
      </w:tblGrid>
      <w:tr w:rsidR="00FE16C7" w:rsidRPr="00FE16C7" w:rsidTr="00FE16C7">
        <w:trPr>
          <w:trHeight w:val="315"/>
        </w:trPr>
        <w:tc>
          <w:tcPr>
            <w:tcW w:w="15117" w:type="dxa"/>
            <w:gridSpan w:val="13"/>
            <w:tcBorders>
              <w:top w:val="nil"/>
              <w:left w:val="nil"/>
              <w:bottom w:val="nil"/>
              <w:right w:val="nil"/>
            </w:tcBorders>
            <w:shd w:val="clear" w:color="000000" w:fill="FFFFFF"/>
            <w:hideMark/>
          </w:tcPr>
          <w:p w:rsidR="00FE16C7" w:rsidRPr="00FE16C7" w:rsidRDefault="00FE16C7" w:rsidP="00FE16C7">
            <w:pPr>
              <w:jc w:val="center"/>
              <w:rPr>
                <w:rFonts w:cs="Times New Roman"/>
                <w:b/>
                <w:bCs/>
                <w:color w:val="000000"/>
                <w:sz w:val="20"/>
                <w:szCs w:val="20"/>
              </w:rPr>
            </w:pPr>
            <w:bookmarkStart w:id="1" w:name="RANGE!A1:M35"/>
            <w:r w:rsidRPr="00FE16C7">
              <w:rPr>
                <w:rFonts w:cs="Times New Roman"/>
                <w:b/>
                <w:bCs/>
                <w:color w:val="000000"/>
                <w:sz w:val="20"/>
                <w:szCs w:val="20"/>
              </w:rPr>
              <w:t>3 ПЕРЕЧЕНЬ МЕРОПРИЯТИЙ ПОДПРОГРАММЫ</w:t>
            </w:r>
            <w:bookmarkEnd w:id="1"/>
          </w:p>
        </w:tc>
      </w:tr>
      <w:tr w:rsidR="00FE16C7" w:rsidRPr="00FE16C7" w:rsidTr="00FE16C7">
        <w:trPr>
          <w:trHeight w:val="315"/>
        </w:trPr>
        <w:tc>
          <w:tcPr>
            <w:tcW w:w="15117" w:type="dxa"/>
            <w:gridSpan w:val="13"/>
            <w:tcBorders>
              <w:top w:val="nil"/>
              <w:left w:val="nil"/>
              <w:bottom w:val="nil"/>
              <w:right w:val="nil"/>
            </w:tcBorders>
            <w:shd w:val="clear" w:color="000000" w:fill="FFFFFF"/>
            <w:hideMark/>
          </w:tcPr>
          <w:p w:rsidR="00FE16C7" w:rsidRPr="00FE16C7" w:rsidRDefault="00FE16C7" w:rsidP="00FE16C7">
            <w:pPr>
              <w:jc w:val="center"/>
              <w:rPr>
                <w:rFonts w:cs="Times New Roman"/>
                <w:b/>
                <w:bCs/>
                <w:color w:val="000000"/>
                <w:sz w:val="20"/>
                <w:szCs w:val="20"/>
                <w:u w:val="single"/>
              </w:rPr>
            </w:pPr>
            <w:r w:rsidRPr="00FE16C7">
              <w:rPr>
                <w:rFonts w:cs="Times New Roman"/>
                <w:b/>
                <w:bCs/>
                <w:color w:val="000000"/>
                <w:sz w:val="20"/>
                <w:szCs w:val="20"/>
                <w:u w:val="single"/>
              </w:rPr>
              <w:t>Обеспечивающая подпрограмма</w:t>
            </w:r>
          </w:p>
        </w:tc>
      </w:tr>
      <w:tr w:rsidR="00FE16C7" w:rsidRPr="00FE16C7" w:rsidTr="00FE16C7">
        <w:trPr>
          <w:trHeight w:val="360"/>
        </w:trPr>
        <w:tc>
          <w:tcPr>
            <w:tcW w:w="15117" w:type="dxa"/>
            <w:gridSpan w:val="13"/>
            <w:tcBorders>
              <w:top w:val="nil"/>
              <w:left w:val="nil"/>
              <w:bottom w:val="nil"/>
              <w:right w:val="nil"/>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(наименование подпрограммы)</w:t>
            </w:r>
          </w:p>
        </w:tc>
      </w:tr>
      <w:tr w:rsidR="00FE16C7" w:rsidRPr="00FE16C7" w:rsidTr="00FE16C7">
        <w:trPr>
          <w:trHeight w:val="300"/>
        </w:trPr>
        <w:tc>
          <w:tcPr>
            <w:tcW w:w="6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N п/п</w:t>
            </w:r>
          </w:p>
        </w:tc>
        <w:tc>
          <w:tcPr>
            <w:tcW w:w="13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Мероприятия по реализации подпрограммы</w:t>
            </w:r>
          </w:p>
        </w:tc>
        <w:tc>
          <w:tcPr>
            <w:tcW w:w="14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Источники финансирования</w:t>
            </w:r>
          </w:p>
        </w:tc>
        <w:tc>
          <w:tcPr>
            <w:tcW w:w="8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Срок исполнения мероприятия</w:t>
            </w:r>
          </w:p>
        </w:tc>
        <w:tc>
          <w:tcPr>
            <w:tcW w:w="11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Объем финансирования мероприятия в году, предшествующем году реализации программы (тыс. руб.)</w:t>
            </w:r>
          </w:p>
        </w:tc>
        <w:tc>
          <w:tcPr>
            <w:tcW w:w="14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Всего (тыс. руб.)</w:t>
            </w:r>
          </w:p>
        </w:tc>
        <w:tc>
          <w:tcPr>
            <w:tcW w:w="6116"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c>
          <w:tcPr>
            <w:tcW w:w="8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Ответственный за выполнение мероприятия подпрограммы</w:t>
            </w:r>
          </w:p>
        </w:tc>
        <w:tc>
          <w:tcPr>
            <w:tcW w:w="13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Результаты выполнения мероприятий подпрограммы</w:t>
            </w:r>
          </w:p>
        </w:tc>
      </w:tr>
      <w:tr w:rsidR="00FE16C7" w:rsidRPr="00FE16C7" w:rsidTr="00FE16C7">
        <w:trPr>
          <w:trHeight w:val="1479"/>
        </w:trPr>
        <w:tc>
          <w:tcPr>
            <w:tcW w:w="610"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139"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2018</w:t>
            </w:r>
          </w:p>
        </w:tc>
        <w:tc>
          <w:tcPr>
            <w:tcW w:w="1374"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2019</w:t>
            </w:r>
          </w:p>
        </w:tc>
        <w:tc>
          <w:tcPr>
            <w:tcW w:w="1183"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2020</w:t>
            </w:r>
          </w:p>
        </w:tc>
        <w:tc>
          <w:tcPr>
            <w:tcW w:w="1139"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2021</w:t>
            </w:r>
          </w:p>
        </w:tc>
        <w:tc>
          <w:tcPr>
            <w:tcW w:w="1281"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2022</w:t>
            </w: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315"/>
        </w:trPr>
        <w:tc>
          <w:tcPr>
            <w:tcW w:w="610" w:type="dxa"/>
            <w:tcBorders>
              <w:top w:val="nil"/>
              <w:left w:val="single" w:sz="4" w:space="0" w:color="auto"/>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1310"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c>
          <w:tcPr>
            <w:tcW w:w="1412"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w:t>
            </w:r>
          </w:p>
        </w:tc>
        <w:tc>
          <w:tcPr>
            <w:tcW w:w="846"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5</w:t>
            </w:r>
          </w:p>
        </w:tc>
        <w:tc>
          <w:tcPr>
            <w:tcW w:w="1149"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6</w:t>
            </w:r>
          </w:p>
        </w:tc>
        <w:tc>
          <w:tcPr>
            <w:tcW w:w="1422"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w:t>
            </w:r>
          </w:p>
        </w:tc>
        <w:tc>
          <w:tcPr>
            <w:tcW w:w="1139"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8</w:t>
            </w:r>
          </w:p>
        </w:tc>
        <w:tc>
          <w:tcPr>
            <w:tcW w:w="1374"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w:t>
            </w:r>
          </w:p>
        </w:tc>
        <w:tc>
          <w:tcPr>
            <w:tcW w:w="1183"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w:t>
            </w:r>
          </w:p>
        </w:tc>
        <w:tc>
          <w:tcPr>
            <w:tcW w:w="1139"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11</w:t>
            </w:r>
          </w:p>
        </w:tc>
        <w:tc>
          <w:tcPr>
            <w:tcW w:w="1281"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12</w:t>
            </w:r>
          </w:p>
        </w:tc>
        <w:tc>
          <w:tcPr>
            <w:tcW w:w="855"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13</w:t>
            </w:r>
          </w:p>
        </w:tc>
        <w:tc>
          <w:tcPr>
            <w:tcW w:w="1397" w:type="dxa"/>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14</w:t>
            </w:r>
          </w:p>
        </w:tc>
      </w:tr>
      <w:tr w:rsidR="00FE16C7" w:rsidRPr="00FE16C7" w:rsidTr="00FE16C7">
        <w:trPr>
          <w:trHeight w:val="390"/>
        </w:trPr>
        <w:tc>
          <w:tcPr>
            <w:tcW w:w="610" w:type="dxa"/>
            <w:vMerge w:val="restart"/>
            <w:tcBorders>
              <w:top w:val="single" w:sz="4" w:space="0" w:color="auto"/>
              <w:left w:val="single" w:sz="4" w:space="0" w:color="auto"/>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1310" w:type="dxa"/>
            <w:vMerge w:val="restart"/>
            <w:tcBorders>
              <w:top w:val="single" w:sz="4" w:space="0" w:color="auto"/>
              <w:left w:val="single" w:sz="4" w:space="0" w:color="auto"/>
              <w:bottom w:val="nil"/>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Основное мероприятие 1."Создание условий для реализации полномочий органов местного самоуправления в сфере жилищно-коммунального хозяйства" </w:t>
            </w:r>
          </w:p>
        </w:tc>
        <w:tc>
          <w:tcPr>
            <w:tcW w:w="141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Итого</w:t>
            </w:r>
          </w:p>
        </w:tc>
        <w:tc>
          <w:tcPr>
            <w:tcW w:w="846" w:type="dxa"/>
            <w:vMerge w:val="restart"/>
            <w:tcBorders>
              <w:top w:val="single" w:sz="4" w:space="0" w:color="auto"/>
              <w:left w:val="single" w:sz="4" w:space="0" w:color="auto"/>
              <w:bottom w:val="nil"/>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2018-2022</w:t>
            </w:r>
          </w:p>
        </w:tc>
        <w:tc>
          <w:tcPr>
            <w:tcW w:w="114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136 224,20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581 614,99  </w:t>
            </w:r>
          </w:p>
        </w:tc>
        <w:tc>
          <w:tcPr>
            <w:tcW w:w="113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151 976,77  </w:t>
            </w:r>
          </w:p>
        </w:tc>
        <w:tc>
          <w:tcPr>
            <w:tcW w:w="1374"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106 894,94  </w:t>
            </w:r>
          </w:p>
        </w:tc>
        <w:tc>
          <w:tcPr>
            <w:tcW w:w="1183"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106 418,74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109 529,54  </w:t>
            </w:r>
          </w:p>
        </w:tc>
        <w:tc>
          <w:tcPr>
            <w:tcW w:w="1281" w:type="dxa"/>
            <w:tcBorders>
              <w:top w:val="single" w:sz="4" w:space="0" w:color="auto"/>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106 795,00  </w:t>
            </w:r>
          </w:p>
        </w:tc>
        <w:tc>
          <w:tcPr>
            <w:tcW w:w="855" w:type="dxa"/>
            <w:vMerge w:val="restart"/>
            <w:tcBorders>
              <w:top w:val="nil"/>
              <w:left w:val="single" w:sz="4" w:space="0" w:color="auto"/>
              <w:bottom w:val="nil"/>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УГЖКХ</w:t>
            </w:r>
          </w:p>
        </w:tc>
        <w:tc>
          <w:tcPr>
            <w:tcW w:w="1397" w:type="dxa"/>
            <w:vMerge w:val="restart"/>
            <w:tcBorders>
              <w:top w:val="nil"/>
              <w:left w:val="single" w:sz="4" w:space="0" w:color="auto"/>
              <w:bottom w:val="nil"/>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Выделение средств в бюджете городского округа на обеспечение деятельности УГЖКХ</w:t>
            </w:r>
          </w:p>
        </w:tc>
      </w:tr>
      <w:tr w:rsidR="00FE16C7" w:rsidRPr="00FE16C7" w:rsidTr="00FE16C7">
        <w:trPr>
          <w:trHeight w:val="1500"/>
        </w:trPr>
        <w:tc>
          <w:tcPr>
            <w:tcW w:w="610" w:type="dxa"/>
            <w:vMerge/>
            <w:tcBorders>
              <w:top w:val="single" w:sz="4" w:space="0" w:color="auto"/>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310" w:type="dxa"/>
            <w:vMerge/>
            <w:tcBorders>
              <w:top w:val="single" w:sz="4" w:space="0" w:color="auto"/>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Средства бюджета городского округа </w:t>
            </w:r>
            <w:proofErr w:type="gramStart"/>
            <w:r w:rsidRPr="00FE16C7">
              <w:rPr>
                <w:rFonts w:cs="Times New Roman"/>
                <w:color w:val="000000"/>
                <w:sz w:val="20"/>
                <w:szCs w:val="20"/>
              </w:rPr>
              <w:t>Электросталь  Московской</w:t>
            </w:r>
            <w:proofErr w:type="gramEnd"/>
            <w:r w:rsidRPr="00FE16C7">
              <w:rPr>
                <w:rFonts w:cs="Times New Roman"/>
                <w:color w:val="000000"/>
                <w:sz w:val="20"/>
                <w:szCs w:val="20"/>
              </w:rPr>
              <w:t xml:space="preserve"> области</w:t>
            </w:r>
          </w:p>
        </w:tc>
        <w:tc>
          <w:tcPr>
            <w:tcW w:w="846" w:type="dxa"/>
            <w:vMerge/>
            <w:tcBorders>
              <w:top w:val="single" w:sz="4" w:space="0" w:color="auto"/>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14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65 612,40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196 251,39  </w:t>
            </w:r>
          </w:p>
        </w:tc>
        <w:tc>
          <w:tcPr>
            <w:tcW w:w="113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82 482,47  </w:t>
            </w:r>
          </w:p>
        </w:tc>
        <w:tc>
          <w:tcPr>
            <w:tcW w:w="1374"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31 679,34  </w:t>
            </w:r>
          </w:p>
        </w:tc>
        <w:tc>
          <w:tcPr>
            <w:tcW w:w="1183"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29 074,34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29 140,34  </w:t>
            </w:r>
          </w:p>
        </w:tc>
        <w:tc>
          <w:tcPr>
            <w:tcW w:w="1281" w:type="dxa"/>
            <w:tcBorders>
              <w:top w:val="single" w:sz="4" w:space="0" w:color="auto"/>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23 874,90  </w:t>
            </w:r>
          </w:p>
        </w:tc>
        <w:tc>
          <w:tcPr>
            <w:tcW w:w="855" w:type="dxa"/>
            <w:vMerge/>
            <w:tcBorders>
              <w:top w:val="nil"/>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397" w:type="dxa"/>
            <w:vMerge/>
            <w:tcBorders>
              <w:top w:val="nil"/>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855"/>
        </w:trPr>
        <w:tc>
          <w:tcPr>
            <w:tcW w:w="610" w:type="dxa"/>
            <w:vMerge/>
            <w:tcBorders>
              <w:top w:val="single" w:sz="4" w:space="0" w:color="auto"/>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310" w:type="dxa"/>
            <w:vMerge/>
            <w:tcBorders>
              <w:top w:val="single" w:sz="4" w:space="0" w:color="auto"/>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Средства бюджета Московской области</w:t>
            </w:r>
          </w:p>
        </w:tc>
        <w:tc>
          <w:tcPr>
            <w:tcW w:w="846" w:type="dxa"/>
            <w:vMerge/>
            <w:tcBorders>
              <w:top w:val="single" w:sz="4" w:space="0" w:color="auto"/>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149" w:type="dxa"/>
            <w:tcBorders>
              <w:top w:val="nil"/>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70 611,80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385 363,60  </w:t>
            </w:r>
          </w:p>
        </w:tc>
        <w:tc>
          <w:tcPr>
            <w:tcW w:w="1139" w:type="dxa"/>
            <w:tcBorders>
              <w:top w:val="nil"/>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69 494,30  </w:t>
            </w:r>
          </w:p>
        </w:tc>
        <w:tc>
          <w:tcPr>
            <w:tcW w:w="1374" w:type="dxa"/>
            <w:tcBorders>
              <w:top w:val="nil"/>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75 215,60  </w:t>
            </w:r>
          </w:p>
        </w:tc>
        <w:tc>
          <w:tcPr>
            <w:tcW w:w="1183" w:type="dxa"/>
            <w:tcBorders>
              <w:top w:val="nil"/>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77 344,40  </w:t>
            </w:r>
          </w:p>
        </w:tc>
        <w:tc>
          <w:tcPr>
            <w:tcW w:w="1139" w:type="dxa"/>
            <w:tcBorders>
              <w:top w:val="nil"/>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80 389,20  </w:t>
            </w:r>
          </w:p>
        </w:tc>
        <w:tc>
          <w:tcPr>
            <w:tcW w:w="1281" w:type="dxa"/>
            <w:tcBorders>
              <w:top w:val="nil"/>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82 920,10  </w:t>
            </w:r>
          </w:p>
        </w:tc>
        <w:tc>
          <w:tcPr>
            <w:tcW w:w="855" w:type="dxa"/>
            <w:vMerge/>
            <w:tcBorders>
              <w:top w:val="nil"/>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397" w:type="dxa"/>
            <w:vMerge/>
            <w:tcBorders>
              <w:top w:val="nil"/>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855"/>
        </w:trPr>
        <w:tc>
          <w:tcPr>
            <w:tcW w:w="610"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Внебюджетные источники</w:t>
            </w: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14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0,00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200 789,73  </w:t>
            </w:r>
          </w:p>
        </w:tc>
        <w:tc>
          <w:tcPr>
            <w:tcW w:w="113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0,00  </w:t>
            </w:r>
          </w:p>
        </w:tc>
        <w:tc>
          <w:tcPr>
            <w:tcW w:w="1374"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31 673,88  </w:t>
            </w:r>
          </w:p>
        </w:tc>
        <w:tc>
          <w:tcPr>
            <w:tcW w:w="1183"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56 371,95  </w:t>
            </w:r>
          </w:p>
        </w:tc>
        <w:tc>
          <w:tcPr>
            <w:tcW w:w="113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56 371,95  </w:t>
            </w:r>
          </w:p>
        </w:tc>
        <w:tc>
          <w:tcPr>
            <w:tcW w:w="1281"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56 371,95  </w:t>
            </w:r>
          </w:p>
        </w:tc>
        <w:tc>
          <w:tcPr>
            <w:tcW w:w="855" w:type="dxa"/>
            <w:vMerge/>
            <w:tcBorders>
              <w:top w:val="nil"/>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397" w:type="dxa"/>
            <w:tcBorders>
              <w:top w:val="nil"/>
              <w:left w:val="nil"/>
              <w:bottom w:val="nil"/>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r>
      <w:tr w:rsidR="00FE16C7" w:rsidRPr="00FE16C7" w:rsidTr="00FE16C7">
        <w:trPr>
          <w:trHeight w:val="450"/>
        </w:trPr>
        <w:tc>
          <w:tcPr>
            <w:tcW w:w="6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1.1</w:t>
            </w:r>
          </w:p>
        </w:tc>
        <w:tc>
          <w:tcPr>
            <w:tcW w:w="13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Мероприятие 1.   Общий объем расходов бюджета городского округа на обеспечение деятельности УГЖКХ</w:t>
            </w:r>
          </w:p>
        </w:tc>
        <w:tc>
          <w:tcPr>
            <w:tcW w:w="1412" w:type="dxa"/>
            <w:tcBorders>
              <w:top w:val="single" w:sz="4" w:space="0" w:color="auto"/>
              <w:left w:val="nil"/>
              <w:bottom w:val="single" w:sz="4" w:space="0" w:color="auto"/>
              <w:right w:val="single" w:sz="4" w:space="0" w:color="auto"/>
            </w:tcBorders>
            <w:shd w:val="clear" w:color="000000" w:fill="FFFFFF"/>
            <w:noWrap/>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Итого</w:t>
            </w:r>
          </w:p>
        </w:tc>
        <w:tc>
          <w:tcPr>
            <w:tcW w:w="84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2018-2022</w:t>
            </w:r>
          </w:p>
        </w:tc>
        <w:tc>
          <w:tcPr>
            <w:tcW w:w="114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19 071,96  </w:t>
            </w:r>
          </w:p>
        </w:tc>
        <w:tc>
          <w:tcPr>
            <w:tcW w:w="1422" w:type="dxa"/>
            <w:tcBorders>
              <w:top w:val="nil"/>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161 743,23  </w:t>
            </w:r>
          </w:p>
        </w:tc>
        <w:tc>
          <w:tcPr>
            <w:tcW w:w="113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25 078,01  </w:t>
            </w:r>
          </w:p>
        </w:tc>
        <w:tc>
          <w:tcPr>
            <w:tcW w:w="1374"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38 236,94  </w:t>
            </w:r>
          </w:p>
        </w:tc>
        <w:tc>
          <w:tcPr>
            <w:tcW w:w="1183"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34 767,74  </w:t>
            </w:r>
          </w:p>
        </w:tc>
        <w:tc>
          <w:tcPr>
            <w:tcW w:w="113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34 895,54  </w:t>
            </w:r>
          </w:p>
        </w:tc>
        <w:tc>
          <w:tcPr>
            <w:tcW w:w="1281"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28 765,00  </w:t>
            </w:r>
          </w:p>
        </w:tc>
        <w:tc>
          <w:tcPr>
            <w:tcW w:w="85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УГЖКХ</w:t>
            </w:r>
          </w:p>
        </w:tc>
        <w:tc>
          <w:tcPr>
            <w:tcW w:w="139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Выделение средств в бюджете городского округа на обеспечение деятельности УГЖКХ</w:t>
            </w:r>
          </w:p>
        </w:tc>
      </w:tr>
      <w:tr w:rsidR="00FE16C7" w:rsidRPr="00FE16C7" w:rsidTr="00FE16C7">
        <w:trPr>
          <w:trHeight w:val="570"/>
        </w:trPr>
        <w:tc>
          <w:tcPr>
            <w:tcW w:w="6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13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1412" w:type="dxa"/>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Средства бюджета городского округа </w:t>
            </w:r>
            <w:proofErr w:type="gramStart"/>
            <w:r w:rsidRPr="00FE16C7">
              <w:rPr>
                <w:rFonts w:cs="Times New Roman"/>
                <w:color w:val="000000"/>
                <w:sz w:val="20"/>
                <w:szCs w:val="20"/>
              </w:rPr>
              <w:t>Электросталь  Московской</w:t>
            </w:r>
            <w:proofErr w:type="gramEnd"/>
            <w:r w:rsidRPr="00FE16C7">
              <w:rPr>
                <w:rFonts w:cs="Times New Roman"/>
                <w:color w:val="000000"/>
                <w:sz w:val="20"/>
                <w:szCs w:val="20"/>
              </w:rPr>
              <w:t xml:space="preserve"> области</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114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13716,16</w:t>
            </w:r>
          </w:p>
        </w:tc>
        <w:tc>
          <w:tcPr>
            <w:tcW w:w="142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134 134,63  </w:t>
            </w:r>
          </w:p>
        </w:tc>
        <w:tc>
          <w:tcPr>
            <w:tcW w:w="113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w:t>
            </w:r>
            <w:r>
              <w:rPr>
                <w:rFonts w:cs="Times New Roman"/>
                <w:color w:val="000000"/>
                <w:sz w:val="20"/>
                <w:szCs w:val="20"/>
              </w:rPr>
              <w:t> </w:t>
            </w:r>
            <w:r w:rsidRPr="00FE16C7">
              <w:rPr>
                <w:rFonts w:cs="Times New Roman"/>
                <w:color w:val="000000"/>
                <w:sz w:val="20"/>
                <w:szCs w:val="20"/>
              </w:rPr>
              <w:t xml:space="preserve">365,71  </w:t>
            </w:r>
          </w:p>
        </w:tc>
        <w:tc>
          <w:tcPr>
            <w:tcW w:w="137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31 679,34  </w:t>
            </w:r>
          </w:p>
        </w:tc>
        <w:tc>
          <w:tcPr>
            <w:tcW w:w="118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29 074,34  </w:t>
            </w:r>
          </w:p>
        </w:tc>
        <w:tc>
          <w:tcPr>
            <w:tcW w:w="113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29 140,34  </w:t>
            </w:r>
          </w:p>
        </w:tc>
        <w:tc>
          <w:tcPr>
            <w:tcW w:w="128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23 874,90  </w:t>
            </w:r>
          </w:p>
        </w:tc>
        <w:tc>
          <w:tcPr>
            <w:tcW w:w="855" w:type="dxa"/>
            <w:vMerge/>
            <w:tcBorders>
              <w:top w:val="nil"/>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840"/>
        </w:trPr>
        <w:tc>
          <w:tcPr>
            <w:tcW w:w="6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74"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83"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281"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855" w:type="dxa"/>
            <w:vMerge/>
            <w:tcBorders>
              <w:top w:val="nil"/>
              <w:left w:val="single" w:sz="4" w:space="0" w:color="auto"/>
              <w:bottom w:val="single" w:sz="4" w:space="0" w:color="auto"/>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outlineLvl w:val="0"/>
              <w:rPr>
                <w:rFonts w:cs="Times New Roman"/>
                <w:color w:val="000000"/>
                <w:sz w:val="20"/>
                <w:szCs w:val="20"/>
              </w:rPr>
            </w:pPr>
          </w:p>
        </w:tc>
      </w:tr>
      <w:tr w:rsidR="00FE16C7" w:rsidRPr="00FE16C7" w:rsidTr="00FE16C7">
        <w:trPr>
          <w:trHeight w:val="810"/>
        </w:trPr>
        <w:tc>
          <w:tcPr>
            <w:tcW w:w="6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Средства бюджета Московской области</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5355,8</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27 608,60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4 712,30</w:t>
            </w:r>
          </w:p>
        </w:tc>
        <w:tc>
          <w:tcPr>
            <w:tcW w:w="1374"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6 557,60</w:t>
            </w:r>
          </w:p>
        </w:tc>
        <w:tc>
          <w:tcPr>
            <w:tcW w:w="1183"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5 693,40</w:t>
            </w:r>
          </w:p>
        </w:tc>
        <w:tc>
          <w:tcPr>
            <w:tcW w:w="1139" w:type="dxa"/>
            <w:tcBorders>
              <w:top w:val="nil"/>
              <w:left w:val="nil"/>
              <w:bottom w:val="nil"/>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5 755,20</w:t>
            </w:r>
          </w:p>
        </w:tc>
        <w:tc>
          <w:tcPr>
            <w:tcW w:w="1281" w:type="dxa"/>
            <w:tcBorders>
              <w:top w:val="nil"/>
              <w:left w:val="nil"/>
              <w:bottom w:val="nil"/>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4 890,10</w:t>
            </w:r>
          </w:p>
        </w:tc>
        <w:tc>
          <w:tcPr>
            <w:tcW w:w="855" w:type="dxa"/>
            <w:vMerge/>
            <w:tcBorders>
              <w:top w:val="nil"/>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420"/>
        </w:trPr>
        <w:tc>
          <w:tcPr>
            <w:tcW w:w="610" w:type="dxa"/>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1.2</w:t>
            </w:r>
          </w:p>
        </w:tc>
        <w:tc>
          <w:tcPr>
            <w:tcW w:w="1310" w:type="dxa"/>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xml:space="preserve">Мероприятие 2. Общий объем расходов бюджета городского округа на исполнение функций подведомственного учреждения </w:t>
            </w:r>
          </w:p>
        </w:tc>
        <w:tc>
          <w:tcPr>
            <w:tcW w:w="141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Итого</w:t>
            </w:r>
          </w:p>
        </w:tc>
        <w:tc>
          <w:tcPr>
            <w:tcW w:w="846" w:type="dxa"/>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2018-2022</w:t>
            </w:r>
          </w:p>
        </w:tc>
        <w:tc>
          <w:tcPr>
            <w:tcW w:w="114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49 065,2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259 984,49  </w:t>
            </w:r>
          </w:p>
        </w:tc>
        <w:tc>
          <w:tcPr>
            <w:tcW w:w="113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59 194,76  </w:t>
            </w:r>
          </w:p>
        </w:tc>
        <w:tc>
          <w:tcPr>
            <w:tcW w:w="1374"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31 673,88  </w:t>
            </w:r>
          </w:p>
        </w:tc>
        <w:tc>
          <w:tcPr>
            <w:tcW w:w="1183"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56 371,95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56 371,95  </w:t>
            </w:r>
          </w:p>
        </w:tc>
        <w:tc>
          <w:tcPr>
            <w:tcW w:w="1281" w:type="dxa"/>
            <w:tcBorders>
              <w:top w:val="single" w:sz="4" w:space="0" w:color="auto"/>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56 371,95  </w:t>
            </w:r>
          </w:p>
        </w:tc>
        <w:tc>
          <w:tcPr>
            <w:tcW w:w="855" w:type="dxa"/>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УГЖКХ</w:t>
            </w:r>
          </w:p>
        </w:tc>
        <w:tc>
          <w:tcPr>
            <w:tcW w:w="1397" w:type="dxa"/>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Обеспечение деятельности МБУ «</w:t>
            </w:r>
            <w:proofErr w:type="spellStart"/>
            <w:r w:rsidRPr="00FE16C7">
              <w:rPr>
                <w:rFonts w:cs="Times New Roman"/>
                <w:color w:val="000000"/>
                <w:sz w:val="20"/>
                <w:szCs w:val="20"/>
              </w:rPr>
              <w:t>Электростальская</w:t>
            </w:r>
            <w:proofErr w:type="spellEnd"/>
            <w:r w:rsidRPr="00FE16C7">
              <w:rPr>
                <w:rFonts w:cs="Times New Roman"/>
                <w:color w:val="000000"/>
                <w:sz w:val="20"/>
                <w:szCs w:val="20"/>
              </w:rPr>
              <w:t xml:space="preserve"> коммунальная компания»</w:t>
            </w:r>
          </w:p>
        </w:tc>
      </w:tr>
      <w:tr w:rsidR="00FE16C7" w:rsidRPr="00FE16C7" w:rsidTr="00FE16C7">
        <w:trPr>
          <w:trHeight w:val="1500"/>
        </w:trPr>
        <w:tc>
          <w:tcPr>
            <w:tcW w:w="6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xml:space="preserve">Средства бюджета городского округа </w:t>
            </w:r>
            <w:proofErr w:type="gramStart"/>
            <w:r w:rsidRPr="00FE16C7">
              <w:rPr>
                <w:rFonts w:cs="Times New Roman"/>
                <w:color w:val="000000"/>
                <w:sz w:val="20"/>
                <w:szCs w:val="20"/>
              </w:rPr>
              <w:t>Электросталь  Московской</w:t>
            </w:r>
            <w:proofErr w:type="gramEnd"/>
            <w:r w:rsidRPr="00FE16C7">
              <w:rPr>
                <w:rFonts w:cs="Times New Roman"/>
                <w:color w:val="000000"/>
                <w:sz w:val="20"/>
                <w:szCs w:val="20"/>
              </w:rPr>
              <w:t xml:space="preserve"> области</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49 065,24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59 194,76  </w:t>
            </w:r>
          </w:p>
        </w:tc>
        <w:tc>
          <w:tcPr>
            <w:tcW w:w="113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59 194,76  </w:t>
            </w:r>
          </w:p>
        </w:tc>
        <w:tc>
          <w:tcPr>
            <w:tcW w:w="1374"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1183"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113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1281"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855"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1397"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1020"/>
        </w:trPr>
        <w:tc>
          <w:tcPr>
            <w:tcW w:w="6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Средства бюджета Московской области</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nil"/>
              <w:left w:val="nil"/>
              <w:bottom w:val="nil"/>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1374"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1183"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1281"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855"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1397"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482"/>
        </w:trPr>
        <w:tc>
          <w:tcPr>
            <w:tcW w:w="6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Внебюджетные источники</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200 789,73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1374"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31 673,88  </w:t>
            </w:r>
          </w:p>
        </w:tc>
        <w:tc>
          <w:tcPr>
            <w:tcW w:w="1183"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56 371,95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56 371,95  </w:t>
            </w:r>
          </w:p>
        </w:tc>
        <w:tc>
          <w:tcPr>
            <w:tcW w:w="1281"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56 371,95  </w:t>
            </w:r>
          </w:p>
        </w:tc>
        <w:tc>
          <w:tcPr>
            <w:tcW w:w="855" w:type="dxa"/>
            <w:tcBorders>
              <w:top w:val="nil"/>
              <w:left w:val="nil"/>
              <w:bottom w:val="nil"/>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w:t>
            </w:r>
          </w:p>
        </w:tc>
        <w:tc>
          <w:tcPr>
            <w:tcW w:w="1397" w:type="dxa"/>
            <w:tcBorders>
              <w:top w:val="nil"/>
              <w:left w:val="nil"/>
              <w:bottom w:val="nil"/>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w:t>
            </w:r>
          </w:p>
        </w:tc>
      </w:tr>
      <w:tr w:rsidR="00FE16C7" w:rsidRPr="00FE16C7" w:rsidTr="00FE16C7">
        <w:trPr>
          <w:trHeight w:val="277"/>
        </w:trPr>
        <w:tc>
          <w:tcPr>
            <w:tcW w:w="6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10" w:type="dxa"/>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xml:space="preserve">Мероприятие </w:t>
            </w:r>
            <w:proofErr w:type="gramStart"/>
            <w:r w:rsidRPr="00FE16C7">
              <w:rPr>
                <w:rFonts w:cs="Times New Roman"/>
                <w:color w:val="000000"/>
                <w:sz w:val="20"/>
                <w:szCs w:val="20"/>
              </w:rPr>
              <w:t>2.1  Расходы</w:t>
            </w:r>
            <w:proofErr w:type="gramEnd"/>
            <w:r w:rsidRPr="00FE16C7">
              <w:rPr>
                <w:rFonts w:cs="Times New Roman"/>
                <w:color w:val="000000"/>
                <w:sz w:val="20"/>
                <w:szCs w:val="20"/>
              </w:rPr>
              <w:t xml:space="preserve"> бюджета городского округа на исполнение функций подведомственного учреждения МБУ "Благоустройство"</w:t>
            </w:r>
          </w:p>
        </w:tc>
        <w:tc>
          <w:tcPr>
            <w:tcW w:w="141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Итого</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59 194,76  </w:t>
            </w:r>
          </w:p>
        </w:tc>
        <w:tc>
          <w:tcPr>
            <w:tcW w:w="113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59 194,76  </w:t>
            </w:r>
          </w:p>
        </w:tc>
        <w:tc>
          <w:tcPr>
            <w:tcW w:w="1374"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1183"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113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1281"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855" w:type="dxa"/>
            <w:tcBorders>
              <w:top w:val="nil"/>
              <w:left w:val="nil"/>
              <w:bottom w:val="nil"/>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w:t>
            </w:r>
          </w:p>
        </w:tc>
        <w:tc>
          <w:tcPr>
            <w:tcW w:w="1397" w:type="dxa"/>
            <w:tcBorders>
              <w:top w:val="nil"/>
              <w:left w:val="nil"/>
              <w:bottom w:val="nil"/>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w:t>
            </w:r>
          </w:p>
        </w:tc>
      </w:tr>
      <w:tr w:rsidR="00FE16C7" w:rsidRPr="00FE16C7" w:rsidTr="00FE16C7">
        <w:trPr>
          <w:trHeight w:val="1665"/>
        </w:trPr>
        <w:tc>
          <w:tcPr>
            <w:tcW w:w="6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xml:space="preserve">Средства бюджета городского округа </w:t>
            </w:r>
            <w:proofErr w:type="gramStart"/>
            <w:r w:rsidRPr="00FE16C7">
              <w:rPr>
                <w:rFonts w:cs="Times New Roman"/>
                <w:color w:val="000000"/>
                <w:sz w:val="20"/>
                <w:szCs w:val="20"/>
              </w:rPr>
              <w:t>Электросталь  Московской</w:t>
            </w:r>
            <w:proofErr w:type="gramEnd"/>
            <w:r w:rsidRPr="00FE16C7">
              <w:rPr>
                <w:rFonts w:cs="Times New Roman"/>
                <w:color w:val="000000"/>
                <w:sz w:val="20"/>
                <w:szCs w:val="20"/>
              </w:rPr>
              <w:t xml:space="preserve"> области</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49 065,2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59 194,76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59 194,76  </w:t>
            </w:r>
          </w:p>
        </w:tc>
        <w:tc>
          <w:tcPr>
            <w:tcW w:w="1374"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1183"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1281"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855" w:type="dxa"/>
            <w:tcBorders>
              <w:top w:val="nil"/>
              <w:left w:val="nil"/>
              <w:bottom w:val="nil"/>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w:t>
            </w:r>
          </w:p>
        </w:tc>
        <w:tc>
          <w:tcPr>
            <w:tcW w:w="1397" w:type="dxa"/>
            <w:tcBorders>
              <w:top w:val="nil"/>
              <w:left w:val="nil"/>
              <w:bottom w:val="nil"/>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w:t>
            </w:r>
          </w:p>
        </w:tc>
      </w:tr>
      <w:tr w:rsidR="00FE16C7" w:rsidRPr="00FE16C7" w:rsidTr="00FE16C7">
        <w:trPr>
          <w:trHeight w:val="630"/>
        </w:trPr>
        <w:tc>
          <w:tcPr>
            <w:tcW w:w="6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10" w:type="dxa"/>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xml:space="preserve">Мероприятие </w:t>
            </w:r>
            <w:proofErr w:type="gramStart"/>
            <w:r w:rsidRPr="00FE16C7">
              <w:rPr>
                <w:rFonts w:cs="Times New Roman"/>
                <w:color w:val="000000"/>
                <w:sz w:val="20"/>
                <w:szCs w:val="20"/>
              </w:rPr>
              <w:t>2.2  Расходы</w:t>
            </w:r>
            <w:proofErr w:type="gramEnd"/>
            <w:r w:rsidRPr="00FE16C7">
              <w:rPr>
                <w:rFonts w:cs="Times New Roman"/>
                <w:color w:val="000000"/>
                <w:sz w:val="20"/>
                <w:szCs w:val="20"/>
              </w:rPr>
              <w:t xml:space="preserve"> бюджета городского округа на исполнение функций подведомственного учреждения М</w:t>
            </w:r>
            <w:r>
              <w:rPr>
                <w:rFonts w:cs="Times New Roman"/>
                <w:color w:val="000000"/>
                <w:sz w:val="20"/>
                <w:szCs w:val="20"/>
              </w:rPr>
              <w:t>БУ "</w:t>
            </w:r>
            <w:proofErr w:type="spellStart"/>
            <w:r>
              <w:rPr>
                <w:rFonts w:cs="Times New Roman"/>
                <w:color w:val="000000"/>
                <w:sz w:val="20"/>
                <w:szCs w:val="20"/>
              </w:rPr>
              <w:t>Электростальская</w:t>
            </w:r>
            <w:proofErr w:type="spellEnd"/>
            <w:r>
              <w:rPr>
                <w:rFonts w:cs="Times New Roman"/>
                <w:color w:val="000000"/>
                <w:sz w:val="20"/>
                <w:szCs w:val="20"/>
              </w:rPr>
              <w:t xml:space="preserve"> коммунальна</w:t>
            </w:r>
            <w:r w:rsidRPr="00FE16C7">
              <w:rPr>
                <w:rFonts w:cs="Times New Roman"/>
                <w:color w:val="000000"/>
                <w:sz w:val="20"/>
                <w:szCs w:val="20"/>
              </w:rPr>
              <w:t>я компания"</w:t>
            </w:r>
          </w:p>
        </w:tc>
        <w:tc>
          <w:tcPr>
            <w:tcW w:w="141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Итого</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200 789,73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1374"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31 673,88  </w:t>
            </w:r>
          </w:p>
        </w:tc>
        <w:tc>
          <w:tcPr>
            <w:tcW w:w="1183"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56 371,95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56 371,95  </w:t>
            </w:r>
          </w:p>
        </w:tc>
        <w:tc>
          <w:tcPr>
            <w:tcW w:w="1281"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56 371,95  </w:t>
            </w:r>
          </w:p>
        </w:tc>
        <w:tc>
          <w:tcPr>
            <w:tcW w:w="855" w:type="dxa"/>
            <w:tcBorders>
              <w:top w:val="nil"/>
              <w:left w:val="nil"/>
              <w:bottom w:val="nil"/>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w:t>
            </w:r>
          </w:p>
        </w:tc>
        <w:tc>
          <w:tcPr>
            <w:tcW w:w="1397" w:type="dxa"/>
            <w:tcBorders>
              <w:top w:val="nil"/>
              <w:left w:val="nil"/>
              <w:bottom w:val="nil"/>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w:t>
            </w:r>
          </w:p>
        </w:tc>
      </w:tr>
      <w:tr w:rsidR="00FE16C7" w:rsidRPr="00FE16C7" w:rsidTr="00FE16C7">
        <w:trPr>
          <w:trHeight w:val="1650"/>
        </w:trPr>
        <w:tc>
          <w:tcPr>
            <w:tcW w:w="6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10"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Внебюджетные источники</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single" w:sz="4" w:space="0" w:color="auto"/>
              <w:left w:val="nil"/>
              <w:bottom w:val="nil"/>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200 789,73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0,00  </w:t>
            </w:r>
          </w:p>
        </w:tc>
        <w:tc>
          <w:tcPr>
            <w:tcW w:w="1374"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31 673,88  </w:t>
            </w:r>
          </w:p>
        </w:tc>
        <w:tc>
          <w:tcPr>
            <w:tcW w:w="1183"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56 371,95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56 371,95  </w:t>
            </w:r>
          </w:p>
        </w:tc>
        <w:tc>
          <w:tcPr>
            <w:tcW w:w="1281"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sz w:val="20"/>
                <w:szCs w:val="20"/>
              </w:rPr>
            </w:pPr>
            <w:r w:rsidRPr="00FE16C7">
              <w:rPr>
                <w:rFonts w:cs="Times New Roman"/>
                <w:sz w:val="20"/>
                <w:szCs w:val="20"/>
              </w:rPr>
              <w:t xml:space="preserve">56 371,95  </w:t>
            </w:r>
          </w:p>
        </w:tc>
        <w:tc>
          <w:tcPr>
            <w:tcW w:w="855" w:type="dxa"/>
            <w:tcBorders>
              <w:top w:val="nil"/>
              <w:left w:val="nil"/>
              <w:bottom w:val="nil"/>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w:t>
            </w:r>
          </w:p>
        </w:tc>
        <w:tc>
          <w:tcPr>
            <w:tcW w:w="1397" w:type="dxa"/>
            <w:tcBorders>
              <w:top w:val="nil"/>
              <w:left w:val="nil"/>
              <w:bottom w:val="nil"/>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w:t>
            </w:r>
          </w:p>
        </w:tc>
      </w:tr>
      <w:tr w:rsidR="00FE16C7" w:rsidRPr="00FE16C7" w:rsidTr="00FE16C7">
        <w:trPr>
          <w:trHeight w:val="345"/>
        </w:trPr>
        <w:tc>
          <w:tcPr>
            <w:tcW w:w="610" w:type="dxa"/>
            <w:vMerge w:val="restart"/>
            <w:tcBorders>
              <w:top w:val="nil"/>
              <w:left w:val="single" w:sz="4" w:space="0" w:color="auto"/>
              <w:bottom w:val="nil"/>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1.3</w:t>
            </w:r>
          </w:p>
        </w:tc>
        <w:tc>
          <w:tcPr>
            <w:tcW w:w="1310" w:type="dxa"/>
            <w:vMerge w:val="restart"/>
            <w:tcBorders>
              <w:top w:val="nil"/>
              <w:left w:val="single" w:sz="4" w:space="0" w:color="auto"/>
              <w:bottom w:val="nil"/>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xml:space="preserve"> Мероприятие 3.  </w:t>
            </w:r>
            <w:proofErr w:type="gramStart"/>
            <w:r w:rsidRPr="00FE16C7">
              <w:rPr>
                <w:rFonts w:cs="Times New Roman"/>
                <w:color w:val="000000"/>
                <w:sz w:val="20"/>
                <w:szCs w:val="20"/>
              </w:rPr>
              <w:t>Оказание  социальной</w:t>
            </w:r>
            <w:proofErr w:type="gramEnd"/>
            <w:r w:rsidRPr="00FE16C7">
              <w:rPr>
                <w:rFonts w:cs="Times New Roman"/>
                <w:color w:val="000000"/>
                <w:sz w:val="20"/>
                <w:szCs w:val="20"/>
              </w:rPr>
              <w:t xml:space="preserve"> поддержки отдельным категориям граждан  на оплату жилищно-коммунальных услуг за счёт средств бюджета городского округа.</w:t>
            </w:r>
          </w:p>
        </w:tc>
        <w:tc>
          <w:tcPr>
            <w:tcW w:w="141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Итого</w:t>
            </w:r>
          </w:p>
        </w:tc>
        <w:tc>
          <w:tcPr>
            <w:tcW w:w="846" w:type="dxa"/>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2018-2022</w:t>
            </w:r>
          </w:p>
        </w:tc>
        <w:tc>
          <w:tcPr>
            <w:tcW w:w="1149" w:type="dxa"/>
            <w:tcBorders>
              <w:top w:val="single" w:sz="4" w:space="0" w:color="auto"/>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2 831,00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2 922,00  </w:t>
            </w:r>
          </w:p>
        </w:tc>
        <w:tc>
          <w:tcPr>
            <w:tcW w:w="113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2 922,00  </w:t>
            </w:r>
          </w:p>
        </w:tc>
        <w:tc>
          <w:tcPr>
            <w:tcW w:w="1374"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1183"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113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1281"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0,00  </w:t>
            </w:r>
          </w:p>
        </w:tc>
        <w:tc>
          <w:tcPr>
            <w:tcW w:w="85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УГЖКХ</w:t>
            </w:r>
          </w:p>
        </w:tc>
        <w:tc>
          <w:tcPr>
            <w:tcW w:w="13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proofErr w:type="gramStart"/>
            <w:r w:rsidRPr="00FE16C7">
              <w:rPr>
                <w:rFonts w:cs="Times New Roman"/>
                <w:color w:val="000000"/>
                <w:sz w:val="20"/>
                <w:szCs w:val="20"/>
              </w:rPr>
              <w:t>Оказание  социальной</w:t>
            </w:r>
            <w:proofErr w:type="gramEnd"/>
            <w:r w:rsidRPr="00FE16C7">
              <w:rPr>
                <w:rFonts w:cs="Times New Roman"/>
                <w:color w:val="000000"/>
                <w:sz w:val="20"/>
                <w:szCs w:val="20"/>
              </w:rPr>
              <w:t xml:space="preserve"> поддержки отдельным категориям граждан  на оплату жилищно-коммунальных</w:t>
            </w:r>
          </w:p>
        </w:tc>
      </w:tr>
      <w:tr w:rsidR="00FE16C7" w:rsidRPr="00FE16C7" w:rsidTr="00FE16C7">
        <w:trPr>
          <w:trHeight w:val="2730"/>
        </w:trPr>
        <w:tc>
          <w:tcPr>
            <w:tcW w:w="610" w:type="dxa"/>
            <w:vMerge/>
            <w:tcBorders>
              <w:top w:val="nil"/>
              <w:left w:val="single" w:sz="4" w:space="0" w:color="auto"/>
              <w:bottom w:val="nil"/>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310" w:type="dxa"/>
            <w:vMerge/>
            <w:tcBorders>
              <w:top w:val="nil"/>
              <w:left w:val="single" w:sz="4" w:space="0" w:color="auto"/>
              <w:bottom w:val="nil"/>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Средства</w:t>
            </w:r>
            <w:r w:rsidRPr="00FE16C7">
              <w:rPr>
                <w:rFonts w:cs="Times New Roman"/>
                <w:color w:val="000000"/>
                <w:sz w:val="20"/>
                <w:szCs w:val="20"/>
              </w:rPr>
              <w:br/>
              <w:t xml:space="preserve">бюджета городского округа </w:t>
            </w:r>
            <w:proofErr w:type="gramStart"/>
            <w:r w:rsidRPr="00FE16C7">
              <w:rPr>
                <w:rFonts w:cs="Times New Roman"/>
                <w:color w:val="000000"/>
                <w:sz w:val="20"/>
                <w:szCs w:val="20"/>
              </w:rPr>
              <w:t>Электросталь  Московской</w:t>
            </w:r>
            <w:proofErr w:type="gramEnd"/>
            <w:r w:rsidRPr="00FE16C7">
              <w:rPr>
                <w:rFonts w:cs="Times New Roman"/>
                <w:color w:val="000000"/>
                <w:sz w:val="20"/>
                <w:szCs w:val="20"/>
              </w:rPr>
              <w:t xml:space="preserve"> области</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2 831,00</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2 922,00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2 922,00</w:t>
            </w:r>
          </w:p>
        </w:tc>
        <w:tc>
          <w:tcPr>
            <w:tcW w:w="1374"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0,00</w:t>
            </w:r>
          </w:p>
        </w:tc>
        <w:tc>
          <w:tcPr>
            <w:tcW w:w="1183"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0,00</w:t>
            </w:r>
          </w:p>
        </w:tc>
        <w:tc>
          <w:tcPr>
            <w:tcW w:w="1139" w:type="dxa"/>
            <w:tcBorders>
              <w:top w:val="nil"/>
              <w:left w:val="nil"/>
              <w:bottom w:val="nil"/>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0,00</w:t>
            </w:r>
          </w:p>
        </w:tc>
        <w:tc>
          <w:tcPr>
            <w:tcW w:w="1281" w:type="dxa"/>
            <w:tcBorders>
              <w:top w:val="nil"/>
              <w:left w:val="nil"/>
              <w:bottom w:val="nil"/>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0,00</w:t>
            </w:r>
          </w:p>
        </w:tc>
        <w:tc>
          <w:tcPr>
            <w:tcW w:w="855"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1397"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360"/>
        </w:trPr>
        <w:tc>
          <w:tcPr>
            <w:tcW w:w="610" w:type="dxa"/>
            <w:vMerge w:val="restart"/>
            <w:tcBorders>
              <w:top w:val="single" w:sz="4" w:space="0" w:color="auto"/>
              <w:left w:val="single" w:sz="4" w:space="0" w:color="auto"/>
              <w:bottom w:val="nil"/>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1.4</w:t>
            </w:r>
          </w:p>
        </w:tc>
        <w:tc>
          <w:tcPr>
            <w:tcW w:w="1310" w:type="dxa"/>
            <w:vMerge w:val="restart"/>
            <w:tcBorders>
              <w:top w:val="single" w:sz="4" w:space="0" w:color="auto"/>
              <w:left w:val="single" w:sz="4" w:space="0" w:color="auto"/>
              <w:bottom w:val="nil"/>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Мероприятие 4.    </w:t>
            </w:r>
            <w:proofErr w:type="gramStart"/>
            <w:r w:rsidRPr="00FE16C7">
              <w:rPr>
                <w:rFonts w:cs="Times New Roman"/>
                <w:color w:val="000000"/>
                <w:sz w:val="20"/>
                <w:szCs w:val="20"/>
              </w:rPr>
              <w:t>Предоставление  субсидии</w:t>
            </w:r>
            <w:proofErr w:type="gramEnd"/>
            <w:r w:rsidRPr="00FE16C7">
              <w:rPr>
                <w:rFonts w:cs="Times New Roman"/>
                <w:color w:val="000000"/>
                <w:sz w:val="20"/>
                <w:szCs w:val="20"/>
              </w:rPr>
              <w:t xml:space="preserve"> на оплату жилого помещения и коммунальных услуг.</w:t>
            </w:r>
          </w:p>
        </w:tc>
        <w:tc>
          <w:tcPr>
            <w:tcW w:w="141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Итого</w:t>
            </w:r>
          </w:p>
        </w:tc>
        <w:tc>
          <w:tcPr>
            <w:tcW w:w="846" w:type="dxa"/>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2018-2022</w:t>
            </w:r>
          </w:p>
        </w:tc>
        <w:tc>
          <w:tcPr>
            <w:tcW w:w="114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65 256,0  </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355 379,00  </w:t>
            </w:r>
          </w:p>
        </w:tc>
        <w:tc>
          <w:tcPr>
            <w:tcW w:w="113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64 242,00  </w:t>
            </w:r>
          </w:p>
        </w:tc>
        <w:tc>
          <w:tcPr>
            <w:tcW w:w="1374"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68 046,00  </w:t>
            </w:r>
          </w:p>
        </w:tc>
        <w:tc>
          <w:tcPr>
            <w:tcW w:w="1183"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71 039,00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74 022,00  </w:t>
            </w:r>
          </w:p>
        </w:tc>
        <w:tc>
          <w:tcPr>
            <w:tcW w:w="1281" w:type="dxa"/>
            <w:tcBorders>
              <w:top w:val="single" w:sz="4" w:space="0" w:color="auto"/>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78 030,00  </w:t>
            </w:r>
          </w:p>
        </w:tc>
        <w:tc>
          <w:tcPr>
            <w:tcW w:w="855" w:type="dxa"/>
            <w:vMerge w:val="restart"/>
            <w:tcBorders>
              <w:top w:val="nil"/>
              <w:left w:val="single" w:sz="4" w:space="0" w:color="auto"/>
              <w:bottom w:val="nil"/>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УГЖКХ</w:t>
            </w:r>
          </w:p>
        </w:tc>
        <w:tc>
          <w:tcPr>
            <w:tcW w:w="1397" w:type="dxa"/>
            <w:vMerge w:val="restart"/>
            <w:tcBorders>
              <w:top w:val="nil"/>
              <w:left w:val="single" w:sz="4" w:space="0" w:color="auto"/>
              <w:bottom w:val="single" w:sz="4" w:space="0" w:color="auto"/>
              <w:right w:val="single" w:sz="4" w:space="0" w:color="auto"/>
            </w:tcBorders>
            <w:shd w:val="clear" w:color="000000" w:fill="FFFFFF"/>
            <w:hideMark/>
          </w:tcPr>
          <w:p w:rsidR="00FE16C7" w:rsidRPr="00FE16C7" w:rsidRDefault="00FE16C7" w:rsidP="00FE16C7">
            <w:pPr>
              <w:rPr>
                <w:rFonts w:cs="Times New Roman"/>
                <w:color w:val="000000"/>
                <w:sz w:val="20"/>
                <w:szCs w:val="20"/>
              </w:rPr>
            </w:pPr>
            <w:proofErr w:type="gramStart"/>
            <w:r w:rsidRPr="00FE16C7">
              <w:rPr>
                <w:rFonts w:cs="Times New Roman"/>
                <w:color w:val="000000"/>
                <w:sz w:val="20"/>
                <w:szCs w:val="20"/>
              </w:rPr>
              <w:t>Предоставление  субсидии</w:t>
            </w:r>
            <w:proofErr w:type="gramEnd"/>
            <w:r w:rsidRPr="00FE16C7">
              <w:rPr>
                <w:rFonts w:cs="Times New Roman"/>
                <w:color w:val="000000"/>
                <w:sz w:val="20"/>
                <w:szCs w:val="20"/>
              </w:rPr>
              <w:t xml:space="preserve"> на оплату жилого помещения и коммунальных услуг.</w:t>
            </w:r>
          </w:p>
        </w:tc>
      </w:tr>
      <w:tr w:rsidR="00FE16C7" w:rsidRPr="00FE16C7" w:rsidTr="00FE16C7">
        <w:trPr>
          <w:trHeight w:val="3015"/>
        </w:trPr>
        <w:tc>
          <w:tcPr>
            <w:tcW w:w="610" w:type="dxa"/>
            <w:vMerge/>
            <w:tcBorders>
              <w:top w:val="single" w:sz="4" w:space="0" w:color="auto"/>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310" w:type="dxa"/>
            <w:vMerge/>
            <w:tcBorders>
              <w:top w:val="single" w:sz="4" w:space="0" w:color="auto"/>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Средства бюджета Московской области</w:t>
            </w:r>
          </w:p>
        </w:tc>
        <w:tc>
          <w:tcPr>
            <w:tcW w:w="846"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114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65 256,0</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355 379,00  </w:t>
            </w:r>
          </w:p>
        </w:tc>
        <w:tc>
          <w:tcPr>
            <w:tcW w:w="1139" w:type="dxa"/>
            <w:tcBorders>
              <w:top w:val="nil"/>
              <w:left w:val="nil"/>
              <w:bottom w:val="single" w:sz="4" w:space="0" w:color="auto"/>
              <w:right w:val="nil"/>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64 242,00  </w:t>
            </w:r>
          </w:p>
        </w:tc>
        <w:tc>
          <w:tcPr>
            <w:tcW w:w="1374" w:type="dxa"/>
            <w:tcBorders>
              <w:top w:val="nil"/>
              <w:left w:val="single" w:sz="4" w:space="0" w:color="auto"/>
              <w:bottom w:val="single" w:sz="4" w:space="0" w:color="auto"/>
              <w:right w:val="nil"/>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68 046,00  </w:t>
            </w:r>
          </w:p>
        </w:tc>
        <w:tc>
          <w:tcPr>
            <w:tcW w:w="1183" w:type="dxa"/>
            <w:tcBorders>
              <w:top w:val="nil"/>
              <w:left w:val="single" w:sz="4" w:space="0" w:color="auto"/>
              <w:bottom w:val="single" w:sz="4" w:space="0" w:color="auto"/>
              <w:right w:val="nil"/>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71 039,00  </w:t>
            </w:r>
          </w:p>
        </w:tc>
        <w:tc>
          <w:tcPr>
            <w:tcW w:w="1139" w:type="dxa"/>
            <w:tcBorders>
              <w:top w:val="nil"/>
              <w:left w:val="single" w:sz="4" w:space="0" w:color="auto"/>
              <w:bottom w:val="single" w:sz="4" w:space="0" w:color="auto"/>
              <w:right w:val="nil"/>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74 022,00  </w:t>
            </w:r>
          </w:p>
        </w:tc>
        <w:tc>
          <w:tcPr>
            <w:tcW w:w="1281" w:type="dxa"/>
            <w:tcBorders>
              <w:top w:val="nil"/>
              <w:left w:val="single" w:sz="4" w:space="0" w:color="auto"/>
              <w:bottom w:val="single" w:sz="4" w:space="0" w:color="auto"/>
              <w:right w:val="nil"/>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78 030,00  </w:t>
            </w:r>
          </w:p>
        </w:tc>
        <w:tc>
          <w:tcPr>
            <w:tcW w:w="855" w:type="dxa"/>
            <w:vMerge/>
            <w:tcBorders>
              <w:top w:val="nil"/>
              <w:left w:val="single" w:sz="4" w:space="0" w:color="auto"/>
              <w:bottom w:val="nil"/>
              <w:right w:val="single" w:sz="4" w:space="0" w:color="auto"/>
            </w:tcBorders>
            <w:vAlign w:val="center"/>
            <w:hideMark/>
          </w:tcPr>
          <w:p w:rsidR="00FE16C7" w:rsidRPr="00FE16C7" w:rsidRDefault="00FE16C7" w:rsidP="00FE16C7">
            <w:pPr>
              <w:rPr>
                <w:rFonts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3015"/>
        </w:trPr>
        <w:tc>
          <w:tcPr>
            <w:tcW w:w="610" w:type="dxa"/>
            <w:tcBorders>
              <w:top w:val="single" w:sz="4" w:space="0" w:color="auto"/>
              <w:left w:val="single" w:sz="4" w:space="0" w:color="auto"/>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1.5</w:t>
            </w:r>
          </w:p>
        </w:tc>
        <w:tc>
          <w:tcPr>
            <w:tcW w:w="1310" w:type="dxa"/>
            <w:tcBorders>
              <w:top w:val="single" w:sz="4" w:space="0" w:color="auto"/>
              <w:left w:val="nil"/>
              <w:bottom w:val="single" w:sz="4" w:space="0" w:color="auto"/>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Мероприятие 5. Осуществление отдельных государственных полномочий Московской области по созданию административной </w:t>
            </w:r>
            <w:proofErr w:type="gramStart"/>
            <w:r w:rsidRPr="00FE16C7">
              <w:rPr>
                <w:rFonts w:cs="Times New Roman"/>
                <w:color w:val="000000"/>
                <w:sz w:val="20"/>
                <w:szCs w:val="20"/>
              </w:rPr>
              <w:t xml:space="preserve">комиссии.   </w:t>
            </w:r>
            <w:proofErr w:type="gramEnd"/>
            <w:r w:rsidRPr="00FE16C7">
              <w:rPr>
                <w:rFonts w:cs="Times New Roman"/>
                <w:color w:val="000000"/>
                <w:sz w:val="20"/>
                <w:szCs w:val="20"/>
              </w:rPr>
              <w:t xml:space="preserve">                   </w:t>
            </w: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Средства бюджета Московской области</w:t>
            </w:r>
          </w:p>
        </w:tc>
        <w:tc>
          <w:tcPr>
            <w:tcW w:w="846" w:type="dxa"/>
            <w:tcBorders>
              <w:top w:val="nil"/>
              <w:left w:val="nil"/>
              <w:bottom w:val="nil"/>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2018-2022</w:t>
            </w:r>
          </w:p>
        </w:tc>
        <w:tc>
          <w:tcPr>
            <w:tcW w:w="1149"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w:t>
            </w:r>
          </w:p>
        </w:tc>
        <w:tc>
          <w:tcPr>
            <w:tcW w:w="1422" w:type="dxa"/>
            <w:tcBorders>
              <w:top w:val="nil"/>
              <w:left w:val="nil"/>
              <w:bottom w:val="single" w:sz="4" w:space="0" w:color="auto"/>
              <w:right w:val="single" w:sz="4" w:space="0" w:color="auto"/>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2 376,00  </w:t>
            </w:r>
          </w:p>
        </w:tc>
        <w:tc>
          <w:tcPr>
            <w:tcW w:w="1139" w:type="dxa"/>
            <w:tcBorders>
              <w:top w:val="nil"/>
              <w:left w:val="nil"/>
              <w:bottom w:val="single" w:sz="4" w:space="0" w:color="auto"/>
              <w:right w:val="nil"/>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540,00  </w:t>
            </w:r>
          </w:p>
        </w:tc>
        <w:tc>
          <w:tcPr>
            <w:tcW w:w="1374" w:type="dxa"/>
            <w:tcBorders>
              <w:top w:val="nil"/>
              <w:left w:val="single" w:sz="4" w:space="0" w:color="auto"/>
              <w:bottom w:val="single" w:sz="4" w:space="0" w:color="auto"/>
              <w:right w:val="nil"/>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612,00  </w:t>
            </w:r>
          </w:p>
        </w:tc>
        <w:tc>
          <w:tcPr>
            <w:tcW w:w="1183" w:type="dxa"/>
            <w:tcBorders>
              <w:top w:val="nil"/>
              <w:left w:val="single" w:sz="4" w:space="0" w:color="auto"/>
              <w:bottom w:val="single" w:sz="4" w:space="0" w:color="auto"/>
              <w:right w:val="nil"/>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612,00  </w:t>
            </w:r>
          </w:p>
        </w:tc>
        <w:tc>
          <w:tcPr>
            <w:tcW w:w="1139" w:type="dxa"/>
            <w:tcBorders>
              <w:top w:val="nil"/>
              <w:left w:val="single" w:sz="4" w:space="0" w:color="auto"/>
              <w:bottom w:val="single" w:sz="4" w:space="0" w:color="auto"/>
              <w:right w:val="nil"/>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612,00  </w:t>
            </w:r>
          </w:p>
        </w:tc>
        <w:tc>
          <w:tcPr>
            <w:tcW w:w="1281" w:type="dxa"/>
            <w:tcBorders>
              <w:top w:val="nil"/>
              <w:left w:val="single" w:sz="4" w:space="0" w:color="auto"/>
              <w:bottom w:val="single" w:sz="4" w:space="0" w:color="auto"/>
              <w:right w:val="nil"/>
            </w:tcBorders>
            <w:shd w:val="clear" w:color="000000" w:fill="FFFFFF"/>
            <w:noWrap/>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0,00  </w:t>
            </w:r>
          </w:p>
        </w:tc>
        <w:tc>
          <w:tcPr>
            <w:tcW w:w="855" w:type="dxa"/>
            <w:tcBorders>
              <w:top w:val="single" w:sz="4" w:space="0" w:color="auto"/>
              <w:left w:val="single" w:sz="4" w:space="0" w:color="auto"/>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УГЖКХ</w:t>
            </w:r>
          </w:p>
        </w:tc>
        <w:tc>
          <w:tcPr>
            <w:tcW w:w="1397" w:type="dxa"/>
            <w:tcBorders>
              <w:top w:val="nil"/>
              <w:left w:val="nil"/>
              <w:bottom w:val="single" w:sz="4" w:space="0" w:color="auto"/>
              <w:right w:val="single" w:sz="4" w:space="0" w:color="auto"/>
            </w:tcBorders>
            <w:shd w:val="clear" w:color="000000" w:fill="FFFFFF"/>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w:t>
            </w:r>
          </w:p>
        </w:tc>
      </w:tr>
      <w:tr w:rsidR="00FE16C7" w:rsidRPr="00FE16C7" w:rsidTr="00FE16C7">
        <w:trPr>
          <w:trHeight w:val="101"/>
        </w:trPr>
        <w:tc>
          <w:tcPr>
            <w:tcW w:w="192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Итого по подпрограмме</w:t>
            </w:r>
          </w:p>
        </w:tc>
        <w:tc>
          <w:tcPr>
            <w:tcW w:w="1412" w:type="dxa"/>
            <w:tcBorders>
              <w:top w:val="nil"/>
              <w:left w:val="nil"/>
              <w:bottom w:val="nil"/>
              <w:right w:val="single" w:sz="4" w:space="0" w:color="auto"/>
            </w:tcBorders>
            <w:shd w:val="clear" w:color="000000" w:fill="FFFFFF"/>
            <w:noWrap/>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Итого</w:t>
            </w:r>
          </w:p>
        </w:tc>
        <w:tc>
          <w:tcPr>
            <w:tcW w:w="84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2018-2022</w:t>
            </w:r>
          </w:p>
        </w:tc>
        <w:tc>
          <w:tcPr>
            <w:tcW w:w="114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136 224,20</w:t>
            </w:r>
          </w:p>
        </w:tc>
        <w:tc>
          <w:tcPr>
            <w:tcW w:w="1422"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782 404,72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151 976,77  </w:t>
            </w:r>
          </w:p>
        </w:tc>
        <w:tc>
          <w:tcPr>
            <w:tcW w:w="1374"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138 568,82  </w:t>
            </w:r>
          </w:p>
        </w:tc>
        <w:tc>
          <w:tcPr>
            <w:tcW w:w="1183"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162 790,69  </w:t>
            </w:r>
          </w:p>
        </w:tc>
        <w:tc>
          <w:tcPr>
            <w:tcW w:w="1139"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165 901,49  </w:t>
            </w:r>
          </w:p>
        </w:tc>
        <w:tc>
          <w:tcPr>
            <w:tcW w:w="1281" w:type="dxa"/>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xml:space="preserve">163 166,95  </w:t>
            </w:r>
          </w:p>
        </w:tc>
        <w:tc>
          <w:tcPr>
            <w:tcW w:w="225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FE16C7" w:rsidRPr="00FE16C7" w:rsidRDefault="00FE16C7" w:rsidP="00FE16C7">
            <w:pPr>
              <w:jc w:val="center"/>
              <w:outlineLvl w:val="0"/>
              <w:rPr>
                <w:rFonts w:cs="Times New Roman"/>
                <w:color w:val="000000"/>
                <w:sz w:val="20"/>
                <w:szCs w:val="20"/>
              </w:rPr>
            </w:pPr>
            <w:r w:rsidRPr="00FE16C7">
              <w:rPr>
                <w:rFonts w:cs="Times New Roman"/>
                <w:color w:val="000000"/>
                <w:sz w:val="20"/>
                <w:szCs w:val="20"/>
              </w:rPr>
              <w:t> </w:t>
            </w:r>
          </w:p>
        </w:tc>
      </w:tr>
      <w:tr w:rsidR="00FE16C7" w:rsidRPr="00FE16C7" w:rsidTr="00FE16C7">
        <w:trPr>
          <w:trHeight w:val="1485"/>
        </w:trPr>
        <w:tc>
          <w:tcPr>
            <w:tcW w:w="1920" w:type="dxa"/>
            <w:gridSpan w:val="2"/>
            <w:vMerge/>
            <w:tcBorders>
              <w:top w:val="single" w:sz="4" w:space="0" w:color="auto"/>
              <w:left w:val="single" w:sz="4" w:space="0" w:color="auto"/>
              <w:bottom w:val="single" w:sz="4" w:space="0" w:color="000000"/>
              <w:right w:val="single" w:sz="4" w:space="0" w:color="000000"/>
            </w:tcBorders>
            <w:vAlign w:val="center"/>
            <w:hideMark/>
          </w:tcPr>
          <w:p w:rsidR="00FE16C7" w:rsidRPr="00FE16C7" w:rsidRDefault="00FE16C7" w:rsidP="00FE16C7">
            <w:pPr>
              <w:outlineLvl w:val="0"/>
              <w:rPr>
                <w:rFonts w:cs="Times New Roman"/>
                <w:color w:val="000000"/>
                <w:sz w:val="20"/>
                <w:szCs w:val="20"/>
              </w:rPr>
            </w:pPr>
          </w:p>
        </w:tc>
        <w:tc>
          <w:tcPr>
            <w:tcW w:w="1412" w:type="dxa"/>
            <w:tcBorders>
              <w:top w:val="single" w:sz="4" w:space="0" w:color="auto"/>
              <w:left w:val="nil"/>
              <w:bottom w:val="single" w:sz="4" w:space="0" w:color="auto"/>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 xml:space="preserve">Средства бюджета городского округа </w:t>
            </w:r>
            <w:proofErr w:type="gramStart"/>
            <w:r w:rsidRPr="00FE16C7">
              <w:rPr>
                <w:rFonts w:cs="Times New Roman"/>
                <w:color w:val="000000"/>
                <w:sz w:val="20"/>
                <w:szCs w:val="20"/>
              </w:rPr>
              <w:t>Электросталь  Московской</w:t>
            </w:r>
            <w:proofErr w:type="gramEnd"/>
            <w:r w:rsidRPr="00FE16C7">
              <w:rPr>
                <w:rFonts w:cs="Times New Roman"/>
                <w:color w:val="000000"/>
                <w:sz w:val="20"/>
                <w:szCs w:val="20"/>
              </w:rPr>
              <w:t xml:space="preserve"> области</w:t>
            </w: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65 612,40  </w:t>
            </w:r>
          </w:p>
        </w:tc>
        <w:tc>
          <w:tcPr>
            <w:tcW w:w="1422"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196 251,39  </w:t>
            </w:r>
          </w:p>
        </w:tc>
        <w:tc>
          <w:tcPr>
            <w:tcW w:w="1139"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82 482,47  </w:t>
            </w:r>
          </w:p>
        </w:tc>
        <w:tc>
          <w:tcPr>
            <w:tcW w:w="1374"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31 679,34  </w:t>
            </w:r>
          </w:p>
        </w:tc>
        <w:tc>
          <w:tcPr>
            <w:tcW w:w="1183"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29 074,34  </w:t>
            </w:r>
          </w:p>
        </w:tc>
        <w:tc>
          <w:tcPr>
            <w:tcW w:w="1139"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29 140,34  </w:t>
            </w:r>
          </w:p>
        </w:tc>
        <w:tc>
          <w:tcPr>
            <w:tcW w:w="1281"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23 874,90  </w:t>
            </w:r>
          </w:p>
        </w:tc>
        <w:tc>
          <w:tcPr>
            <w:tcW w:w="2252" w:type="dxa"/>
            <w:gridSpan w:val="2"/>
            <w:vMerge/>
            <w:tcBorders>
              <w:top w:val="nil"/>
              <w:left w:val="nil"/>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1230"/>
        </w:trPr>
        <w:tc>
          <w:tcPr>
            <w:tcW w:w="1920" w:type="dxa"/>
            <w:gridSpan w:val="2"/>
            <w:vMerge/>
            <w:tcBorders>
              <w:top w:val="single" w:sz="4" w:space="0" w:color="auto"/>
              <w:left w:val="single" w:sz="4" w:space="0" w:color="auto"/>
              <w:bottom w:val="single" w:sz="4" w:space="0" w:color="000000"/>
              <w:right w:val="single" w:sz="4" w:space="0" w:color="000000"/>
            </w:tcBorders>
            <w:vAlign w:val="center"/>
            <w:hideMark/>
          </w:tcPr>
          <w:p w:rsidR="00FE16C7" w:rsidRPr="00FE16C7" w:rsidRDefault="00FE16C7" w:rsidP="00FE16C7">
            <w:pPr>
              <w:outlineLvl w:val="0"/>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Средства бюджета Московской области</w:t>
            </w: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70 611,80  </w:t>
            </w:r>
          </w:p>
        </w:tc>
        <w:tc>
          <w:tcPr>
            <w:tcW w:w="1422"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385 363,60  </w:t>
            </w:r>
          </w:p>
        </w:tc>
        <w:tc>
          <w:tcPr>
            <w:tcW w:w="1139"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69 494,30  </w:t>
            </w:r>
          </w:p>
        </w:tc>
        <w:tc>
          <w:tcPr>
            <w:tcW w:w="1374"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75 215,60  </w:t>
            </w:r>
          </w:p>
        </w:tc>
        <w:tc>
          <w:tcPr>
            <w:tcW w:w="1183"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77 344,40  </w:t>
            </w:r>
          </w:p>
        </w:tc>
        <w:tc>
          <w:tcPr>
            <w:tcW w:w="1139"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80 389,20  </w:t>
            </w:r>
          </w:p>
        </w:tc>
        <w:tc>
          <w:tcPr>
            <w:tcW w:w="1281"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82 920,10  </w:t>
            </w:r>
          </w:p>
        </w:tc>
        <w:tc>
          <w:tcPr>
            <w:tcW w:w="2252" w:type="dxa"/>
            <w:gridSpan w:val="2"/>
            <w:vMerge/>
            <w:tcBorders>
              <w:top w:val="nil"/>
              <w:left w:val="nil"/>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1230"/>
        </w:trPr>
        <w:tc>
          <w:tcPr>
            <w:tcW w:w="1920" w:type="dxa"/>
            <w:gridSpan w:val="2"/>
            <w:vMerge/>
            <w:tcBorders>
              <w:top w:val="single" w:sz="4" w:space="0" w:color="auto"/>
              <w:left w:val="single" w:sz="4" w:space="0" w:color="auto"/>
              <w:bottom w:val="single" w:sz="4" w:space="0" w:color="000000"/>
              <w:right w:val="single" w:sz="4" w:space="0" w:color="000000"/>
            </w:tcBorders>
            <w:vAlign w:val="center"/>
            <w:hideMark/>
          </w:tcPr>
          <w:p w:rsidR="00FE16C7" w:rsidRPr="00FE16C7" w:rsidRDefault="00FE16C7" w:rsidP="00FE16C7">
            <w:pPr>
              <w:outlineLvl w:val="0"/>
              <w:rPr>
                <w:rFonts w:cs="Times New Roman"/>
                <w:color w:val="000000"/>
                <w:sz w:val="20"/>
                <w:szCs w:val="20"/>
              </w:rPr>
            </w:pPr>
          </w:p>
        </w:tc>
        <w:tc>
          <w:tcPr>
            <w:tcW w:w="1412" w:type="dxa"/>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outlineLvl w:val="0"/>
              <w:rPr>
                <w:rFonts w:cs="Times New Roman"/>
                <w:color w:val="000000"/>
                <w:sz w:val="20"/>
                <w:szCs w:val="20"/>
              </w:rPr>
            </w:pPr>
            <w:r w:rsidRPr="00FE16C7">
              <w:rPr>
                <w:rFonts w:cs="Times New Roman"/>
                <w:color w:val="000000"/>
                <w:sz w:val="20"/>
                <w:szCs w:val="20"/>
              </w:rPr>
              <w:t>Внебюджетные источники</w:t>
            </w: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outlineLvl w:val="0"/>
              <w:rPr>
                <w:rFonts w:cs="Times New Roman"/>
                <w:color w:val="000000"/>
                <w:sz w:val="20"/>
                <w:szCs w:val="20"/>
              </w:rPr>
            </w:pPr>
          </w:p>
        </w:tc>
        <w:tc>
          <w:tcPr>
            <w:tcW w:w="1149"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0,00</w:t>
            </w:r>
          </w:p>
        </w:tc>
        <w:tc>
          <w:tcPr>
            <w:tcW w:w="1422"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 xml:space="preserve">200 789,73  </w:t>
            </w:r>
          </w:p>
        </w:tc>
        <w:tc>
          <w:tcPr>
            <w:tcW w:w="1139"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0,00</w:t>
            </w:r>
          </w:p>
        </w:tc>
        <w:tc>
          <w:tcPr>
            <w:tcW w:w="1374"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31 673,88</w:t>
            </w:r>
          </w:p>
        </w:tc>
        <w:tc>
          <w:tcPr>
            <w:tcW w:w="1183"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56 371,95</w:t>
            </w:r>
          </w:p>
        </w:tc>
        <w:tc>
          <w:tcPr>
            <w:tcW w:w="1139"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56 371,95</w:t>
            </w:r>
          </w:p>
        </w:tc>
        <w:tc>
          <w:tcPr>
            <w:tcW w:w="1281" w:type="dxa"/>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jc w:val="right"/>
              <w:outlineLvl w:val="0"/>
              <w:rPr>
                <w:rFonts w:cs="Times New Roman"/>
                <w:color w:val="000000"/>
                <w:sz w:val="20"/>
                <w:szCs w:val="20"/>
              </w:rPr>
            </w:pPr>
            <w:r w:rsidRPr="00FE16C7">
              <w:rPr>
                <w:rFonts w:cs="Times New Roman"/>
                <w:color w:val="000000"/>
                <w:sz w:val="20"/>
                <w:szCs w:val="20"/>
              </w:rPr>
              <w:t>56 371,95</w:t>
            </w:r>
          </w:p>
        </w:tc>
        <w:tc>
          <w:tcPr>
            <w:tcW w:w="2252" w:type="dxa"/>
            <w:gridSpan w:val="2"/>
            <w:vMerge/>
            <w:tcBorders>
              <w:top w:val="nil"/>
              <w:left w:val="nil"/>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r>
    </w:tbl>
    <w:p w:rsidR="001567D6" w:rsidRDefault="001567D6"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tbl>
      <w:tblPr>
        <w:tblW w:w="0" w:type="auto"/>
        <w:tblInd w:w="10" w:type="dxa"/>
        <w:tblLook w:val="04A0" w:firstRow="1" w:lastRow="0" w:firstColumn="1" w:lastColumn="0" w:noHBand="0" w:noVBand="1"/>
      </w:tblPr>
      <w:tblGrid>
        <w:gridCol w:w="503"/>
        <w:gridCol w:w="3931"/>
        <w:gridCol w:w="1755"/>
        <w:gridCol w:w="1704"/>
        <w:gridCol w:w="1362"/>
        <w:gridCol w:w="787"/>
        <w:gridCol w:w="787"/>
        <w:gridCol w:w="787"/>
        <w:gridCol w:w="787"/>
        <w:gridCol w:w="530"/>
        <w:gridCol w:w="273"/>
        <w:gridCol w:w="1921"/>
      </w:tblGrid>
      <w:tr w:rsidR="00FE16C7" w:rsidRPr="00FE16C7" w:rsidTr="00FE16C7">
        <w:trPr>
          <w:trHeight w:val="600"/>
        </w:trPr>
        <w:tc>
          <w:tcPr>
            <w:tcW w:w="0" w:type="auto"/>
            <w:gridSpan w:val="11"/>
            <w:tcBorders>
              <w:top w:val="nil"/>
              <w:left w:val="nil"/>
              <w:bottom w:val="nil"/>
              <w:right w:val="nil"/>
            </w:tcBorders>
            <w:shd w:val="clear" w:color="000000" w:fill="FFFFFF"/>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lastRenderedPageBreak/>
              <w:t>"Приложение №6</w:t>
            </w:r>
            <w:r w:rsidRPr="00FE16C7">
              <w:rPr>
                <w:rFonts w:cs="Times New Roman"/>
                <w:color w:val="000000"/>
                <w:sz w:val="20"/>
                <w:szCs w:val="20"/>
              </w:rPr>
              <w:br/>
              <w:t xml:space="preserve">к Муниципальной программе </w:t>
            </w:r>
          </w:p>
        </w:tc>
        <w:tc>
          <w:tcPr>
            <w:tcW w:w="0" w:type="auto"/>
            <w:tcBorders>
              <w:top w:val="nil"/>
              <w:left w:val="nil"/>
              <w:bottom w:val="nil"/>
              <w:right w:val="nil"/>
            </w:tcBorders>
            <w:shd w:val="clear" w:color="000000" w:fill="FFFFFF"/>
            <w:noWrap/>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w:t>
            </w:r>
          </w:p>
        </w:tc>
      </w:tr>
      <w:tr w:rsidR="00FE16C7" w:rsidRPr="00FE16C7" w:rsidTr="00FE16C7">
        <w:trPr>
          <w:trHeight w:val="960"/>
        </w:trPr>
        <w:tc>
          <w:tcPr>
            <w:tcW w:w="0" w:type="auto"/>
            <w:gridSpan w:val="11"/>
            <w:tcBorders>
              <w:top w:val="nil"/>
              <w:left w:val="nil"/>
              <w:bottom w:val="single" w:sz="4" w:space="0" w:color="auto"/>
              <w:right w:val="nil"/>
            </w:tcBorders>
            <w:shd w:val="clear" w:color="000000" w:fill="FFFFFF"/>
            <w:vAlign w:val="center"/>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 xml:space="preserve">ПЛАНИРУЕМЫЕ РЕЗУЛЬТАТЫ РЕАЛИЗАЦИИ МУНИЦИПАЛЬНОЙ ПРОГРАММЫ </w:t>
            </w:r>
            <w:r w:rsidRPr="00FE16C7">
              <w:rPr>
                <w:rFonts w:cs="Times New Roman"/>
                <w:b/>
                <w:bCs/>
                <w:color w:val="000000"/>
                <w:sz w:val="20"/>
                <w:szCs w:val="20"/>
              </w:rPr>
              <w:br/>
              <w:t>"Развитие инженерной инфраструктуры и энергоэффективности в городском округе Электросталь Московской области" на 2018-2022 годы</w:t>
            </w:r>
          </w:p>
        </w:tc>
        <w:tc>
          <w:tcPr>
            <w:tcW w:w="0" w:type="auto"/>
            <w:tcBorders>
              <w:top w:val="nil"/>
              <w:left w:val="nil"/>
              <w:bottom w:val="nil"/>
              <w:right w:val="nil"/>
            </w:tcBorders>
            <w:shd w:val="clear" w:color="000000" w:fill="FFFFFF"/>
            <w:noWrap/>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w:t>
            </w:r>
          </w:p>
        </w:tc>
      </w:tr>
      <w:tr w:rsidR="00FE16C7" w:rsidRPr="00FE16C7" w:rsidTr="00FE16C7">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N п/п</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Планируемые результаты реализации 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Тип показателя</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 измерения</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Базовое значение </w:t>
            </w:r>
            <w:r w:rsidRPr="00FE16C7">
              <w:rPr>
                <w:rFonts w:cs="Times New Roman"/>
                <w:color w:val="000000"/>
                <w:sz w:val="20"/>
                <w:szCs w:val="20"/>
              </w:rPr>
              <w:br/>
              <w:t>на начало реализации программы</w:t>
            </w:r>
          </w:p>
        </w:tc>
        <w:tc>
          <w:tcPr>
            <w:tcW w:w="0" w:type="auto"/>
            <w:gridSpan w:val="6"/>
            <w:tcBorders>
              <w:top w:val="single" w:sz="4" w:space="0" w:color="auto"/>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Планируемое значение показателя по годам реализации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Номер основного мероприятия в перечне мероприятий подпрограммы</w:t>
            </w:r>
          </w:p>
        </w:tc>
      </w:tr>
      <w:tr w:rsidR="00FE16C7" w:rsidRPr="00FE16C7" w:rsidTr="00FE16C7">
        <w:trPr>
          <w:trHeight w:val="443"/>
        </w:trPr>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2022</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5</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6</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8</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w:t>
            </w:r>
          </w:p>
        </w:tc>
        <w:tc>
          <w:tcPr>
            <w:tcW w:w="0" w:type="auto"/>
            <w:gridSpan w:val="2"/>
            <w:tcBorders>
              <w:top w:val="single" w:sz="4" w:space="0" w:color="auto"/>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w:t>
            </w:r>
          </w:p>
        </w:tc>
      </w:tr>
      <w:tr w:rsidR="00FE16C7" w:rsidRPr="00FE16C7" w:rsidTr="00FE16C7">
        <w:trPr>
          <w:trHeight w:val="300"/>
        </w:trPr>
        <w:tc>
          <w:tcPr>
            <w:tcW w:w="0" w:type="auto"/>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Подпрограмма 1 " "Чистая вода""</w:t>
            </w:r>
          </w:p>
        </w:tc>
      </w:tr>
      <w:tr w:rsidR="00FE16C7" w:rsidRPr="00FE16C7" w:rsidTr="00FE16C7">
        <w:trPr>
          <w:trHeight w:val="802"/>
        </w:trPr>
        <w:tc>
          <w:tcPr>
            <w:tcW w:w="0" w:type="auto"/>
            <w:tcBorders>
              <w:top w:val="nil"/>
              <w:left w:val="single" w:sz="4" w:space="0" w:color="auto"/>
              <w:bottom w:val="single" w:sz="4" w:space="0" w:color="auto"/>
              <w:right w:val="single" w:sz="4" w:space="0" w:color="auto"/>
            </w:tcBorders>
            <w:shd w:val="clear" w:color="000000" w:fill="FFFFFF"/>
            <w:noWrap/>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 Увеличение доли населения, обеспеченного доброкачественной питьевой водой из централизованных источников водоснабжения</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96,3</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98,5</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305"/>
        </w:trPr>
        <w:tc>
          <w:tcPr>
            <w:tcW w:w="0" w:type="auto"/>
            <w:tcBorders>
              <w:top w:val="nil"/>
              <w:left w:val="single" w:sz="4" w:space="0" w:color="auto"/>
              <w:bottom w:val="single" w:sz="4" w:space="0" w:color="auto"/>
              <w:right w:val="single" w:sz="4" w:space="0" w:color="auto"/>
            </w:tcBorders>
            <w:shd w:val="clear" w:color="000000" w:fill="FFFFFF"/>
            <w:noWrap/>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 Количество созданных и восстановленных ВЗУ, ВНС и станций водоподготовки</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r>
      <w:tr w:rsidR="00FE16C7" w:rsidRPr="00FE16C7" w:rsidTr="00FE16C7">
        <w:trPr>
          <w:trHeight w:val="300"/>
        </w:trPr>
        <w:tc>
          <w:tcPr>
            <w:tcW w:w="0" w:type="auto"/>
            <w:gridSpan w:val="12"/>
            <w:tcBorders>
              <w:top w:val="single" w:sz="4" w:space="0" w:color="auto"/>
              <w:left w:val="single" w:sz="4" w:space="0" w:color="auto"/>
              <w:bottom w:val="single" w:sz="4" w:space="0" w:color="auto"/>
              <w:right w:val="nil"/>
            </w:tcBorders>
            <w:shd w:val="clear" w:color="000000" w:fill="FFFFFF"/>
            <w:noWrap/>
            <w:vAlign w:val="bottom"/>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Подпрограмма 2 "Очистка сточных вод"</w:t>
            </w:r>
          </w:p>
        </w:tc>
      </w:tr>
      <w:tr w:rsidR="00FE16C7" w:rsidRPr="00FE16C7" w:rsidTr="00FE16C7">
        <w:trPr>
          <w:trHeight w:val="268"/>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 Увеличение доли сточных вод, очищенных до нормативных значений, в общем объеме сточных вод, пропущенных через очистные сооружения</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2,08</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1,3</w:t>
            </w:r>
          </w:p>
        </w:tc>
      </w:tr>
      <w:tr w:rsidR="00FE16C7" w:rsidRPr="00FE16C7" w:rsidTr="00FE16C7">
        <w:trPr>
          <w:trHeight w:val="41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Количество созданных и восстановленных объектов очистки сточных вод суммарной производительностью</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7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Количество построенных, реконструированных, отремонтированных коллекторов (участков), </w:t>
            </w:r>
            <w:proofErr w:type="gramStart"/>
            <w:r w:rsidRPr="00FE16C7">
              <w:rPr>
                <w:rFonts w:cs="Times New Roman"/>
                <w:color w:val="000000"/>
                <w:sz w:val="20"/>
                <w:szCs w:val="20"/>
              </w:rPr>
              <w:t>канализационных  насосных</w:t>
            </w:r>
            <w:proofErr w:type="gramEnd"/>
            <w:r w:rsidRPr="00FE16C7">
              <w:rPr>
                <w:rFonts w:cs="Times New Roman"/>
                <w:color w:val="000000"/>
                <w:sz w:val="20"/>
                <w:szCs w:val="20"/>
              </w:rPr>
              <w:t xml:space="preserve"> станций</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30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Снижение </w:t>
            </w:r>
            <w:proofErr w:type="gramStart"/>
            <w:r w:rsidRPr="00FE16C7">
              <w:rPr>
                <w:rFonts w:cs="Times New Roman"/>
                <w:color w:val="000000"/>
                <w:sz w:val="20"/>
                <w:szCs w:val="20"/>
              </w:rPr>
              <w:t>объемов</w:t>
            </w:r>
            <w:proofErr w:type="gramEnd"/>
            <w:r w:rsidRPr="00FE16C7">
              <w:rPr>
                <w:rFonts w:cs="Times New Roman"/>
                <w:color w:val="000000"/>
                <w:sz w:val="20"/>
                <w:szCs w:val="20"/>
              </w:rPr>
              <w:t xml:space="preserve"> отводимых в реку Волга загрязненных сточных вод</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proofErr w:type="spellStart"/>
            <w:r w:rsidRPr="00FE16C7">
              <w:rPr>
                <w:rFonts w:cs="Times New Roman"/>
                <w:color w:val="000000"/>
                <w:sz w:val="20"/>
                <w:szCs w:val="20"/>
              </w:rPr>
              <w:t>куб.км</w:t>
            </w:r>
            <w:proofErr w:type="spellEnd"/>
            <w:r w:rsidRPr="00FE16C7">
              <w:rPr>
                <w:rFonts w:cs="Times New Roman"/>
                <w:color w:val="000000"/>
                <w:sz w:val="20"/>
                <w:szCs w:val="20"/>
              </w:rPr>
              <w:t>/год</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0,0047</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0,0048</w:t>
            </w:r>
          </w:p>
        </w:tc>
        <w:tc>
          <w:tcPr>
            <w:tcW w:w="0" w:type="auto"/>
            <w:gridSpan w:val="2"/>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 (G6)</w:t>
            </w:r>
          </w:p>
        </w:tc>
      </w:tr>
      <w:tr w:rsidR="00FE16C7" w:rsidRPr="00FE16C7" w:rsidTr="00FE16C7">
        <w:trPr>
          <w:trHeight w:val="300"/>
        </w:trPr>
        <w:tc>
          <w:tcPr>
            <w:tcW w:w="0" w:type="auto"/>
            <w:gridSpan w:val="12"/>
            <w:tcBorders>
              <w:top w:val="single" w:sz="4" w:space="0" w:color="auto"/>
              <w:left w:val="single" w:sz="4" w:space="0" w:color="auto"/>
              <w:bottom w:val="single" w:sz="4" w:space="0" w:color="auto"/>
              <w:right w:val="nil"/>
            </w:tcBorders>
            <w:shd w:val="clear" w:color="000000" w:fill="FFFFFF"/>
            <w:noWrap/>
            <w:vAlign w:val="bottom"/>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Подпрограмма 3 "Создание условий для обеспечения качественными жилищно-коммунальными услугами"</w:t>
            </w:r>
          </w:p>
        </w:tc>
      </w:tr>
      <w:tr w:rsidR="00FE16C7" w:rsidRPr="00FE16C7" w:rsidTr="00FE16C7">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Количество созданных и восстановленных объектов коммунальной инфраструктуры</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391"/>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 Количество созданных и восстановленных объектов инженерной инфраструктуры на территории военных городков</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2,3</w:t>
            </w:r>
          </w:p>
        </w:tc>
      </w:tr>
      <w:tr w:rsidR="00FE16C7" w:rsidRPr="00FE16C7" w:rsidTr="00FE16C7">
        <w:trPr>
          <w:trHeight w:val="7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lastRenderedPageBreak/>
              <w:t>3</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Количество актуализированных схем теплоснабжения</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gridSpan w:val="2"/>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553"/>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ЖКХ без долгов - Задолженность за потребленные топливно-энергетические ресурсы</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proofErr w:type="spellStart"/>
            <w:r w:rsidRPr="00FE16C7">
              <w:rPr>
                <w:rFonts w:cs="Times New Roman"/>
                <w:color w:val="000000"/>
                <w:sz w:val="20"/>
                <w:szCs w:val="20"/>
              </w:rPr>
              <w:t>тыс.руб</w:t>
            </w:r>
            <w:proofErr w:type="spellEnd"/>
            <w:r w:rsidRPr="00FE16C7">
              <w:rPr>
                <w:rFonts w:cs="Times New Roman"/>
                <w:color w:val="000000"/>
                <w:sz w:val="20"/>
                <w:szCs w:val="20"/>
              </w:rPr>
              <w:t>./</w:t>
            </w:r>
            <w:proofErr w:type="spellStart"/>
            <w:r w:rsidRPr="00FE16C7">
              <w:rPr>
                <w:rFonts w:cs="Times New Roman"/>
                <w:color w:val="000000"/>
                <w:sz w:val="20"/>
                <w:szCs w:val="20"/>
              </w:rPr>
              <w:t>тыс.чел</w:t>
            </w:r>
            <w:proofErr w:type="spellEnd"/>
            <w:r w:rsidRPr="00FE16C7">
              <w:rPr>
                <w:rFonts w:cs="Times New Roman"/>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362,8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69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5</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19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6</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Организация работ по устранению технологических нарушений (аварий, инцидентов) на коммунальных объектах</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балл</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3,7</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3,9</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w:t>
            </w:r>
          </w:p>
        </w:tc>
        <w:tc>
          <w:tcPr>
            <w:tcW w:w="0" w:type="auto"/>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1969"/>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7</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РСО, утвердивших инвестиционные программы в сфере теплоснабжения, водоснабжения и водоотведения в общем количестве РСО, осуществляющих регулируемые виды деятельности на территории муниципального образования Московской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102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8</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отремонтированных водопроводных сетей</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0,85</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r>
      <w:tr w:rsidR="00FE16C7" w:rsidRPr="00FE16C7" w:rsidTr="00FE16C7">
        <w:trPr>
          <w:trHeight w:val="300"/>
        </w:trPr>
        <w:tc>
          <w:tcPr>
            <w:tcW w:w="0" w:type="auto"/>
            <w:gridSpan w:val="12"/>
            <w:tcBorders>
              <w:top w:val="single" w:sz="4" w:space="0" w:color="auto"/>
              <w:left w:val="single" w:sz="4" w:space="0" w:color="auto"/>
              <w:bottom w:val="single" w:sz="4" w:space="0" w:color="auto"/>
              <w:right w:val="nil"/>
            </w:tcBorders>
            <w:shd w:val="clear" w:color="000000" w:fill="FFFFFF"/>
            <w:vAlign w:val="bottom"/>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FE16C7" w:rsidRPr="00FE16C7" w:rsidTr="00987EAA">
        <w:trPr>
          <w:trHeight w:val="1223"/>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71,81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89,59</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r>
      <w:tr w:rsidR="00FE16C7" w:rsidRPr="00FE16C7" w:rsidTr="00987EAA">
        <w:trPr>
          <w:trHeight w:val="842"/>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lastRenderedPageBreak/>
              <w:t>2</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Бережливый учет-Оснащенность многоквартирных домов приборами учета ресурсов</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65,4</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64,96</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72,4</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79,9</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87,5</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w:t>
            </w:r>
          </w:p>
        </w:tc>
      </w:tr>
      <w:tr w:rsidR="00FE16C7" w:rsidRPr="00FE16C7" w:rsidTr="00987EAA">
        <w:trPr>
          <w:trHeight w:val="982"/>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11,61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16,1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16</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987EAA">
        <w:trPr>
          <w:trHeight w:val="828"/>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многоквартирных домов с присвоенным классом энергоэффективности</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87,75</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92,3</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96,7</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w:t>
            </w:r>
          </w:p>
        </w:tc>
      </w:tr>
    </w:tbl>
    <w:p w:rsidR="00FE16C7" w:rsidRDefault="00FE16C7" w:rsidP="0036106E">
      <w:pPr>
        <w:pStyle w:val="ConsPlusNormal"/>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rPr>
      </w:pPr>
      <w:r>
        <w:rPr>
          <w:rFonts w:ascii="Times New Roman" w:hAnsi="Times New Roman" w:cs="Times New Roman"/>
        </w:rPr>
        <w:t xml:space="preserve">                                                                                                                                                                                                                                                                                            ».</w:t>
      </w:r>
    </w:p>
    <w:sectPr w:rsidR="001567D6" w:rsidSect="00987EAA">
      <w:headerReference w:type="default" r:id="rId12"/>
      <w:headerReference w:type="first" r:id="rId13"/>
      <w:pgSz w:w="16838" w:h="11906" w:orient="landscape"/>
      <w:pgMar w:top="170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C2A" w:rsidRDefault="005D6C2A" w:rsidP="006E0EF0">
      <w:r>
        <w:separator/>
      </w:r>
    </w:p>
  </w:endnote>
  <w:endnote w:type="continuationSeparator" w:id="0">
    <w:p w:rsidR="005D6C2A" w:rsidRDefault="005D6C2A"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C2A" w:rsidRDefault="005D6C2A" w:rsidP="006E0EF0">
      <w:r>
        <w:separator/>
      </w:r>
    </w:p>
  </w:footnote>
  <w:footnote w:type="continuationSeparator" w:id="0">
    <w:p w:rsidR="005D6C2A" w:rsidRDefault="005D6C2A"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FE16C7" w:rsidRDefault="00FE16C7">
        <w:pPr>
          <w:pStyle w:val="a4"/>
          <w:jc w:val="center"/>
        </w:pPr>
        <w:r>
          <w:fldChar w:fldCharType="begin"/>
        </w:r>
        <w:r>
          <w:instrText>PAGE   \* MERGEFORMAT</w:instrText>
        </w:r>
        <w:r>
          <w:fldChar w:fldCharType="separate"/>
        </w:r>
        <w:r w:rsidR="006540E4">
          <w:rPr>
            <w:noProof/>
          </w:rPr>
          <w:t>21</w:t>
        </w:r>
        <w:r>
          <w:fldChar w:fldCharType="end"/>
        </w:r>
      </w:p>
    </w:sdtContent>
  </w:sdt>
  <w:p w:rsidR="00FE16C7" w:rsidRDefault="00FE16C7"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6C7" w:rsidRDefault="00FE16C7">
    <w:pPr>
      <w:pStyle w:val="a4"/>
      <w:jc w:val="center"/>
    </w:pPr>
  </w:p>
  <w:p w:rsidR="00FE16C7" w:rsidRDefault="00FE16C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4"/>
  </w:num>
  <w:num w:numId="11">
    <w:abstractNumId w:val="20"/>
  </w:num>
  <w:num w:numId="12">
    <w:abstractNumId w:val="4"/>
  </w:num>
  <w:num w:numId="13">
    <w:abstractNumId w:val="11"/>
  </w:num>
  <w:num w:numId="14">
    <w:abstractNumId w:val="22"/>
  </w:num>
  <w:num w:numId="15">
    <w:abstractNumId w:val="15"/>
  </w:num>
  <w:num w:numId="16">
    <w:abstractNumId w:val="23"/>
  </w:num>
  <w:num w:numId="17">
    <w:abstractNumId w:val="0"/>
  </w:num>
  <w:num w:numId="18">
    <w:abstractNumId w:val="13"/>
  </w:num>
  <w:num w:numId="19">
    <w:abstractNumId w:val="16"/>
  </w:num>
  <w:num w:numId="20">
    <w:abstractNumId w:val="25"/>
  </w:num>
  <w:num w:numId="21">
    <w:abstractNumId w:val="8"/>
  </w:num>
  <w:num w:numId="22">
    <w:abstractNumId w:val="6"/>
  </w:num>
  <w:num w:numId="23">
    <w:abstractNumId w:val="22"/>
  </w:num>
  <w:num w:numId="24">
    <w:abstractNumId w:val="15"/>
  </w:num>
  <w:num w:numId="25">
    <w:abstractNumId w:val="23"/>
  </w:num>
  <w:num w:numId="26">
    <w:abstractNumId w:val="14"/>
  </w:num>
  <w:num w:numId="27">
    <w:abstractNumId w:val="17"/>
  </w:num>
  <w:num w:numId="28">
    <w:abstractNumId w:val="10"/>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81E"/>
    <w:rsid w:val="000100F1"/>
    <w:rsid w:val="0001190E"/>
    <w:rsid w:val="0001543B"/>
    <w:rsid w:val="00021515"/>
    <w:rsid w:val="00031665"/>
    <w:rsid w:val="00041C85"/>
    <w:rsid w:val="000652CA"/>
    <w:rsid w:val="00074601"/>
    <w:rsid w:val="00084D32"/>
    <w:rsid w:val="00097167"/>
    <w:rsid w:val="000B686C"/>
    <w:rsid w:val="000C748B"/>
    <w:rsid w:val="000C77FC"/>
    <w:rsid w:val="000D65A5"/>
    <w:rsid w:val="000E6C08"/>
    <w:rsid w:val="000F5D3A"/>
    <w:rsid w:val="00141776"/>
    <w:rsid w:val="00145AE7"/>
    <w:rsid w:val="00146D5A"/>
    <w:rsid w:val="001567D6"/>
    <w:rsid w:val="0016060D"/>
    <w:rsid w:val="001625F8"/>
    <w:rsid w:val="00164BC3"/>
    <w:rsid w:val="001661F0"/>
    <w:rsid w:val="00167832"/>
    <w:rsid w:val="001727B7"/>
    <w:rsid w:val="00174871"/>
    <w:rsid w:val="0018461A"/>
    <w:rsid w:val="001A1BDC"/>
    <w:rsid w:val="001A23EE"/>
    <w:rsid w:val="001A5FAF"/>
    <w:rsid w:val="001C0B6D"/>
    <w:rsid w:val="001C1921"/>
    <w:rsid w:val="001C731B"/>
    <w:rsid w:val="001E2D25"/>
    <w:rsid w:val="001F003D"/>
    <w:rsid w:val="001F55AD"/>
    <w:rsid w:val="001F7562"/>
    <w:rsid w:val="002009E9"/>
    <w:rsid w:val="00206E4F"/>
    <w:rsid w:val="00212AD0"/>
    <w:rsid w:val="002173FA"/>
    <w:rsid w:val="00221223"/>
    <w:rsid w:val="00241694"/>
    <w:rsid w:val="00247269"/>
    <w:rsid w:val="0025168D"/>
    <w:rsid w:val="00257B74"/>
    <w:rsid w:val="00265683"/>
    <w:rsid w:val="00271061"/>
    <w:rsid w:val="00286CE6"/>
    <w:rsid w:val="00291EE5"/>
    <w:rsid w:val="002A24B3"/>
    <w:rsid w:val="002A564D"/>
    <w:rsid w:val="002B1613"/>
    <w:rsid w:val="002B24A8"/>
    <w:rsid w:val="002D7DED"/>
    <w:rsid w:val="003111C0"/>
    <w:rsid w:val="003156F1"/>
    <w:rsid w:val="00321195"/>
    <w:rsid w:val="003256AB"/>
    <w:rsid w:val="0032737F"/>
    <w:rsid w:val="0034469B"/>
    <w:rsid w:val="003466C5"/>
    <w:rsid w:val="00351D4C"/>
    <w:rsid w:val="0036106E"/>
    <w:rsid w:val="0037038C"/>
    <w:rsid w:val="00377472"/>
    <w:rsid w:val="00382D89"/>
    <w:rsid w:val="0038397F"/>
    <w:rsid w:val="00391443"/>
    <w:rsid w:val="003A5B42"/>
    <w:rsid w:val="003B726C"/>
    <w:rsid w:val="003C483A"/>
    <w:rsid w:val="003D1B3C"/>
    <w:rsid w:val="003D40AE"/>
    <w:rsid w:val="00400292"/>
    <w:rsid w:val="00401EFE"/>
    <w:rsid w:val="004155F4"/>
    <w:rsid w:val="004204B1"/>
    <w:rsid w:val="00422FF9"/>
    <w:rsid w:val="004309F7"/>
    <w:rsid w:val="00434470"/>
    <w:rsid w:val="00435E0A"/>
    <w:rsid w:val="00436A71"/>
    <w:rsid w:val="00494CF7"/>
    <w:rsid w:val="004A063B"/>
    <w:rsid w:val="004B0CB1"/>
    <w:rsid w:val="004B6C34"/>
    <w:rsid w:val="004C7D2C"/>
    <w:rsid w:val="004E2366"/>
    <w:rsid w:val="004F314C"/>
    <w:rsid w:val="004F6D3B"/>
    <w:rsid w:val="00501E0E"/>
    <w:rsid w:val="005057D8"/>
    <w:rsid w:val="005104BC"/>
    <w:rsid w:val="005152E4"/>
    <w:rsid w:val="005205D2"/>
    <w:rsid w:val="005272E3"/>
    <w:rsid w:val="00531B86"/>
    <w:rsid w:val="00535A04"/>
    <w:rsid w:val="00535AEA"/>
    <w:rsid w:val="005535B7"/>
    <w:rsid w:val="00562FC4"/>
    <w:rsid w:val="00573466"/>
    <w:rsid w:val="00577804"/>
    <w:rsid w:val="00593689"/>
    <w:rsid w:val="005A0A20"/>
    <w:rsid w:val="005A4F2C"/>
    <w:rsid w:val="005D6C2A"/>
    <w:rsid w:val="0061209B"/>
    <w:rsid w:val="0061367A"/>
    <w:rsid w:val="00615965"/>
    <w:rsid w:val="00615979"/>
    <w:rsid w:val="00623638"/>
    <w:rsid w:val="00647117"/>
    <w:rsid w:val="006540E4"/>
    <w:rsid w:val="00663765"/>
    <w:rsid w:val="006646E9"/>
    <w:rsid w:val="006702A7"/>
    <w:rsid w:val="00670B58"/>
    <w:rsid w:val="006849A4"/>
    <w:rsid w:val="006924B5"/>
    <w:rsid w:val="006A3D0B"/>
    <w:rsid w:val="006B7263"/>
    <w:rsid w:val="006C20BD"/>
    <w:rsid w:val="006C5976"/>
    <w:rsid w:val="006C6223"/>
    <w:rsid w:val="006D4905"/>
    <w:rsid w:val="006E0EF0"/>
    <w:rsid w:val="006F0A10"/>
    <w:rsid w:val="0071031C"/>
    <w:rsid w:val="007106C4"/>
    <w:rsid w:val="00725144"/>
    <w:rsid w:val="00735EAC"/>
    <w:rsid w:val="007371C4"/>
    <w:rsid w:val="007471F9"/>
    <w:rsid w:val="0074799E"/>
    <w:rsid w:val="0075269A"/>
    <w:rsid w:val="00753107"/>
    <w:rsid w:val="00765022"/>
    <w:rsid w:val="00767D7E"/>
    <w:rsid w:val="00775DB8"/>
    <w:rsid w:val="00781654"/>
    <w:rsid w:val="007963B9"/>
    <w:rsid w:val="007B4DA5"/>
    <w:rsid w:val="007B6C31"/>
    <w:rsid w:val="007D1FA0"/>
    <w:rsid w:val="007E2190"/>
    <w:rsid w:val="007F0642"/>
    <w:rsid w:val="007F1BBB"/>
    <w:rsid w:val="007F1CAB"/>
    <w:rsid w:val="007F27BA"/>
    <w:rsid w:val="007F7E63"/>
    <w:rsid w:val="0080353A"/>
    <w:rsid w:val="00811F80"/>
    <w:rsid w:val="00823FDC"/>
    <w:rsid w:val="008268D0"/>
    <w:rsid w:val="00840925"/>
    <w:rsid w:val="0085115C"/>
    <w:rsid w:val="00856F25"/>
    <w:rsid w:val="00857951"/>
    <w:rsid w:val="00860CBC"/>
    <w:rsid w:val="0086192F"/>
    <w:rsid w:val="008669B9"/>
    <w:rsid w:val="00876278"/>
    <w:rsid w:val="008801C7"/>
    <w:rsid w:val="00883635"/>
    <w:rsid w:val="008A0B86"/>
    <w:rsid w:val="008A67D4"/>
    <w:rsid w:val="008B1803"/>
    <w:rsid w:val="008B245E"/>
    <w:rsid w:val="008D321A"/>
    <w:rsid w:val="008E7CCB"/>
    <w:rsid w:val="008F2BB2"/>
    <w:rsid w:val="008F63D3"/>
    <w:rsid w:val="009263CE"/>
    <w:rsid w:val="00926ECE"/>
    <w:rsid w:val="009270AC"/>
    <w:rsid w:val="00937353"/>
    <w:rsid w:val="009409FF"/>
    <w:rsid w:val="00954203"/>
    <w:rsid w:val="0096385D"/>
    <w:rsid w:val="00964AA9"/>
    <w:rsid w:val="0098717C"/>
    <w:rsid w:val="00987EAA"/>
    <w:rsid w:val="00991B0A"/>
    <w:rsid w:val="009A07BF"/>
    <w:rsid w:val="009A2230"/>
    <w:rsid w:val="009A2D08"/>
    <w:rsid w:val="009A508C"/>
    <w:rsid w:val="009A53D4"/>
    <w:rsid w:val="009B0D60"/>
    <w:rsid w:val="009D375F"/>
    <w:rsid w:val="009D7FF3"/>
    <w:rsid w:val="009E6676"/>
    <w:rsid w:val="009F09FD"/>
    <w:rsid w:val="00A07E28"/>
    <w:rsid w:val="00A11A34"/>
    <w:rsid w:val="00A14330"/>
    <w:rsid w:val="00A220EB"/>
    <w:rsid w:val="00A24C6E"/>
    <w:rsid w:val="00A266FC"/>
    <w:rsid w:val="00A367C5"/>
    <w:rsid w:val="00A45AFB"/>
    <w:rsid w:val="00A45EAD"/>
    <w:rsid w:val="00A47610"/>
    <w:rsid w:val="00A50606"/>
    <w:rsid w:val="00A56C1C"/>
    <w:rsid w:val="00A60711"/>
    <w:rsid w:val="00A7001F"/>
    <w:rsid w:val="00A741F0"/>
    <w:rsid w:val="00A82491"/>
    <w:rsid w:val="00A9185B"/>
    <w:rsid w:val="00A928B6"/>
    <w:rsid w:val="00A9677C"/>
    <w:rsid w:val="00AB5503"/>
    <w:rsid w:val="00AC2861"/>
    <w:rsid w:val="00AC7F72"/>
    <w:rsid w:val="00AD59AE"/>
    <w:rsid w:val="00AD7B58"/>
    <w:rsid w:val="00B0135B"/>
    <w:rsid w:val="00B2299A"/>
    <w:rsid w:val="00B25867"/>
    <w:rsid w:val="00B34FC4"/>
    <w:rsid w:val="00B45599"/>
    <w:rsid w:val="00B71FD7"/>
    <w:rsid w:val="00B743E7"/>
    <w:rsid w:val="00B83A8B"/>
    <w:rsid w:val="00BA34A4"/>
    <w:rsid w:val="00BB1671"/>
    <w:rsid w:val="00BB2B3E"/>
    <w:rsid w:val="00BB6175"/>
    <w:rsid w:val="00BC2486"/>
    <w:rsid w:val="00BD0CBF"/>
    <w:rsid w:val="00BD6EB5"/>
    <w:rsid w:val="00BE1A5A"/>
    <w:rsid w:val="00BF1ABC"/>
    <w:rsid w:val="00BF6FD5"/>
    <w:rsid w:val="00C07102"/>
    <w:rsid w:val="00C14F19"/>
    <w:rsid w:val="00C1720B"/>
    <w:rsid w:val="00C40D41"/>
    <w:rsid w:val="00C422F3"/>
    <w:rsid w:val="00C43885"/>
    <w:rsid w:val="00C45743"/>
    <w:rsid w:val="00C56FC6"/>
    <w:rsid w:val="00C72C72"/>
    <w:rsid w:val="00C77F40"/>
    <w:rsid w:val="00C9791B"/>
    <w:rsid w:val="00CA56A1"/>
    <w:rsid w:val="00CA5837"/>
    <w:rsid w:val="00CB6DBB"/>
    <w:rsid w:val="00CC2685"/>
    <w:rsid w:val="00CF0D2A"/>
    <w:rsid w:val="00D06082"/>
    <w:rsid w:val="00D14DD4"/>
    <w:rsid w:val="00D22BEE"/>
    <w:rsid w:val="00D27AC1"/>
    <w:rsid w:val="00D34AA1"/>
    <w:rsid w:val="00D437F1"/>
    <w:rsid w:val="00D50C38"/>
    <w:rsid w:val="00D51894"/>
    <w:rsid w:val="00D53E83"/>
    <w:rsid w:val="00D660B9"/>
    <w:rsid w:val="00D67361"/>
    <w:rsid w:val="00D8178D"/>
    <w:rsid w:val="00D9092D"/>
    <w:rsid w:val="00DA3C09"/>
    <w:rsid w:val="00DA6A98"/>
    <w:rsid w:val="00DB3742"/>
    <w:rsid w:val="00DC7D81"/>
    <w:rsid w:val="00DD42CE"/>
    <w:rsid w:val="00DE0922"/>
    <w:rsid w:val="00DE530F"/>
    <w:rsid w:val="00E01E3D"/>
    <w:rsid w:val="00E02A12"/>
    <w:rsid w:val="00E03657"/>
    <w:rsid w:val="00E040B8"/>
    <w:rsid w:val="00E0487A"/>
    <w:rsid w:val="00E149C1"/>
    <w:rsid w:val="00E359AE"/>
    <w:rsid w:val="00E52F93"/>
    <w:rsid w:val="00E6045D"/>
    <w:rsid w:val="00E636E5"/>
    <w:rsid w:val="00E6662C"/>
    <w:rsid w:val="00E7116E"/>
    <w:rsid w:val="00E73855"/>
    <w:rsid w:val="00E74F37"/>
    <w:rsid w:val="00E820CA"/>
    <w:rsid w:val="00E922C5"/>
    <w:rsid w:val="00E92557"/>
    <w:rsid w:val="00E97777"/>
    <w:rsid w:val="00EB5086"/>
    <w:rsid w:val="00EB5ACD"/>
    <w:rsid w:val="00EC2A00"/>
    <w:rsid w:val="00ED6AA1"/>
    <w:rsid w:val="00ED6D92"/>
    <w:rsid w:val="00ED6F22"/>
    <w:rsid w:val="00EE041E"/>
    <w:rsid w:val="00EE0711"/>
    <w:rsid w:val="00EE1557"/>
    <w:rsid w:val="00EE23F5"/>
    <w:rsid w:val="00EE5147"/>
    <w:rsid w:val="00EF0164"/>
    <w:rsid w:val="00EF568D"/>
    <w:rsid w:val="00EF67F5"/>
    <w:rsid w:val="00F007AF"/>
    <w:rsid w:val="00F23E69"/>
    <w:rsid w:val="00F24589"/>
    <w:rsid w:val="00F43213"/>
    <w:rsid w:val="00F5311D"/>
    <w:rsid w:val="00F63180"/>
    <w:rsid w:val="00F70706"/>
    <w:rsid w:val="00F84A96"/>
    <w:rsid w:val="00F84F5D"/>
    <w:rsid w:val="00FA2D62"/>
    <w:rsid w:val="00FB50CC"/>
    <w:rsid w:val="00FD3F3D"/>
    <w:rsid w:val="00FE16C7"/>
    <w:rsid w:val="00FE72B5"/>
    <w:rsid w:val="00FF2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55304D3-D446-41F5-85E5-9801F1C3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60">
    <w:name w:val="Без интервала6"/>
    <w:rsid w:val="003B726C"/>
    <w:pPr>
      <w:spacing w:after="0" w:line="240" w:lineRule="auto"/>
    </w:pPr>
    <w:rPr>
      <w:rFonts w:ascii="Times New Roman" w:eastAsia="Calibri" w:hAnsi="Times New Roman" w:cs="Times New Roman"/>
      <w:sz w:val="20"/>
      <w:szCs w:val="20"/>
      <w:lang w:eastAsia="ru-RU"/>
    </w:rPr>
  </w:style>
  <w:style w:type="paragraph" w:customStyle="1" w:styleId="61">
    <w:name w:val="Абзац списка6"/>
    <w:basedOn w:val="a"/>
    <w:rsid w:val="003B726C"/>
    <w:pPr>
      <w:ind w:left="720"/>
      <w:contextualSpacing/>
    </w:pPr>
    <w:rPr>
      <w:rFonts w:eastAsia="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64882940">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95306206">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43229819">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46184025">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70058881">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19408065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0696391">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99844769">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29823274">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32683694">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51176300">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22F758C533BF3F733FDC2D33289A7A07FCCD5B2118CD8D9BFA0026357FBEBC6F1B6904C97FA3FU1l0E"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E5ECA-3929-49BE-A45D-B0F135919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TotalTime>
  <Pages>56</Pages>
  <Words>11401</Words>
  <Characters>64990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Татьяна Побежимова</cp:lastModifiedBy>
  <cp:revision>146</cp:revision>
  <cp:lastPrinted>2019-07-29T13:41:00Z</cp:lastPrinted>
  <dcterms:created xsi:type="dcterms:W3CDTF">2017-11-29T13:38:00Z</dcterms:created>
  <dcterms:modified xsi:type="dcterms:W3CDTF">2019-10-30T13:05:00Z</dcterms:modified>
</cp:coreProperties>
</file>