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B53ADB" w:rsidRDefault="00AC4C04" w:rsidP="00AC4C04">
      <w:pPr>
        <w:jc w:val="center"/>
        <w:rPr>
          <w:rFonts w:ascii="Arial" w:hAnsi="Arial"/>
        </w:rPr>
      </w:pPr>
      <w:r w:rsidRPr="00B53ADB">
        <w:rPr>
          <w:rFonts w:ascii="Arial" w:hAnsi="Arial"/>
        </w:rPr>
        <w:t>АДМИНИСТРАЦИЯ</w:t>
      </w:r>
      <w:r w:rsidR="003D63B2" w:rsidRPr="00B53ADB">
        <w:rPr>
          <w:rFonts w:ascii="Arial" w:hAnsi="Arial"/>
        </w:rPr>
        <w:t xml:space="preserve"> </w:t>
      </w:r>
      <w:r w:rsidRPr="00B53ADB">
        <w:rPr>
          <w:rFonts w:ascii="Arial" w:hAnsi="Arial"/>
        </w:rPr>
        <w:t>ГОРОДСКОГО ОКРУГА ЭЛЕКТРОСТАЛЬ</w:t>
      </w:r>
    </w:p>
    <w:p w:rsidR="00AC4C04" w:rsidRPr="00B53ADB" w:rsidRDefault="00AC4C04" w:rsidP="00AC4C04">
      <w:pPr>
        <w:jc w:val="center"/>
        <w:rPr>
          <w:rFonts w:ascii="Arial" w:hAnsi="Arial"/>
        </w:rPr>
      </w:pPr>
    </w:p>
    <w:p w:rsidR="00AC4C04" w:rsidRPr="00B53ADB" w:rsidRDefault="00AC4C04" w:rsidP="00AC4C04">
      <w:pPr>
        <w:jc w:val="center"/>
        <w:rPr>
          <w:rFonts w:ascii="Arial" w:hAnsi="Arial"/>
        </w:rPr>
      </w:pPr>
      <w:r w:rsidRPr="00B53ADB">
        <w:rPr>
          <w:rFonts w:ascii="Arial" w:hAnsi="Arial"/>
        </w:rPr>
        <w:t>МОСКОВСКОЙ</w:t>
      </w:r>
      <w:r w:rsidR="003D63B2" w:rsidRPr="00B53ADB">
        <w:rPr>
          <w:rFonts w:ascii="Arial" w:hAnsi="Arial"/>
        </w:rPr>
        <w:t xml:space="preserve"> </w:t>
      </w:r>
      <w:r w:rsidRPr="00B53ADB">
        <w:rPr>
          <w:rFonts w:ascii="Arial" w:hAnsi="Arial"/>
        </w:rPr>
        <w:t>ОБЛАСТИ</w:t>
      </w:r>
    </w:p>
    <w:p w:rsidR="00AC4C04" w:rsidRPr="00B53ADB" w:rsidRDefault="00AC4C04" w:rsidP="00AC4C04">
      <w:pPr>
        <w:jc w:val="center"/>
        <w:rPr>
          <w:rFonts w:ascii="Arial" w:hAnsi="Arial"/>
        </w:rPr>
      </w:pPr>
    </w:p>
    <w:p w:rsidR="00AC4C04" w:rsidRPr="00B53ADB" w:rsidRDefault="00AC4C04" w:rsidP="00AC4C04">
      <w:pPr>
        <w:jc w:val="center"/>
        <w:rPr>
          <w:rFonts w:ascii="Arial" w:hAnsi="Arial"/>
        </w:rPr>
      </w:pPr>
      <w:r w:rsidRPr="00B53ADB">
        <w:rPr>
          <w:rFonts w:ascii="Arial" w:hAnsi="Arial"/>
        </w:rPr>
        <w:t>П О С Т А Н О В Л Е Н И Е</w:t>
      </w:r>
    </w:p>
    <w:p w:rsidR="00C408D4" w:rsidRDefault="00DE77EE" w:rsidP="00AC4C0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(в редакции постановлений </w:t>
      </w:r>
      <w:r w:rsidR="00635213">
        <w:rPr>
          <w:rFonts w:ascii="Arial" w:hAnsi="Arial"/>
        </w:rPr>
        <w:t>от 19.06.2017 №411</w:t>
      </w:r>
      <w:r w:rsidR="00635213" w:rsidRPr="00635213">
        <w:rPr>
          <w:rFonts w:ascii="Arial" w:hAnsi="Arial"/>
        </w:rPr>
        <w:t>/</w:t>
      </w:r>
      <w:r w:rsidR="00635213">
        <w:rPr>
          <w:rFonts w:ascii="Arial" w:hAnsi="Arial"/>
        </w:rPr>
        <w:t>6,</w:t>
      </w:r>
      <w:r w:rsidR="00FD4841">
        <w:rPr>
          <w:rFonts w:ascii="Arial" w:hAnsi="Arial"/>
        </w:rPr>
        <w:t xml:space="preserve"> </w:t>
      </w:r>
      <w:r>
        <w:rPr>
          <w:rFonts w:ascii="Arial" w:hAnsi="Arial"/>
        </w:rPr>
        <w:t>от 06.12.2017 №896</w:t>
      </w:r>
      <w:r w:rsidRPr="00635213">
        <w:rPr>
          <w:rFonts w:ascii="Arial" w:hAnsi="Arial"/>
        </w:rPr>
        <w:t>/</w:t>
      </w:r>
      <w:r>
        <w:rPr>
          <w:rFonts w:ascii="Arial" w:hAnsi="Arial"/>
        </w:rPr>
        <w:t>12</w:t>
      </w:r>
      <w:r w:rsidR="00C408D4">
        <w:rPr>
          <w:rFonts w:ascii="Arial" w:hAnsi="Arial"/>
        </w:rPr>
        <w:t xml:space="preserve">, </w:t>
      </w:r>
    </w:p>
    <w:p w:rsidR="00AC4C04" w:rsidRDefault="00C408D4" w:rsidP="00AC4C04">
      <w:pPr>
        <w:jc w:val="center"/>
        <w:rPr>
          <w:rFonts w:ascii="Arial" w:hAnsi="Arial"/>
        </w:rPr>
      </w:pPr>
      <w:r>
        <w:rPr>
          <w:rFonts w:ascii="Arial" w:hAnsi="Arial"/>
        </w:rPr>
        <w:t>от 11.05.2018 № 396/5</w:t>
      </w:r>
      <w:r w:rsidR="00FD4841">
        <w:rPr>
          <w:rFonts w:ascii="Arial" w:hAnsi="Arial"/>
        </w:rPr>
        <w:t>, от 15.11.2018 № 1049/11</w:t>
      </w:r>
      <w:r w:rsidR="007E5A12">
        <w:rPr>
          <w:rFonts w:ascii="Arial" w:hAnsi="Arial"/>
        </w:rPr>
        <w:t>, от 04.03.2019 № 120/3</w:t>
      </w:r>
      <w:r w:rsidR="00DE77EE">
        <w:rPr>
          <w:rFonts w:ascii="Arial" w:hAnsi="Arial"/>
        </w:rPr>
        <w:t>)</w:t>
      </w:r>
    </w:p>
    <w:p w:rsidR="00635213" w:rsidRPr="00B53ADB" w:rsidRDefault="00635213" w:rsidP="00AC4C04">
      <w:pPr>
        <w:jc w:val="center"/>
        <w:rPr>
          <w:rFonts w:ascii="Arial" w:hAnsi="Arial"/>
        </w:rPr>
      </w:pPr>
    </w:p>
    <w:p w:rsidR="00AC4C04" w:rsidRPr="00B53ADB" w:rsidRDefault="00AC4C04" w:rsidP="00AC4C04">
      <w:pPr>
        <w:outlineLvl w:val="0"/>
        <w:rPr>
          <w:rFonts w:ascii="Arial" w:hAnsi="Arial"/>
        </w:rPr>
      </w:pPr>
      <w:r w:rsidRPr="00B53ADB">
        <w:rPr>
          <w:rFonts w:ascii="Arial" w:hAnsi="Arial"/>
        </w:rPr>
        <w:t xml:space="preserve">От </w:t>
      </w:r>
      <w:r w:rsidR="0065051E" w:rsidRPr="00B53ADB">
        <w:rPr>
          <w:rFonts w:ascii="Arial" w:hAnsi="Arial"/>
        </w:rPr>
        <w:t>1</w:t>
      </w:r>
      <w:r w:rsidR="00752288" w:rsidRPr="00B53ADB">
        <w:rPr>
          <w:rFonts w:ascii="Arial" w:hAnsi="Arial"/>
        </w:rPr>
        <w:t>4.12.2016</w:t>
      </w:r>
      <w:r w:rsidRPr="00B53ADB">
        <w:rPr>
          <w:rFonts w:ascii="Arial" w:hAnsi="Arial"/>
        </w:rPr>
        <w:t xml:space="preserve"> № </w:t>
      </w:r>
      <w:r w:rsidR="00752288" w:rsidRPr="00B53ADB">
        <w:rPr>
          <w:rFonts w:ascii="Arial" w:hAnsi="Arial"/>
        </w:rPr>
        <w:t>894/16</w:t>
      </w:r>
    </w:p>
    <w:p w:rsidR="0065051E" w:rsidRPr="00B53ADB" w:rsidRDefault="0065051E" w:rsidP="007B7579">
      <w:pPr>
        <w:jc w:val="both"/>
        <w:rPr>
          <w:rFonts w:ascii="Arial" w:hAnsi="Arial"/>
        </w:rPr>
      </w:pPr>
    </w:p>
    <w:p w:rsidR="00F93F57" w:rsidRPr="00B53ADB" w:rsidRDefault="00F93F57" w:rsidP="007B7579">
      <w:pPr>
        <w:jc w:val="both"/>
        <w:rPr>
          <w:rFonts w:ascii="Arial" w:hAnsi="Arial"/>
        </w:rPr>
      </w:pPr>
      <w:r w:rsidRPr="00B53ADB">
        <w:rPr>
          <w:rFonts w:ascii="Arial" w:hAnsi="Arial"/>
        </w:rPr>
        <w:t>Об</w:t>
      </w:r>
      <w:r w:rsidR="003D63B2" w:rsidRPr="00B53ADB">
        <w:rPr>
          <w:rFonts w:ascii="Arial" w:hAnsi="Arial"/>
        </w:rPr>
        <w:t xml:space="preserve"> </w:t>
      </w:r>
      <w:r w:rsidRPr="00B53ADB">
        <w:rPr>
          <w:rFonts w:ascii="Arial" w:hAnsi="Arial"/>
        </w:rPr>
        <w:t>утверждении</w:t>
      </w:r>
      <w:r w:rsidR="003D63B2" w:rsidRPr="00B53ADB">
        <w:rPr>
          <w:rFonts w:ascii="Arial" w:hAnsi="Arial"/>
        </w:rPr>
        <w:t xml:space="preserve"> </w:t>
      </w:r>
      <w:r w:rsidRPr="00B53ADB">
        <w:rPr>
          <w:rFonts w:ascii="Arial" w:hAnsi="Arial"/>
        </w:rPr>
        <w:t>муниципальной</w:t>
      </w:r>
      <w:r w:rsidR="003D63B2" w:rsidRPr="00B53ADB">
        <w:rPr>
          <w:rFonts w:ascii="Arial" w:hAnsi="Arial"/>
        </w:rPr>
        <w:t xml:space="preserve"> </w:t>
      </w:r>
      <w:r w:rsidRPr="00B53ADB">
        <w:rPr>
          <w:rFonts w:ascii="Arial" w:hAnsi="Arial"/>
        </w:rPr>
        <w:t>программы</w:t>
      </w:r>
      <w:r w:rsidR="003D63B2" w:rsidRPr="00B53ADB">
        <w:rPr>
          <w:rFonts w:ascii="Arial" w:hAnsi="Arial"/>
        </w:rPr>
        <w:t xml:space="preserve"> </w:t>
      </w:r>
    </w:p>
    <w:p w:rsidR="00F93F57" w:rsidRPr="00B53ADB" w:rsidRDefault="00F50AE8" w:rsidP="007B7579">
      <w:pPr>
        <w:jc w:val="both"/>
        <w:rPr>
          <w:rFonts w:ascii="Arial" w:hAnsi="Arial"/>
        </w:rPr>
      </w:pPr>
      <w:r w:rsidRPr="00B53ADB">
        <w:rPr>
          <w:rFonts w:ascii="Arial" w:hAnsi="Arial"/>
        </w:rPr>
        <w:t>«Развитие</w:t>
      </w:r>
      <w:r w:rsidR="003D63B2" w:rsidRPr="00B53ADB">
        <w:rPr>
          <w:rFonts w:ascii="Arial" w:hAnsi="Arial"/>
        </w:rPr>
        <w:t xml:space="preserve"> </w:t>
      </w:r>
      <w:r w:rsidR="00F93F57" w:rsidRPr="00B53ADB">
        <w:rPr>
          <w:rFonts w:ascii="Arial" w:hAnsi="Arial"/>
        </w:rPr>
        <w:t>и</w:t>
      </w:r>
      <w:r w:rsidRPr="00B53ADB">
        <w:rPr>
          <w:rFonts w:ascii="Arial" w:hAnsi="Arial"/>
        </w:rPr>
        <w:t xml:space="preserve"> поддержка</w:t>
      </w:r>
      <w:r w:rsidR="007B7579" w:rsidRPr="00B53ADB">
        <w:rPr>
          <w:rFonts w:ascii="Arial" w:hAnsi="Arial"/>
        </w:rPr>
        <w:t xml:space="preserve"> предпринимательства</w:t>
      </w:r>
      <w:r w:rsidR="003D63B2" w:rsidRPr="00B53ADB">
        <w:rPr>
          <w:rFonts w:ascii="Arial" w:hAnsi="Arial"/>
        </w:rPr>
        <w:t xml:space="preserve"> </w:t>
      </w:r>
    </w:p>
    <w:p w:rsidR="00F93F57" w:rsidRPr="00B53ADB" w:rsidRDefault="006F4985" w:rsidP="007B7579">
      <w:pPr>
        <w:jc w:val="both"/>
        <w:rPr>
          <w:rFonts w:ascii="Arial" w:hAnsi="Arial"/>
        </w:rPr>
      </w:pPr>
      <w:r w:rsidRPr="00B53ADB">
        <w:rPr>
          <w:rFonts w:ascii="Arial" w:hAnsi="Arial"/>
        </w:rPr>
        <w:t>городского</w:t>
      </w:r>
      <w:r w:rsidR="003D63B2" w:rsidRPr="00B53ADB">
        <w:rPr>
          <w:rFonts w:ascii="Arial" w:hAnsi="Arial"/>
        </w:rPr>
        <w:t xml:space="preserve"> </w:t>
      </w:r>
      <w:r w:rsidR="007B7579" w:rsidRPr="00B53ADB">
        <w:rPr>
          <w:rFonts w:ascii="Arial" w:hAnsi="Arial"/>
        </w:rPr>
        <w:t>окру</w:t>
      </w:r>
      <w:r w:rsidRPr="00B53ADB">
        <w:rPr>
          <w:rFonts w:ascii="Arial" w:hAnsi="Arial"/>
        </w:rPr>
        <w:t>га</w:t>
      </w:r>
      <w:r w:rsidR="003D63B2" w:rsidRPr="00B53ADB">
        <w:rPr>
          <w:rFonts w:ascii="Arial" w:hAnsi="Arial"/>
        </w:rPr>
        <w:t xml:space="preserve"> </w:t>
      </w:r>
      <w:r w:rsidR="00F93F57" w:rsidRPr="00B53ADB">
        <w:rPr>
          <w:rFonts w:ascii="Arial" w:hAnsi="Arial"/>
        </w:rPr>
        <w:t>Электросталь</w:t>
      </w:r>
      <w:r w:rsidR="003D63B2" w:rsidRPr="00B53ADB">
        <w:rPr>
          <w:rFonts w:ascii="Arial" w:hAnsi="Arial"/>
        </w:rPr>
        <w:t xml:space="preserve"> </w:t>
      </w:r>
      <w:r w:rsidR="007B7579" w:rsidRPr="00B53ADB">
        <w:rPr>
          <w:rFonts w:ascii="Arial" w:hAnsi="Arial"/>
        </w:rPr>
        <w:t>Московской</w:t>
      </w:r>
      <w:r w:rsidR="003D63B2" w:rsidRPr="00B53ADB">
        <w:rPr>
          <w:rFonts w:ascii="Arial" w:hAnsi="Arial"/>
        </w:rPr>
        <w:t xml:space="preserve"> </w:t>
      </w:r>
      <w:r w:rsidR="007B7579" w:rsidRPr="00B53ADB">
        <w:rPr>
          <w:rFonts w:ascii="Arial" w:hAnsi="Arial"/>
        </w:rPr>
        <w:t xml:space="preserve"> </w:t>
      </w:r>
    </w:p>
    <w:p w:rsidR="000A7C5C" w:rsidRPr="00B53ADB" w:rsidRDefault="007B7579" w:rsidP="00F93F57">
      <w:pPr>
        <w:jc w:val="both"/>
        <w:rPr>
          <w:rFonts w:ascii="Arial" w:hAnsi="Arial"/>
        </w:rPr>
      </w:pPr>
      <w:r w:rsidRPr="00B53ADB">
        <w:rPr>
          <w:rFonts w:ascii="Arial" w:hAnsi="Arial"/>
        </w:rPr>
        <w:t>области</w:t>
      </w:r>
      <w:r w:rsidR="00F50AE8" w:rsidRPr="00B53ADB">
        <w:rPr>
          <w:rFonts w:ascii="Arial" w:hAnsi="Arial"/>
        </w:rPr>
        <w:t>»</w:t>
      </w:r>
      <w:r w:rsidRPr="00B53ADB">
        <w:rPr>
          <w:rFonts w:ascii="Arial" w:hAnsi="Arial"/>
        </w:rPr>
        <w:t xml:space="preserve"> на 201</w:t>
      </w:r>
      <w:r w:rsidR="00F93F57" w:rsidRPr="00B53ADB">
        <w:rPr>
          <w:rFonts w:ascii="Arial" w:hAnsi="Arial"/>
        </w:rPr>
        <w:t>7</w:t>
      </w:r>
      <w:r w:rsidRPr="00B53ADB">
        <w:rPr>
          <w:rFonts w:ascii="Arial" w:hAnsi="Arial"/>
        </w:rPr>
        <w:t>-20</w:t>
      </w:r>
      <w:r w:rsidR="00F93F57" w:rsidRPr="00B53ADB">
        <w:rPr>
          <w:rFonts w:ascii="Arial" w:hAnsi="Arial"/>
        </w:rPr>
        <w:t>21 годы</w:t>
      </w:r>
    </w:p>
    <w:p w:rsidR="00DF0A11" w:rsidRPr="00B53ADB" w:rsidRDefault="00DF0A11" w:rsidP="007B7579">
      <w:pPr>
        <w:jc w:val="both"/>
        <w:rPr>
          <w:rFonts w:ascii="Arial" w:hAnsi="Arial"/>
        </w:rPr>
      </w:pPr>
    </w:p>
    <w:p w:rsidR="007B7579" w:rsidRPr="00B53ADB" w:rsidRDefault="003D63B2" w:rsidP="007B7579">
      <w:pPr>
        <w:jc w:val="both"/>
        <w:rPr>
          <w:rFonts w:ascii="Arial" w:hAnsi="Arial"/>
        </w:rPr>
      </w:pPr>
      <w:r w:rsidRPr="00B53ADB">
        <w:rPr>
          <w:rFonts w:ascii="Arial" w:hAnsi="Arial"/>
        </w:rPr>
        <w:t xml:space="preserve"> </w:t>
      </w:r>
      <w:r w:rsidR="005528B9" w:rsidRPr="00B53ADB">
        <w:rPr>
          <w:rFonts w:ascii="Arial" w:hAnsi="Arial"/>
        </w:rPr>
        <w:t xml:space="preserve"> В соответствии с Федеральным законом от 24 июля 2007г. №209-ФЗ «О развитии малого и среднего предпринимательства в Российской Федерации», Федеральным законом от 7 мая 2013г.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Уставом городского округа Электросталь Московской области, на основании закона Московской области от 16 июл</w:t>
      </w:r>
      <w:r w:rsidR="002F0C67" w:rsidRPr="00B53ADB">
        <w:rPr>
          <w:rFonts w:ascii="Arial" w:hAnsi="Arial"/>
        </w:rPr>
        <w:t>я 2010г. №95/2010-ОЗ «О развитии</w:t>
      </w:r>
      <w:r w:rsidR="005528B9" w:rsidRPr="00B53ADB">
        <w:rPr>
          <w:rFonts w:ascii="Arial" w:hAnsi="Arial"/>
        </w:rPr>
        <w:t xml:space="preserve"> предпринимательской деятельности в Московской области»</w:t>
      </w:r>
      <w:r w:rsidRPr="00B53ADB">
        <w:rPr>
          <w:rFonts w:ascii="Arial" w:hAnsi="Arial"/>
        </w:rPr>
        <w:t xml:space="preserve"> </w:t>
      </w:r>
      <w:r w:rsidR="005528B9" w:rsidRPr="00B53ADB">
        <w:rPr>
          <w:rFonts w:ascii="Arial" w:hAnsi="Arial"/>
        </w:rPr>
        <w:t>и</w:t>
      </w:r>
      <w:r w:rsidRPr="00B53ADB">
        <w:rPr>
          <w:rFonts w:ascii="Arial" w:hAnsi="Arial"/>
        </w:rPr>
        <w:t xml:space="preserve"> </w:t>
      </w:r>
      <w:r w:rsidR="005528B9" w:rsidRPr="00B53ADB">
        <w:rPr>
          <w:rFonts w:ascii="Arial" w:hAnsi="Arial"/>
        </w:rPr>
        <w:t>в</w:t>
      </w:r>
      <w:r w:rsidR="001F61D0" w:rsidRPr="00B53ADB">
        <w:rPr>
          <w:rFonts w:ascii="Arial" w:hAnsi="Arial"/>
        </w:rPr>
        <w:t>о исполнение п.3 повестки совещания, проведенного Министерством экономики Московской области 15 сентября 2016 года «О приведении муниц</w:t>
      </w:r>
      <w:r w:rsidR="00BC65B4" w:rsidRPr="00B53ADB">
        <w:rPr>
          <w:rFonts w:ascii="Arial" w:hAnsi="Arial"/>
        </w:rPr>
        <w:t>ипальных программ в соответствии</w:t>
      </w:r>
      <w:r w:rsidR="001F61D0" w:rsidRPr="00B53ADB">
        <w:rPr>
          <w:rFonts w:ascii="Arial" w:hAnsi="Arial"/>
        </w:rPr>
        <w:t xml:space="preserve"> с государственными программами Московской области»</w:t>
      </w:r>
      <w:r w:rsidR="007B7579" w:rsidRPr="00B53ADB">
        <w:rPr>
          <w:rFonts w:ascii="Arial" w:hAnsi="Arial"/>
        </w:rPr>
        <w:t xml:space="preserve"> Администрация городского округа Электросталь Московской области ПОСТАНОВЛЯЕТ:</w:t>
      </w:r>
    </w:p>
    <w:p w:rsidR="007D35AD" w:rsidRPr="00B53ADB" w:rsidRDefault="003D63B2" w:rsidP="00F50AE8">
      <w:pPr>
        <w:jc w:val="both"/>
        <w:rPr>
          <w:rFonts w:ascii="Arial" w:hAnsi="Arial"/>
        </w:rPr>
      </w:pPr>
      <w:r w:rsidRPr="00B53ADB">
        <w:rPr>
          <w:rFonts w:ascii="Arial" w:hAnsi="Arial"/>
        </w:rPr>
        <w:t xml:space="preserve">  </w:t>
      </w:r>
      <w:r w:rsidR="007D35AD" w:rsidRPr="00B53ADB">
        <w:rPr>
          <w:rFonts w:ascii="Arial" w:hAnsi="Arial"/>
        </w:rPr>
        <w:t>1.Утв</w:t>
      </w:r>
      <w:r w:rsidR="00F50AE8" w:rsidRPr="00B53ADB">
        <w:rPr>
          <w:rFonts w:ascii="Arial" w:hAnsi="Arial"/>
        </w:rPr>
        <w:t>ердить муниципальную программу «Р</w:t>
      </w:r>
      <w:r w:rsidR="00A161D5" w:rsidRPr="00B53ADB">
        <w:rPr>
          <w:rFonts w:ascii="Arial" w:hAnsi="Arial"/>
        </w:rPr>
        <w:t>азвитие</w:t>
      </w:r>
      <w:r w:rsidR="007D35AD" w:rsidRPr="00B53ADB">
        <w:rPr>
          <w:rFonts w:ascii="Arial" w:hAnsi="Arial"/>
        </w:rPr>
        <w:t xml:space="preserve"> </w:t>
      </w:r>
      <w:r w:rsidR="00F50AE8" w:rsidRPr="00B53ADB">
        <w:rPr>
          <w:rFonts w:ascii="Arial" w:hAnsi="Arial"/>
        </w:rPr>
        <w:t>и</w:t>
      </w:r>
      <w:r w:rsidR="007D35AD" w:rsidRPr="00B53ADB">
        <w:rPr>
          <w:rFonts w:ascii="Arial" w:hAnsi="Arial"/>
        </w:rPr>
        <w:t xml:space="preserve"> поддер</w:t>
      </w:r>
      <w:r w:rsidR="00A161D5" w:rsidRPr="00B53ADB">
        <w:rPr>
          <w:rFonts w:ascii="Arial" w:hAnsi="Arial"/>
        </w:rPr>
        <w:t>жка</w:t>
      </w:r>
      <w:r w:rsidR="00F50AE8" w:rsidRPr="00B53ADB">
        <w:rPr>
          <w:rFonts w:ascii="Arial" w:hAnsi="Arial"/>
        </w:rPr>
        <w:t xml:space="preserve"> </w:t>
      </w:r>
      <w:r w:rsidR="006F4985" w:rsidRPr="00B53ADB">
        <w:rPr>
          <w:rFonts w:ascii="Arial" w:hAnsi="Arial"/>
        </w:rPr>
        <w:t>предпринимательства</w:t>
      </w:r>
      <w:r w:rsidRPr="00B53ADB">
        <w:rPr>
          <w:rFonts w:ascii="Arial" w:hAnsi="Arial"/>
        </w:rPr>
        <w:t xml:space="preserve"> </w:t>
      </w:r>
      <w:r w:rsidR="006F4985" w:rsidRPr="00B53ADB">
        <w:rPr>
          <w:rFonts w:ascii="Arial" w:hAnsi="Arial"/>
        </w:rPr>
        <w:t>городского</w:t>
      </w:r>
      <w:r w:rsidRPr="00B53ADB">
        <w:rPr>
          <w:rFonts w:ascii="Arial" w:hAnsi="Arial"/>
        </w:rPr>
        <w:t xml:space="preserve"> </w:t>
      </w:r>
      <w:r w:rsidR="006F4985" w:rsidRPr="00B53ADB">
        <w:rPr>
          <w:rFonts w:ascii="Arial" w:hAnsi="Arial"/>
        </w:rPr>
        <w:t>округа</w:t>
      </w:r>
      <w:r w:rsidRPr="00B53ADB">
        <w:rPr>
          <w:rFonts w:ascii="Arial" w:hAnsi="Arial"/>
        </w:rPr>
        <w:t xml:space="preserve"> </w:t>
      </w:r>
      <w:r w:rsidR="007D35AD" w:rsidRPr="00B53ADB">
        <w:rPr>
          <w:rFonts w:ascii="Arial" w:hAnsi="Arial"/>
        </w:rPr>
        <w:t>Электросталь</w:t>
      </w:r>
      <w:r w:rsidRPr="00B53ADB">
        <w:rPr>
          <w:rFonts w:ascii="Arial" w:hAnsi="Arial"/>
        </w:rPr>
        <w:t xml:space="preserve"> </w:t>
      </w:r>
      <w:r w:rsidR="007D35AD" w:rsidRPr="00B53ADB">
        <w:rPr>
          <w:rFonts w:ascii="Arial" w:hAnsi="Arial"/>
        </w:rPr>
        <w:t>Московской</w:t>
      </w:r>
      <w:r w:rsidRPr="00B53ADB">
        <w:rPr>
          <w:rFonts w:ascii="Arial" w:hAnsi="Arial"/>
        </w:rPr>
        <w:t xml:space="preserve"> </w:t>
      </w:r>
      <w:r w:rsidR="007D35AD" w:rsidRPr="00B53ADB">
        <w:rPr>
          <w:rFonts w:ascii="Arial" w:hAnsi="Arial"/>
        </w:rPr>
        <w:t>области</w:t>
      </w:r>
      <w:r w:rsidR="00F50AE8" w:rsidRPr="00B53ADB">
        <w:rPr>
          <w:rFonts w:ascii="Arial" w:hAnsi="Arial"/>
        </w:rPr>
        <w:t>»</w:t>
      </w:r>
      <w:r w:rsidRPr="00B53ADB">
        <w:rPr>
          <w:rFonts w:ascii="Arial" w:hAnsi="Arial"/>
        </w:rPr>
        <w:t xml:space="preserve"> </w:t>
      </w:r>
      <w:r w:rsidR="007D35AD" w:rsidRPr="00B53ADB">
        <w:rPr>
          <w:rFonts w:ascii="Arial" w:hAnsi="Arial"/>
        </w:rPr>
        <w:t>на</w:t>
      </w:r>
      <w:r w:rsidRPr="00B53ADB">
        <w:rPr>
          <w:rFonts w:ascii="Arial" w:hAnsi="Arial"/>
        </w:rPr>
        <w:t xml:space="preserve"> </w:t>
      </w:r>
      <w:r w:rsidR="007D35AD" w:rsidRPr="00B53ADB">
        <w:rPr>
          <w:rFonts w:ascii="Arial" w:hAnsi="Arial"/>
        </w:rPr>
        <w:t>2017-2021 годы.</w:t>
      </w:r>
    </w:p>
    <w:p w:rsidR="007D35AD" w:rsidRPr="00B53ADB" w:rsidRDefault="003D63B2" w:rsidP="007D35AD">
      <w:pPr>
        <w:rPr>
          <w:rFonts w:ascii="Arial" w:hAnsi="Arial"/>
        </w:rPr>
      </w:pPr>
      <w:r w:rsidRPr="00B53ADB">
        <w:rPr>
          <w:rFonts w:ascii="Arial" w:hAnsi="Arial"/>
        </w:rPr>
        <w:t xml:space="preserve">  </w:t>
      </w:r>
      <w:r w:rsidR="007D35AD" w:rsidRPr="00B53ADB">
        <w:rPr>
          <w:rFonts w:ascii="Arial" w:hAnsi="Arial"/>
        </w:rPr>
        <w:t>2.</w:t>
      </w:r>
      <w:r w:rsidRPr="00B53ADB">
        <w:rPr>
          <w:rFonts w:ascii="Arial" w:hAnsi="Arial"/>
        </w:rPr>
        <w:t xml:space="preserve"> </w:t>
      </w:r>
      <w:r w:rsidR="007D35AD" w:rsidRPr="00B53ADB">
        <w:rPr>
          <w:rFonts w:ascii="Arial" w:hAnsi="Arial"/>
        </w:rPr>
        <w:t>Признать утратившим силу с 1 января 2017 года:</w:t>
      </w:r>
    </w:p>
    <w:p w:rsidR="00F50AE8" w:rsidRPr="00B53ADB" w:rsidRDefault="00F50AE8" w:rsidP="007D35AD">
      <w:pPr>
        <w:rPr>
          <w:rFonts w:ascii="Arial" w:hAnsi="Arial"/>
        </w:rPr>
      </w:pPr>
      <w:r w:rsidRPr="00B53ADB">
        <w:rPr>
          <w:rFonts w:ascii="Arial" w:hAnsi="Arial"/>
        </w:rPr>
        <w:t xml:space="preserve">- </w:t>
      </w:r>
      <w:r w:rsidR="007D35AD" w:rsidRPr="00B53ADB">
        <w:rPr>
          <w:rFonts w:ascii="Arial" w:hAnsi="Arial"/>
        </w:rPr>
        <w:t>Постановление Администрации городского округа Электросталь Московской области от 24.12.2013 № 1056/14 «Об утверждении муниципальной программы развития и поддержки предпринимательства в городском округе Электросталь Московск</w:t>
      </w:r>
      <w:r w:rsidRPr="00B53ADB">
        <w:rPr>
          <w:rFonts w:ascii="Arial" w:hAnsi="Arial"/>
        </w:rPr>
        <w:t>ой области на 2014-2018 годы»;</w:t>
      </w:r>
    </w:p>
    <w:p w:rsidR="00C4016D" w:rsidRPr="00B53ADB" w:rsidRDefault="00F50AE8" w:rsidP="00A161D5">
      <w:pPr>
        <w:jc w:val="both"/>
        <w:rPr>
          <w:rFonts w:ascii="Arial" w:hAnsi="Arial"/>
        </w:rPr>
      </w:pPr>
      <w:r w:rsidRPr="00B53ADB">
        <w:rPr>
          <w:rFonts w:ascii="Arial" w:hAnsi="Arial"/>
        </w:rPr>
        <w:t>- Постановление Администрации городского округа Электросталь Московской области от 31.12.2015 № 1173/18 «О внесении изменений в муниципальную программу развития и поддержки предпринимательства в</w:t>
      </w:r>
      <w:r w:rsidR="00C4016D" w:rsidRPr="00B53ADB">
        <w:rPr>
          <w:rFonts w:ascii="Arial" w:hAnsi="Arial"/>
        </w:rPr>
        <w:t xml:space="preserve"> городском округе Электросталь М</w:t>
      </w:r>
      <w:r w:rsidRPr="00B53ADB">
        <w:rPr>
          <w:rFonts w:ascii="Arial" w:hAnsi="Arial"/>
        </w:rPr>
        <w:t>осковской области</w:t>
      </w:r>
      <w:r w:rsidR="00C4016D" w:rsidRPr="00B53ADB">
        <w:rPr>
          <w:rFonts w:ascii="Arial" w:hAnsi="Arial"/>
        </w:rPr>
        <w:t xml:space="preserve"> на 2014-2018 годы;</w:t>
      </w:r>
    </w:p>
    <w:p w:rsidR="00A161D5" w:rsidRPr="00B53ADB" w:rsidRDefault="00A161D5" w:rsidP="00A161D5">
      <w:pPr>
        <w:jc w:val="both"/>
        <w:rPr>
          <w:rFonts w:ascii="Arial" w:hAnsi="Arial"/>
        </w:rPr>
      </w:pPr>
      <w:r w:rsidRPr="00B53ADB">
        <w:rPr>
          <w:rFonts w:ascii="Arial" w:hAnsi="Arial"/>
        </w:rPr>
        <w:t>- Постановление Администрации городского округа Электросталь Московской области от 19.07.2016 № 503/9 «О внесении изменений в муниципальную программу развития и поддержки предпринимательства в</w:t>
      </w:r>
      <w:r w:rsidR="00C4016D" w:rsidRPr="00B53ADB">
        <w:rPr>
          <w:rFonts w:ascii="Arial" w:hAnsi="Arial"/>
        </w:rPr>
        <w:t xml:space="preserve"> городском округе Электросталь М</w:t>
      </w:r>
      <w:r w:rsidRPr="00B53ADB">
        <w:rPr>
          <w:rFonts w:ascii="Arial" w:hAnsi="Arial"/>
        </w:rPr>
        <w:t>осковской области на 2014-2018 годы</w:t>
      </w:r>
      <w:r w:rsidR="00C4016D" w:rsidRPr="00B53ADB">
        <w:rPr>
          <w:rFonts w:ascii="Arial" w:hAnsi="Arial"/>
        </w:rPr>
        <w:t>;</w:t>
      </w:r>
    </w:p>
    <w:p w:rsidR="007B7579" w:rsidRPr="00B53ADB" w:rsidRDefault="003D63B2" w:rsidP="007B7579">
      <w:pPr>
        <w:jc w:val="both"/>
        <w:rPr>
          <w:rFonts w:ascii="Arial" w:hAnsi="Arial"/>
        </w:rPr>
      </w:pPr>
      <w:r w:rsidRPr="00B53ADB">
        <w:rPr>
          <w:rFonts w:ascii="Arial" w:hAnsi="Arial"/>
        </w:rPr>
        <w:t xml:space="preserve">  </w:t>
      </w:r>
      <w:r w:rsidR="007D35AD" w:rsidRPr="00B53ADB">
        <w:rPr>
          <w:rFonts w:ascii="Arial" w:hAnsi="Arial"/>
        </w:rPr>
        <w:t>3</w:t>
      </w:r>
      <w:r w:rsidR="007B7579" w:rsidRPr="00B53ADB">
        <w:rPr>
          <w:rFonts w:ascii="Arial" w:hAnsi="Arial"/>
        </w:rPr>
        <w:t>. Опубликовать настоящее постановление в газете «Официальный вестник».</w:t>
      </w:r>
    </w:p>
    <w:p w:rsidR="007B7579" w:rsidRPr="00B53ADB" w:rsidRDefault="003D63B2" w:rsidP="007B7579">
      <w:pPr>
        <w:pStyle w:val="ConsPlusTitle"/>
        <w:widowControl/>
        <w:tabs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  <w:r w:rsidRPr="00B53ADB">
        <w:rPr>
          <w:rFonts w:ascii="Arial" w:hAnsi="Arial" w:cs="Arial"/>
          <w:b w:val="0"/>
          <w:sz w:val="24"/>
          <w:szCs w:val="24"/>
        </w:rPr>
        <w:t xml:space="preserve">  </w:t>
      </w:r>
      <w:r w:rsidR="007D35AD" w:rsidRPr="00B53ADB">
        <w:rPr>
          <w:rFonts w:ascii="Arial" w:hAnsi="Arial" w:cs="Arial"/>
          <w:b w:val="0"/>
          <w:sz w:val="24"/>
          <w:szCs w:val="24"/>
        </w:rPr>
        <w:t>4</w:t>
      </w:r>
      <w:r w:rsidR="007B7579" w:rsidRPr="00B53ADB">
        <w:rPr>
          <w:rFonts w:ascii="Arial" w:hAnsi="Arial" w:cs="Arial"/>
          <w:b w:val="0"/>
          <w:sz w:val="24"/>
          <w:szCs w:val="24"/>
        </w:rPr>
        <w:t xml:space="preserve">.Опубликовать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="007B7579" w:rsidRPr="00B53ADB">
          <w:rPr>
            <w:rStyle w:val="a7"/>
            <w:rFonts w:ascii="Arial" w:hAnsi="Arial" w:cs="Arial"/>
            <w:b w:val="0"/>
            <w:color w:val="auto"/>
            <w:sz w:val="24"/>
            <w:szCs w:val="24"/>
            <w:u w:val="none"/>
            <w:lang w:val="en-US"/>
          </w:rPr>
          <w:t>www</w:t>
        </w:r>
        <w:r w:rsidR="007B7579" w:rsidRPr="00B53ADB">
          <w:rPr>
            <w:rStyle w:val="a7"/>
            <w:rFonts w:ascii="Arial" w:hAnsi="Arial" w:cs="Arial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="007B7579" w:rsidRPr="00B53ADB">
          <w:rPr>
            <w:rStyle w:val="a7"/>
            <w:rFonts w:ascii="Arial" w:hAnsi="Arial" w:cs="Arial"/>
            <w:b w:val="0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7B7579" w:rsidRPr="00B53ADB">
          <w:rPr>
            <w:rStyle w:val="a7"/>
            <w:rFonts w:ascii="Arial" w:hAnsi="Arial" w:cs="Arial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="007B7579" w:rsidRPr="00B53ADB">
          <w:rPr>
            <w:rStyle w:val="a7"/>
            <w:rFonts w:ascii="Arial" w:hAnsi="Arial" w:cs="Arial"/>
            <w:b w:val="0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B7579" w:rsidRPr="00B53ADB">
        <w:rPr>
          <w:rFonts w:ascii="Arial" w:hAnsi="Arial" w:cs="Arial"/>
          <w:b w:val="0"/>
          <w:sz w:val="24"/>
          <w:szCs w:val="24"/>
        </w:rPr>
        <w:t>.</w:t>
      </w:r>
    </w:p>
    <w:p w:rsidR="007B7579" w:rsidRPr="00B53ADB" w:rsidRDefault="003D63B2" w:rsidP="007B7579">
      <w:pPr>
        <w:pStyle w:val="ConsPlusTitle"/>
        <w:widowControl/>
        <w:tabs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  <w:r w:rsidRPr="00B53ADB">
        <w:rPr>
          <w:rFonts w:ascii="Arial" w:hAnsi="Arial" w:cs="Arial"/>
          <w:b w:val="0"/>
          <w:sz w:val="24"/>
          <w:szCs w:val="24"/>
        </w:rPr>
        <w:t xml:space="preserve">  </w:t>
      </w:r>
      <w:r w:rsidR="007D35AD" w:rsidRPr="00B53ADB">
        <w:rPr>
          <w:rFonts w:ascii="Arial" w:hAnsi="Arial" w:cs="Arial"/>
          <w:b w:val="0"/>
          <w:sz w:val="24"/>
          <w:szCs w:val="24"/>
        </w:rPr>
        <w:t>5</w:t>
      </w:r>
      <w:r w:rsidR="007B7579" w:rsidRPr="00B53ADB">
        <w:rPr>
          <w:rFonts w:ascii="Arial" w:hAnsi="Arial" w:cs="Arial"/>
          <w:b w:val="0"/>
          <w:sz w:val="24"/>
          <w:szCs w:val="24"/>
        </w:rPr>
        <w:t>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</w:t>
      </w:r>
      <w:r w:rsidRPr="00B53ADB">
        <w:rPr>
          <w:rFonts w:ascii="Arial" w:hAnsi="Arial" w:cs="Arial"/>
          <w:b w:val="0"/>
          <w:sz w:val="24"/>
          <w:szCs w:val="24"/>
        </w:rPr>
        <w:t xml:space="preserve"> </w:t>
      </w:r>
      <w:r w:rsidR="007B7579" w:rsidRPr="00B53ADB">
        <w:rPr>
          <w:rFonts w:ascii="Arial" w:hAnsi="Arial" w:cs="Arial"/>
          <w:b w:val="0"/>
          <w:sz w:val="24"/>
          <w:szCs w:val="24"/>
        </w:rPr>
        <w:t>по подразделу 0113 «Другие общегосударственные вопросы» раздела 0100 «Общегосударственные вопросы».</w:t>
      </w:r>
    </w:p>
    <w:p w:rsidR="007B7579" w:rsidRPr="00B53ADB" w:rsidRDefault="007B7579" w:rsidP="007B7579">
      <w:pPr>
        <w:rPr>
          <w:rFonts w:ascii="Arial" w:hAnsi="Arial"/>
        </w:rPr>
      </w:pPr>
    </w:p>
    <w:p w:rsidR="00A612E1" w:rsidRPr="00B53ADB" w:rsidRDefault="00DB0985" w:rsidP="007B7579">
      <w:pPr>
        <w:rPr>
          <w:rFonts w:ascii="Arial" w:hAnsi="Arial"/>
        </w:rPr>
      </w:pPr>
      <w:r w:rsidRPr="00B53ADB">
        <w:rPr>
          <w:rFonts w:ascii="Arial" w:hAnsi="Arial"/>
        </w:rPr>
        <w:t>Глав</w:t>
      </w:r>
      <w:r w:rsidR="00FD4841">
        <w:rPr>
          <w:rFonts w:ascii="Arial" w:hAnsi="Arial"/>
        </w:rPr>
        <w:t>а</w:t>
      </w:r>
      <w:r w:rsidR="003D63B2" w:rsidRPr="00B53ADB">
        <w:rPr>
          <w:rFonts w:ascii="Arial" w:hAnsi="Arial"/>
        </w:rPr>
        <w:t xml:space="preserve"> </w:t>
      </w:r>
      <w:r w:rsidRPr="00B53ADB">
        <w:rPr>
          <w:rFonts w:ascii="Arial" w:hAnsi="Arial"/>
        </w:rPr>
        <w:t>городского округа</w:t>
      </w:r>
      <w:r w:rsidR="003D63B2" w:rsidRPr="00B53ADB">
        <w:rPr>
          <w:rFonts w:ascii="Arial" w:hAnsi="Arial"/>
        </w:rPr>
        <w:t xml:space="preserve">           </w:t>
      </w:r>
      <w:r w:rsidR="00A161D5" w:rsidRPr="00B53ADB">
        <w:rPr>
          <w:rFonts w:ascii="Arial" w:hAnsi="Arial"/>
        </w:rPr>
        <w:t xml:space="preserve"> </w:t>
      </w:r>
      <w:r w:rsidR="003D63B2" w:rsidRPr="00B53ADB">
        <w:rPr>
          <w:rFonts w:ascii="Arial" w:hAnsi="Arial"/>
        </w:rPr>
        <w:t xml:space="preserve">                                                                             </w:t>
      </w:r>
      <w:proofErr w:type="spellStart"/>
      <w:r w:rsidR="00A161D5" w:rsidRPr="00B53ADB">
        <w:rPr>
          <w:rFonts w:ascii="Arial" w:hAnsi="Arial"/>
        </w:rPr>
        <w:t>В.Я.Пекарев</w:t>
      </w:r>
      <w:proofErr w:type="spellEnd"/>
      <w:r w:rsidR="00C408D4">
        <w:rPr>
          <w:rFonts w:ascii="Arial" w:hAnsi="Arial"/>
        </w:rPr>
        <w:t xml:space="preserve"> </w:t>
      </w:r>
    </w:p>
    <w:p w:rsidR="00A612E1" w:rsidRPr="00B53ADB" w:rsidRDefault="00A612E1" w:rsidP="007B7579">
      <w:pPr>
        <w:rPr>
          <w:rFonts w:ascii="Arial" w:hAnsi="Arial"/>
        </w:rPr>
        <w:sectPr w:rsidR="00A612E1" w:rsidRPr="00B53ADB" w:rsidSect="0065051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E5A12" w:rsidRDefault="007E5A12" w:rsidP="007E5A12">
      <w:pPr>
        <w:pStyle w:val="Con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НОВАЯ РЕДАКЦИЯ</w:t>
      </w:r>
    </w:p>
    <w:p w:rsidR="00AB573C" w:rsidRDefault="00AB573C" w:rsidP="00B53ADB">
      <w:pPr>
        <w:pStyle w:val="ConsNormal"/>
        <w:widowControl/>
        <w:jc w:val="right"/>
        <w:rPr>
          <w:sz w:val="24"/>
          <w:szCs w:val="24"/>
        </w:rPr>
      </w:pPr>
    </w:p>
    <w:p w:rsidR="007E5A12" w:rsidRDefault="007E5A12" w:rsidP="00B53ADB">
      <w:pPr>
        <w:pStyle w:val="ConsNormal"/>
        <w:widowControl/>
        <w:jc w:val="right"/>
        <w:rPr>
          <w:sz w:val="24"/>
          <w:szCs w:val="24"/>
        </w:rPr>
      </w:pPr>
    </w:p>
    <w:p w:rsidR="00AB573C" w:rsidRPr="000F713F" w:rsidRDefault="00AB573C" w:rsidP="00AB573C">
      <w:pPr>
        <w:autoSpaceDE w:val="0"/>
        <w:autoSpaceDN w:val="0"/>
        <w:adjustRightInd w:val="0"/>
        <w:ind w:firstLine="720"/>
        <w:jc w:val="right"/>
        <w:rPr>
          <w:rFonts w:ascii="Arial" w:hAnsi="Arial"/>
        </w:rPr>
      </w:pPr>
      <w:r w:rsidRPr="000F713F">
        <w:rPr>
          <w:rFonts w:ascii="Arial" w:hAnsi="Arial"/>
        </w:rPr>
        <w:t>УТВЕРЖДЕНА</w:t>
      </w:r>
    </w:p>
    <w:p w:rsidR="00AB573C" w:rsidRPr="000F713F" w:rsidRDefault="00AB573C" w:rsidP="00AB573C">
      <w:pPr>
        <w:autoSpaceDE w:val="0"/>
        <w:autoSpaceDN w:val="0"/>
        <w:adjustRightInd w:val="0"/>
        <w:ind w:firstLine="720"/>
        <w:jc w:val="right"/>
        <w:rPr>
          <w:rFonts w:ascii="Arial" w:hAnsi="Arial"/>
        </w:rPr>
      </w:pPr>
      <w:r w:rsidRPr="000F713F">
        <w:rPr>
          <w:rFonts w:ascii="Arial" w:hAnsi="Arial"/>
        </w:rPr>
        <w:t>постановлением   Администрации</w:t>
      </w:r>
    </w:p>
    <w:p w:rsidR="00AB573C" w:rsidRPr="000F713F" w:rsidRDefault="00AB573C" w:rsidP="00AB573C">
      <w:pPr>
        <w:autoSpaceDE w:val="0"/>
        <w:autoSpaceDN w:val="0"/>
        <w:adjustRightInd w:val="0"/>
        <w:ind w:firstLine="720"/>
        <w:jc w:val="right"/>
        <w:rPr>
          <w:rFonts w:ascii="Arial" w:hAnsi="Arial"/>
        </w:rPr>
      </w:pPr>
      <w:r w:rsidRPr="000F713F">
        <w:rPr>
          <w:rFonts w:ascii="Arial" w:hAnsi="Arial"/>
        </w:rPr>
        <w:t xml:space="preserve">городского округа Электросталь </w:t>
      </w:r>
    </w:p>
    <w:p w:rsidR="00AB573C" w:rsidRPr="000F713F" w:rsidRDefault="00AB573C" w:rsidP="00AB573C">
      <w:pPr>
        <w:autoSpaceDE w:val="0"/>
        <w:autoSpaceDN w:val="0"/>
        <w:adjustRightInd w:val="0"/>
        <w:ind w:firstLine="720"/>
        <w:jc w:val="right"/>
        <w:rPr>
          <w:rFonts w:ascii="Arial" w:hAnsi="Arial"/>
        </w:rPr>
      </w:pPr>
      <w:r w:rsidRPr="000F713F">
        <w:rPr>
          <w:rFonts w:ascii="Arial" w:hAnsi="Arial"/>
        </w:rPr>
        <w:t xml:space="preserve">  Московской области </w:t>
      </w:r>
    </w:p>
    <w:p w:rsidR="00AB573C" w:rsidRPr="00FD4841" w:rsidRDefault="00AB573C" w:rsidP="00AB573C">
      <w:pPr>
        <w:autoSpaceDE w:val="0"/>
        <w:autoSpaceDN w:val="0"/>
        <w:adjustRightInd w:val="0"/>
        <w:ind w:firstLine="720"/>
        <w:jc w:val="right"/>
        <w:rPr>
          <w:rFonts w:ascii="Arial" w:hAnsi="Arial"/>
        </w:rPr>
      </w:pPr>
      <w:r w:rsidRPr="00FD4841">
        <w:rPr>
          <w:rFonts w:ascii="Arial" w:hAnsi="Arial"/>
        </w:rPr>
        <w:t xml:space="preserve">от 14.12.2016   № 894/16 </w:t>
      </w:r>
    </w:p>
    <w:p w:rsidR="00FD6CF6" w:rsidRDefault="00FD6CF6" w:rsidP="00FD6CF6">
      <w:pPr>
        <w:ind w:left="5387"/>
        <w:jc w:val="center"/>
        <w:rPr>
          <w:rFonts w:ascii="Arial" w:hAnsi="Arial"/>
        </w:rPr>
      </w:pPr>
      <w:r>
        <w:rPr>
          <w:rFonts w:ascii="Arial" w:hAnsi="Arial"/>
        </w:rPr>
        <w:t>(в редакции постановлений от 19.06.2017 №411</w:t>
      </w:r>
      <w:r w:rsidRPr="00635213">
        <w:rPr>
          <w:rFonts w:ascii="Arial" w:hAnsi="Arial"/>
        </w:rPr>
        <w:t>/</w:t>
      </w:r>
      <w:r>
        <w:rPr>
          <w:rFonts w:ascii="Arial" w:hAnsi="Arial"/>
        </w:rPr>
        <w:t>6, от 06.12.2017 №896</w:t>
      </w:r>
      <w:r w:rsidRPr="00635213">
        <w:rPr>
          <w:rFonts w:ascii="Arial" w:hAnsi="Arial"/>
        </w:rPr>
        <w:t>/</w:t>
      </w:r>
      <w:r>
        <w:rPr>
          <w:rFonts w:ascii="Arial" w:hAnsi="Arial"/>
        </w:rPr>
        <w:t xml:space="preserve">12, </w:t>
      </w:r>
    </w:p>
    <w:p w:rsidR="00FD6CF6" w:rsidRDefault="00FD6CF6" w:rsidP="00FD6CF6">
      <w:pPr>
        <w:ind w:left="5387"/>
        <w:jc w:val="center"/>
        <w:rPr>
          <w:rFonts w:ascii="Arial" w:hAnsi="Arial"/>
        </w:rPr>
      </w:pPr>
      <w:r>
        <w:rPr>
          <w:rFonts w:ascii="Arial" w:hAnsi="Arial"/>
        </w:rPr>
        <w:t>от 11.05.2018 № 396/5, от 15.11.2018 № 1049/11, от 04.03.2019 № 120/3)</w:t>
      </w:r>
    </w:p>
    <w:p w:rsidR="00FD4841" w:rsidRPr="00B53ADB" w:rsidRDefault="00FD4841" w:rsidP="00FD4841">
      <w:pPr>
        <w:ind w:left="10348"/>
        <w:rPr>
          <w:rFonts w:ascii="Arial" w:hAnsi="Arial"/>
        </w:rPr>
      </w:pPr>
    </w:p>
    <w:p w:rsidR="00FD6CF6" w:rsidRDefault="00FD6CF6" w:rsidP="00B53ADB">
      <w:pPr>
        <w:pStyle w:val="ConsNormal"/>
        <w:widowControl/>
        <w:jc w:val="right"/>
        <w:rPr>
          <w:sz w:val="24"/>
          <w:szCs w:val="24"/>
        </w:rPr>
      </w:pPr>
    </w:p>
    <w:p w:rsidR="00FD6CF6" w:rsidRPr="00E434D1" w:rsidRDefault="00FD6CF6" w:rsidP="00FD6CF6">
      <w:pPr>
        <w:widowControl w:val="0"/>
        <w:autoSpaceDE w:val="0"/>
        <w:autoSpaceDN w:val="0"/>
        <w:adjustRightInd w:val="0"/>
        <w:jc w:val="center"/>
        <w:rPr>
          <w:rFonts w:ascii="Arial" w:eastAsia="Lucida Sans Unicode" w:hAnsi="Arial"/>
          <w:bCs/>
          <w:kern w:val="2"/>
        </w:rPr>
      </w:pPr>
      <w:r w:rsidRPr="00E434D1">
        <w:rPr>
          <w:rFonts w:ascii="Arial" w:eastAsia="Lucida Sans Unicode" w:hAnsi="Arial"/>
          <w:bCs/>
          <w:kern w:val="2"/>
        </w:rPr>
        <w:t xml:space="preserve">Муниципальная программа </w:t>
      </w: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eastAsia="Lucida Sans Unicode" w:hAnsi="Arial"/>
          <w:bCs/>
          <w:kern w:val="2"/>
        </w:rPr>
        <w:t>«</w:t>
      </w:r>
      <w:r w:rsidRPr="00E434D1">
        <w:rPr>
          <w:rFonts w:ascii="Arial" w:hAnsi="Arial"/>
        </w:rPr>
        <w:t xml:space="preserve">Развитие и поддержка предпринимательства </w:t>
      </w: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городского округа Электросталь Московской области»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jc w:val="center"/>
        <w:rPr>
          <w:rFonts w:ascii="Arial" w:eastAsia="Lucida Sans Unicode" w:hAnsi="Arial"/>
          <w:bCs/>
          <w:kern w:val="2"/>
        </w:rPr>
      </w:pPr>
      <w:r w:rsidRPr="00E434D1">
        <w:rPr>
          <w:rFonts w:ascii="Arial" w:hAnsi="Arial"/>
        </w:rPr>
        <w:t>на 2017 – 2021 годы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Lucida Sans Unicode" w:hAnsi="Arial"/>
          <w:bCs/>
          <w:kern w:val="2"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1. Паспорт муниципальной программы</w:t>
      </w: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 xml:space="preserve">«Развитие и поддержка предпринимательства </w:t>
      </w: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городского округа Электросталь Московской области»</w:t>
      </w: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на 2017 – 2021 годы</w:t>
      </w:r>
    </w:p>
    <w:p w:rsidR="00FD6CF6" w:rsidRPr="00E434D1" w:rsidRDefault="00FD6CF6" w:rsidP="00FD6CF6">
      <w:pPr>
        <w:widowControl w:val="0"/>
        <w:autoSpaceDE w:val="0"/>
        <w:autoSpaceDN w:val="0"/>
        <w:jc w:val="both"/>
        <w:rPr>
          <w:rFonts w:ascii="Arial" w:hAnsi="Arial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1"/>
        <w:gridCol w:w="2068"/>
        <w:gridCol w:w="940"/>
        <w:gridCol w:w="1074"/>
        <w:gridCol w:w="1074"/>
        <w:gridCol w:w="1074"/>
        <w:gridCol w:w="1074"/>
        <w:gridCol w:w="1074"/>
      </w:tblGrid>
      <w:tr w:rsidR="00FD6CF6" w:rsidRPr="00E434D1" w:rsidTr="00F56F17">
        <w:trPr>
          <w:jc w:val="center"/>
        </w:trPr>
        <w:tc>
          <w:tcPr>
            <w:tcW w:w="4253" w:type="dxa"/>
            <w:gridSpan w:val="2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Координатор муниципальной программы</w:t>
            </w:r>
          </w:p>
        </w:tc>
        <w:tc>
          <w:tcPr>
            <w:tcW w:w="6662" w:type="dxa"/>
            <w:gridSpan w:val="6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Первый заместитель Главы Администрации городского округа Электросталь Московской области Фёдоров Александр Владимирович</w:t>
            </w:r>
          </w:p>
        </w:tc>
      </w:tr>
      <w:tr w:rsidR="00FD6CF6" w:rsidRPr="00E434D1" w:rsidTr="00F56F17">
        <w:trPr>
          <w:jc w:val="center"/>
        </w:trPr>
        <w:tc>
          <w:tcPr>
            <w:tcW w:w="4253" w:type="dxa"/>
            <w:gridSpan w:val="2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Муниципальный заказчик муниципальной программы</w:t>
            </w:r>
          </w:p>
        </w:tc>
        <w:tc>
          <w:tcPr>
            <w:tcW w:w="6662" w:type="dxa"/>
            <w:gridSpan w:val="6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FD6CF6" w:rsidRPr="00E434D1" w:rsidTr="00F56F17">
        <w:trPr>
          <w:jc w:val="center"/>
        </w:trPr>
        <w:tc>
          <w:tcPr>
            <w:tcW w:w="4253" w:type="dxa"/>
            <w:gridSpan w:val="2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Цели муниципальной программы</w:t>
            </w:r>
          </w:p>
        </w:tc>
        <w:tc>
          <w:tcPr>
            <w:tcW w:w="6662" w:type="dxa"/>
            <w:gridSpan w:val="6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Достижение устойчивого темпа роста развития предпринимательства, обеспечивающего повышение уровня жизни жителей города Электросталь</w:t>
            </w:r>
          </w:p>
        </w:tc>
      </w:tr>
      <w:tr w:rsidR="00FD6CF6" w:rsidRPr="00E434D1" w:rsidTr="00F56F17">
        <w:trPr>
          <w:jc w:val="center"/>
        </w:trPr>
        <w:tc>
          <w:tcPr>
            <w:tcW w:w="4253" w:type="dxa"/>
            <w:gridSpan w:val="2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Перечень подпрограмм</w:t>
            </w:r>
          </w:p>
        </w:tc>
        <w:tc>
          <w:tcPr>
            <w:tcW w:w="6662" w:type="dxa"/>
            <w:gridSpan w:val="6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</w:tr>
      <w:tr w:rsidR="00FD6CF6" w:rsidRPr="00E434D1" w:rsidTr="00F56F17">
        <w:trPr>
          <w:trHeight w:val="20"/>
          <w:jc w:val="center"/>
        </w:trPr>
        <w:tc>
          <w:tcPr>
            <w:tcW w:w="2059" w:type="dxa"/>
            <w:vMerge w:val="restart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Главный </w:t>
            </w:r>
          </w:p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распорядитель </w:t>
            </w:r>
          </w:p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бюджетных средств                                     </w:t>
            </w:r>
          </w:p>
        </w:tc>
        <w:tc>
          <w:tcPr>
            <w:tcW w:w="2194" w:type="dxa"/>
            <w:vMerge w:val="restart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Источники финансирования                   </w:t>
            </w:r>
          </w:p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муниципальной программы,</w:t>
            </w:r>
          </w:p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 том числе по годам</w:t>
            </w:r>
          </w:p>
        </w:tc>
        <w:tc>
          <w:tcPr>
            <w:tcW w:w="6662" w:type="dxa"/>
            <w:gridSpan w:val="6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Расходы (тыс. рублей)</w:t>
            </w:r>
          </w:p>
        </w:tc>
      </w:tr>
      <w:tr w:rsidR="00FD6CF6" w:rsidRPr="00E434D1" w:rsidTr="00F56F17">
        <w:trPr>
          <w:trHeight w:val="568"/>
          <w:jc w:val="center"/>
        </w:trPr>
        <w:tc>
          <w:tcPr>
            <w:tcW w:w="2059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194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Всего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 год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2018 год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2019 год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2020 год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2021 год</w:t>
            </w:r>
          </w:p>
        </w:tc>
      </w:tr>
      <w:tr w:rsidR="00FD6CF6" w:rsidRPr="00E434D1" w:rsidTr="00F56F17">
        <w:trPr>
          <w:jc w:val="center"/>
        </w:trPr>
        <w:tc>
          <w:tcPr>
            <w:tcW w:w="205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Администрация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городского округа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 Электросталь 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Московской области</w:t>
            </w:r>
          </w:p>
        </w:tc>
        <w:tc>
          <w:tcPr>
            <w:tcW w:w="2194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Средства бюджета 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городского округа 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Электросталь                             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Московской области</w:t>
            </w:r>
          </w:p>
        </w:tc>
        <w:tc>
          <w:tcPr>
            <w:tcW w:w="992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5 000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1 000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1 000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1 000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1 000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1 000</w:t>
            </w:r>
          </w:p>
        </w:tc>
      </w:tr>
      <w:tr w:rsidR="00FD6CF6" w:rsidRPr="00E434D1" w:rsidTr="00F56F17">
        <w:trPr>
          <w:jc w:val="center"/>
        </w:trPr>
        <w:tc>
          <w:tcPr>
            <w:tcW w:w="2059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 xml:space="preserve">    </w:t>
            </w:r>
          </w:p>
        </w:tc>
        <w:tc>
          <w:tcPr>
            <w:tcW w:w="219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Внебюджетные источники</w:t>
            </w:r>
          </w:p>
        </w:tc>
        <w:tc>
          <w:tcPr>
            <w:tcW w:w="992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2 400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</w:tr>
      <w:tr w:rsidR="00FD6CF6" w:rsidRPr="00E434D1" w:rsidTr="00F56F17">
        <w:trPr>
          <w:jc w:val="center"/>
        </w:trPr>
        <w:tc>
          <w:tcPr>
            <w:tcW w:w="4253" w:type="dxa"/>
            <w:gridSpan w:val="2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Всего, в том числе по годам:</w:t>
            </w:r>
          </w:p>
        </w:tc>
        <w:tc>
          <w:tcPr>
            <w:tcW w:w="992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7 400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1 480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1 480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1 480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1 480</w:t>
            </w:r>
          </w:p>
        </w:tc>
        <w:tc>
          <w:tcPr>
            <w:tcW w:w="1134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1 480</w:t>
            </w:r>
          </w:p>
        </w:tc>
      </w:tr>
    </w:tbl>
    <w:p w:rsidR="00FD6CF6" w:rsidRDefault="00FD6CF6" w:rsidP="00FD6CF6">
      <w:pPr>
        <w:jc w:val="center"/>
        <w:rPr>
          <w:rFonts w:ascii="Arial" w:hAnsi="Arial"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2. Общая характеристика развития и поддержки предпринимательства</w:t>
      </w: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в городском округе Электросталь</w:t>
      </w:r>
    </w:p>
    <w:p w:rsidR="00FD6CF6" w:rsidRPr="00E434D1" w:rsidRDefault="00FD6CF6" w:rsidP="00FD6CF6">
      <w:pPr>
        <w:rPr>
          <w:rFonts w:ascii="Arial" w:hAnsi="Arial"/>
        </w:rPr>
      </w:pP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Электросталь – один из ведущих промышленных центров Подмосковья, с крупнейшим в стране производством ядерного топлива, высокопробной стали, а также продукции тяжёлого машиностроения и химической промышленности. Город располагает современной высокоразвитой инфраструктурой - широкой сетью предприятий сферы обслуживания, хорошей базой для развития профессионально-технического образования, просвещения, культуры, здравоохранения, физкультуры и спорта.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Численность населения на 01.01.2016 составила 158479 тыс. человек. В экономике города занято около 55 тыс. человек. В малом и среднем предпринимательстве трудятся более 19 тыс. человек, что составляет от численности всех занятых в экономике города 38%.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Из года в год меняется структурный облик промышленности. Открываются новые производства. Рядом с гигантами развивается средний и малый бизнес - мебельная, пищевая, стекольная промышленность, металлообрабатывающее производство, производство строительных материалов, изделий из пластмассы.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По данным Инспекции ФНС России по г. Электросталь по состоянию на 01.01.2016 на налоговом учете состоит 3207 индивидуальных предпринимателей. В 2015 году Инспекцией ФНС России по г. Электросталь вновь зарегистрировано 630 индивидуальных предпринимателей и 234 юридических лиц.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На территории городского округа хозяйственную деятельность ведут 1472 </w:t>
      </w:r>
      <w:proofErr w:type="spellStart"/>
      <w:r w:rsidRPr="00E434D1">
        <w:rPr>
          <w:rFonts w:ascii="Arial" w:hAnsi="Arial"/>
        </w:rPr>
        <w:t>микропредприятия</w:t>
      </w:r>
      <w:proofErr w:type="spellEnd"/>
      <w:r w:rsidRPr="00E434D1">
        <w:rPr>
          <w:rFonts w:ascii="Arial" w:hAnsi="Arial"/>
        </w:rPr>
        <w:t xml:space="preserve"> и 235 малых предприятий.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Основными направлениями деятельности малых предприятий по итогам 2015 года были: промышленное производство, торгово-закупочная деятельность и сфера услуг.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Объем инвестиций в основной капитал малых и средних предприятий в 2015 году составил 179,14 млн. руб.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Среднемесячная заработная плата работников в малом и среднем предпринимательстве по городу в 2015 году на одного работника составила 23158 рублей.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Объем налоговых отчислений в местный бюджет от субъектов малого предпринимательства (малый и средний бизнес и индивидуальные предприниматели) составил 31,38% от общего объема налоговых отчислений в местный бюджет.  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В городе осуществляется политика поддержки малого предпринимательства.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  <w:bCs/>
        </w:rPr>
      </w:pPr>
      <w:r w:rsidRPr="00E434D1">
        <w:rPr>
          <w:rFonts w:ascii="Arial" w:hAnsi="Arial"/>
          <w:bCs/>
        </w:rPr>
        <w:t xml:space="preserve">В рамках Программы антикризисных мер Правительства РФ на 2015 год осуществлялось содействие развитию малого предпринимательства и </w:t>
      </w:r>
      <w:proofErr w:type="spellStart"/>
      <w:r w:rsidRPr="00E434D1">
        <w:rPr>
          <w:rFonts w:ascii="Arial" w:hAnsi="Arial"/>
          <w:bCs/>
        </w:rPr>
        <w:t>самозанятости</w:t>
      </w:r>
      <w:proofErr w:type="spellEnd"/>
      <w:r w:rsidRPr="00E434D1">
        <w:rPr>
          <w:rFonts w:ascii="Arial" w:hAnsi="Arial"/>
          <w:bCs/>
        </w:rPr>
        <w:t xml:space="preserve"> безработных граждан, так безработным гражданам было предусмотрено выделение безвозмездных субсидий в размере 58</w:t>
      </w:r>
      <w:r w:rsidRPr="00E434D1">
        <w:rPr>
          <w:rFonts w:ascii="Arial" w:hAnsi="Arial"/>
          <w:bCs/>
          <w:lang w:val="en-US"/>
        </w:rPr>
        <w:t> </w:t>
      </w:r>
      <w:r w:rsidRPr="00E434D1">
        <w:rPr>
          <w:rFonts w:ascii="Arial" w:hAnsi="Arial"/>
          <w:bCs/>
        </w:rPr>
        <w:t xml:space="preserve">тысяч 800 рублей на реализацию предпринимательской инициативы (при условии регистрации в ГУ МО </w:t>
      </w:r>
      <w:proofErr w:type="spellStart"/>
      <w:r w:rsidRPr="00E434D1">
        <w:rPr>
          <w:rFonts w:ascii="Arial" w:hAnsi="Arial"/>
          <w:bCs/>
        </w:rPr>
        <w:t>Электростальский</w:t>
      </w:r>
      <w:proofErr w:type="spellEnd"/>
      <w:r w:rsidRPr="00E434D1">
        <w:rPr>
          <w:rFonts w:ascii="Arial" w:hAnsi="Arial"/>
          <w:bCs/>
        </w:rPr>
        <w:t xml:space="preserve"> центр занятости населения). Эти безвозмездные субсидии получили в 2015 году 12 человек, в том числе 5 женщин.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В 2014-2016 годах реализовывалась «Муниципальная программа развития и поддержки предпринимательства в городском округе Электросталь Московской области на 2014-2018годы», утвержденная постановлением Администрации городского округа Электросталь Московской области от 24.12.2013 № 1056/14.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lastRenderedPageBreak/>
        <w:t xml:space="preserve">           В 2014-2015 годах 15 организаций и индивидуальных предпринимателя в рамках реализации мероприятия муниципальной программы получили субсидии из местного, областного и федерального бюджетов на общую сумму 11 364 тыс. рублей. Реализация мероприятия позволила создать 17 рабочих мест.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           В 2014-2015 годах 16 организаций и индивидуальных предпринимателя в рамках реализации областной программы поддержки предпринимательства по 6 мероприятиям получили субсидии на сумму 42 253 тыс. рублей.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           В 2016 году субсидии из областного и федерального бюджетов на реализацию мероприятия муниципальной программы развития и поддержки предпринимательства не выделялись.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Три предприятия в рамках реализации муниципальной программы получили субсидии на сумму 1 млн. рублей.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Одной из форм поддержки предпринимательства является участие малых и средних предприятий в реализации муниципального заказа. По итогам 2015 года с субъектами малого предпринимательства для муниципальных нужд городского округа Электросталь Московской области заключено 200 контрактов.  Общая стоимость заключенных контрактов - 74,0 млн. руб.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В соответствии с 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продаже арендуемого имущества с преимущественным правом выкупа может быть предоставлена рассрочка платежа на срок до 3-х лет по выбору субъекта малого или среднего предпринимательства. 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С 01.01.2009 по 31.12.2015 Комитетом имущественных отношений заключено 99 договоров купли-продажи арендуемого имущества с субъектами малого и среднего предпринимательства, совокупной площадью более 9400 кв. м, стоимость выкупленных помещений -  282,8 млн. руб.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Розничную торговлю в городском округе Электросталь осуществляют организации различных видов экономической деятельности, а также физические лица, занимающиеся предпринимательской деятельностью без образования юридического лица. В розничной торговле продолжается развитие торговых сетей, формирование современных торговых и торгово-развлекательных комплексов, внедрение новых форм торгового обслуживания (интернет-магазин, магазин домашней еды).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В настоящее время сеть предприятий потребительского рынка насчитывает 750 объектов стационарной торговли, 1 универсальный рынок на 235 торговых мест площадью свыше 9000 кв. м, свыше 100 объектов оптовой торговли, 143 объекта общественного питания, 323 объекта сферы услуг и 136 объектов нестационарной розничной сети.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За период с 2010 по 2015 год в городском округе Электросталь были открыты более 140 новых   предприятий сферы потребительского рынка, торговая площадь которых составила 41070,69 кв. м.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В 2015 году рост товарооборота составил 106% и достиг   19,5 млрд. руб. Оборот розничной торговли в расчете на 1 жителя города Электросталь составляет более 123 тыс. рублей в год. В структуре оборота розничной торговли большую долю занимали продовольственные товары (около 58%).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В сфере потребительского рынка занято 15% от общего числа работников города.  В 2015 году было создано 213 новых рабочих мест. 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Обеспеченность населения площадью торговых объектов составляет 1304 кв. м. на 1000 человек, что почти в 1,5 раза выше нормативного показателя.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lastRenderedPageBreak/>
        <w:t xml:space="preserve">В рамках реализации планов по </w:t>
      </w:r>
      <w:proofErr w:type="spellStart"/>
      <w:r w:rsidRPr="00E434D1">
        <w:rPr>
          <w:rFonts w:ascii="Arial" w:hAnsi="Arial"/>
        </w:rPr>
        <w:t>импортозамещению</w:t>
      </w:r>
      <w:proofErr w:type="spellEnd"/>
      <w:r w:rsidRPr="00E434D1">
        <w:rPr>
          <w:rFonts w:ascii="Arial" w:hAnsi="Arial"/>
        </w:rPr>
        <w:t xml:space="preserve"> и поддержке местных товаропроизводителей, а также расширения ассортимента товаров в 2015 году на территории города было проведено 80 тематических и сезонных ярмарок. У жителей города большой популярностью пользуется ярмарка </w:t>
      </w:r>
      <w:r w:rsidRPr="00E434D1">
        <w:rPr>
          <w:rFonts w:ascii="Arial" w:hAnsi="Arial"/>
          <w:bCs/>
        </w:rPr>
        <w:t>выходного</w:t>
      </w:r>
      <w:r w:rsidRPr="00E434D1">
        <w:rPr>
          <w:rFonts w:ascii="Arial" w:hAnsi="Arial"/>
        </w:rPr>
        <w:t xml:space="preserve"> </w:t>
      </w:r>
      <w:r w:rsidRPr="00E434D1">
        <w:rPr>
          <w:rFonts w:ascii="Arial" w:hAnsi="Arial"/>
          <w:bCs/>
        </w:rPr>
        <w:t>дня</w:t>
      </w:r>
      <w:r w:rsidRPr="00E434D1">
        <w:rPr>
          <w:rFonts w:ascii="Arial" w:hAnsi="Arial"/>
        </w:rPr>
        <w:t>. Расширяется сеть фермерских магазинов, торгующих продовольственными товарами, изготовленными в Подмосковье.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Рынок общественного питания постоянно растет, как за счет открытия новых предприятий, так и реконструкции, и модернизации уже действующих.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На сегодняшний день в городе оказывают услуги питания 143 объекта разных форм собственности, из них юридических лиц - 74, индивидуальных предпринимателей – 61, общее число посадочных мест – 5408 и общая площадь 26180,22 </w:t>
      </w:r>
      <w:proofErr w:type="spellStart"/>
      <w:r w:rsidRPr="00E434D1">
        <w:rPr>
          <w:rFonts w:ascii="Arial" w:hAnsi="Arial"/>
        </w:rPr>
        <w:t>кв.м</w:t>
      </w:r>
      <w:proofErr w:type="spellEnd"/>
      <w:r w:rsidRPr="00E434D1">
        <w:rPr>
          <w:rFonts w:ascii="Arial" w:hAnsi="Arial"/>
        </w:rPr>
        <w:t>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Доля оборота общественного питания в общем товарообороте составляет примерно 6,5 %.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Одной из актуальных тем является развитие социального общепита – социальной столовой, в которой будут питаться малоимущие слои населения. Но в настоящее время этот сегмент рынка питания не нашел должного понимания среди предпринимателей города.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В 2015 году предприятия общественного питания города обслужили более 50 выездных мероприятия, в том числе: «Прощай, Масленица», «Дорогами Победы», клуб «Катюша», мероприятия, посвященные 9 Мая, «Дорога в школу», День молодежи, День города, чемпионаты и первенства Московской области, России, международные турниры и другие городские мероприятия. Также предприниматели, обеспечивающие жителей города общественным питанием, приняли участие в конкурсе на соискание ежегодной премии Губернатора Московской области «Наше Подмосковье».</w:t>
      </w:r>
      <w:r w:rsidRPr="00E434D1">
        <w:rPr>
          <w:rFonts w:ascii="Arial" w:hAnsi="Arial"/>
          <w:kern w:val="24"/>
        </w:rPr>
        <w:t xml:space="preserve"> </w:t>
      </w:r>
      <w:r w:rsidRPr="00E434D1">
        <w:rPr>
          <w:rFonts w:ascii="Arial" w:hAnsi="Arial"/>
        </w:rPr>
        <w:t>7 мая на площади у Культурного центра «Октябрь» перед городским праздничным концертом «Память Великого Подвига», посвященному 70-летию Победы в Великой Отечественной войне, была организована работа «Полевой кухни».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  <w:shd w:val="clear" w:color="auto" w:fill="FDFAFA"/>
        </w:rPr>
      </w:pPr>
      <w:r w:rsidRPr="00E434D1">
        <w:rPr>
          <w:rFonts w:ascii="Arial" w:hAnsi="Arial"/>
          <w:shd w:val="clear" w:color="auto" w:fill="FDFAFA"/>
        </w:rPr>
        <w:t>Бытовое обслуживание населения -   одна   из   важнейших   сфер городского хозяйства, в течение последних лет демонстрирует стабильный рост объемов реализации услуг.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Индивидуальными предпринимателями и организациями бытового обслуживания оказываются более 17 видов услуг, в том числе: ремонт и пошив обуви, ремонт и пошив швейных изделий, ремонт бытовой техники,  </w:t>
      </w:r>
      <w:proofErr w:type="spellStart"/>
      <w:r w:rsidRPr="00E434D1">
        <w:rPr>
          <w:rFonts w:ascii="Arial" w:hAnsi="Arial"/>
        </w:rPr>
        <w:t>металлоремонт</w:t>
      </w:r>
      <w:proofErr w:type="spellEnd"/>
      <w:r w:rsidRPr="00E434D1">
        <w:rPr>
          <w:rFonts w:ascii="Arial" w:hAnsi="Arial"/>
        </w:rPr>
        <w:t xml:space="preserve"> и ремонт ювелирных изделий,  ремонт и техническое обслуживание автотранспортных средств, услуги моек автомобильного транспорта, услуги автостоянок, услуги фотоателье, услуги бань и душевых, парикмахерские услуги, ритуальные услуги, ремонт часов, услуги химчисток, услуги центров здоровья, массажных кабинетов и салонов красоты, и пр.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Наибольшие доли в структуре объема бытовых услуг занимает: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ab/>
        <w:t>- парикмахерские услуги- 29 %;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ab/>
        <w:t>- услуги по ремонту и техническому обслуживанию автотранспортных средств - 12%;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ab/>
        <w:t>- ремонт и пошив швейных изделий- 9,2 %;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ab/>
        <w:t>- услуги автостоянок- 9 %.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В 2015 году открыто порядка 36 объектов сферы услуг. Всего 323 организаций бытового обслуживания оказывают услуги населению города.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           В современных условиях наиболее перспективными являются две формы ведения бизнеса, связанного с организацией бытового обслуживания населения - сопутствующая и сетевая формы. В первом случае развиваются компании, для которых бытовые услуги – это сопутствующий бизнес, усиливающий конкурентное преимущество основного (например, сервисное обслуживание и ремонт бытовой техники и электроники). Второй эффективной формой является сетевая, по которой работают предприятия, создающие свои сети благодаря собственным или иностранным инвестициям. Эти сетевые компании развиваются по принципу строительства филиалов, либо используя франчайзинг.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lastRenderedPageBreak/>
        <w:t>В целом для поднятия и развития отрасли бытовых услуг важна социально ориентированная государственная политика, в рамках которой предусмотрены значительные расходы на социальную сферу. Для развития отрасли необходима также последовательная работа по совершенствованию нормативного регулирования, как в Московской области, так и на уровне Российской Федерации, т.к. сегодня есть правила бытового обслуживания населения, но не предусмотрена ответственность за их нарушение.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В целях информационной и консультативной поддержки субъектов малого и среднего предпринимательства, а также широкого их привлечения к решению проблем социально-экономического развития </w:t>
      </w:r>
      <w:r w:rsidRPr="00E434D1">
        <w:rPr>
          <w:rFonts w:ascii="Arial" w:hAnsi="Arial"/>
          <w:bCs/>
        </w:rPr>
        <w:t xml:space="preserve">городского округа Электросталь </w:t>
      </w:r>
      <w:r w:rsidRPr="00E434D1">
        <w:rPr>
          <w:rFonts w:ascii="Arial" w:hAnsi="Arial"/>
        </w:rPr>
        <w:t>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Среди первоочередных мероприятий, которые необходимо провести в 2017-2021 годах для поддержания и развития предпринимательства можно выделить следующие: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поддержка научно-технической и инновационной деятельности;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модернизация промышленного производства;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 расширение присутствия малого и среднего бизнеса в жилищно-коммунальном хозяйстве, культуре, физической культуре и спорте;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активное привлечение предпринимателей для участия в конкурсах на предоставление субсидий, проводимых министерством экономики Московской области и Администрацией городского округа Электросталь в лице МКУ «Департамент по развитию промышленности, инвестиционной политике и рекламе»;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проведение работы по дальнейшему снижению административных барьеров для ведения бизнеса.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места, способствует к увеличению заработанной платы и доходность в бюджеты всех уровней.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В то же время, на сегодняшний день существует ряд вопросов в сфере развития малого и среднего предпринимательства, повышения его конкурентоспособности, на решении которых необходимо сосредоточить усилия, среди них: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инноваций, целевому стимулированию деятельности инновационных малых и средних предприятий (МСП);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 отработка и дальнейшее повышение эффективности механизмов финансово-кредитной поддержки МСП, развитие программ микрофинансирования начинающего бизнеса;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развитие системы подготовки кадров малого бизнеса для деятельности в условиях открытых рынков;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создание эффективной системы информационного обмена между органами власти и бизнес-сообществом, информационного обеспечения предпринимательства, доступности деловой информации;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содействие переходу производственных и инновационных МСП к международным стандартам менеджмента и сертификации, содействие развитию экспортно-ориентированных МСП.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С учетом приоритетных направлений развития и поддержки субъектов малого и среднего предпринимательства, определяемых Министерством экономического развития Российской Федерации, приоритетными направлениями реализации мероприятий муниципальной программы в городском округе являются: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развитие инфраструктуры поддержки субъектов малого и среднего предпринимательства;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lastRenderedPageBreak/>
        <w:t>поддержка субъектов малого и среднего предпринимательства, реализующих программы модернизации производства в сфере обрабатывающих производств, транспорта и связи, здравоохранения и предоставления социальных услуг, образования;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поддержка высокотехнологичных и инновационных компаний, осуществляющих технологические инновации.</w:t>
      </w:r>
    </w:p>
    <w:p w:rsidR="00FD6CF6" w:rsidRPr="00E434D1" w:rsidRDefault="00FD6CF6" w:rsidP="00FD6CF6">
      <w:pPr>
        <w:jc w:val="center"/>
        <w:rPr>
          <w:rFonts w:ascii="Arial" w:hAnsi="Arial"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3. Цель и задачи муниципальной программы</w:t>
      </w:r>
    </w:p>
    <w:p w:rsidR="00FD6CF6" w:rsidRPr="00E434D1" w:rsidRDefault="00FD6CF6" w:rsidP="00FD6CF6">
      <w:pPr>
        <w:rPr>
          <w:rFonts w:ascii="Arial" w:hAnsi="Arial"/>
        </w:rPr>
      </w:pP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Цель муниципальной программы развития и поддержки предпринимательства в городском округе Электросталь Московской области на 2017 – 2021 годы (далее – Программа):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достижение устойчивого темпа роста развития предпринимательства, обеспечивающего повышение уровня жизни жителей города Электросталь.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Для достижения указанной цели необходимо решение следующих задач: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увеличение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увеличение доли оборота малых и средних предприятий в общем обороте по полному кругу предприятий городского округа.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Для этого необходимо: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 создание благоприятных условий для развития малого и среднего предпринимательства;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создание новых рабочих мест;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обеспечение доступности имущественного комплекса субъектам МСП;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 обеспечение доступности информации об условиях осуществления предпринимательской деятельности.</w:t>
      </w:r>
    </w:p>
    <w:p w:rsidR="00FD6CF6" w:rsidRPr="00E434D1" w:rsidRDefault="00FD6CF6" w:rsidP="00FD6CF6">
      <w:pPr>
        <w:jc w:val="both"/>
        <w:rPr>
          <w:rFonts w:ascii="Arial" w:hAnsi="Arial"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4. Планируемые результаты реализации Программы</w:t>
      </w:r>
    </w:p>
    <w:p w:rsidR="00FD6CF6" w:rsidRPr="00E434D1" w:rsidRDefault="00FD6CF6" w:rsidP="00FD6CF6">
      <w:pPr>
        <w:rPr>
          <w:rFonts w:ascii="Arial" w:hAnsi="Arial"/>
        </w:rPr>
      </w:pP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         Планируемые результаты реализации Программы приведены в Приложении 1 к настоящей Программе.</w:t>
      </w:r>
    </w:p>
    <w:p w:rsidR="00FD6CF6" w:rsidRPr="00E434D1" w:rsidRDefault="00FD6CF6" w:rsidP="00FD6CF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/>
          <w:bCs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5. Перечень основных мероприятий Программы</w:t>
      </w:r>
    </w:p>
    <w:p w:rsidR="00FD6CF6" w:rsidRPr="00E434D1" w:rsidRDefault="00FD6CF6" w:rsidP="00FD6CF6">
      <w:pPr>
        <w:jc w:val="both"/>
        <w:rPr>
          <w:rFonts w:ascii="Arial" w:hAnsi="Arial"/>
        </w:rPr>
      </w:pP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         Перечень мероприятий Программы определен с учетом необходимых условий для развития и поддержки предпринимательства в городском округе Электросталь и приведен в Приложении 2 к настоящей Программе.</w:t>
      </w:r>
    </w:p>
    <w:p w:rsidR="00FD6CF6" w:rsidRPr="00E434D1" w:rsidRDefault="00FD6CF6" w:rsidP="00FD6CF6">
      <w:pPr>
        <w:ind w:firstLine="567"/>
        <w:jc w:val="both"/>
        <w:rPr>
          <w:rFonts w:ascii="Arial" w:hAnsi="Arial"/>
        </w:rPr>
      </w:pPr>
      <w:r w:rsidRPr="00E434D1">
        <w:rPr>
          <w:rFonts w:ascii="Arial" w:hAnsi="Arial"/>
        </w:rPr>
        <w:t>Основные мероприятия Программы:</w:t>
      </w:r>
    </w:p>
    <w:p w:rsidR="00FD6CF6" w:rsidRPr="00E434D1" w:rsidRDefault="00FD6CF6" w:rsidP="00FD6CF6">
      <w:pPr>
        <w:ind w:firstLine="567"/>
        <w:jc w:val="both"/>
        <w:rPr>
          <w:rFonts w:ascii="Arial" w:hAnsi="Arial"/>
        </w:rPr>
      </w:pPr>
      <w:r w:rsidRPr="00E434D1">
        <w:rPr>
          <w:rFonts w:ascii="Arial" w:hAnsi="Arial"/>
        </w:rPr>
        <w:t>1. Реализация дополнительных механизмов поддержки субъектов малого и среднего предпринимательства.</w:t>
      </w:r>
    </w:p>
    <w:p w:rsidR="00FD6CF6" w:rsidRPr="00E434D1" w:rsidRDefault="00FD6CF6" w:rsidP="00FD6CF6">
      <w:pPr>
        <w:ind w:firstLine="567"/>
        <w:jc w:val="both"/>
        <w:rPr>
          <w:rFonts w:ascii="Arial" w:hAnsi="Arial"/>
        </w:rPr>
      </w:pPr>
      <w:r w:rsidRPr="00E434D1">
        <w:rPr>
          <w:rFonts w:ascii="Arial" w:hAnsi="Arial"/>
        </w:rPr>
        <w:t>2. Информационное и научно-методическое обеспечение субъектов предпринимательства.</w:t>
      </w:r>
    </w:p>
    <w:p w:rsidR="00FD6CF6" w:rsidRPr="00E434D1" w:rsidRDefault="00FD6CF6" w:rsidP="00FD6CF6">
      <w:pPr>
        <w:ind w:firstLine="567"/>
        <w:jc w:val="both"/>
        <w:rPr>
          <w:rFonts w:ascii="Arial" w:hAnsi="Arial"/>
        </w:rPr>
      </w:pPr>
      <w:r w:rsidRPr="00E434D1">
        <w:rPr>
          <w:rFonts w:ascii="Arial" w:hAnsi="Arial"/>
        </w:rPr>
        <w:t>3. Финансовая поддержка субъектов малого и среднего предпринимательства.</w:t>
      </w:r>
    </w:p>
    <w:p w:rsidR="00FD6CF6" w:rsidRPr="00E434D1" w:rsidRDefault="00FD6CF6" w:rsidP="00FD6CF6">
      <w:pPr>
        <w:jc w:val="center"/>
        <w:rPr>
          <w:rFonts w:ascii="Arial" w:hAnsi="Arial"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6. Методика расчета значений показателей эффективности реализации Программы</w:t>
      </w:r>
    </w:p>
    <w:p w:rsidR="00FD6CF6" w:rsidRPr="00E434D1" w:rsidRDefault="00FD6CF6" w:rsidP="00FD6CF6">
      <w:pPr>
        <w:jc w:val="both"/>
        <w:rPr>
          <w:rFonts w:ascii="Arial" w:hAnsi="Arial"/>
        </w:rPr>
      </w:pP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         Эффективность реализации Программы определяется степенью достижения показателей Программы, указанных в Приложении 1 к Программе.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         Методика расчета показателей эффективности приведена в Приложении 3 к Программе.</w:t>
      </w:r>
    </w:p>
    <w:p w:rsidR="00FD6CF6" w:rsidRPr="00E434D1" w:rsidRDefault="00FD6CF6" w:rsidP="00FD6CF6">
      <w:pPr>
        <w:jc w:val="both"/>
        <w:rPr>
          <w:rFonts w:ascii="Arial" w:hAnsi="Arial"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lastRenderedPageBreak/>
        <w:t xml:space="preserve">6. Обоснование финансовых ресурсов, необходимых </w:t>
      </w: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для реализации мероприятий Программы</w:t>
      </w:r>
    </w:p>
    <w:p w:rsidR="00FD6CF6" w:rsidRPr="00E434D1" w:rsidRDefault="00FD6CF6" w:rsidP="00FD6CF6">
      <w:pPr>
        <w:jc w:val="both"/>
        <w:rPr>
          <w:rFonts w:ascii="Arial" w:hAnsi="Arial"/>
        </w:rPr>
      </w:pPr>
    </w:p>
    <w:p w:rsidR="00FD6CF6" w:rsidRPr="00E434D1" w:rsidRDefault="00FD6CF6" w:rsidP="00FD6CF6">
      <w:pPr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>Финансирование мероприятий Программы планируется осуществлять с использованием средств бюджета городского округа Электросталь и внебюджетных средств.</w:t>
      </w:r>
    </w:p>
    <w:p w:rsidR="00FD6CF6" w:rsidRPr="00E434D1" w:rsidRDefault="00FD6CF6" w:rsidP="00FD6CF6">
      <w:pPr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В случае участия городского округа Электросталь Московской области в реализации Подпрограммы </w:t>
      </w:r>
      <w:r w:rsidRPr="00E434D1">
        <w:rPr>
          <w:rFonts w:ascii="Arial" w:hAnsi="Arial"/>
          <w:lang w:val="en-US"/>
        </w:rPr>
        <w:t>III</w:t>
      </w:r>
      <w:r w:rsidRPr="00E434D1">
        <w:rPr>
          <w:rFonts w:ascii="Arial" w:hAnsi="Arial"/>
        </w:rPr>
        <w:t xml:space="preserve"> государственной программы Московской области, «Развитие малого и среднего предпринимательства в Московской области» на условиях </w:t>
      </w:r>
      <w:proofErr w:type="spellStart"/>
      <w:r w:rsidRPr="00E434D1">
        <w:rPr>
          <w:rFonts w:ascii="Arial" w:hAnsi="Arial"/>
        </w:rPr>
        <w:t>софинансирования</w:t>
      </w:r>
      <w:proofErr w:type="spellEnd"/>
      <w:r w:rsidRPr="00E434D1">
        <w:rPr>
          <w:rFonts w:ascii="Arial" w:hAnsi="Arial"/>
        </w:rPr>
        <w:t xml:space="preserve">  программных мероприятий в порядке, установленном законодательством Российской Федерации и законодательством Московской области, Администрация городского округа Электросталь Московской области и государственный заказчик государственной программы заключают соглашение (договор) о намерениях по </w:t>
      </w:r>
      <w:proofErr w:type="spellStart"/>
      <w:r w:rsidRPr="00E434D1">
        <w:rPr>
          <w:rFonts w:ascii="Arial" w:hAnsi="Arial"/>
        </w:rPr>
        <w:t>софинансированию</w:t>
      </w:r>
      <w:proofErr w:type="spellEnd"/>
      <w:r w:rsidRPr="00E434D1">
        <w:rPr>
          <w:rFonts w:ascii="Arial" w:hAnsi="Arial"/>
        </w:rPr>
        <w:t xml:space="preserve"> указанных  мероприятий  государственной подпрограммы. </w:t>
      </w:r>
    </w:p>
    <w:p w:rsidR="00FD6CF6" w:rsidRPr="00E434D1" w:rsidRDefault="00FD6CF6" w:rsidP="00FD6CF6">
      <w:pPr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>Отбор субъектов малого и среднего предпринимательства для предоставления субсидии (поддержки) согласно п.3.1 Перечня мероприятий муниципальной программы (Приложение 2 к программе) осуществляется на основе ежегодно проводимого конкурса.</w:t>
      </w:r>
    </w:p>
    <w:p w:rsidR="00FD6CF6" w:rsidRPr="00E434D1" w:rsidRDefault="00FD6CF6" w:rsidP="00FD6CF6">
      <w:pPr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>Условия и порядок оказания поддержки субъектов малого и среднего предпринимательства, условия и порядок подачи конкурсных заявок, а также необходимые документы для участия в конкурсе определяются Порядком предоставления субсидий из  бюджета городского округа Электросталь Московской области  юридическим лицам и индивидуальным предпринимателям на реализацию мероприятия муниципальной программы развития и поддержки предпринимательства в городском округе Электросталь Московской области и Порядком проведения конкурсного отбора по предоставлению субсидий субъектам малого  и среднего предпринимательства в рамках мероприятия муниципальной программы развития и поддержки предпринимательства в городском округе Электросталь Московской области на 2017-2021 годы.</w:t>
      </w:r>
    </w:p>
    <w:p w:rsidR="00FD6CF6" w:rsidRPr="00E434D1" w:rsidRDefault="00FD6CF6" w:rsidP="00FD6CF6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>Порядок предоставления субсидий из бюджета городского округа Электросталь Московской области юридическим лицам и индивидуальным предпринимателям, устанавливается Администрацией городского округа Электросталь Московской области.</w:t>
      </w:r>
    </w:p>
    <w:p w:rsidR="00FD6CF6" w:rsidRPr="00E434D1" w:rsidRDefault="00FD6CF6" w:rsidP="00FD6CF6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Ежегодный объем финансирования </w:t>
      </w:r>
      <w:hyperlink r:id="rId8" w:history="1">
        <w:r w:rsidRPr="00E434D1">
          <w:rPr>
            <w:rFonts w:ascii="Arial" w:hAnsi="Arial"/>
          </w:rPr>
          <w:t>мероприятий</w:t>
        </w:r>
      </w:hyperlink>
      <w:r w:rsidRPr="00E434D1">
        <w:rPr>
          <w:rFonts w:ascii="Arial" w:hAnsi="Arial"/>
        </w:rPr>
        <w:t xml:space="preserve"> программы подлежит уточнению в соответствии с бюджетом городского округа Электросталь Московской области и бюджетом Московской области на очередной финансовый год.</w:t>
      </w:r>
    </w:p>
    <w:p w:rsidR="00FD6CF6" w:rsidRPr="00E434D1" w:rsidRDefault="00FD6CF6" w:rsidP="00FD6CF6">
      <w:pPr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>До 2019 года заявки на конкурсный отбор принимались МКУ «Департамент по развитию промышленности, инвестиционной политике и рекламе» в течение 21 календарного дня со дня объявления конкурса на предоставление субсидий. Информация о проведении конкурса размещается на официальном сайте городского округа Электросталь Московской области в сети Интернет и в газете «Официальный вестник».</w:t>
      </w:r>
    </w:p>
    <w:p w:rsidR="00FD6CF6" w:rsidRPr="00E434D1" w:rsidRDefault="00FD6CF6" w:rsidP="00FD6CF6">
      <w:pPr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С 2019 года в соответствии с рекомендациями Министерства инвестиций и инноваций Московской области заявки на конкурсный отбор принимаются в электронном виде через государственную информационную систему Московской области «Портал государственных и муниципальных услуг (функций) Московской области» (далее – РПГУ) экономическим управлением Администрации городского округа Электросталь Московской области. Информация о проведении конкурса размещается на официальном сайте городского округа Электросталь Московской области в сети Интернет, в газете «Официальный вестник», а также в РПГУ, в которой указываются сроки приема заявок и иные условия проведения конкурсного отбора. 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Рассмотрение заявок осуществляется в течение 16 календарных дней с даты окончания срока приема заявок. 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t>Конкурсной комиссией на основании итогов конкурсного отбора определяется объем субсидии каждому субъекту малого и среднего предпринимательства.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E434D1">
        <w:rPr>
          <w:rFonts w:ascii="Arial" w:hAnsi="Arial"/>
        </w:rPr>
        <w:lastRenderedPageBreak/>
        <w:t>Заключение Соглашений с победителями конкурса на предоставление субсидий осуществляется после утверждения Протокола заседания Конкурсной комиссии Главой городского округа Электросталь Московской области.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7. Требования к организациям, образующим инфраструктуру поддержки субъектов малого и среднего предпринимательства</w:t>
      </w:r>
    </w:p>
    <w:p w:rsidR="00FD6CF6" w:rsidRPr="00E434D1" w:rsidRDefault="00FD6CF6" w:rsidP="00FD6CF6">
      <w:pPr>
        <w:jc w:val="center"/>
        <w:rPr>
          <w:rFonts w:ascii="Arial" w:hAnsi="Arial"/>
        </w:rPr>
      </w:pP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Требования к организациям, образующим инфраструктуру поддержки субъектов малого и среднего предпринимательства городского округа Электросталь Московской области, разработаны в соответствии с Федеральным </w:t>
      </w:r>
      <w:hyperlink r:id="rId9" w:history="1">
        <w:r w:rsidRPr="00E434D1">
          <w:rPr>
            <w:rFonts w:ascii="Arial" w:hAnsi="Arial"/>
          </w:rPr>
          <w:t>законом</w:t>
        </w:r>
      </w:hyperlink>
      <w:r w:rsidRPr="00E434D1">
        <w:rPr>
          <w:rFonts w:ascii="Arial" w:hAnsi="Arial"/>
        </w:rPr>
        <w:t xml:space="preserve"> от 24.07.2007 № 209-ФЗ «О развитии малого и среднего предпринимательства в Российской Федерации».</w:t>
      </w:r>
    </w:p>
    <w:p w:rsidR="00FD6CF6" w:rsidRPr="00E434D1" w:rsidRDefault="00FD6CF6" w:rsidP="00FD6CF6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муниципальной программы  развития субъектов малого и среднего предпринимательства, обеспечивающей условия для создания субъектов малого и среднего предпринимательства, и оказания им поддержки.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E434D1">
        <w:rPr>
          <w:rFonts w:ascii="Arial" w:hAnsi="Arial"/>
        </w:rPr>
        <w:t>инновационно</w:t>
      </w:r>
      <w:proofErr w:type="spellEnd"/>
      <w:r w:rsidRPr="00E434D1">
        <w:rPr>
          <w:rFonts w:ascii="Arial" w:hAnsi="Arial"/>
        </w:rPr>
        <w:t>-технологические центры, центры коммерциализации технологий, бизнес-инкубаторы, палаты,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К организациям, образующим инфраструктуру поддержки субъектов малого и среднего предпринимательства, могут быть отнесены коммерческие и некоммерческие организации, указанные в настоящем разделе, удовлетворяющие следующим требованиям: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организация должна быть зарегистрирована на территории городского округа Электросталь Московской области;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уставом организации должна быть предусмотрена деятельность по поддержке и развитию предпринимательства;</w:t>
      </w:r>
    </w:p>
    <w:p w:rsidR="00FD6CF6" w:rsidRPr="00E434D1" w:rsidRDefault="00FD6CF6" w:rsidP="00FD6C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- организация должна осуществлять фактическую деятельность по поддержке и развитию малого и среднего предпринимательства.</w:t>
      </w:r>
    </w:p>
    <w:p w:rsidR="00FD6CF6" w:rsidRPr="00E434D1" w:rsidRDefault="00FD6CF6" w:rsidP="00FD6CF6">
      <w:pPr>
        <w:jc w:val="both"/>
        <w:rPr>
          <w:rFonts w:ascii="Arial" w:hAnsi="Arial"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8. Порядок взаимодействия исполнителей мероприятий</w:t>
      </w:r>
    </w:p>
    <w:p w:rsidR="00FD6CF6" w:rsidRPr="00E434D1" w:rsidRDefault="00FD6CF6" w:rsidP="00FD6CF6">
      <w:pPr>
        <w:jc w:val="center"/>
        <w:rPr>
          <w:rFonts w:ascii="Arial" w:hAnsi="Arial"/>
        </w:rPr>
      </w:pPr>
      <w:r w:rsidRPr="00E434D1">
        <w:rPr>
          <w:rFonts w:ascii="Arial" w:hAnsi="Arial"/>
        </w:rPr>
        <w:t>программы и муниципального заказчика программы</w:t>
      </w:r>
    </w:p>
    <w:p w:rsidR="00FD6CF6" w:rsidRPr="00E434D1" w:rsidRDefault="00FD6CF6" w:rsidP="00FD6CF6">
      <w:pPr>
        <w:rPr>
          <w:rFonts w:ascii="Arial" w:hAnsi="Arial"/>
        </w:rPr>
      </w:pP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         С 2019 года Муниципальным заказчиком программы является экономическое управление Администрации городского округа Электросталь Московской области (до 2019 года -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области»).</w:t>
      </w:r>
    </w:p>
    <w:p w:rsidR="00FD6CF6" w:rsidRPr="00E434D1" w:rsidRDefault="00FD6CF6" w:rsidP="00FD6CF6">
      <w:pPr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         Ответственными за выполнением мероприятий программы является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области», Союз </w:t>
      </w:r>
      <w:r w:rsidRPr="00E434D1">
        <w:rPr>
          <w:rFonts w:ascii="Arial" w:hAnsi="Arial"/>
        </w:rPr>
        <w:lastRenderedPageBreak/>
        <w:t>«Торгово-промышленная палата г.</w:t>
      </w:r>
      <w:r>
        <w:rPr>
          <w:rFonts w:ascii="Arial" w:hAnsi="Arial"/>
        </w:rPr>
        <w:t xml:space="preserve"> </w:t>
      </w:r>
      <w:r w:rsidRPr="00E434D1">
        <w:rPr>
          <w:rFonts w:ascii="Arial" w:hAnsi="Arial"/>
        </w:rPr>
        <w:t>о.</w:t>
      </w:r>
      <w:r>
        <w:rPr>
          <w:rFonts w:ascii="Arial" w:hAnsi="Arial"/>
        </w:rPr>
        <w:t xml:space="preserve"> </w:t>
      </w:r>
      <w:r w:rsidRPr="00E434D1">
        <w:rPr>
          <w:rFonts w:ascii="Arial" w:hAnsi="Arial"/>
        </w:rPr>
        <w:t>Электросталь Московской области, Комитет имущественных отношений Администрации городского округа Электросталь Московской области.</w:t>
      </w:r>
    </w:p>
    <w:p w:rsidR="00FD6CF6" w:rsidRPr="00E434D1" w:rsidRDefault="00FD6CF6" w:rsidP="00FD6CF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E434D1">
        <w:rPr>
          <w:rFonts w:ascii="Arial" w:hAnsi="Arial"/>
        </w:rPr>
        <w:t>Муниципальный заказчик подпрограммы:</w:t>
      </w:r>
    </w:p>
    <w:p w:rsidR="00FD6CF6" w:rsidRPr="00E434D1" w:rsidRDefault="00FD6CF6" w:rsidP="00FD6CF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434D1">
        <w:rPr>
          <w:rFonts w:ascii="Arial" w:hAnsi="Arial" w:cs="Arial"/>
          <w:sz w:val="24"/>
          <w:szCs w:val="24"/>
        </w:rPr>
        <w:t>1) разрабатывает подпрограмму;</w:t>
      </w:r>
    </w:p>
    <w:p w:rsidR="00FD6CF6" w:rsidRPr="00E434D1" w:rsidRDefault="00FD6CF6" w:rsidP="00FD6CF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434D1">
        <w:rPr>
          <w:rFonts w:ascii="Arial" w:hAnsi="Arial" w:cs="Arial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FD6CF6" w:rsidRPr="00E434D1" w:rsidRDefault="00FD6CF6" w:rsidP="00FD6CF6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E434D1">
        <w:rPr>
          <w:rFonts w:ascii="Arial" w:hAnsi="Arial"/>
        </w:rPr>
        <w:t>3) вводит в подсистему ГАСУ МО отчеты о реализации подпрограммы;</w:t>
      </w:r>
    </w:p>
    <w:p w:rsidR="00FD6CF6" w:rsidRPr="00E434D1" w:rsidRDefault="00FD6CF6" w:rsidP="00FD6CF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434D1">
        <w:rPr>
          <w:rFonts w:ascii="Arial" w:hAnsi="Arial" w:cs="Arial"/>
          <w:sz w:val="24"/>
          <w:szCs w:val="24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FD6CF6" w:rsidRPr="00E434D1" w:rsidRDefault="00FD6CF6" w:rsidP="00FD6CF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434D1">
        <w:rPr>
          <w:rFonts w:ascii="Arial" w:hAnsi="Arial" w:cs="Arial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FD6CF6" w:rsidRPr="00E434D1" w:rsidRDefault="00FD6CF6" w:rsidP="00FD6CF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434D1">
        <w:rPr>
          <w:rFonts w:ascii="Arial" w:hAnsi="Arial" w:cs="Arial"/>
          <w:sz w:val="24"/>
          <w:szCs w:val="24"/>
        </w:rPr>
        <w:t>6) согласовывает «Дорожные карты», внесение в них изменений и отчеты об их исполнении.</w:t>
      </w:r>
    </w:p>
    <w:p w:rsidR="00FD6CF6" w:rsidRPr="00E434D1" w:rsidRDefault="00FD6CF6" w:rsidP="00FD6CF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E434D1">
        <w:rPr>
          <w:rFonts w:ascii="Arial" w:hAnsi="Arial"/>
        </w:rPr>
        <w:t>Ответственный за выполнение мероприятия:</w:t>
      </w:r>
    </w:p>
    <w:p w:rsidR="00FD6CF6" w:rsidRPr="00E434D1" w:rsidRDefault="00FD6CF6" w:rsidP="00FD6CF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E434D1">
        <w:rPr>
          <w:rFonts w:ascii="Arial" w:hAnsi="Arial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FD6CF6" w:rsidRPr="00E434D1" w:rsidRDefault="00FD6CF6" w:rsidP="00FD6CF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E434D1">
        <w:rPr>
          <w:rFonts w:ascii="Arial" w:hAnsi="Arial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FD6CF6" w:rsidRPr="00E434D1" w:rsidRDefault="00FD6CF6" w:rsidP="00FD6CF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E434D1">
        <w:rPr>
          <w:rFonts w:ascii="Arial" w:hAnsi="Arial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D6CF6" w:rsidRPr="00E434D1" w:rsidRDefault="00FD6CF6" w:rsidP="00FD6CF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E434D1">
        <w:rPr>
          <w:rFonts w:ascii="Arial" w:hAnsi="Arial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FD6CF6" w:rsidRPr="00E434D1" w:rsidRDefault="00FD6CF6" w:rsidP="00FD6CF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FD6CF6" w:rsidRPr="00E434D1" w:rsidRDefault="00FD6CF6" w:rsidP="00FD6CF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FD6CF6" w:rsidRPr="00E434D1" w:rsidRDefault="00FD6CF6" w:rsidP="00FD6CF6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E434D1">
        <w:rPr>
          <w:rFonts w:ascii="Arial" w:hAnsi="Arial"/>
        </w:rPr>
        <w:t>9. Состав, форма и сроки представления отчетности о ходе</w:t>
      </w:r>
    </w:p>
    <w:p w:rsidR="00FD6CF6" w:rsidRPr="00E434D1" w:rsidRDefault="00FD6CF6" w:rsidP="00FD6CF6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E434D1">
        <w:rPr>
          <w:rFonts w:ascii="Arial" w:hAnsi="Arial"/>
        </w:rPr>
        <w:t>реализации мероприятий программы</w:t>
      </w:r>
    </w:p>
    <w:p w:rsidR="00FD6CF6" w:rsidRPr="00E434D1" w:rsidRDefault="00FD6CF6" w:rsidP="00FD6CF6">
      <w:pPr>
        <w:autoSpaceDE w:val="0"/>
        <w:autoSpaceDN w:val="0"/>
        <w:adjustRightInd w:val="0"/>
        <w:rPr>
          <w:rFonts w:ascii="Arial" w:hAnsi="Arial"/>
        </w:rPr>
      </w:pP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Форма представления отчетов определяется муниципальным заказчиком подпрограммы.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Одновременно с отчетами о реализации мероприятий представляются отчеты о реализации «дорожных карт».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  <w:r w:rsidRPr="00E434D1">
        <w:rPr>
          <w:rFonts w:ascii="Arial" w:hAnsi="Arial"/>
        </w:rPr>
        <w:t>Состав, форма и сроки формиров</w:t>
      </w:r>
      <w:r>
        <w:rPr>
          <w:rFonts w:ascii="Arial" w:hAnsi="Arial"/>
        </w:rPr>
        <w:t>а</w:t>
      </w:r>
      <w:r w:rsidRPr="00E434D1">
        <w:rPr>
          <w:rFonts w:ascii="Arial" w:hAnsi="Arial"/>
        </w:rPr>
        <w:t>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D6CF6" w:rsidRPr="00E434D1" w:rsidRDefault="00FD6CF6" w:rsidP="00FD6CF6">
      <w:pPr>
        <w:ind w:firstLine="708"/>
        <w:jc w:val="both"/>
        <w:rPr>
          <w:rFonts w:ascii="Arial" w:hAnsi="Arial"/>
        </w:rPr>
      </w:pPr>
    </w:p>
    <w:p w:rsidR="00FD6CF6" w:rsidRPr="00E434D1" w:rsidRDefault="00FD6CF6" w:rsidP="00FD6CF6">
      <w:pPr>
        <w:autoSpaceDE w:val="0"/>
        <w:autoSpaceDN w:val="0"/>
        <w:adjustRightInd w:val="0"/>
        <w:outlineLvl w:val="0"/>
        <w:rPr>
          <w:rFonts w:ascii="Arial" w:hAnsi="Arial"/>
        </w:rPr>
        <w:sectPr w:rsidR="00FD6CF6" w:rsidRPr="00E434D1" w:rsidSect="00E434D1">
          <w:headerReference w:type="default" r:id="rId10"/>
          <w:pgSz w:w="11907" w:h="16839" w:code="9"/>
          <w:pgMar w:top="1134" w:right="567" w:bottom="1134" w:left="1134" w:header="720" w:footer="720" w:gutter="0"/>
          <w:cols w:space="720"/>
          <w:docGrid w:linePitch="360"/>
        </w:sectPr>
      </w:pPr>
    </w:p>
    <w:p w:rsidR="00FD6CF6" w:rsidRPr="00E434D1" w:rsidRDefault="00FD6CF6" w:rsidP="00FD6CF6">
      <w:pPr>
        <w:jc w:val="right"/>
        <w:rPr>
          <w:rFonts w:ascii="Arial" w:hAnsi="Arial"/>
        </w:rPr>
      </w:pPr>
      <w:r w:rsidRPr="00E434D1"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</w:t>
      </w:r>
      <w:bookmarkStart w:id="0" w:name="_Hlk500140033"/>
      <w:r w:rsidRPr="00E434D1">
        <w:rPr>
          <w:rFonts w:ascii="Arial" w:hAnsi="Arial"/>
        </w:rPr>
        <w:t>Приложение 1</w:t>
      </w:r>
    </w:p>
    <w:p w:rsidR="00FD6CF6" w:rsidRPr="00E434D1" w:rsidRDefault="00FD6CF6" w:rsidP="00FD6CF6">
      <w:pPr>
        <w:tabs>
          <w:tab w:val="left" w:pos="9639"/>
          <w:tab w:val="left" w:pos="9781"/>
        </w:tabs>
        <w:jc w:val="right"/>
        <w:rPr>
          <w:rFonts w:ascii="Arial" w:hAnsi="Arial"/>
        </w:rPr>
      </w:pPr>
      <w:r w:rsidRPr="00E434D1">
        <w:rPr>
          <w:rFonts w:ascii="Arial" w:hAnsi="Arial"/>
        </w:rPr>
        <w:t xml:space="preserve">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предпринимательства городского округа Электросталь</w:t>
      </w:r>
    </w:p>
    <w:p w:rsidR="00FD6CF6" w:rsidRPr="00E434D1" w:rsidRDefault="00FD6CF6" w:rsidP="00FD6CF6">
      <w:pPr>
        <w:jc w:val="right"/>
        <w:rPr>
          <w:rFonts w:ascii="Arial" w:hAnsi="Arial"/>
        </w:rPr>
      </w:pPr>
      <w:r w:rsidRPr="00E434D1">
        <w:rPr>
          <w:rFonts w:ascii="Arial" w:hAnsi="Arial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bookmarkEnd w:id="0"/>
    <w:p w:rsidR="00FD6CF6" w:rsidRPr="00E434D1" w:rsidRDefault="00FD6CF6" w:rsidP="00FD6CF6">
      <w:pPr>
        <w:widowControl w:val="0"/>
        <w:autoSpaceDE w:val="0"/>
        <w:autoSpaceDN w:val="0"/>
        <w:rPr>
          <w:rFonts w:ascii="Arial" w:hAnsi="Arial"/>
        </w:rPr>
      </w:pPr>
      <w:r w:rsidRPr="00E434D1">
        <w:rPr>
          <w:rFonts w:ascii="Arial" w:hAnsi="Arial"/>
        </w:rPr>
        <w:t xml:space="preserve">                                                                                                                                           </w:t>
      </w:r>
    </w:p>
    <w:p w:rsidR="00FD6CF6" w:rsidRPr="00E434D1" w:rsidRDefault="00FD6CF6" w:rsidP="00FD6CF6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E434D1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D6CF6" w:rsidRPr="00E434D1" w:rsidRDefault="00FD6CF6" w:rsidP="00FD6CF6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E434D1">
        <w:rPr>
          <w:rFonts w:ascii="Arial" w:hAnsi="Arial"/>
        </w:rPr>
        <w:t>Планируемые результаты реализации муниципальной</w:t>
      </w:r>
    </w:p>
    <w:p w:rsidR="00FD6CF6" w:rsidRPr="00E434D1" w:rsidRDefault="00FD6CF6" w:rsidP="00FD6CF6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E434D1">
        <w:rPr>
          <w:rFonts w:ascii="Arial" w:hAnsi="Arial"/>
        </w:rPr>
        <w:t>программы «Развитие и поддержка предпринимательства городского округа Электросталь Московской области» на 2017-2021 годы</w:t>
      </w:r>
    </w:p>
    <w:p w:rsidR="00FD6CF6" w:rsidRPr="00E434D1" w:rsidRDefault="00FD6CF6" w:rsidP="00FD6CF6">
      <w:pPr>
        <w:widowControl w:val="0"/>
        <w:autoSpaceDE w:val="0"/>
        <w:autoSpaceDN w:val="0"/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016"/>
        <w:gridCol w:w="1968"/>
        <w:gridCol w:w="1423"/>
        <w:gridCol w:w="1612"/>
        <w:gridCol w:w="967"/>
        <w:gridCol w:w="966"/>
        <w:gridCol w:w="966"/>
        <w:gridCol w:w="966"/>
        <w:gridCol w:w="966"/>
        <w:gridCol w:w="1683"/>
      </w:tblGrid>
      <w:tr w:rsidR="00FD6CF6" w:rsidRPr="00E434D1" w:rsidTr="00F56F17">
        <w:trPr>
          <w:trHeight w:val="698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№ п/п</w:t>
            </w: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Планируемые результаты реализации программы</w:t>
            </w: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Тип показателя</w:t>
            </w: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Единица измерения</w:t>
            </w: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Базовое значение на начало реализации программы, 2016г.</w:t>
            </w:r>
          </w:p>
        </w:tc>
        <w:tc>
          <w:tcPr>
            <w:tcW w:w="5342" w:type="dxa"/>
            <w:gridSpan w:val="5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Номер основного мероприятия</w:t>
            </w:r>
          </w:p>
        </w:tc>
      </w:tr>
      <w:tr w:rsidR="00FD6CF6" w:rsidRPr="00E434D1" w:rsidTr="00F56F17">
        <w:trPr>
          <w:trHeight w:val="56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2018г.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2019г.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2020г.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2021г.</w:t>
            </w:r>
          </w:p>
        </w:tc>
        <w:tc>
          <w:tcPr>
            <w:tcW w:w="1546" w:type="dxa"/>
            <w:vMerge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</w:tr>
      <w:tr w:rsidR="00FD6CF6" w:rsidRPr="00E434D1" w:rsidTr="00F56F17">
        <w:trPr>
          <w:jc w:val="center"/>
        </w:trPr>
        <w:tc>
          <w:tcPr>
            <w:tcW w:w="709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</w:t>
            </w:r>
          </w:p>
        </w:tc>
        <w:tc>
          <w:tcPr>
            <w:tcW w:w="1546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11</w:t>
            </w:r>
          </w:p>
        </w:tc>
      </w:tr>
      <w:tr w:rsidR="00FD6CF6" w:rsidRPr="00E434D1" w:rsidTr="00F56F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Число субъектов МСП в расчете на 10 тысяч человек населения</w:t>
            </w:r>
          </w:p>
        </w:tc>
        <w:tc>
          <w:tcPr>
            <w:tcW w:w="195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1,155</w:t>
            </w:r>
          </w:p>
        </w:tc>
        <w:tc>
          <w:tcPr>
            <w:tcW w:w="1070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1,034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1,035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1,035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1,035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1,035</w:t>
            </w:r>
          </w:p>
        </w:tc>
        <w:tc>
          <w:tcPr>
            <w:tcW w:w="1546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01</w:t>
            </w:r>
          </w:p>
        </w:tc>
      </w:tr>
      <w:tr w:rsidR="00FD6CF6" w:rsidRPr="00E434D1" w:rsidTr="00F56F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95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67</w:t>
            </w:r>
          </w:p>
        </w:tc>
        <w:tc>
          <w:tcPr>
            <w:tcW w:w="1070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25</w:t>
            </w:r>
          </w:p>
        </w:tc>
        <w:tc>
          <w:tcPr>
            <w:tcW w:w="1546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02</w:t>
            </w:r>
          </w:p>
        </w:tc>
      </w:tr>
      <w:tr w:rsidR="00FD6CF6" w:rsidRPr="00E434D1" w:rsidTr="00F56F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95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Показатель</w:t>
            </w: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33,1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33,2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33,3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33,4</w:t>
            </w:r>
          </w:p>
        </w:tc>
        <w:tc>
          <w:tcPr>
            <w:tcW w:w="1546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02</w:t>
            </w:r>
          </w:p>
        </w:tc>
      </w:tr>
      <w:tr w:rsidR="00FD6CF6" w:rsidRPr="00E434D1" w:rsidTr="00F56F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Доля среднесписочной численности работников (без внешних совместителей) субъектов малого и </w:t>
            </w:r>
            <w:r w:rsidRPr="00E434D1">
              <w:rPr>
                <w:rFonts w:ascii="Arial" w:hAnsi="Arial"/>
              </w:rPr>
              <w:lastRenderedPageBreak/>
              <w:t>среднего предпринимательства в среднесписочной численности работников (без внешних совместителей) всех предприятий и организаций городского округа Электросталь Московской области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%</w:t>
            </w:r>
          </w:p>
        </w:tc>
        <w:tc>
          <w:tcPr>
            <w:tcW w:w="173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38,42</w:t>
            </w:r>
          </w:p>
        </w:tc>
        <w:tc>
          <w:tcPr>
            <w:tcW w:w="1070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38,44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38,44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38,45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38,45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38,46</w:t>
            </w:r>
          </w:p>
        </w:tc>
        <w:tc>
          <w:tcPr>
            <w:tcW w:w="1546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03</w:t>
            </w:r>
          </w:p>
        </w:tc>
      </w:tr>
      <w:tr w:rsidR="00FD6CF6" w:rsidRPr="00E434D1" w:rsidTr="00F56F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Создаем рабочие места в малом бизнесе - Отношение численности работников МСП к численности населения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Показатель</w:t>
            </w: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6,2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6,3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6,4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6,5</w:t>
            </w:r>
          </w:p>
        </w:tc>
        <w:tc>
          <w:tcPr>
            <w:tcW w:w="1546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03</w:t>
            </w:r>
          </w:p>
        </w:tc>
      </w:tr>
      <w:tr w:rsidR="00FD6CF6" w:rsidRPr="00E434D1" w:rsidTr="00F56F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Показатель муниципальной программы</w:t>
            </w:r>
          </w:p>
        </w:tc>
        <w:tc>
          <w:tcPr>
            <w:tcW w:w="1292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</w:t>
            </w:r>
          </w:p>
        </w:tc>
        <w:tc>
          <w:tcPr>
            <w:tcW w:w="1546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03</w:t>
            </w:r>
          </w:p>
        </w:tc>
      </w:tr>
    </w:tbl>
    <w:p w:rsidR="00FD6CF6" w:rsidRPr="00E434D1" w:rsidRDefault="00FD6CF6" w:rsidP="00FD6CF6">
      <w:pPr>
        <w:rPr>
          <w:rFonts w:ascii="Arial" w:hAnsi="Arial"/>
        </w:rPr>
      </w:pPr>
    </w:p>
    <w:p w:rsidR="00FD6CF6" w:rsidRPr="00E434D1" w:rsidRDefault="00FD6CF6" w:rsidP="00FD6CF6">
      <w:pPr>
        <w:rPr>
          <w:rFonts w:ascii="Arial" w:hAnsi="Arial"/>
        </w:rPr>
      </w:pPr>
    </w:p>
    <w:p w:rsidR="00FD6CF6" w:rsidRPr="00E434D1" w:rsidRDefault="00FD6CF6" w:rsidP="00FD6CF6">
      <w:pPr>
        <w:jc w:val="right"/>
        <w:rPr>
          <w:rFonts w:ascii="Arial" w:hAnsi="Arial"/>
        </w:rPr>
      </w:pPr>
      <w:r w:rsidRPr="00E434D1">
        <w:rPr>
          <w:rFonts w:ascii="Arial" w:hAnsi="Arial"/>
        </w:rPr>
        <w:t>Приложение 2</w:t>
      </w:r>
    </w:p>
    <w:p w:rsidR="00FD6CF6" w:rsidRPr="00E434D1" w:rsidRDefault="00FD6CF6" w:rsidP="00FD6CF6">
      <w:pPr>
        <w:tabs>
          <w:tab w:val="left" w:pos="9639"/>
          <w:tab w:val="left" w:pos="9781"/>
        </w:tabs>
        <w:jc w:val="right"/>
        <w:rPr>
          <w:rFonts w:ascii="Arial" w:hAnsi="Arial"/>
        </w:rPr>
      </w:pPr>
      <w:r w:rsidRPr="00E434D1">
        <w:rPr>
          <w:rFonts w:ascii="Arial" w:hAnsi="Arial"/>
        </w:rPr>
        <w:t xml:space="preserve">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предпринимательства городского округа Электросталь</w:t>
      </w:r>
    </w:p>
    <w:p w:rsidR="00FD6CF6" w:rsidRPr="00E434D1" w:rsidRDefault="00FD6CF6" w:rsidP="00FD6CF6">
      <w:pPr>
        <w:jc w:val="right"/>
        <w:rPr>
          <w:rFonts w:ascii="Arial" w:hAnsi="Arial"/>
        </w:rPr>
      </w:pPr>
      <w:r w:rsidRPr="00E434D1">
        <w:rPr>
          <w:rFonts w:ascii="Arial" w:hAnsi="Arial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FD6CF6" w:rsidRPr="00E434D1" w:rsidRDefault="00FD6CF6" w:rsidP="00FD6CF6">
      <w:pPr>
        <w:widowControl w:val="0"/>
        <w:autoSpaceDE w:val="0"/>
        <w:autoSpaceDN w:val="0"/>
        <w:jc w:val="center"/>
        <w:rPr>
          <w:rFonts w:ascii="Arial" w:hAnsi="Arial"/>
        </w:rPr>
      </w:pPr>
    </w:p>
    <w:p w:rsidR="00FD6CF6" w:rsidRPr="00E434D1" w:rsidRDefault="00FD6CF6" w:rsidP="00FD6CF6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E434D1">
        <w:rPr>
          <w:rFonts w:ascii="Arial" w:hAnsi="Arial"/>
        </w:rPr>
        <w:t xml:space="preserve">Перечень мероприятий муниципальной программы «Развитие и поддержка предпринимательства </w:t>
      </w:r>
    </w:p>
    <w:p w:rsidR="00FD6CF6" w:rsidRPr="00E434D1" w:rsidRDefault="00FD6CF6" w:rsidP="00FD6CF6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E434D1">
        <w:rPr>
          <w:rFonts w:ascii="Arial" w:hAnsi="Arial"/>
        </w:rPr>
        <w:t>городского округа Электросталь Московской области» на 2017-2021 годы</w:t>
      </w:r>
    </w:p>
    <w:p w:rsidR="00FD6CF6" w:rsidRPr="00E434D1" w:rsidRDefault="00FD6CF6" w:rsidP="00FD6CF6">
      <w:pPr>
        <w:widowControl w:val="0"/>
        <w:autoSpaceDE w:val="0"/>
        <w:autoSpaceDN w:val="0"/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766"/>
        <w:gridCol w:w="1194"/>
        <w:gridCol w:w="1327"/>
        <w:gridCol w:w="1225"/>
        <w:gridCol w:w="824"/>
        <w:gridCol w:w="14"/>
        <w:gridCol w:w="786"/>
        <w:gridCol w:w="57"/>
        <w:gridCol w:w="745"/>
        <w:gridCol w:w="57"/>
        <w:gridCol w:w="746"/>
        <w:gridCol w:w="57"/>
        <w:gridCol w:w="747"/>
        <w:gridCol w:w="70"/>
        <w:gridCol w:w="865"/>
        <w:gridCol w:w="1567"/>
        <w:gridCol w:w="1185"/>
      </w:tblGrid>
      <w:tr w:rsidR="00FD6CF6" w:rsidRPr="00E434D1" w:rsidTr="00F56F17">
        <w:trPr>
          <w:trHeight w:val="600"/>
          <w:jc w:val="center"/>
        </w:trPr>
        <w:tc>
          <w:tcPr>
            <w:tcW w:w="964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№</w:t>
            </w: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п/п</w:t>
            </w:r>
          </w:p>
        </w:tc>
        <w:tc>
          <w:tcPr>
            <w:tcW w:w="2981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Сроки исполнения меропри</w:t>
            </w:r>
            <w:r w:rsidRPr="00E434D1">
              <w:rPr>
                <w:rFonts w:ascii="Arial" w:hAnsi="Arial"/>
              </w:rPr>
              <w:lastRenderedPageBreak/>
              <w:t>ятий</w:t>
            </w:r>
          </w:p>
        </w:tc>
        <w:tc>
          <w:tcPr>
            <w:tcW w:w="1419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Источники финансирования</w:t>
            </w:r>
          </w:p>
        </w:tc>
        <w:tc>
          <w:tcPr>
            <w:tcW w:w="1309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Объем финансирования меропри</w:t>
            </w:r>
            <w:r w:rsidRPr="00E434D1">
              <w:rPr>
                <w:rFonts w:ascii="Arial" w:hAnsi="Arial"/>
              </w:rPr>
              <w:lastRenderedPageBreak/>
              <w:t xml:space="preserve">ятия в году, предшествующем году реализации программы </w:t>
            </w: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(тыс. руб.)</w:t>
            </w:r>
          </w:p>
        </w:tc>
        <w:tc>
          <w:tcPr>
            <w:tcW w:w="889" w:type="dxa"/>
            <w:gridSpan w:val="2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Всего</w:t>
            </w:r>
          </w:p>
          <w:p w:rsidR="00FD6CF6" w:rsidRPr="00E434D1" w:rsidRDefault="00FD6CF6" w:rsidP="00F56F17">
            <w:pPr>
              <w:ind w:right="-108"/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(тыс. руб.)</w:t>
            </w:r>
          </w:p>
        </w:tc>
        <w:tc>
          <w:tcPr>
            <w:tcW w:w="4377" w:type="dxa"/>
            <w:gridSpan w:val="9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Объем финансирования по годам (тыс. руб.)</w:t>
            </w:r>
          </w:p>
        </w:tc>
        <w:tc>
          <w:tcPr>
            <w:tcW w:w="1680" w:type="dxa"/>
            <w:tcBorders>
              <w:bottom w:val="nil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Ответственный за выполнение </w:t>
            </w:r>
            <w:r w:rsidRPr="00E434D1">
              <w:rPr>
                <w:rFonts w:ascii="Arial" w:hAnsi="Arial"/>
              </w:rPr>
              <w:lastRenderedPageBreak/>
              <w:t>мероприятия программы</w:t>
            </w:r>
          </w:p>
        </w:tc>
        <w:tc>
          <w:tcPr>
            <w:tcW w:w="1266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 xml:space="preserve">Результаты выполнения </w:t>
            </w:r>
            <w:r w:rsidRPr="00E434D1">
              <w:rPr>
                <w:rFonts w:ascii="Arial" w:hAnsi="Arial"/>
              </w:rPr>
              <w:lastRenderedPageBreak/>
              <w:t>мероприятий программы</w:t>
            </w:r>
          </w:p>
        </w:tc>
      </w:tr>
      <w:tr w:rsidR="00FD6CF6" w:rsidRPr="00E434D1" w:rsidTr="00F56F17">
        <w:trPr>
          <w:trHeight w:val="780"/>
          <w:jc w:val="center"/>
        </w:trPr>
        <w:tc>
          <w:tcPr>
            <w:tcW w:w="964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2981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309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889" w:type="dxa"/>
            <w:gridSpan w:val="2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2019г.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2020г.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2021г.</w:t>
            </w:r>
          </w:p>
        </w:tc>
        <w:tc>
          <w:tcPr>
            <w:tcW w:w="1680" w:type="dxa"/>
            <w:tcBorders>
              <w:top w:val="nil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87"/>
          <w:jc w:val="center"/>
        </w:trPr>
        <w:tc>
          <w:tcPr>
            <w:tcW w:w="964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</w:t>
            </w:r>
          </w:p>
        </w:tc>
        <w:tc>
          <w:tcPr>
            <w:tcW w:w="2981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</w:t>
            </w:r>
          </w:p>
        </w:tc>
        <w:tc>
          <w:tcPr>
            <w:tcW w:w="1275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</w:t>
            </w:r>
          </w:p>
        </w:tc>
        <w:tc>
          <w:tcPr>
            <w:tcW w:w="1309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</w:t>
            </w:r>
          </w:p>
        </w:tc>
        <w:tc>
          <w:tcPr>
            <w:tcW w:w="889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6</w:t>
            </w:r>
          </w:p>
        </w:tc>
        <w:tc>
          <w:tcPr>
            <w:tcW w:w="833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7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</w:t>
            </w:r>
          </w:p>
        </w:tc>
        <w:tc>
          <w:tcPr>
            <w:tcW w:w="851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9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</w:t>
            </w:r>
          </w:p>
        </w:tc>
        <w:tc>
          <w:tcPr>
            <w:tcW w:w="993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11</w:t>
            </w:r>
          </w:p>
        </w:tc>
        <w:tc>
          <w:tcPr>
            <w:tcW w:w="1680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12</w:t>
            </w:r>
          </w:p>
        </w:tc>
        <w:tc>
          <w:tcPr>
            <w:tcW w:w="1266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13</w:t>
            </w:r>
          </w:p>
        </w:tc>
      </w:tr>
      <w:tr w:rsidR="00FD6CF6" w:rsidRPr="00E434D1" w:rsidTr="00F56F17">
        <w:trPr>
          <w:trHeight w:val="104"/>
          <w:jc w:val="center"/>
        </w:trPr>
        <w:tc>
          <w:tcPr>
            <w:tcW w:w="964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1.</w:t>
            </w:r>
          </w:p>
        </w:tc>
        <w:tc>
          <w:tcPr>
            <w:tcW w:w="2981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Основное мероприятие 1.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Реализация дополнительных механизмов поддержки субъектов малого и среднего предпринимательства</w:t>
            </w:r>
          </w:p>
        </w:tc>
        <w:tc>
          <w:tcPr>
            <w:tcW w:w="1275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Итого</w:t>
            </w:r>
          </w:p>
        </w:tc>
        <w:tc>
          <w:tcPr>
            <w:tcW w:w="1309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89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2000</w:t>
            </w:r>
          </w:p>
        </w:tc>
        <w:tc>
          <w:tcPr>
            <w:tcW w:w="833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993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1680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</w:t>
            </w:r>
            <w:r>
              <w:rPr>
                <w:rFonts w:ascii="Arial" w:hAnsi="Arial"/>
              </w:rPr>
              <w:t xml:space="preserve"> развитию промышлен</w:t>
            </w:r>
            <w:r w:rsidRPr="00E434D1">
              <w:rPr>
                <w:rFonts w:ascii="Arial" w:hAnsi="Arial"/>
              </w:rPr>
              <w:t>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337"/>
          <w:jc w:val="center"/>
        </w:trPr>
        <w:tc>
          <w:tcPr>
            <w:tcW w:w="964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Внебюджетные источники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</w:p>
          <w:p w:rsidR="00FD6CF6" w:rsidRPr="00E434D1" w:rsidRDefault="00FD6CF6" w:rsidP="00F56F17">
            <w:pPr>
              <w:rPr>
                <w:rFonts w:ascii="Arial" w:hAnsi="Arial"/>
              </w:rPr>
            </w:pPr>
          </w:p>
          <w:p w:rsidR="00FD6CF6" w:rsidRPr="00E434D1" w:rsidRDefault="00FD6CF6" w:rsidP="00F56F17">
            <w:pPr>
              <w:rPr>
                <w:rFonts w:ascii="Arial" w:hAnsi="Arial"/>
              </w:rPr>
            </w:pPr>
          </w:p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2000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1680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587"/>
          <w:jc w:val="center"/>
        </w:trPr>
        <w:tc>
          <w:tcPr>
            <w:tcW w:w="964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1.1.</w:t>
            </w:r>
          </w:p>
        </w:tc>
        <w:tc>
          <w:tcPr>
            <w:tcW w:w="2981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Мероприятие 1. Организация оказания имущественной поддержки субъектам малого и среднего предпринимательства</w:t>
            </w:r>
          </w:p>
        </w:tc>
        <w:tc>
          <w:tcPr>
            <w:tcW w:w="1275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6575" w:type="dxa"/>
            <w:gridSpan w:val="1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 пределах средств, предусмотренных на основную деятельность ответственных за реализацию программы</w:t>
            </w:r>
          </w:p>
        </w:tc>
        <w:tc>
          <w:tcPr>
            <w:tcW w:w="1680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Комитет имущественных отношений городского округа Электросталь Московской области</w:t>
            </w:r>
          </w:p>
        </w:tc>
        <w:tc>
          <w:tcPr>
            <w:tcW w:w="1266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Наличие утвержденного реестра муниципального имущества для предоставления в </w:t>
            </w:r>
            <w:r w:rsidRPr="00E434D1">
              <w:rPr>
                <w:rFonts w:ascii="Arial" w:hAnsi="Arial"/>
              </w:rPr>
              <w:lastRenderedPageBreak/>
              <w:t>аренду субъектам предпринимательства</w:t>
            </w:r>
          </w:p>
        </w:tc>
      </w:tr>
      <w:tr w:rsidR="00FD6CF6" w:rsidRPr="00E434D1" w:rsidTr="00F56F17">
        <w:trPr>
          <w:trHeight w:val="134"/>
          <w:jc w:val="center"/>
        </w:trPr>
        <w:tc>
          <w:tcPr>
            <w:tcW w:w="964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1.2.</w:t>
            </w:r>
          </w:p>
        </w:tc>
        <w:tc>
          <w:tcPr>
            <w:tcW w:w="2981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Мероприятие 2. Организация и развитие </w:t>
            </w:r>
            <w:proofErr w:type="spellStart"/>
            <w:r w:rsidRPr="00E434D1">
              <w:rPr>
                <w:rFonts w:ascii="Arial" w:hAnsi="Arial"/>
              </w:rPr>
              <w:t>выставочно</w:t>
            </w:r>
            <w:proofErr w:type="spellEnd"/>
            <w:r w:rsidRPr="00E434D1">
              <w:rPr>
                <w:rFonts w:ascii="Arial" w:hAnsi="Arial"/>
              </w:rPr>
              <w:t>-ярмарочной деятельности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Итого</w:t>
            </w:r>
          </w:p>
        </w:tc>
        <w:tc>
          <w:tcPr>
            <w:tcW w:w="1309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89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2000</w:t>
            </w:r>
          </w:p>
        </w:tc>
        <w:tc>
          <w:tcPr>
            <w:tcW w:w="892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1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66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918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1680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Союз «Торгово-промышленная палата </w:t>
            </w:r>
            <w:proofErr w:type="spellStart"/>
            <w:r w:rsidRPr="00E434D1">
              <w:rPr>
                <w:rFonts w:ascii="Arial" w:hAnsi="Arial"/>
              </w:rPr>
              <w:t>г.о</w:t>
            </w:r>
            <w:proofErr w:type="spellEnd"/>
            <w:r w:rsidRPr="00E434D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Pr="00E434D1">
              <w:rPr>
                <w:rFonts w:ascii="Arial" w:hAnsi="Arial"/>
              </w:rPr>
              <w:t>Электросталь Московской области</w:t>
            </w:r>
          </w:p>
        </w:tc>
        <w:tc>
          <w:tcPr>
            <w:tcW w:w="1266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Запланировано проведение тематических выставок и ярмарок</w:t>
            </w:r>
          </w:p>
        </w:tc>
      </w:tr>
      <w:tr w:rsidR="00FD6CF6" w:rsidRPr="00E434D1" w:rsidTr="00F56F17">
        <w:trPr>
          <w:trHeight w:val="463"/>
          <w:jc w:val="center"/>
        </w:trPr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Внебюджетные источники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2000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1017"/>
          <w:jc w:val="center"/>
        </w:trPr>
        <w:tc>
          <w:tcPr>
            <w:tcW w:w="964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1.3.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Мероприятие 3. Обеспечение участия субъектов МСП в региональных, межрегиональных и общероссийских форумах и конференциях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6575" w:type="dxa"/>
            <w:gridSpan w:val="12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 пределах средств, предусмотренных на основную деятельность ответственных за реализацию программы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МКУ «Департамент по </w:t>
            </w:r>
            <w:r>
              <w:rPr>
                <w:rFonts w:ascii="Arial" w:hAnsi="Arial"/>
              </w:rPr>
              <w:t>развитию промышлен</w:t>
            </w:r>
            <w:r w:rsidRPr="00E434D1">
              <w:rPr>
                <w:rFonts w:ascii="Arial" w:hAnsi="Arial"/>
              </w:rPr>
              <w:t>ности, инвестиционной политике и рекламе»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Субъекты МСП будут проинформированы о региональных, межрегиональных и общероссийских форумах и конференциях </w:t>
            </w:r>
          </w:p>
        </w:tc>
      </w:tr>
      <w:tr w:rsidR="00FD6CF6" w:rsidRPr="00E434D1" w:rsidTr="00F56F17">
        <w:trPr>
          <w:trHeight w:val="240"/>
          <w:jc w:val="center"/>
        </w:trPr>
        <w:tc>
          <w:tcPr>
            <w:tcW w:w="964" w:type="dxa"/>
            <w:vMerge w:val="restart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2.</w:t>
            </w:r>
          </w:p>
        </w:tc>
        <w:tc>
          <w:tcPr>
            <w:tcW w:w="2981" w:type="dxa"/>
            <w:vMerge w:val="restart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Основное </w:t>
            </w:r>
            <w:r w:rsidRPr="00E434D1">
              <w:rPr>
                <w:rFonts w:ascii="Arial" w:hAnsi="Arial"/>
              </w:rPr>
              <w:lastRenderedPageBreak/>
              <w:t>мероприятие 2. Информационное и научно-методическое обеспечение субъектов   предпринимательства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2017-</w:t>
            </w:r>
            <w:r w:rsidRPr="00E434D1">
              <w:rPr>
                <w:rFonts w:ascii="Arial" w:hAnsi="Arial"/>
              </w:rPr>
              <w:lastRenderedPageBreak/>
              <w:t>2021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Итого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1680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МКУ </w:t>
            </w:r>
            <w:r w:rsidRPr="00E434D1">
              <w:rPr>
                <w:rFonts w:ascii="Arial" w:hAnsi="Arial"/>
              </w:rPr>
              <w:lastRenderedPageBreak/>
              <w:t>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1469"/>
          <w:jc w:val="center"/>
        </w:trPr>
        <w:tc>
          <w:tcPr>
            <w:tcW w:w="964" w:type="dxa"/>
            <w:vMerge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Внебюджетные источники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400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80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470"/>
          <w:jc w:val="center"/>
        </w:trPr>
        <w:tc>
          <w:tcPr>
            <w:tcW w:w="964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2.1.</w:t>
            </w:r>
          </w:p>
        </w:tc>
        <w:tc>
          <w:tcPr>
            <w:tcW w:w="2981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Мероприятие 1. Организация и проведение семинаров по актуальным вопросам развития</w:t>
            </w:r>
          </w:p>
        </w:tc>
        <w:tc>
          <w:tcPr>
            <w:tcW w:w="1275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Итого</w:t>
            </w:r>
          </w:p>
        </w:tc>
        <w:tc>
          <w:tcPr>
            <w:tcW w:w="1309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874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150</w:t>
            </w:r>
          </w:p>
        </w:tc>
        <w:tc>
          <w:tcPr>
            <w:tcW w:w="848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851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1680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Союз «Торгово-промышленная палата </w:t>
            </w:r>
            <w:proofErr w:type="spellStart"/>
            <w:r w:rsidRPr="00E434D1">
              <w:rPr>
                <w:rFonts w:ascii="Arial" w:hAnsi="Arial"/>
              </w:rPr>
              <w:t>г.о</w:t>
            </w:r>
            <w:proofErr w:type="spellEnd"/>
            <w:r w:rsidRPr="00E434D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Pr="00E434D1">
              <w:rPr>
                <w:rFonts w:ascii="Arial" w:hAnsi="Arial"/>
              </w:rPr>
              <w:t>Электросталь Московской области</w:t>
            </w:r>
          </w:p>
        </w:tc>
        <w:tc>
          <w:tcPr>
            <w:tcW w:w="1266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Запланировано проведение семинаров для субъектов предпринимательства</w:t>
            </w:r>
          </w:p>
        </w:tc>
      </w:tr>
      <w:tr w:rsidR="00FD6CF6" w:rsidRPr="00E434D1" w:rsidTr="00F56F17">
        <w:trPr>
          <w:trHeight w:val="534"/>
          <w:jc w:val="center"/>
        </w:trPr>
        <w:tc>
          <w:tcPr>
            <w:tcW w:w="964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Внебюджетные источники</w:t>
            </w:r>
          </w:p>
        </w:tc>
        <w:tc>
          <w:tcPr>
            <w:tcW w:w="1309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874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150</w:t>
            </w:r>
          </w:p>
        </w:tc>
        <w:tc>
          <w:tcPr>
            <w:tcW w:w="848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851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30</w:t>
            </w:r>
          </w:p>
        </w:tc>
        <w:tc>
          <w:tcPr>
            <w:tcW w:w="1680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470"/>
          <w:jc w:val="center"/>
        </w:trPr>
        <w:tc>
          <w:tcPr>
            <w:tcW w:w="964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2.2.</w:t>
            </w:r>
          </w:p>
        </w:tc>
        <w:tc>
          <w:tcPr>
            <w:tcW w:w="2981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Мероприятие 2. Размещение в средствах массовой информации материалов по предпринимательству</w:t>
            </w:r>
          </w:p>
        </w:tc>
        <w:tc>
          <w:tcPr>
            <w:tcW w:w="1275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Итого</w:t>
            </w:r>
          </w:p>
        </w:tc>
        <w:tc>
          <w:tcPr>
            <w:tcW w:w="1309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874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250</w:t>
            </w:r>
          </w:p>
        </w:tc>
        <w:tc>
          <w:tcPr>
            <w:tcW w:w="848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851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993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1680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Информация для субъектов предпринимательства будет размещаться в СМИ</w:t>
            </w:r>
          </w:p>
        </w:tc>
      </w:tr>
      <w:tr w:rsidR="00FD6CF6" w:rsidRPr="00E434D1" w:rsidTr="00F56F17">
        <w:trPr>
          <w:trHeight w:val="470"/>
          <w:jc w:val="center"/>
        </w:trPr>
        <w:tc>
          <w:tcPr>
            <w:tcW w:w="964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Средства бюджета городского округа Электросталь </w:t>
            </w:r>
          </w:p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Московской области</w:t>
            </w:r>
          </w:p>
        </w:tc>
        <w:tc>
          <w:tcPr>
            <w:tcW w:w="6575" w:type="dxa"/>
            <w:gridSpan w:val="12"/>
            <w:vAlign w:val="center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1680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423"/>
          <w:jc w:val="center"/>
        </w:trPr>
        <w:tc>
          <w:tcPr>
            <w:tcW w:w="964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Внебюджетные источник</w:t>
            </w:r>
            <w:r w:rsidRPr="00E434D1">
              <w:rPr>
                <w:rFonts w:ascii="Arial" w:hAnsi="Arial"/>
              </w:rPr>
              <w:lastRenderedPageBreak/>
              <w:t>и</w:t>
            </w:r>
          </w:p>
        </w:tc>
        <w:tc>
          <w:tcPr>
            <w:tcW w:w="1309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50</w:t>
            </w:r>
          </w:p>
        </w:tc>
        <w:tc>
          <w:tcPr>
            <w:tcW w:w="874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250</w:t>
            </w:r>
          </w:p>
        </w:tc>
        <w:tc>
          <w:tcPr>
            <w:tcW w:w="848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851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993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</w:t>
            </w:r>
          </w:p>
        </w:tc>
        <w:tc>
          <w:tcPr>
            <w:tcW w:w="1680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Союз «Торгово-промышлен</w:t>
            </w:r>
            <w:r w:rsidRPr="00E434D1">
              <w:rPr>
                <w:rFonts w:ascii="Arial" w:hAnsi="Arial"/>
              </w:rPr>
              <w:lastRenderedPageBreak/>
              <w:t xml:space="preserve">ная палата </w:t>
            </w:r>
            <w:proofErr w:type="spellStart"/>
            <w:r w:rsidRPr="00E434D1">
              <w:rPr>
                <w:rFonts w:ascii="Arial" w:hAnsi="Arial"/>
              </w:rPr>
              <w:t>г.о</w:t>
            </w:r>
            <w:proofErr w:type="spellEnd"/>
            <w:r w:rsidRPr="00E434D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Pr="00E434D1">
              <w:rPr>
                <w:rFonts w:ascii="Arial" w:hAnsi="Arial"/>
              </w:rPr>
              <w:t>Электросталь Московской области</w:t>
            </w:r>
          </w:p>
        </w:tc>
        <w:tc>
          <w:tcPr>
            <w:tcW w:w="1266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1694"/>
          <w:jc w:val="center"/>
        </w:trPr>
        <w:tc>
          <w:tcPr>
            <w:tcW w:w="964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2.3.</w:t>
            </w:r>
          </w:p>
        </w:tc>
        <w:tc>
          <w:tcPr>
            <w:tcW w:w="2981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Мероприятие 3. Поддержка страницы предпринимательства на сайте городского округа</w:t>
            </w:r>
          </w:p>
        </w:tc>
        <w:tc>
          <w:tcPr>
            <w:tcW w:w="1275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575" w:type="dxa"/>
            <w:gridSpan w:val="12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1680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Информация для субъектов предпринимательства будет размещаться в сети «Интернет»</w:t>
            </w:r>
          </w:p>
        </w:tc>
        <w:bookmarkStart w:id="1" w:name="_GoBack"/>
        <w:bookmarkEnd w:id="1"/>
      </w:tr>
      <w:tr w:rsidR="00FD6CF6" w:rsidRPr="00E434D1" w:rsidTr="00F56F17">
        <w:trPr>
          <w:trHeight w:val="984"/>
          <w:jc w:val="center"/>
        </w:trPr>
        <w:tc>
          <w:tcPr>
            <w:tcW w:w="964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2.4.</w:t>
            </w:r>
          </w:p>
        </w:tc>
        <w:tc>
          <w:tcPr>
            <w:tcW w:w="2981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Мероприятие 4. Разработка городских нормативных актов по вопросам предпринимательства</w:t>
            </w:r>
          </w:p>
        </w:tc>
        <w:tc>
          <w:tcPr>
            <w:tcW w:w="1275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575" w:type="dxa"/>
            <w:gridSpan w:val="12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1680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Запланирована разработка нормативных актов по вопросам предпринимательства по необходимости</w:t>
            </w:r>
          </w:p>
        </w:tc>
      </w:tr>
      <w:tr w:rsidR="00FD6CF6" w:rsidRPr="00E434D1" w:rsidTr="00F56F17">
        <w:trPr>
          <w:trHeight w:val="70"/>
          <w:jc w:val="center"/>
        </w:trPr>
        <w:tc>
          <w:tcPr>
            <w:tcW w:w="964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2981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Основное мероприятие 3. Финансовая поддержка субъектов малого и среднего предпринимательства</w:t>
            </w:r>
          </w:p>
        </w:tc>
        <w:tc>
          <w:tcPr>
            <w:tcW w:w="1275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Итого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1680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1600"/>
          <w:jc w:val="center"/>
        </w:trPr>
        <w:tc>
          <w:tcPr>
            <w:tcW w:w="964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1680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83"/>
          <w:jc w:val="center"/>
        </w:trPr>
        <w:tc>
          <w:tcPr>
            <w:tcW w:w="964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3.1.</w:t>
            </w:r>
          </w:p>
        </w:tc>
        <w:tc>
          <w:tcPr>
            <w:tcW w:w="2981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Мероприятие 1. Оказание финансовой поддержки субъектам малого и среднего предпринимательства</w:t>
            </w:r>
          </w:p>
        </w:tc>
        <w:tc>
          <w:tcPr>
            <w:tcW w:w="1275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Итого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1680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Оказание финансовой поддержки субъектам МСП</w:t>
            </w:r>
          </w:p>
        </w:tc>
      </w:tr>
      <w:tr w:rsidR="00FD6CF6" w:rsidRPr="00E434D1" w:rsidTr="00F56F17">
        <w:trPr>
          <w:trHeight w:val="792"/>
          <w:jc w:val="center"/>
        </w:trPr>
        <w:tc>
          <w:tcPr>
            <w:tcW w:w="964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5000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1680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735"/>
          <w:jc w:val="center"/>
        </w:trPr>
        <w:tc>
          <w:tcPr>
            <w:tcW w:w="964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3.1.1.</w:t>
            </w:r>
          </w:p>
        </w:tc>
        <w:tc>
          <w:tcPr>
            <w:tcW w:w="2981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4750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750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     1000</w:t>
            </w:r>
          </w:p>
        </w:tc>
        <w:tc>
          <w:tcPr>
            <w:tcW w:w="1680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Планируется ежегодное проведение конкурсного отбора среди субъектов МСП на получен</w:t>
            </w:r>
            <w:r w:rsidRPr="00E434D1">
              <w:rPr>
                <w:rFonts w:ascii="Arial" w:hAnsi="Arial"/>
              </w:rPr>
              <w:lastRenderedPageBreak/>
              <w:t>ие субсидии</w:t>
            </w:r>
          </w:p>
        </w:tc>
      </w:tr>
      <w:tr w:rsidR="00FD6CF6" w:rsidRPr="00E434D1" w:rsidTr="00F56F17">
        <w:trPr>
          <w:trHeight w:val="1153"/>
          <w:jc w:val="center"/>
        </w:trPr>
        <w:tc>
          <w:tcPr>
            <w:tcW w:w="964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3.1.2.</w:t>
            </w:r>
          </w:p>
        </w:tc>
        <w:tc>
          <w:tcPr>
            <w:tcW w:w="2981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Частичная компенсация субъектам малого и среднего предпринимательства затрат, связанных с технологическим присоединением </w:t>
            </w:r>
          </w:p>
        </w:tc>
        <w:tc>
          <w:tcPr>
            <w:tcW w:w="1275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Оказание финансовой поддержки субъектам МСП</w:t>
            </w:r>
          </w:p>
        </w:tc>
      </w:tr>
      <w:tr w:rsidR="00FD6CF6" w:rsidRPr="00E434D1" w:rsidTr="00F56F17">
        <w:trPr>
          <w:trHeight w:val="749"/>
          <w:jc w:val="center"/>
        </w:trPr>
        <w:tc>
          <w:tcPr>
            <w:tcW w:w="964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3.1.3.</w:t>
            </w:r>
          </w:p>
        </w:tc>
        <w:tc>
          <w:tcPr>
            <w:tcW w:w="2981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</w:t>
            </w:r>
          </w:p>
        </w:tc>
        <w:tc>
          <w:tcPr>
            <w:tcW w:w="1275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2019-2021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Оказание финансовой поддержки субъектам МСП</w:t>
            </w:r>
          </w:p>
        </w:tc>
      </w:tr>
      <w:tr w:rsidR="00FD6CF6" w:rsidRPr="00E434D1" w:rsidTr="00F56F17">
        <w:trPr>
          <w:jc w:val="center"/>
        </w:trPr>
        <w:tc>
          <w:tcPr>
            <w:tcW w:w="964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3.1.4.</w:t>
            </w:r>
          </w:p>
        </w:tc>
        <w:tc>
          <w:tcPr>
            <w:tcW w:w="2981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</w:t>
            </w:r>
            <w:r w:rsidRPr="00E434D1">
              <w:rPr>
                <w:rFonts w:ascii="Arial" w:hAnsi="Arial"/>
              </w:rPr>
              <w:lastRenderedPageBreak/>
              <w:t xml:space="preserve">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</w:t>
            </w:r>
            <w:r w:rsidRPr="00E434D1">
              <w:rPr>
                <w:rFonts w:ascii="Arial" w:hAnsi="Arial"/>
              </w:rPr>
              <w:lastRenderedPageBreak/>
              <w:t>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</w:p>
        </w:tc>
        <w:tc>
          <w:tcPr>
            <w:tcW w:w="1275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2019-2021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Оказание финансовой поддержки субъектам МСП</w:t>
            </w:r>
          </w:p>
        </w:tc>
      </w:tr>
      <w:tr w:rsidR="00FD6CF6" w:rsidRPr="00E434D1" w:rsidTr="00F56F17">
        <w:trPr>
          <w:trHeight w:val="240"/>
          <w:jc w:val="center"/>
        </w:trPr>
        <w:tc>
          <w:tcPr>
            <w:tcW w:w="964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3.2.</w:t>
            </w:r>
          </w:p>
        </w:tc>
        <w:tc>
          <w:tcPr>
            <w:tcW w:w="2981" w:type="dxa"/>
          </w:tcPr>
          <w:p w:rsidR="00FD6CF6" w:rsidRPr="00E434D1" w:rsidRDefault="00FD6CF6" w:rsidP="00F56F17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Мероприятие 2. Информирование и консультирование субъектов малого и среднего предпринимательства о мерах государственной поддержки, в том числе по вопросам участия в региональных и муниципальных конкурсах.</w:t>
            </w:r>
          </w:p>
        </w:tc>
        <w:tc>
          <w:tcPr>
            <w:tcW w:w="1275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575" w:type="dxa"/>
            <w:gridSpan w:val="12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1680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266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Планируется проведение мероприятий по информированию и консультированию субъектов МСП</w:t>
            </w:r>
          </w:p>
        </w:tc>
      </w:tr>
      <w:tr w:rsidR="00FD6CF6" w:rsidRPr="00E434D1" w:rsidTr="00F56F17">
        <w:trPr>
          <w:trHeight w:val="240"/>
          <w:jc w:val="center"/>
        </w:trPr>
        <w:tc>
          <w:tcPr>
            <w:tcW w:w="964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Всего по программе</w:t>
            </w:r>
          </w:p>
        </w:tc>
        <w:tc>
          <w:tcPr>
            <w:tcW w:w="1275" w:type="dxa"/>
            <w:vMerge w:val="restart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2017-2021</w:t>
            </w:r>
          </w:p>
        </w:tc>
        <w:tc>
          <w:tcPr>
            <w:tcW w:w="1419" w:type="dxa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Итого</w:t>
            </w:r>
          </w:p>
        </w:tc>
        <w:tc>
          <w:tcPr>
            <w:tcW w:w="1309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1 480</w:t>
            </w:r>
          </w:p>
        </w:tc>
        <w:tc>
          <w:tcPr>
            <w:tcW w:w="889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7 400</w:t>
            </w:r>
          </w:p>
        </w:tc>
        <w:tc>
          <w:tcPr>
            <w:tcW w:w="892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1480</w:t>
            </w:r>
          </w:p>
        </w:tc>
        <w:tc>
          <w:tcPr>
            <w:tcW w:w="850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1480</w:t>
            </w:r>
          </w:p>
        </w:tc>
        <w:tc>
          <w:tcPr>
            <w:tcW w:w="851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1480</w:t>
            </w:r>
          </w:p>
        </w:tc>
        <w:tc>
          <w:tcPr>
            <w:tcW w:w="866" w:type="dxa"/>
            <w:gridSpan w:val="2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1480</w:t>
            </w:r>
          </w:p>
        </w:tc>
        <w:tc>
          <w:tcPr>
            <w:tcW w:w="918" w:type="dxa"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1480</w:t>
            </w:r>
          </w:p>
        </w:tc>
        <w:tc>
          <w:tcPr>
            <w:tcW w:w="1680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 w:val="restart"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240"/>
          <w:jc w:val="center"/>
        </w:trPr>
        <w:tc>
          <w:tcPr>
            <w:tcW w:w="964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Средства бюджета городского округа Электросталь Московской </w:t>
            </w:r>
            <w:r w:rsidRPr="00E434D1">
              <w:rPr>
                <w:rFonts w:ascii="Arial" w:hAnsi="Arial"/>
              </w:rPr>
              <w:lastRenderedPageBreak/>
              <w:t>области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>1000</w:t>
            </w:r>
          </w:p>
        </w:tc>
        <w:tc>
          <w:tcPr>
            <w:tcW w:w="889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5 000</w:t>
            </w:r>
          </w:p>
        </w:tc>
        <w:tc>
          <w:tcPr>
            <w:tcW w:w="892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866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1000</w:t>
            </w:r>
          </w:p>
        </w:tc>
        <w:tc>
          <w:tcPr>
            <w:tcW w:w="1680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  <w:tr w:rsidR="00FD6CF6" w:rsidRPr="00E434D1" w:rsidTr="00F56F17">
        <w:trPr>
          <w:trHeight w:val="240"/>
          <w:jc w:val="center"/>
        </w:trPr>
        <w:tc>
          <w:tcPr>
            <w:tcW w:w="964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2981" w:type="dxa"/>
            <w:vMerge/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75" w:type="dxa"/>
            <w:vMerge/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Внебюджетные источники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889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2 400</w:t>
            </w:r>
          </w:p>
        </w:tc>
        <w:tc>
          <w:tcPr>
            <w:tcW w:w="892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866" w:type="dxa"/>
            <w:gridSpan w:val="2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jc w:val="center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480</w:t>
            </w: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/>
            </w:tcBorders>
          </w:tcPr>
          <w:p w:rsidR="00FD6CF6" w:rsidRPr="00E434D1" w:rsidRDefault="00FD6CF6" w:rsidP="00F56F17">
            <w:pPr>
              <w:rPr>
                <w:rFonts w:ascii="Arial" w:hAnsi="Arial"/>
              </w:rPr>
            </w:pPr>
          </w:p>
        </w:tc>
      </w:tr>
    </w:tbl>
    <w:p w:rsidR="00FD6CF6" w:rsidRPr="00E434D1" w:rsidRDefault="00FD6CF6" w:rsidP="00FD6CF6">
      <w:pPr>
        <w:jc w:val="right"/>
        <w:rPr>
          <w:rFonts w:ascii="Arial" w:hAnsi="Arial"/>
        </w:rPr>
      </w:pPr>
    </w:p>
    <w:p w:rsidR="00FD6CF6" w:rsidRPr="00E434D1" w:rsidRDefault="00FD6CF6" w:rsidP="00FD6CF6">
      <w:pPr>
        <w:rPr>
          <w:rFonts w:ascii="Arial" w:hAnsi="Arial"/>
        </w:rPr>
      </w:pPr>
      <w:r w:rsidRPr="00E434D1">
        <w:rPr>
          <w:rFonts w:ascii="Arial" w:hAnsi="Arial"/>
        </w:rPr>
        <w:br w:type="page"/>
      </w:r>
    </w:p>
    <w:p w:rsidR="00FD6CF6" w:rsidRPr="00E434D1" w:rsidRDefault="00FD6CF6" w:rsidP="00FD6CF6">
      <w:pPr>
        <w:jc w:val="right"/>
        <w:rPr>
          <w:rFonts w:ascii="Arial" w:hAnsi="Arial"/>
        </w:rPr>
      </w:pPr>
      <w:r w:rsidRPr="00E434D1">
        <w:rPr>
          <w:rFonts w:ascii="Arial" w:hAnsi="Arial"/>
        </w:rPr>
        <w:lastRenderedPageBreak/>
        <w:t>Приложение 3</w:t>
      </w:r>
    </w:p>
    <w:p w:rsidR="00FD6CF6" w:rsidRPr="00E434D1" w:rsidRDefault="00FD6CF6" w:rsidP="00FD6CF6">
      <w:pPr>
        <w:tabs>
          <w:tab w:val="left" w:pos="9639"/>
          <w:tab w:val="left" w:pos="9781"/>
        </w:tabs>
        <w:jc w:val="right"/>
        <w:rPr>
          <w:rFonts w:ascii="Arial" w:hAnsi="Arial"/>
        </w:rPr>
      </w:pPr>
      <w:r w:rsidRPr="00E434D1">
        <w:rPr>
          <w:rFonts w:ascii="Arial" w:hAnsi="Arial"/>
        </w:rPr>
        <w:t xml:space="preserve">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предпринимательства городского округа Электросталь</w:t>
      </w:r>
    </w:p>
    <w:p w:rsidR="00FD6CF6" w:rsidRPr="00E434D1" w:rsidRDefault="00FD6CF6" w:rsidP="00FD6CF6">
      <w:pPr>
        <w:jc w:val="right"/>
        <w:rPr>
          <w:rFonts w:ascii="Arial" w:hAnsi="Arial"/>
        </w:rPr>
      </w:pPr>
      <w:r w:rsidRPr="00E434D1">
        <w:rPr>
          <w:rFonts w:ascii="Arial" w:hAnsi="Arial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FD6CF6" w:rsidRPr="00E434D1" w:rsidRDefault="00FD6CF6" w:rsidP="00FD6CF6">
      <w:pPr>
        <w:jc w:val="right"/>
        <w:rPr>
          <w:rFonts w:ascii="Arial" w:hAnsi="Arial"/>
        </w:rPr>
      </w:pPr>
    </w:p>
    <w:p w:rsidR="00FD6CF6" w:rsidRPr="00E434D1" w:rsidRDefault="00FD6CF6" w:rsidP="00FD6CF6">
      <w:pPr>
        <w:jc w:val="center"/>
        <w:rPr>
          <w:rFonts w:ascii="Arial" w:eastAsia="Calibri" w:hAnsi="Arial"/>
        </w:rPr>
      </w:pPr>
      <w:r w:rsidRPr="00E434D1">
        <w:rPr>
          <w:rFonts w:ascii="Arial" w:eastAsia="Calibri" w:hAnsi="Arial"/>
        </w:rPr>
        <w:t>Методика расчета значений показателей эффективности реализации Программы</w:t>
      </w:r>
    </w:p>
    <w:p w:rsidR="00FD6CF6" w:rsidRPr="00E434D1" w:rsidRDefault="00FD6CF6" w:rsidP="00FD6CF6">
      <w:pPr>
        <w:jc w:val="both"/>
        <w:rPr>
          <w:rFonts w:ascii="Arial" w:eastAsia="Calibri" w:hAnsi="Arial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8"/>
        <w:gridCol w:w="6151"/>
        <w:gridCol w:w="3315"/>
        <w:gridCol w:w="1945"/>
      </w:tblGrid>
      <w:tr w:rsidR="00FD6CF6" w:rsidRPr="00E434D1" w:rsidTr="00F56F17">
        <w:trPr>
          <w:jc w:val="center"/>
        </w:trPr>
        <w:tc>
          <w:tcPr>
            <w:tcW w:w="3781" w:type="dxa"/>
          </w:tcPr>
          <w:p w:rsidR="00FD6CF6" w:rsidRPr="00E434D1" w:rsidRDefault="00FD6CF6" w:rsidP="00F56F17">
            <w:pPr>
              <w:jc w:val="center"/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Показатели, характеризующие реализацию программы</w:t>
            </w:r>
          </w:p>
        </w:tc>
        <w:tc>
          <w:tcPr>
            <w:tcW w:w="6337" w:type="dxa"/>
          </w:tcPr>
          <w:p w:rsidR="00FD6CF6" w:rsidRPr="00E434D1" w:rsidRDefault="00FD6CF6" w:rsidP="00F56F17">
            <w:pPr>
              <w:jc w:val="center"/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344" w:type="dxa"/>
          </w:tcPr>
          <w:p w:rsidR="00FD6CF6" w:rsidRPr="00E434D1" w:rsidRDefault="00FD6CF6" w:rsidP="00F56F17">
            <w:pPr>
              <w:jc w:val="center"/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Источник информации</w:t>
            </w:r>
          </w:p>
        </w:tc>
        <w:tc>
          <w:tcPr>
            <w:tcW w:w="1805" w:type="dxa"/>
          </w:tcPr>
          <w:p w:rsidR="00FD6CF6" w:rsidRPr="00E434D1" w:rsidRDefault="00FD6CF6" w:rsidP="00F56F17">
            <w:pPr>
              <w:jc w:val="center"/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Периодичность представления</w:t>
            </w:r>
          </w:p>
        </w:tc>
      </w:tr>
      <w:tr w:rsidR="00FD6CF6" w:rsidRPr="00E434D1" w:rsidTr="00F56F17">
        <w:trPr>
          <w:trHeight w:val="1552"/>
          <w:jc w:val="center"/>
        </w:trPr>
        <w:tc>
          <w:tcPr>
            <w:tcW w:w="3781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hAnsi="Arial"/>
              </w:rPr>
              <w:t>Число субъектов МСП в расчете на 10 тысяч человек 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 xml:space="preserve">               </w:t>
            </w:r>
            <w:proofErr w:type="spellStart"/>
            <w:r w:rsidRPr="00E434D1">
              <w:rPr>
                <w:rFonts w:ascii="Arial" w:eastAsia="Calibri" w:hAnsi="Arial"/>
              </w:rPr>
              <w:t>Кмсп</w:t>
            </w:r>
            <w:proofErr w:type="spellEnd"/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proofErr w:type="spellStart"/>
            <w:r w:rsidRPr="00E434D1">
              <w:rPr>
                <w:rFonts w:ascii="Arial" w:eastAsia="Calibri" w:hAnsi="Arial"/>
              </w:rPr>
              <w:t>Кмсп</w:t>
            </w:r>
            <w:proofErr w:type="spellEnd"/>
            <w:r w:rsidRPr="00E434D1">
              <w:rPr>
                <w:rFonts w:ascii="Arial" w:eastAsia="Calibri" w:hAnsi="Arial"/>
              </w:rPr>
              <w:t xml:space="preserve"> = ---------- * 10000,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 xml:space="preserve">               </w:t>
            </w:r>
            <w:proofErr w:type="spellStart"/>
            <w:r w:rsidRPr="00E434D1">
              <w:rPr>
                <w:rFonts w:ascii="Arial" w:eastAsia="Calibri" w:hAnsi="Arial"/>
              </w:rPr>
              <w:t>Чпн</w:t>
            </w:r>
            <w:proofErr w:type="spellEnd"/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где: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proofErr w:type="spellStart"/>
            <w:r w:rsidRPr="00E434D1">
              <w:rPr>
                <w:rFonts w:ascii="Arial" w:eastAsia="Calibri" w:hAnsi="Arial"/>
              </w:rPr>
              <w:t>Кмсп</w:t>
            </w:r>
            <w:proofErr w:type="spellEnd"/>
            <w:r w:rsidRPr="00E434D1">
              <w:rPr>
                <w:rFonts w:ascii="Arial" w:eastAsia="Calibri" w:hAnsi="Arial"/>
              </w:rPr>
              <w:t xml:space="preserve"> – количество малых и средних предприятий;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proofErr w:type="spellStart"/>
            <w:r w:rsidRPr="00E434D1">
              <w:rPr>
                <w:rFonts w:ascii="Arial" w:eastAsia="Calibri" w:hAnsi="Arial"/>
              </w:rPr>
              <w:t>Чпн</w:t>
            </w:r>
            <w:proofErr w:type="spellEnd"/>
            <w:r w:rsidRPr="00E434D1">
              <w:rPr>
                <w:rFonts w:ascii="Arial" w:eastAsia="Calibri" w:hAnsi="Arial"/>
              </w:rPr>
              <w:t xml:space="preserve"> – численность постоянного населения городского округа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Формы статистической отчетности: ПМ, МП (микро), П-4, 1-предприятие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Ежегодно</w:t>
            </w:r>
          </w:p>
        </w:tc>
      </w:tr>
      <w:tr w:rsidR="00FD6CF6" w:rsidRPr="00E434D1" w:rsidTr="00F56F17">
        <w:trPr>
          <w:trHeight w:val="962"/>
          <w:jc w:val="center"/>
        </w:trPr>
        <w:tc>
          <w:tcPr>
            <w:tcW w:w="3781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Вновь созданные предприятия МСП в сфере производства или услуг, ед.</w:t>
            </w:r>
          </w:p>
        </w:tc>
        <w:tc>
          <w:tcPr>
            <w:tcW w:w="6337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 xml:space="preserve">Количество созданных субъектов малого и среднего 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предпринимательства, осуществляющих деятельность на территории муниципального образования, по отношению к началу текущего года</w:t>
            </w:r>
          </w:p>
        </w:tc>
        <w:tc>
          <w:tcPr>
            <w:tcW w:w="3344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Единый реестр субъектов малого и среднего предпринимательства, размещенный на официальном сайте Федеральной налоговой службы России</w:t>
            </w:r>
          </w:p>
        </w:tc>
        <w:tc>
          <w:tcPr>
            <w:tcW w:w="1805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Ежегодно</w:t>
            </w:r>
          </w:p>
        </w:tc>
      </w:tr>
      <w:tr w:rsidR="00FD6CF6" w:rsidRPr="00E434D1" w:rsidTr="00F56F17">
        <w:trPr>
          <w:trHeight w:val="1268"/>
          <w:jc w:val="center"/>
        </w:trPr>
        <w:tc>
          <w:tcPr>
            <w:tcW w:w="3781" w:type="dxa"/>
          </w:tcPr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6337" w:type="dxa"/>
          </w:tcPr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  <w:vertAlign w:val="subscript"/>
              </w:rPr>
            </w:pPr>
            <w:r w:rsidRPr="00E434D1">
              <w:rPr>
                <w:rFonts w:ascii="Arial" w:hAnsi="Arial"/>
              </w:rPr>
              <w:t xml:space="preserve">           К</w:t>
            </w:r>
            <w:r w:rsidRPr="00E434D1">
              <w:rPr>
                <w:rFonts w:ascii="Arial" w:hAnsi="Arial"/>
                <w:vertAlign w:val="subscript"/>
                <w:lang w:val="en-US"/>
              </w:rPr>
              <w:t>t</w:t>
            </w:r>
            <w:r w:rsidRPr="00E434D1">
              <w:rPr>
                <w:rFonts w:ascii="Arial" w:hAnsi="Arial"/>
              </w:rPr>
              <w:t>-К</w:t>
            </w:r>
            <w:r w:rsidRPr="00E434D1">
              <w:rPr>
                <w:rFonts w:ascii="Arial" w:hAnsi="Arial"/>
                <w:vertAlign w:val="subscript"/>
                <w:lang w:val="en-US"/>
              </w:rPr>
              <w:t>t</w:t>
            </w:r>
            <w:r w:rsidRPr="00E434D1">
              <w:rPr>
                <w:rFonts w:ascii="Arial" w:hAnsi="Arial"/>
                <w:vertAlign w:val="subscript"/>
              </w:rPr>
              <w:t>-1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 w:rsidRPr="00E434D1">
              <w:rPr>
                <w:rFonts w:ascii="Arial" w:hAnsi="Arial"/>
              </w:rPr>
              <w:t>П</w:t>
            </w:r>
            <w:r w:rsidRPr="00E434D1">
              <w:rPr>
                <w:rFonts w:ascii="Arial" w:hAnsi="Arial"/>
                <w:vertAlign w:val="subscript"/>
              </w:rPr>
              <w:t>рк</w:t>
            </w:r>
            <w:proofErr w:type="spellEnd"/>
            <w:r w:rsidRPr="00E434D1">
              <w:rPr>
                <w:rFonts w:ascii="Arial" w:hAnsi="Arial"/>
              </w:rPr>
              <w:t xml:space="preserve"> = ---------- * 10 000,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             </w:t>
            </w:r>
            <w:proofErr w:type="spellStart"/>
            <w:r w:rsidRPr="00E434D1">
              <w:rPr>
                <w:rFonts w:ascii="Arial" w:hAnsi="Arial"/>
              </w:rPr>
              <w:t>Чн</w:t>
            </w:r>
            <w:proofErr w:type="spellEnd"/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где: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 w:rsidRPr="00E434D1">
              <w:rPr>
                <w:rFonts w:ascii="Arial" w:hAnsi="Arial"/>
              </w:rPr>
              <w:t>Прк</w:t>
            </w:r>
            <w:proofErr w:type="spellEnd"/>
            <w:r w:rsidRPr="00E434D1">
              <w:rPr>
                <w:rFonts w:ascii="Arial" w:hAnsi="Arial"/>
              </w:rPr>
              <w:t xml:space="preserve"> – прирост количества субъектов малого и среднего предпринимательства, осуществляющих деятельность на территории городского округа Электросталь Московской области, на 10 тыс. населения, единиц;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 w:rsidRPr="00E434D1">
              <w:rPr>
                <w:rFonts w:ascii="Arial" w:hAnsi="Arial"/>
              </w:rPr>
              <w:t>Кt</w:t>
            </w:r>
            <w:proofErr w:type="spellEnd"/>
            <w:r w:rsidRPr="00E434D1">
              <w:rPr>
                <w:rFonts w:ascii="Arial" w:hAnsi="Arial"/>
              </w:rPr>
              <w:t xml:space="preserve"> - количество средних, малых предприятий, </w:t>
            </w:r>
            <w:proofErr w:type="spellStart"/>
            <w:r w:rsidRPr="00E434D1">
              <w:rPr>
                <w:rFonts w:ascii="Arial" w:hAnsi="Arial"/>
              </w:rPr>
              <w:t>микропредприятий</w:t>
            </w:r>
            <w:proofErr w:type="spellEnd"/>
            <w:r w:rsidRPr="00E434D1">
              <w:rPr>
                <w:rFonts w:ascii="Arial" w:hAnsi="Arial"/>
              </w:rPr>
              <w:t xml:space="preserve"> и индивидуальных предприятий </w:t>
            </w:r>
            <w:r w:rsidRPr="00E434D1">
              <w:rPr>
                <w:rFonts w:ascii="Arial" w:hAnsi="Arial"/>
              </w:rPr>
              <w:lastRenderedPageBreak/>
              <w:t>(далее субъекты МСП) на конец отчетного периода, единиц;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Кt-1 - количество субъектов МСП на начало отчетного года, единиц;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 w:rsidRPr="00E434D1">
              <w:rPr>
                <w:rFonts w:ascii="Arial" w:hAnsi="Arial"/>
              </w:rPr>
              <w:t>Чн</w:t>
            </w:r>
            <w:proofErr w:type="spellEnd"/>
            <w:r w:rsidRPr="00E434D1">
              <w:rPr>
                <w:rFonts w:ascii="Arial" w:hAnsi="Arial"/>
              </w:rPr>
              <w:t xml:space="preserve"> – численность населения городского округа Электросталь Московской области по состоянию на 1 января отчетного года</w:t>
            </w:r>
          </w:p>
        </w:tc>
        <w:tc>
          <w:tcPr>
            <w:tcW w:w="3344" w:type="dxa"/>
          </w:tcPr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lastRenderedPageBreak/>
              <w:t xml:space="preserve">Данные единого реестра субъектов малого и среднего предпринимательства Федеральной налоговой службы России </w:t>
            </w:r>
          </w:p>
        </w:tc>
        <w:tc>
          <w:tcPr>
            <w:tcW w:w="1805" w:type="dxa"/>
          </w:tcPr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Ежеквартально</w:t>
            </w:r>
          </w:p>
        </w:tc>
      </w:tr>
      <w:tr w:rsidR="00FD6CF6" w:rsidRPr="00E434D1" w:rsidTr="00F56F17">
        <w:trPr>
          <w:trHeight w:val="1268"/>
          <w:jc w:val="center"/>
        </w:trPr>
        <w:tc>
          <w:tcPr>
            <w:tcW w:w="3781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Доля среднесписочной численности работников (без внешних совместителей)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субъектов малого и среднего предпринимательства в среднесписочной численности работников (без внешних совместителей) всех предприятий и организаций городского округа</w:t>
            </w:r>
          </w:p>
        </w:tc>
        <w:tc>
          <w:tcPr>
            <w:tcW w:w="6337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 xml:space="preserve">               </w:t>
            </w:r>
            <w:proofErr w:type="spellStart"/>
            <w:r w:rsidRPr="00E434D1">
              <w:rPr>
                <w:rFonts w:ascii="Arial" w:eastAsia="Calibri" w:hAnsi="Arial"/>
              </w:rPr>
              <w:t>Чмсп</w:t>
            </w:r>
            <w:proofErr w:type="spellEnd"/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proofErr w:type="spellStart"/>
            <w:r w:rsidRPr="00E434D1">
              <w:rPr>
                <w:rFonts w:ascii="Arial" w:eastAsia="Calibri" w:hAnsi="Arial"/>
              </w:rPr>
              <w:t>Дмсп</w:t>
            </w:r>
            <w:proofErr w:type="spellEnd"/>
            <w:r w:rsidRPr="00E434D1">
              <w:rPr>
                <w:rFonts w:ascii="Arial" w:eastAsia="Calibri" w:hAnsi="Arial"/>
              </w:rPr>
              <w:t xml:space="preserve"> = ---------- *100%,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 xml:space="preserve">               </w:t>
            </w:r>
            <w:proofErr w:type="spellStart"/>
            <w:r w:rsidRPr="00E434D1">
              <w:rPr>
                <w:rFonts w:ascii="Arial" w:eastAsia="Calibri" w:hAnsi="Arial"/>
              </w:rPr>
              <w:t>Чоб</w:t>
            </w:r>
            <w:proofErr w:type="spellEnd"/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где: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proofErr w:type="spellStart"/>
            <w:r w:rsidRPr="00E434D1">
              <w:rPr>
                <w:rFonts w:ascii="Arial" w:eastAsia="Calibri" w:hAnsi="Arial"/>
              </w:rPr>
              <w:t>Дмсп</w:t>
            </w:r>
            <w:proofErr w:type="spellEnd"/>
            <w:r w:rsidRPr="00E434D1">
              <w:rPr>
                <w:rFonts w:ascii="Arial" w:eastAsia="Calibri" w:hAnsi="Arial"/>
              </w:rPr>
              <w:t xml:space="preserve"> - Доля среднесписочной численности работников (без внешних совместителей) субъектов малого и среднего предпринимательства;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proofErr w:type="spellStart"/>
            <w:r w:rsidRPr="00E434D1">
              <w:rPr>
                <w:rFonts w:ascii="Arial" w:eastAsia="Calibri" w:hAnsi="Arial"/>
              </w:rPr>
              <w:t>Чмсп</w:t>
            </w:r>
            <w:proofErr w:type="spellEnd"/>
            <w:r w:rsidRPr="00E434D1">
              <w:rPr>
                <w:rFonts w:ascii="Arial" w:eastAsia="Calibri" w:hAnsi="Arial"/>
              </w:rPr>
              <w:t xml:space="preserve"> – численности работников (без внешних совместителей) субъектов малого и среднего предпринимательства;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proofErr w:type="spellStart"/>
            <w:r w:rsidRPr="00E434D1">
              <w:rPr>
                <w:rFonts w:ascii="Arial" w:eastAsia="Calibri" w:hAnsi="Arial"/>
              </w:rPr>
              <w:t>Чоб</w:t>
            </w:r>
            <w:proofErr w:type="spellEnd"/>
            <w:r w:rsidRPr="00E434D1">
              <w:rPr>
                <w:rFonts w:ascii="Arial" w:eastAsia="Calibri" w:hAnsi="Arial"/>
              </w:rPr>
              <w:t xml:space="preserve"> - численности работников (без внешних совместителей)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всех предприятий и организаций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городского округа.</w:t>
            </w:r>
          </w:p>
        </w:tc>
        <w:tc>
          <w:tcPr>
            <w:tcW w:w="3344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Формы статистической отчетности: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 xml:space="preserve">ПМ, МП (микро), П-4, 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1 - предприятие.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</w:p>
        </w:tc>
        <w:tc>
          <w:tcPr>
            <w:tcW w:w="1805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Ежегодно</w:t>
            </w:r>
          </w:p>
        </w:tc>
      </w:tr>
      <w:tr w:rsidR="00FD6CF6" w:rsidRPr="00E434D1" w:rsidTr="00F56F17">
        <w:trPr>
          <w:trHeight w:val="169"/>
          <w:jc w:val="center"/>
        </w:trPr>
        <w:tc>
          <w:tcPr>
            <w:tcW w:w="3781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Создаем рабочие места в малом бизнесе - Отношение численности работников МСП к численности 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  <w:vertAlign w:val="subscript"/>
              </w:rPr>
            </w:pPr>
            <w:r w:rsidRPr="00E434D1">
              <w:rPr>
                <w:rFonts w:ascii="Arial" w:hAnsi="Arial"/>
              </w:rPr>
              <w:t xml:space="preserve">            </w:t>
            </w:r>
            <w:proofErr w:type="spellStart"/>
            <w:r w:rsidRPr="00E434D1">
              <w:rPr>
                <w:rFonts w:ascii="Arial" w:hAnsi="Arial"/>
              </w:rPr>
              <w:t>Ч</w:t>
            </w:r>
            <w:r w:rsidRPr="00E434D1">
              <w:rPr>
                <w:rFonts w:ascii="Arial" w:hAnsi="Arial"/>
                <w:vertAlign w:val="subscript"/>
              </w:rPr>
              <w:t>ср</w:t>
            </w:r>
            <w:proofErr w:type="spellEnd"/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О</w:t>
            </w:r>
            <w:r w:rsidRPr="00E434D1">
              <w:rPr>
                <w:rFonts w:ascii="Arial" w:hAnsi="Arial"/>
                <w:vertAlign w:val="subscript"/>
              </w:rPr>
              <w:t>т</w:t>
            </w:r>
            <w:r w:rsidRPr="00E434D1">
              <w:rPr>
                <w:rFonts w:ascii="Arial" w:hAnsi="Arial"/>
              </w:rPr>
              <w:t xml:space="preserve"> = ---------- * 100,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           </w:t>
            </w:r>
            <w:proofErr w:type="spellStart"/>
            <w:r w:rsidRPr="00E434D1">
              <w:rPr>
                <w:rFonts w:ascii="Arial" w:hAnsi="Arial"/>
              </w:rPr>
              <w:t>Чн</w:t>
            </w:r>
            <w:proofErr w:type="spellEnd"/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где,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 xml:space="preserve">От – отношение среднесписочной численности работников средних, малых предприятий и </w:t>
            </w:r>
            <w:proofErr w:type="spellStart"/>
            <w:r w:rsidRPr="00E434D1">
              <w:rPr>
                <w:rFonts w:ascii="Arial" w:hAnsi="Arial"/>
              </w:rPr>
              <w:t>микропредприятий</w:t>
            </w:r>
            <w:proofErr w:type="spellEnd"/>
            <w:r w:rsidRPr="00E434D1">
              <w:rPr>
                <w:rFonts w:ascii="Arial" w:hAnsi="Arial"/>
              </w:rPr>
              <w:t xml:space="preserve"> к численности населения, процент;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 w:rsidRPr="00E434D1">
              <w:rPr>
                <w:rFonts w:ascii="Arial" w:hAnsi="Arial"/>
              </w:rPr>
              <w:t>Чср</w:t>
            </w:r>
            <w:proofErr w:type="spellEnd"/>
            <w:r w:rsidRPr="00E434D1">
              <w:rPr>
                <w:rFonts w:ascii="Arial" w:hAnsi="Arial"/>
              </w:rPr>
              <w:t xml:space="preserve"> - среднесписочная численность работников средних, малых предприятий и </w:t>
            </w:r>
            <w:proofErr w:type="spellStart"/>
            <w:r w:rsidRPr="00E434D1">
              <w:rPr>
                <w:rFonts w:ascii="Arial" w:hAnsi="Arial"/>
              </w:rPr>
              <w:t>микропредприятий</w:t>
            </w:r>
            <w:proofErr w:type="spellEnd"/>
            <w:r w:rsidRPr="00E434D1">
              <w:rPr>
                <w:rFonts w:ascii="Arial" w:hAnsi="Arial"/>
              </w:rPr>
              <w:t xml:space="preserve"> за отчетный период (нарастающим итогом);</w:t>
            </w:r>
          </w:p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 w:rsidRPr="00E434D1">
              <w:rPr>
                <w:rFonts w:ascii="Arial" w:hAnsi="Arial"/>
              </w:rPr>
              <w:t>Чн</w:t>
            </w:r>
            <w:proofErr w:type="spellEnd"/>
            <w:r w:rsidRPr="00E434D1">
              <w:rPr>
                <w:rFonts w:ascii="Arial" w:hAnsi="Arial"/>
              </w:rPr>
              <w:t xml:space="preserve"> – численность населения городского округа Электросталь Московской области по состоянию на                   </w:t>
            </w:r>
            <w:r w:rsidRPr="00E434D1">
              <w:rPr>
                <w:rFonts w:ascii="Arial" w:hAnsi="Arial"/>
              </w:rPr>
              <w:lastRenderedPageBreak/>
              <w:t>1 января отчетного года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FD6CF6" w:rsidRPr="00E434D1" w:rsidRDefault="00FD6CF6" w:rsidP="00F56F1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434D1">
              <w:rPr>
                <w:rFonts w:ascii="Arial" w:hAnsi="Arial"/>
              </w:rPr>
              <w:t>Ежеквартально</w:t>
            </w:r>
          </w:p>
        </w:tc>
      </w:tr>
      <w:tr w:rsidR="00FD6CF6" w:rsidRPr="00E434D1" w:rsidTr="00F56F17">
        <w:trPr>
          <w:trHeight w:val="1389"/>
          <w:jc w:val="center"/>
        </w:trPr>
        <w:tc>
          <w:tcPr>
            <w:tcW w:w="3781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Количество субъектов малого и среднего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предпринимательства, получивших финансовую поддержку</w:t>
            </w:r>
          </w:p>
        </w:tc>
        <w:tc>
          <w:tcPr>
            <w:tcW w:w="6337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Рассчитывается по факту реализации мероприятий программы.</w:t>
            </w:r>
          </w:p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Учет ведется по каждому году реализации программы.</w:t>
            </w:r>
          </w:p>
        </w:tc>
        <w:tc>
          <w:tcPr>
            <w:tcW w:w="3344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При расчете используются отчетные данные реализации мероприятий программы</w:t>
            </w:r>
          </w:p>
        </w:tc>
        <w:tc>
          <w:tcPr>
            <w:tcW w:w="1805" w:type="dxa"/>
          </w:tcPr>
          <w:p w:rsidR="00FD6CF6" w:rsidRPr="00E434D1" w:rsidRDefault="00FD6CF6" w:rsidP="00F56F17">
            <w:pPr>
              <w:rPr>
                <w:rFonts w:ascii="Arial" w:eastAsia="Calibri" w:hAnsi="Arial"/>
              </w:rPr>
            </w:pPr>
            <w:r w:rsidRPr="00E434D1">
              <w:rPr>
                <w:rFonts w:ascii="Arial" w:eastAsia="Calibri" w:hAnsi="Arial"/>
              </w:rPr>
              <w:t>Ежегодно</w:t>
            </w:r>
          </w:p>
        </w:tc>
      </w:tr>
    </w:tbl>
    <w:p w:rsidR="00FD6CF6" w:rsidRDefault="00FD6CF6" w:rsidP="00FD6CF6"/>
    <w:p w:rsidR="00AB573C" w:rsidRPr="00FD6CF6" w:rsidRDefault="00FD6CF6" w:rsidP="00FD6CF6">
      <w:pPr>
        <w:tabs>
          <w:tab w:val="left" w:pos="8115"/>
        </w:tabs>
      </w:pPr>
      <w:r>
        <w:tab/>
      </w:r>
    </w:p>
    <w:sectPr w:rsidR="00AB573C" w:rsidRPr="00FD6CF6" w:rsidSect="0052470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E4" w:rsidRDefault="00F568E4" w:rsidP="007E5A12">
      <w:r>
        <w:separator/>
      </w:r>
    </w:p>
  </w:endnote>
  <w:endnote w:type="continuationSeparator" w:id="0">
    <w:p w:rsidR="00F568E4" w:rsidRDefault="00F568E4" w:rsidP="007E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E4" w:rsidRDefault="00F568E4" w:rsidP="007E5A12">
      <w:r>
        <w:separator/>
      </w:r>
    </w:p>
  </w:footnote>
  <w:footnote w:type="continuationSeparator" w:id="0">
    <w:p w:rsidR="00F568E4" w:rsidRDefault="00F568E4" w:rsidP="007E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F6" w:rsidRDefault="00FD6CF6">
    <w:pPr>
      <w:pStyle w:val="a9"/>
      <w:jc w:val="center"/>
    </w:pPr>
  </w:p>
  <w:p w:rsidR="00FD6CF6" w:rsidRDefault="00FD6C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20712"/>
    <w:multiLevelType w:val="hybridMultilevel"/>
    <w:tmpl w:val="4A1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F762E"/>
    <w:multiLevelType w:val="hybridMultilevel"/>
    <w:tmpl w:val="DFAEC8AA"/>
    <w:lvl w:ilvl="0" w:tplc="0C0471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8F2098"/>
    <w:multiLevelType w:val="hybridMultilevel"/>
    <w:tmpl w:val="9988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144F"/>
    <w:multiLevelType w:val="hybridMultilevel"/>
    <w:tmpl w:val="C8FA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7952"/>
    <w:rsid w:val="000656E4"/>
    <w:rsid w:val="00067B44"/>
    <w:rsid w:val="00075B11"/>
    <w:rsid w:val="000A7C5C"/>
    <w:rsid w:val="000F4FA3"/>
    <w:rsid w:val="00102444"/>
    <w:rsid w:val="00135D18"/>
    <w:rsid w:val="0019623F"/>
    <w:rsid w:val="001D6467"/>
    <w:rsid w:val="001F1871"/>
    <w:rsid w:val="001F61D0"/>
    <w:rsid w:val="00251CCB"/>
    <w:rsid w:val="00273625"/>
    <w:rsid w:val="00283577"/>
    <w:rsid w:val="002C2ABF"/>
    <w:rsid w:val="002E796F"/>
    <w:rsid w:val="002F0C67"/>
    <w:rsid w:val="00351B0A"/>
    <w:rsid w:val="00377831"/>
    <w:rsid w:val="003B4870"/>
    <w:rsid w:val="003C51A4"/>
    <w:rsid w:val="003D63B2"/>
    <w:rsid w:val="003F31D4"/>
    <w:rsid w:val="00403261"/>
    <w:rsid w:val="0044319A"/>
    <w:rsid w:val="00491D93"/>
    <w:rsid w:val="004C0E0E"/>
    <w:rsid w:val="004C32F4"/>
    <w:rsid w:val="004F1750"/>
    <w:rsid w:val="00504369"/>
    <w:rsid w:val="00515EC2"/>
    <w:rsid w:val="0052358B"/>
    <w:rsid w:val="00524703"/>
    <w:rsid w:val="005528B9"/>
    <w:rsid w:val="00635213"/>
    <w:rsid w:val="0065051E"/>
    <w:rsid w:val="00652307"/>
    <w:rsid w:val="00654D06"/>
    <w:rsid w:val="006812C3"/>
    <w:rsid w:val="006D197E"/>
    <w:rsid w:val="006F4985"/>
    <w:rsid w:val="0072220D"/>
    <w:rsid w:val="007428B1"/>
    <w:rsid w:val="00752288"/>
    <w:rsid w:val="00770635"/>
    <w:rsid w:val="007B7579"/>
    <w:rsid w:val="007C753F"/>
    <w:rsid w:val="007D35AD"/>
    <w:rsid w:val="007D77F5"/>
    <w:rsid w:val="007D7A09"/>
    <w:rsid w:val="007E5A12"/>
    <w:rsid w:val="007F698B"/>
    <w:rsid w:val="00806093"/>
    <w:rsid w:val="00845208"/>
    <w:rsid w:val="00880301"/>
    <w:rsid w:val="008808E0"/>
    <w:rsid w:val="009425B3"/>
    <w:rsid w:val="009626F3"/>
    <w:rsid w:val="009A19A1"/>
    <w:rsid w:val="009C4F65"/>
    <w:rsid w:val="00A0763B"/>
    <w:rsid w:val="00A161D5"/>
    <w:rsid w:val="00A37D17"/>
    <w:rsid w:val="00A612E1"/>
    <w:rsid w:val="00AB573C"/>
    <w:rsid w:val="00AC4C04"/>
    <w:rsid w:val="00AF68EC"/>
    <w:rsid w:val="00B53ADB"/>
    <w:rsid w:val="00B75C77"/>
    <w:rsid w:val="00B87840"/>
    <w:rsid w:val="00BC65B4"/>
    <w:rsid w:val="00BF0C3C"/>
    <w:rsid w:val="00BF6853"/>
    <w:rsid w:val="00C15259"/>
    <w:rsid w:val="00C4016D"/>
    <w:rsid w:val="00C408D4"/>
    <w:rsid w:val="00C5191C"/>
    <w:rsid w:val="00C51C8A"/>
    <w:rsid w:val="00C661A5"/>
    <w:rsid w:val="00D00145"/>
    <w:rsid w:val="00D304A7"/>
    <w:rsid w:val="00D31882"/>
    <w:rsid w:val="00D44091"/>
    <w:rsid w:val="00DA0872"/>
    <w:rsid w:val="00DB0985"/>
    <w:rsid w:val="00DC07B0"/>
    <w:rsid w:val="00DE77EE"/>
    <w:rsid w:val="00DF0A11"/>
    <w:rsid w:val="00E93883"/>
    <w:rsid w:val="00F07102"/>
    <w:rsid w:val="00F33C3D"/>
    <w:rsid w:val="00F46AAF"/>
    <w:rsid w:val="00F50AE8"/>
    <w:rsid w:val="00F568E4"/>
    <w:rsid w:val="00F748F6"/>
    <w:rsid w:val="00F911DE"/>
    <w:rsid w:val="00F93F57"/>
    <w:rsid w:val="00F978CE"/>
    <w:rsid w:val="00FB7DCA"/>
    <w:rsid w:val="00FC520F"/>
    <w:rsid w:val="00FC62B4"/>
    <w:rsid w:val="00FD4841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5F02B-D241-4CE6-BFF1-6D0FC91A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F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784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7840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7840"/>
    <w:pPr>
      <w:ind w:firstLine="720"/>
      <w:jc w:val="both"/>
    </w:pPr>
  </w:style>
  <w:style w:type="paragraph" w:styleId="2">
    <w:name w:val="Body Text Indent 2"/>
    <w:basedOn w:val="a"/>
    <w:link w:val="20"/>
    <w:rsid w:val="00B87840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Title">
    <w:name w:val="ConsPlusTitle"/>
    <w:uiPriority w:val="99"/>
    <w:rsid w:val="007B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basedOn w:val="a0"/>
    <w:rsid w:val="007B7579"/>
    <w:rPr>
      <w:color w:val="0000FF"/>
      <w:u w:val="single"/>
    </w:rPr>
  </w:style>
  <w:style w:type="paragraph" w:customStyle="1" w:styleId="ConsNormal">
    <w:name w:val="ConsNormal"/>
    <w:rsid w:val="007B75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39"/>
    <w:rsid w:val="00C66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A612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Без интервала1"/>
    <w:rsid w:val="00A612E1"/>
    <w:rPr>
      <w:sz w:val="24"/>
      <w:szCs w:val="22"/>
      <w:lang w:eastAsia="en-US"/>
    </w:rPr>
  </w:style>
  <w:style w:type="character" w:customStyle="1" w:styleId="apple-converted-space">
    <w:name w:val="apple-converted-space"/>
    <w:rsid w:val="00A612E1"/>
    <w:rPr>
      <w:rFonts w:cs="Times New Roman"/>
    </w:rPr>
  </w:style>
  <w:style w:type="paragraph" w:styleId="a9">
    <w:name w:val="header"/>
    <w:basedOn w:val="a"/>
    <w:link w:val="aa"/>
    <w:uiPriority w:val="99"/>
    <w:rsid w:val="00AB573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AB573C"/>
    <w:rPr>
      <w:sz w:val="24"/>
      <w:szCs w:val="24"/>
    </w:rPr>
  </w:style>
  <w:style w:type="paragraph" w:styleId="ab">
    <w:name w:val="footer"/>
    <w:basedOn w:val="a"/>
    <w:link w:val="ac"/>
    <w:rsid w:val="00AB573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rsid w:val="00AB573C"/>
    <w:rPr>
      <w:sz w:val="24"/>
      <w:szCs w:val="24"/>
    </w:rPr>
  </w:style>
  <w:style w:type="paragraph" w:styleId="ad">
    <w:name w:val="Balloon Text"/>
    <w:basedOn w:val="a"/>
    <w:link w:val="ae"/>
    <w:rsid w:val="00AB573C"/>
    <w:rPr>
      <w:rFonts w:ascii="Segoe U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AB573C"/>
    <w:rPr>
      <w:rFonts w:ascii="Segoe UI" w:hAnsi="Segoe UI"/>
      <w:sz w:val="18"/>
      <w:szCs w:val="18"/>
    </w:rPr>
  </w:style>
  <w:style w:type="paragraph" w:styleId="af">
    <w:name w:val="List Paragraph"/>
    <w:basedOn w:val="a"/>
    <w:uiPriority w:val="34"/>
    <w:qFormat/>
    <w:rsid w:val="003B48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6CF6"/>
    <w:rPr>
      <w:sz w:val="24"/>
    </w:rPr>
  </w:style>
  <w:style w:type="numbering" w:customStyle="1" w:styleId="12">
    <w:name w:val="Нет списка1"/>
    <w:next w:val="a2"/>
    <w:semiHidden/>
    <w:rsid w:val="00FD6CF6"/>
  </w:style>
  <w:style w:type="character" w:customStyle="1" w:styleId="a4">
    <w:name w:val="Основной текст Знак"/>
    <w:basedOn w:val="a0"/>
    <w:link w:val="a3"/>
    <w:rsid w:val="00FD6CF6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FD6CF6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D6CF6"/>
    <w:rPr>
      <w:bCs/>
      <w:sz w:val="24"/>
    </w:rPr>
  </w:style>
  <w:style w:type="table" w:customStyle="1" w:styleId="13">
    <w:name w:val="Сетка таблицы1"/>
    <w:basedOn w:val="a1"/>
    <w:next w:val="a8"/>
    <w:rsid w:val="00FD6C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locked/>
    <w:rsid w:val="00FD6CF6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8134;fld=134;dst=100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8AA9FCE7F13808E02F7FBB7EA016C3E729C8BA36402DF615D39BAC66N9d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6670</Words>
  <Characters>38022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Макурина</cp:lastModifiedBy>
  <cp:revision>10</cp:revision>
  <cp:lastPrinted>2016-12-01T13:06:00Z</cp:lastPrinted>
  <dcterms:created xsi:type="dcterms:W3CDTF">2018-06-09T13:28:00Z</dcterms:created>
  <dcterms:modified xsi:type="dcterms:W3CDTF">2019-04-01T14:17:00Z</dcterms:modified>
</cp:coreProperties>
</file>