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31" w:rsidRDefault="007A4D31" w:rsidP="007A4D3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D31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7A4D31">
        <w:rPr>
          <w:rFonts w:ascii="Times New Roman" w:hAnsi="Times New Roman" w:cs="Times New Roman"/>
          <w:sz w:val="28"/>
          <w:szCs w:val="28"/>
        </w:rPr>
        <w:t>: в Подмосковье взяты на контроль 660 адр</w:t>
      </w:r>
      <w:r w:rsidR="003B7C1E">
        <w:rPr>
          <w:rFonts w:ascii="Times New Roman" w:hAnsi="Times New Roman" w:cs="Times New Roman"/>
          <w:sz w:val="28"/>
          <w:szCs w:val="28"/>
        </w:rPr>
        <w:t>есов с вероятностью подтопления</w:t>
      </w:r>
    </w:p>
    <w:p w:rsidR="003B7C1E" w:rsidRPr="007A4D31" w:rsidRDefault="003B7C1E" w:rsidP="007A4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D31" w:rsidRDefault="007A4D31" w:rsidP="007A4D31">
      <w:pPr>
        <w:jc w:val="both"/>
        <w:rPr>
          <w:rFonts w:ascii="Times New Roman" w:hAnsi="Times New Roman" w:cs="Times New Roman"/>
          <w:sz w:val="28"/>
          <w:szCs w:val="28"/>
        </w:rPr>
      </w:pPr>
      <w:r w:rsidRPr="007A4D31">
        <w:rPr>
          <w:rFonts w:ascii="Times New Roman" w:hAnsi="Times New Roman" w:cs="Times New Roman"/>
          <w:sz w:val="28"/>
          <w:szCs w:val="28"/>
        </w:rPr>
        <w:t xml:space="preserve">В Московской области с 1 марта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A4D31">
        <w:rPr>
          <w:rFonts w:ascii="Times New Roman" w:hAnsi="Times New Roman" w:cs="Times New Roman"/>
          <w:sz w:val="28"/>
          <w:szCs w:val="28"/>
        </w:rPr>
        <w:t xml:space="preserve"> 30 апреля </w:t>
      </w:r>
      <w:r>
        <w:rPr>
          <w:rFonts w:ascii="Times New Roman" w:hAnsi="Times New Roman" w:cs="Times New Roman"/>
          <w:sz w:val="28"/>
          <w:szCs w:val="28"/>
        </w:rPr>
        <w:t xml:space="preserve">инспекторы Главного управления содержания территорий Московской области </w:t>
      </w:r>
      <w:r w:rsidRPr="007A4D31">
        <w:rPr>
          <w:rFonts w:ascii="Times New Roman" w:hAnsi="Times New Roman" w:cs="Times New Roman"/>
          <w:sz w:val="28"/>
          <w:szCs w:val="28"/>
        </w:rPr>
        <w:t>совм</w:t>
      </w:r>
      <w:r w:rsidR="00F7434B">
        <w:rPr>
          <w:rFonts w:ascii="Times New Roman" w:hAnsi="Times New Roman" w:cs="Times New Roman"/>
          <w:sz w:val="28"/>
          <w:szCs w:val="28"/>
        </w:rPr>
        <w:t>естно с городскими округами веду</w:t>
      </w:r>
      <w:r w:rsidRPr="007A4D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7A4D31">
        <w:rPr>
          <w:rFonts w:ascii="Times New Roman" w:hAnsi="Times New Roman" w:cs="Times New Roman"/>
          <w:sz w:val="28"/>
          <w:szCs w:val="28"/>
        </w:rPr>
        <w:t xml:space="preserve"> по мониторингу за пробле</w:t>
      </w:r>
      <w:r w:rsidR="003B7C1E">
        <w:rPr>
          <w:rFonts w:ascii="Times New Roman" w:hAnsi="Times New Roman" w:cs="Times New Roman"/>
          <w:sz w:val="28"/>
          <w:szCs w:val="28"/>
        </w:rPr>
        <w:t>мными зонами в весенний период.</w:t>
      </w:r>
    </w:p>
    <w:p w:rsidR="007A4D31" w:rsidRPr="007A4D31" w:rsidRDefault="007A4D31" w:rsidP="007A4D31">
      <w:pPr>
        <w:jc w:val="both"/>
        <w:rPr>
          <w:rFonts w:ascii="Times New Roman" w:hAnsi="Times New Roman" w:cs="Times New Roman"/>
          <w:sz w:val="28"/>
          <w:szCs w:val="28"/>
        </w:rPr>
      </w:pPr>
      <w:r w:rsidRPr="007A4D31">
        <w:rPr>
          <w:rFonts w:ascii="Times New Roman" w:hAnsi="Times New Roman" w:cs="Times New Roman"/>
          <w:sz w:val="28"/>
          <w:szCs w:val="28"/>
        </w:rPr>
        <w:t xml:space="preserve">На данный момент в регионе выявлено 35 фактов подтопления территорий. Инспекторы </w:t>
      </w:r>
      <w:r>
        <w:rPr>
          <w:rFonts w:ascii="Times New Roman" w:hAnsi="Times New Roman" w:cs="Times New Roman"/>
          <w:sz w:val="28"/>
          <w:szCs w:val="28"/>
        </w:rPr>
        <w:t>наказали</w:t>
      </w:r>
      <w:r w:rsidRPr="007A4D31">
        <w:rPr>
          <w:rFonts w:ascii="Times New Roman" w:hAnsi="Times New Roman" w:cs="Times New Roman"/>
          <w:sz w:val="28"/>
          <w:szCs w:val="28"/>
        </w:rPr>
        <w:t xml:space="preserve"> 26 наруш</w:t>
      </w:r>
      <w:r>
        <w:rPr>
          <w:rFonts w:ascii="Times New Roman" w:hAnsi="Times New Roman" w:cs="Times New Roman"/>
          <w:sz w:val="28"/>
          <w:szCs w:val="28"/>
        </w:rPr>
        <w:t>ителей</w:t>
      </w:r>
      <w:r w:rsidRPr="007A4D31">
        <w:rPr>
          <w:rFonts w:ascii="Times New Roman" w:hAnsi="Times New Roman" w:cs="Times New Roman"/>
          <w:sz w:val="28"/>
          <w:szCs w:val="28"/>
        </w:rPr>
        <w:t xml:space="preserve"> «рублём», оста</w:t>
      </w:r>
      <w:r>
        <w:rPr>
          <w:rFonts w:ascii="Times New Roman" w:hAnsi="Times New Roman" w:cs="Times New Roman"/>
          <w:sz w:val="28"/>
          <w:szCs w:val="28"/>
        </w:rPr>
        <w:t>льным выдано</w:t>
      </w:r>
      <w:r w:rsidRPr="007A4D31">
        <w:rPr>
          <w:rFonts w:ascii="Times New Roman" w:hAnsi="Times New Roman" w:cs="Times New Roman"/>
          <w:sz w:val="28"/>
          <w:szCs w:val="28"/>
        </w:rPr>
        <w:t xml:space="preserve"> предупреждение. Согласно с</w:t>
      </w:r>
      <w:r>
        <w:rPr>
          <w:rFonts w:ascii="Times New Roman" w:hAnsi="Times New Roman" w:cs="Times New Roman"/>
          <w:sz w:val="28"/>
          <w:szCs w:val="28"/>
        </w:rPr>
        <w:t>т. 6.6 КоАП Московской области а</w:t>
      </w:r>
      <w:r w:rsidRPr="007A4D31">
        <w:rPr>
          <w:rFonts w:ascii="Times New Roman" w:hAnsi="Times New Roman" w:cs="Times New Roman"/>
          <w:sz w:val="28"/>
          <w:szCs w:val="28"/>
        </w:rPr>
        <w:t xml:space="preserve">дминистративный штраф для физических лиц </w:t>
      </w:r>
      <w:r w:rsidR="00DC19C5" w:rsidRPr="00DC19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D31">
        <w:rPr>
          <w:rFonts w:ascii="Times New Roman" w:hAnsi="Times New Roman" w:cs="Times New Roman"/>
          <w:sz w:val="28"/>
          <w:szCs w:val="28"/>
        </w:rPr>
        <w:t>до 2500 рублей, должностных до 5 тысяч рублей, а для юридических – 10-50 тысяч рублей.</w:t>
      </w:r>
    </w:p>
    <w:p w:rsidR="007A4D31" w:rsidRPr="007A4D31" w:rsidRDefault="00DC19C5" w:rsidP="007A4D31">
      <w:pPr>
        <w:jc w:val="both"/>
        <w:rPr>
          <w:rFonts w:ascii="Times New Roman" w:hAnsi="Times New Roman" w:cs="Times New Roman"/>
          <w:sz w:val="28"/>
          <w:szCs w:val="28"/>
        </w:rPr>
      </w:pPr>
      <w:r w:rsidRPr="00DC19C5">
        <w:rPr>
          <w:rFonts w:ascii="Times New Roman" w:hAnsi="Times New Roman" w:cs="Times New Roman"/>
          <w:sz w:val="28"/>
          <w:szCs w:val="28"/>
        </w:rPr>
        <w:t>–</w:t>
      </w:r>
      <w:r w:rsidR="007A4D31" w:rsidRPr="007A4D31">
        <w:rPr>
          <w:rFonts w:ascii="Times New Roman" w:hAnsi="Times New Roman" w:cs="Times New Roman"/>
          <w:sz w:val="28"/>
          <w:szCs w:val="28"/>
        </w:rPr>
        <w:t xml:space="preserve"> Мы составили список из 660 адресов, где отсутствует ливневая канализация и наиболее вероятно подтопление, он направлен главам городских округов для контроля и оперативной реакции во избежание подтопления. Главам поручено организовать очистку «</w:t>
      </w:r>
      <w:proofErr w:type="spellStart"/>
      <w:r w:rsidR="007A4D31" w:rsidRPr="007A4D31">
        <w:rPr>
          <w:rFonts w:ascii="Times New Roman" w:hAnsi="Times New Roman" w:cs="Times New Roman"/>
          <w:sz w:val="28"/>
          <w:szCs w:val="28"/>
        </w:rPr>
        <w:t>ливнёвок</w:t>
      </w:r>
      <w:proofErr w:type="spellEnd"/>
      <w:r w:rsidR="007A4D31" w:rsidRPr="007A4D31">
        <w:rPr>
          <w:rFonts w:ascii="Times New Roman" w:hAnsi="Times New Roman" w:cs="Times New Roman"/>
          <w:sz w:val="28"/>
          <w:szCs w:val="28"/>
        </w:rPr>
        <w:t>», кюветов, водоотводны</w:t>
      </w:r>
      <w:r w:rsidR="003B7C1E">
        <w:rPr>
          <w:rFonts w:ascii="Times New Roman" w:hAnsi="Times New Roman" w:cs="Times New Roman"/>
          <w:sz w:val="28"/>
          <w:szCs w:val="28"/>
        </w:rPr>
        <w:t xml:space="preserve">х канав и водопропускных труб, </w:t>
      </w:r>
      <w:r w:rsidR="003B7C1E" w:rsidRPr="003B7C1E">
        <w:rPr>
          <w:rFonts w:ascii="Times New Roman" w:hAnsi="Times New Roman" w:cs="Times New Roman"/>
          <w:sz w:val="28"/>
          <w:szCs w:val="28"/>
        </w:rPr>
        <w:t>–</w:t>
      </w:r>
      <w:r w:rsidR="007A4D31" w:rsidRPr="007A4D31">
        <w:rPr>
          <w:rFonts w:ascii="Times New Roman" w:hAnsi="Times New Roman" w:cs="Times New Roman"/>
          <w:sz w:val="28"/>
          <w:szCs w:val="28"/>
        </w:rPr>
        <w:t xml:space="preserve"> уточнила Руководитель Главного управления содержания территорий Московской области в ранге министра Светлана </w:t>
      </w:r>
      <w:proofErr w:type="spellStart"/>
      <w:r w:rsidR="007A4D31" w:rsidRPr="007A4D31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7A4D31" w:rsidRPr="007A4D31">
        <w:rPr>
          <w:rFonts w:ascii="Times New Roman" w:hAnsi="Times New Roman" w:cs="Times New Roman"/>
          <w:sz w:val="28"/>
          <w:szCs w:val="28"/>
        </w:rPr>
        <w:t>.</w:t>
      </w:r>
    </w:p>
    <w:p w:rsidR="002A1D08" w:rsidRPr="002A1D08" w:rsidRDefault="007A4D31" w:rsidP="007A4D31">
      <w:pPr>
        <w:jc w:val="both"/>
        <w:rPr>
          <w:rFonts w:ascii="Times New Roman" w:hAnsi="Times New Roman" w:cs="Times New Roman"/>
          <w:sz w:val="28"/>
          <w:szCs w:val="28"/>
        </w:rPr>
      </w:pPr>
      <w:r w:rsidRPr="007A4D31">
        <w:rPr>
          <w:rFonts w:ascii="Times New Roman" w:hAnsi="Times New Roman" w:cs="Times New Roman"/>
          <w:sz w:val="28"/>
          <w:szCs w:val="28"/>
        </w:rPr>
        <w:t xml:space="preserve">Наибольшее количество потенциальных мест подтопления в городских округах Красногорский (54), </w:t>
      </w:r>
      <w:proofErr w:type="spellStart"/>
      <w:r w:rsidRPr="007A4D31">
        <w:rPr>
          <w:rFonts w:ascii="Times New Roman" w:hAnsi="Times New Roman" w:cs="Times New Roman"/>
          <w:sz w:val="28"/>
          <w:szCs w:val="28"/>
        </w:rPr>
        <w:t>Лосино</w:t>
      </w:r>
      <w:proofErr w:type="spellEnd"/>
      <w:r w:rsidRPr="007A4D31">
        <w:rPr>
          <w:rFonts w:ascii="Times New Roman" w:hAnsi="Times New Roman" w:cs="Times New Roman"/>
          <w:sz w:val="28"/>
          <w:szCs w:val="28"/>
        </w:rPr>
        <w:t>-Петровский (44), Балашиха (39), Воскресенск (33), Солнечногорск (31), Раменский (27).</w:t>
      </w:r>
      <w:bookmarkStart w:id="0" w:name="_GoBack"/>
      <w:bookmarkEnd w:id="0"/>
    </w:p>
    <w:sectPr w:rsidR="002A1D08" w:rsidRPr="002A1D08" w:rsidSect="003B7C1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7E"/>
    <w:rsid w:val="00012D7E"/>
    <w:rsid w:val="002A1D08"/>
    <w:rsid w:val="002C337E"/>
    <w:rsid w:val="00316FB5"/>
    <w:rsid w:val="003B7C1E"/>
    <w:rsid w:val="005539C7"/>
    <w:rsid w:val="00754E67"/>
    <w:rsid w:val="007A4D31"/>
    <w:rsid w:val="00B3772D"/>
    <w:rsid w:val="00DC19C5"/>
    <w:rsid w:val="00F7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7858F-0A4B-48A5-A0FF-E46B3287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11</cp:revision>
  <dcterms:created xsi:type="dcterms:W3CDTF">2022-03-30T07:21:00Z</dcterms:created>
  <dcterms:modified xsi:type="dcterms:W3CDTF">2022-03-31T14:42:00Z</dcterms:modified>
</cp:coreProperties>
</file>