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9" w:rsidRDefault="003366F9" w:rsidP="003366F9">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366F9" w:rsidRPr="00537687" w:rsidRDefault="003366F9" w:rsidP="003366F9">
      <w:pPr>
        <w:ind w:left="-1560" w:right="-567" w:firstLine="1701"/>
        <w:rPr>
          <w:b/>
        </w:rPr>
      </w:pPr>
      <w:r w:rsidRPr="00537687">
        <w:tab/>
      </w:r>
      <w:r w:rsidRPr="00537687">
        <w:tab/>
      </w:r>
    </w:p>
    <w:p w:rsidR="003366F9" w:rsidRDefault="003366F9" w:rsidP="003366F9">
      <w:pPr>
        <w:ind w:left="-1560" w:right="-567"/>
        <w:contextualSpacing/>
        <w:jc w:val="center"/>
        <w:rPr>
          <w:b/>
          <w:sz w:val="28"/>
        </w:rPr>
      </w:pPr>
      <w:r>
        <w:rPr>
          <w:b/>
          <w:sz w:val="28"/>
        </w:rPr>
        <w:t>АДМИНИСТРАЦИЯ  ГОРОДСКОГО ОКРУГА ЭЛЕКТРОСТАЛЬ</w:t>
      </w:r>
    </w:p>
    <w:p w:rsidR="003366F9" w:rsidRPr="00FC1C14" w:rsidRDefault="003366F9" w:rsidP="003366F9">
      <w:pPr>
        <w:ind w:left="-1560" w:right="-567"/>
        <w:contextualSpacing/>
        <w:jc w:val="center"/>
        <w:rPr>
          <w:b/>
          <w:sz w:val="12"/>
          <w:szCs w:val="12"/>
        </w:rPr>
      </w:pPr>
    </w:p>
    <w:p w:rsidR="003366F9" w:rsidRDefault="003366F9" w:rsidP="003366F9">
      <w:pPr>
        <w:ind w:left="-1560" w:right="-567"/>
        <w:contextualSpacing/>
        <w:jc w:val="center"/>
        <w:rPr>
          <w:b/>
          <w:sz w:val="28"/>
        </w:rPr>
      </w:pPr>
      <w:r>
        <w:rPr>
          <w:b/>
          <w:sz w:val="28"/>
        </w:rPr>
        <w:t>МОСКОВСКОЙ   ОБЛАСТИ</w:t>
      </w:r>
    </w:p>
    <w:p w:rsidR="003366F9" w:rsidRPr="0058294C" w:rsidRDefault="003366F9" w:rsidP="003366F9">
      <w:pPr>
        <w:ind w:left="-1560" w:right="-567" w:firstLine="1701"/>
        <w:contextualSpacing/>
        <w:jc w:val="center"/>
        <w:rPr>
          <w:sz w:val="16"/>
          <w:szCs w:val="16"/>
        </w:rPr>
      </w:pPr>
    </w:p>
    <w:p w:rsidR="003366F9" w:rsidRDefault="003366F9" w:rsidP="003366F9">
      <w:pPr>
        <w:ind w:left="-1560" w:right="-567"/>
        <w:contextualSpacing/>
        <w:jc w:val="center"/>
        <w:rPr>
          <w:b/>
          <w:sz w:val="44"/>
        </w:rPr>
      </w:pPr>
      <w:r>
        <w:rPr>
          <w:b/>
          <w:sz w:val="44"/>
        </w:rPr>
        <w:t>ПОСТАНОВЛЕНИЕ</w:t>
      </w:r>
    </w:p>
    <w:p w:rsidR="003366F9" w:rsidRPr="00537687" w:rsidRDefault="003366F9" w:rsidP="003366F9">
      <w:pPr>
        <w:ind w:left="-1560" w:right="-567"/>
        <w:jc w:val="center"/>
        <w:rPr>
          <w:b/>
        </w:rPr>
      </w:pPr>
    </w:p>
    <w:p w:rsidR="003366F9" w:rsidRDefault="003366F9" w:rsidP="003366F9">
      <w:pPr>
        <w:ind w:left="-1560" w:right="-567"/>
        <w:jc w:val="center"/>
        <w:outlineLvl w:val="0"/>
      </w:pPr>
      <w:r>
        <w:t xml:space="preserve"> </w:t>
      </w:r>
      <w:r w:rsidRPr="00537687">
        <w:t xml:space="preserve"> _</w:t>
      </w:r>
      <w:r>
        <w:t>____</w:t>
      </w:r>
      <w:r w:rsidR="00ED567F">
        <w:rPr>
          <w:u w:val="single"/>
        </w:rPr>
        <w:t>10.04.2019</w:t>
      </w:r>
      <w:r>
        <w:t>___ № ____</w:t>
      </w:r>
      <w:r w:rsidR="00ED567F">
        <w:rPr>
          <w:u w:val="single"/>
        </w:rPr>
        <w:t>224/4</w:t>
      </w:r>
      <w:r>
        <w:t>__</w:t>
      </w:r>
    </w:p>
    <w:p w:rsidR="003366F9" w:rsidRDefault="003366F9" w:rsidP="003366F9">
      <w:pPr>
        <w:ind w:left="-1560" w:right="-567"/>
        <w:jc w:val="center"/>
        <w:outlineLvl w:val="0"/>
      </w:pPr>
    </w:p>
    <w:p w:rsidR="009236FF" w:rsidRPr="009236FF" w:rsidRDefault="009236FF" w:rsidP="0003293B">
      <w:pPr>
        <w:spacing w:line="240" w:lineRule="exact"/>
        <w:jc w:val="center"/>
        <w:rPr>
          <w:rFonts w:eastAsia="Times New Roman" w:cs="Arial"/>
          <w:szCs w:val="24"/>
        </w:rPr>
      </w:pPr>
      <w:r w:rsidRPr="009236FF">
        <w:rPr>
          <w:rFonts w:eastAsia="Times New Roman" w:cs="Arial"/>
          <w:szCs w:val="24"/>
        </w:rPr>
        <w:t>Об утверждении административного регламента предоставления муниципальной услуги</w:t>
      </w:r>
      <w:r w:rsidR="00D807A6">
        <w:rPr>
          <w:rFonts w:eastAsia="PMingLiU" w:cs="Times New Roman"/>
          <w:bCs/>
          <w:szCs w:val="24"/>
        </w:rPr>
        <w:t>«П</w:t>
      </w:r>
      <w:r w:rsidRPr="009236FF">
        <w:rPr>
          <w:rFonts w:eastAsia="PMingLiU" w:cs="Times New Roman"/>
          <w:bCs/>
          <w:szCs w:val="24"/>
        </w:rPr>
        <w:t>ризнани</w:t>
      </w:r>
      <w:r w:rsidR="00D807A6">
        <w:rPr>
          <w:rFonts w:eastAsia="PMingLiU" w:cs="Times New Roman"/>
          <w:bCs/>
          <w:szCs w:val="24"/>
        </w:rPr>
        <w:t>е</w:t>
      </w:r>
      <w:r w:rsidRPr="009236FF">
        <w:rPr>
          <w:rFonts w:eastAsia="PMingLiU" w:cs="Times New Roman"/>
          <w:bCs/>
          <w:szCs w:val="24"/>
        </w:rPr>
        <w:t xml:space="preserve"> молодой семьи нуждающейся в жилом помещении для участия</w:t>
      </w:r>
      <w:r w:rsidRPr="009236FF">
        <w:rPr>
          <w:rFonts w:eastAsia="Times New Roman" w:cs="Times New Roman"/>
          <w:szCs w:val="24"/>
        </w:rPr>
        <w:t xml:space="preserve"> в </w:t>
      </w:r>
      <w:r w:rsidR="009967BE" w:rsidRPr="009967BE">
        <w:rPr>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9236FF">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75272">
        <w:rPr>
          <w:rFonts w:eastAsia="Times New Roman" w:cs="Times New Roman"/>
          <w:szCs w:val="24"/>
        </w:rPr>
        <w:t>е</w:t>
      </w:r>
      <w:r w:rsidRPr="009236FF">
        <w:rPr>
          <w:rFonts w:eastAsia="Times New Roman" w:cs="Times New Roman"/>
          <w:szCs w:val="24"/>
        </w:rPr>
        <w:t xml:space="preserve"> 2 «Обеспечение жильем молодых семей» государственной программы Московской области «Жилище» на 2017-2027 годы»</w:t>
      </w:r>
    </w:p>
    <w:p w:rsidR="009236FF" w:rsidRPr="009236FF" w:rsidRDefault="009236FF" w:rsidP="009236FF">
      <w:pPr>
        <w:rPr>
          <w:rFonts w:eastAsia="Times New Roman" w:cs="Arial"/>
          <w:szCs w:val="24"/>
        </w:rPr>
      </w:pPr>
    </w:p>
    <w:p w:rsidR="009236FF" w:rsidRDefault="009236FF" w:rsidP="009236FF">
      <w:pPr>
        <w:autoSpaceDE w:val="0"/>
        <w:autoSpaceDN w:val="0"/>
        <w:adjustRightInd w:val="0"/>
        <w:rPr>
          <w:rFonts w:eastAsia="Times New Roman" w:cs="Arial"/>
          <w:szCs w:val="24"/>
        </w:rPr>
      </w:pPr>
      <w:r w:rsidRPr="009236FF">
        <w:rPr>
          <w:rFonts w:eastAsia="Calibri" w:cs="Arial"/>
          <w:szCs w:val="24"/>
          <w:lang w:eastAsia="en-US"/>
        </w:rPr>
        <w:tab/>
        <w:t xml:space="preserve">В соответствии с </w:t>
      </w:r>
      <w:r w:rsidRPr="009236FF">
        <w:rPr>
          <w:rFonts w:eastAsia="Calibri" w:cs="Arial"/>
          <w:szCs w:val="24"/>
        </w:rPr>
        <w:t xml:space="preserve">федеральными законами от 27.07.2010 № 210-ФЗ «Об организации предоставления государственных и муниципальных услуг», </w:t>
      </w:r>
      <w:r w:rsidRPr="009236FF">
        <w:rPr>
          <w:rFonts w:eastAsia="Times New Roman" w:cs="Times New Roman"/>
          <w:color w:val="000000"/>
          <w:szCs w:val="24"/>
        </w:rPr>
        <w:t xml:space="preserve">от 06.10.2003 № 131-ФЗ «Об общих принципах организации местного самоуправления в Российской Федерации»,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D807A6">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от 25.10.2016 № 790/39 «Об утверждении государственно</w:t>
      </w:r>
      <w:r w:rsidR="00D807A6">
        <w:rPr>
          <w:rFonts w:eastAsia="Times New Roman" w:cs="Times New Roman"/>
          <w:szCs w:val="24"/>
        </w:rPr>
        <w:t>й программы Московской области «</w:t>
      </w:r>
      <w:r w:rsidRPr="009236FF">
        <w:rPr>
          <w:rFonts w:eastAsia="Times New Roman" w:cs="Times New Roman"/>
          <w:szCs w:val="24"/>
        </w:rPr>
        <w:t>Жилище</w:t>
      </w:r>
      <w:r w:rsidR="00D807A6">
        <w:rPr>
          <w:rFonts w:eastAsia="Times New Roman" w:cs="Times New Roman"/>
          <w:szCs w:val="24"/>
        </w:rPr>
        <w:t>»</w:t>
      </w:r>
      <w:r w:rsidRPr="009236FF">
        <w:rPr>
          <w:rFonts w:eastAsia="Times New Roman" w:cs="Times New Roman"/>
          <w:szCs w:val="24"/>
        </w:rPr>
        <w:t xml:space="preserve"> на 2017-2027 годы», </w:t>
      </w:r>
      <w:r w:rsidRPr="009236FF">
        <w:rPr>
          <w:rFonts w:eastAsia="Times New Roman" w:cs="Times New Roman"/>
          <w:color w:val="000000"/>
          <w:szCs w:val="24"/>
        </w:rPr>
        <w:t>постановлением Администрации городского округа Электросталь Московской области  от 18.05.2018 № 418/5 «</w:t>
      </w:r>
      <w:r w:rsidRPr="009236FF">
        <w:rPr>
          <w:rFonts w:eastAsia="Times New Roman" w:cs="Arial"/>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w:t>
      </w:r>
      <w:r w:rsidR="00D807A6">
        <w:rPr>
          <w:rFonts w:eastAsia="Times New Roman" w:cs="Arial"/>
          <w:szCs w:val="24"/>
        </w:rPr>
        <w:t xml:space="preserve">сковской области ПОСТАНОВЛЯЕТ: </w:t>
      </w:r>
    </w:p>
    <w:p w:rsidR="00D807A6" w:rsidRPr="009236FF" w:rsidRDefault="00D807A6" w:rsidP="009236FF">
      <w:pPr>
        <w:autoSpaceDE w:val="0"/>
        <w:autoSpaceDN w:val="0"/>
        <w:adjustRightInd w:val="0"/>
        <w:rPr>
          <w:rFonts w:eastAsia="Times New Roman" w:cs="Arial"/>
          <w:szCs w:val="24"/>
        </w:rPr>
      </w:pPr>
    </w:p>
    <w:p w:rsidR="009236FF" w:rsidRPr="009236FF" w:rsidRDefault="009236FF" w:rsidP="009236FF">
      <w:pPr>
        <w:ind w:right="-2"/>
        <w:rPr>
          <w:rFonts w:eastAsia="PMingLiU" w:cs="Times New Roman"/>
          <w:bCs/>
          <w:szCs w:val="24"/>
        </w:rPr>
      </w:pPr>
      <w:r w:rsidRPr="009236FF">
        <w:rPr>
          <w:rFonts w:eastAsia="Times New Roman" w:cs="Arial"/>
          <w:szCs w:val="24"/>
        </w:rPr>
        <w:tab/>
        <w:t xml:space="preserve">1. Утвердить административный регламент предоставления муниципальной услуги </w:t>
      </w:r>
      <w:r w:rsidR="00D807A6">
        <w:rPr>
          <w:rFonts w:eastAsia="Times New Roman" w:cs="Arial"/>
          <w:szCs w:val="24"/>
        </w:rPr>
        <w:t>«</w:t>
      </w:r>
      <w:r w:rsidR="00D807A6">
        <w:rPr>
          <w:rFonts w:eastAsia="PMingLiU" w:cs="Times New Roman"/>
          <w:bCs/>
          <w:szCs w:val="24"/>
        </w:rPr>
        <w:t>П</w:t>
      </w:r>
      <w:r w:rsidRPr="009236FF">
        <w:rPr>
          <w:rFonts w:eastAsia="PMingLiU" w:cs="Times New Roman"/>
          <w:bCs/>
          <w:szCs w:val="24"/>
        </w:rPr>
        <w:t>ризнани</w:t>
      </w:r>
      <w:r w:rsidR="00D807A6">
        <w:rPr>
          <w:rFonts w:eastAsia="PMingLiU" w:cs="Times New Roman"/>
          <w:bCs/>
          <w:szCs w:val="24"/>
        </w:rPr>
        <w:t>е</w:t>
      </w:r>
      <w:r w:rsidRPr="009236FF">
        <w:rPr>
          <w:rFonts w:eastAsia="PMingLiU" w:cs="Times New Roman"/>
          <w:bCs/>
          <w:szCs w:val="24"/>
        </w:rPr>
        <w:t xml:space="preserve"> молодой семьи нуждающейся в жилом помещении для участия</w:t>
      </w:r>
      <w:r w:rsidRPr="009236FF">
        <w:rPr>
          <w:rFonts w:eastAsia="Times New Roman" w:cs="Times New Roman"/>
          <w:szCs w:val="24"/>
        </w:rPr>
        <w:t xml:space="preserve"> в </w:t>
      </w:r>
      <w:r w:rsidR="00C63001" w:rsidRPr="00C63001">
        <w:rPr>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9236FF">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F3ECB">
        <w:rPr>
          <w:rFonts w:eastAsia="Times New Roman" w:cs="Times New Roman"/>
          <w:szCs w:val="24"/>
        </w:rPr>
        <w:t>е</w:t>
      </w:r>
      <w:r w:rsidRPr="009236FF">
        <w:rPr>
          <w:rFonts w:eastAsia="Times New Roman" w:cs="Times New Roman"/>
          <w:szCs w:val="24"/>
        </w:rPr>
        <w:t xml:space="preserve"> 2 «Обеспечение жильем молодых семей» государственной программы Московской области «Жилище» на 2017-2027 годы»</w:t>
      </w:r>
      <w:r>
        <w:rPr>
          <w:rFonts w:eastAsia="PMingLiU" w:cs="Times New Roman"/>
          <w:bCs/>
          <w:szCs w:val="24"/>
        </w:rPr>
        <w:t>(</w:t>
      </w:r>
      <w:r w:rsidRPr="009236FF">
        <w:rPr>
          <w:rFonts w:eastAsia="PMingLiU" w:cs="Times New Roman"/>
          <w:bCs/>
          <w:szCs w:val="24"/>
        </w:rPr>
        <w:t>прилагается).</w:t>
      </w:r>
    </w:p>
    <w:p w:rsidR="00D807A6" w:rsidRDefault="009236FF" w:rsidP="00D807A6">
      <w:pPr>
        <w:ind w:right="-2"/>
        <w:rPr>
          <w:rFonts w:eastAsia="PMingLiU" w:cs="Times New Roman"/>
          <w:bCs/>
          <w:szCs w:val="24"/>
        </w:rPr>
      </w:pPr>
      <w:r w:rsidRPr="009236FF">
        <w:rPr>
          <w:rFonts w:eastAsia="PMingLiU" w:cs="Times New Roman"/>
          <w:bCs/>
          <w:szCs w:val="24"/>
        </w:rPr>
        <w:tab/>
        <w:t xml:space="preserve">2. Признать утратившим силу подпункт 1.1 пункта 1 постановления Администрации городского округа Электросталь Московской области от 06.12.2017 № 894/12 </w:t>
      </w:r>
      <w:r>
        <w:rPr>
          <w:rFonts w:eastAsia="PMingLiU" w:cs="Times New Roman"/>
          <w:bCs/>
          <w:szCs w:val="24"/>
        </w:rPr>
        <w:t>«</w:t>
      </w:r>
      <w:r w:rsidRPr="009236FF">
        <w:rPr>
          <w:rFonts w:eastAsia="PMingLiU" w:cs="Times New Roman"/>
          <w:bCs/>
          <w:szCs w:val="24"/>
        </w:rPr>
        <w:t>Об утверждении административных регламентов предоставления муниципальных услуг».</w:t>
      </w:r>
    </w:p>
    <w:p w:rsidR="00AA4854" w:rsidRDefault="00AA4854" w:rsidP="00AA4854">
      <w:pPr>
        <w:ind w:right="-2" w:firstLine="708"/>
        <w:rPr>
          <w:rFonts w:eastAsia="PMingLiU" w:cs="Times New Roman"/>
          <w:bCs/>
          <w:szCs w:val="24"/>
        </w:rPr>
      </w:pPr>
      <w:r>
        <w:rPr>
          <w:rFonts w:cs="Times New Roman"/>
          <w:szCs w:val="24"/>
        </w:rPr>
        <w:t xml:space="preserve">3. </w:t>
      </w:r>
      <w:r w:rsidRPr="00050E36">
        <w:rPr>
          <w:rFonts w:cs="Times New Roman"/>
          <w:szCs w:val="24"/>
        </w:rPr>
        <w:t xml:space="preserve">Настоящее постановление вступает в </w:t>
      </w:r>
      <w:r>
        <w:rPr>
          <w:rFonts w:cs="Times New Roman"/>
          <w:szCs w:val="24"/>
        </w:rPr>
        <w:t xml:space="preserve">законную </w:t>
      </w:r>
      <w:r w:rsidRPr="00050E36">
        <w:rPr>
          <w:rFonts w:cs="Times New Roman"/>
          <w:szCs w:val="24"/>
        </w:rPr>
        <w:t>силу после его официального опубликования.</w:t>
      </w:r>
    </w:p>
    <w:p w:rsidR="00211E9D" w:rsidRDefault="00AA4854" w:rsidP="00211E9D">
      <w:pPr>
        <w:ind w:right="-2" w:firstLine="708"/>
        <w:rPr>
          <w:rFonts w:eastAsia="PMingLiU" w:cs="Times New Roman"/>
          <w:bCs/>
          <w:szCs w:val="24"/>
        </w:rPr>
      </w:pPr>
      <w:r>
        <w:rPr>
          <w:rFonts w:eastAsia="Times New Roman" w:cs="Arial"/>
          <w:szCs w:val="24"/>
        </w:rPr>
        <w:lastRenderedPageBreak/>
        <w:t>4</w:t>
      </w:r>
      <w:r w:rsidR="009236FF" w:rsidRPr="009236FF">
        <w:rPr>
          <w:rFonts w:eastAsia="Times New Roman" w:cs="Arial"/>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9236FF" w:rsidRPr="009236FF">
          <w:rPr>
            <w:rFonts w:eastAsia="Times New Roman" w:cs="Arial"/>
            <w:szCs w:val="24"/>
          </w:rPr>
          <w:t>www.electrostal.ru</w:t>
        </w:r>
      </w:hyperlink>
      <w:r w:rsidR="009236FF" w:rsidRPr="009236FF">
        <w:rPr>
          <w:rFonts w:eastAsia="Times New Roman" w:cs="Arial"/>
          <w:szCs w:val="24"/>
        </w:rPr>
        <w:t>.</w:t>
      </w:r>
    </w:p>
    <w:p w:rsidR="00211E9D" w:rsidRDefault="00AA4854" w:rsidP="00211E9D">
      <w:pPr>
        <w:ind w:right="-2" w:firstLine="708"/>
        <w:rPr>
          <w:rFonts w:eastAsia="Times New Roman" w:cs="Arial"/>
          <w:szCs w:val="24"/>
        </w:rPr>
      </w:pPr>
      <w:r>
        <w:rPr>
          <w:rFonts w:eastAsia="Times New Roman" w:cs="Arial"/>
          <w:szCs w:val="24"/>
        </w:rPr>
        <w:t>5</w:t>
      </w:r>
      <w:r w:rsidR="009236FF" w:rsidRPr="009236FF">
        <w:rPr>
          <w:rFonts w:eastAsia="Times New Roman" w:cs="Arial"/>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A4854" w:rsidRDefault="00AA4854" w:rsidP="00211E9D">
      <w:pPr>
        <w:ind w:right="-2" w:firstLine="708"/>
        <w:rPr>
          <w:rFonts w:eastAsia="Times New Roman" w:cs="Times New Roman"/>
          <w:szCs w:val="24"/>
        </w:rPr>
      </w:pPr>
      <w:r>
        <w:rPr>
          <w:rFonts w:eastAsia="Times New Roman" w:cs="Times New Roman"/>
          <w:szCs w:val="24"/>
        </w:rPr>
        <w:t>6</w:t>
      </w:r>
      <w:r w:rsidRPr="007F672D">
        <w:rPr>
          <w:rFonts w:eastAsia="Times New Roman" w:cs="Times New Roman"/>
          <w:szCs w:val="24"/>
        </w:rPr>
        <w:t xml:space="preserve">. Назначить ответственным за предоставление муниципальной услуги </w:t>
      </w:r>
      <w:r w:rsidRPr="008623AF">
        <w:rPr>
          <w:rFonts w:eastAsia="Times New Roman" w:cs="Times New Roman"/>
          <w:szCs w:val="24"/>
        </w:rPr>
        <w:t>заместителя начальника</w:t>
      </w:r>
      <w:r w:rsidR="003366F9">
        <w:rPr>
          <w:rFonts w:eastAsia="Times New Roman" w:cs="Times New Roman"/>
          <w:szCs w:val="24"/>
        </w:rPr>
        <w:t xml:space="preserve"> </w:t>
      </w:r>
      <w:r w:rsidR="006A5FA4">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Pr>
          <w:rFonts w:eastAsia="Times New Roman" w:cs="Times New Roman"/>
          <w:szCs w:val="24"/>
        </w:rPr>
        <w:t>а</w:t>
      </w:r>
      <w:r w:rsidRPr="008623AF">
        <w:rPr>
          <w:rFonts w:eastAsia="Times New Roman" w:cs="Times New Roman"/>
          <w:szCs w:val="24"/>
        </w:rPr>
        <w:t xml:space="preserve"> отдела по жилищной политике </w:t>
      </w:r>
      <w:r w:rsidR="006A5FA4">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М.И. Лемехову.</w:t>
      </w:r>
    </w:p>
    <w:p w:rsidR="009236FF" w:rsidRPr="009236FF" w:rsidRDefault="00AA4854" w:rsidP="00211E9D">
      <w:pPr>
        <w:ind w:right="-2" w:firstLine="708"/>
        <w:rPr>
          <w:rFonts w:eastAsia="Times New Roman" w:cs="Times New Roman"/>
          <w:szCs w:val="24"/>
        </w:rPr>
      </w:pPr>
      <w:r>
        <w:rPr>
          <w:rFonts w:eastAsia="Times New Roman" w:cs="Times New Roman"/>
          <w:szCs w:val="24"/>
        </w:rPr>
        <w:t>7</w:t>
      </w:r>
      <w:r w:rsidR="009236FF" w:rsidRPr="008D7F70">
        <w:rPr>
          <w:rFonts w:eastAsia="Times New Roman" w:cs="Times New Roman"/>
          <w:szCs w:val="24"/>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8D7F70" w:rsidRPr="008D7F70">
        <w:rPr>
          <w:rFonts w:eastAsia="Times New Roman" w:cs="Times New Roman"/>
          <w:szCs w:val="24"/>
        </w:rPr>
        <w:t>А.Ю. Борисов</w:t>
      </w:r>
      <w:r w:rsidR="00063944">
        <w:rPr>
          <w:rFonts w:eastAsia="Times New Roman" w:cs="Times New Roman"/>
          <w:szCs w:val="24"/>
        </w:rPr>
        <w:t>а.</w:t>
      </w:r>
    </w:p>
    <w:p w:rsidR="009236FF" w:rsidRPr="009236FF" w:rsidRDefault="003E3C07" w:rsidP="009236FF">
      <w:pPr>
        <w:tabs>
          <w:tab w:val="left" w:pos="567"/>
          <w:tab w:val="left" w:pos="8340"/>
        </w:tabs>
        <w:autoSpaceDE w:val="0"/>
        <w:autoSpaceDN w:val="0"/>
        <w:adjustRightInd w:val="0"/>
        <w:rPr>
          <w:rFonts w:eastAsia="Times New Roman" w:cs="Times New Roman"/>
          <w:szCs w:val="24"/>
        </w:rPr>
      </w:pPr>
      <w:r>
        <w:rPr>
          <w:rFonts w:eastAsia="Times New Roman" w:cs="Times New Roman"/>
          <w:szCs w:val="24"/>
        </w:rPr>
        <w:tab/>
      </w:r>
    </w:p>
    <w:p w:rsidR="009236FF" w:rsidRPr="009236FF" w:rsidRDefault="009236FF" w:rsidP="009236FF">
      <w:pPr>
        <w:tabs>
          <w:tab w:val="left" w:pos="567"/>
          <w:tab w:val="left" w:pos="8340"/>
        </w:tabs>
        <w:autoSpaceDE w:val="0"/>
        <w:autoSpaceDN w:val="0"/>
        <w:adjustRightInd w:val="0"/>
        <w:rPr>
          <w:rFonts w:eastAsia="Times New Roman" w:cs="Times New Roman"/>
          <w:szCs w:val="24"/>
        </w:rPr>
      </w:pPr>
    </w:p>
    <w:p w:rsidR="009236FF" w:rsidRPr="009236FF" w:rsidRDefault="009236FF" w:rsidP="009236FF">
      <w:pPr>
        <w:tabs>
          <w:tab w:val="left" w:pos="567"/>
          <w:tab w:val="left" w:pos="8340"/>
        </w:tabs>
        <w:autoSpaceDE w:val="0"/>
        <w:autoSpaceDN w:val="0"/>
        <w:adjustRightInd w:val="0"/>
        <w:rPr>
          <w:rFonts w:eastAsia="Times New Roman" w:cs="Times New Roman"/>
          <w:szCs w:val="24"/>
        </w:rPr>
      </w:pPr>
    </w:p>
    <w:p w:rsidR="009236FF" w:rsidRPr="009236FF" w:rsidRDefault="009236FF" w:rsidP="009236FF">
      <w:pPr>
        <w:tabs>
          <w:tab w:val="left" w:pos="567"/>
          <w:tab w:val="left" w:pos="8340"/>
        </w:tabs>
        <w:autoSpaceDE w:val="0"/>
        <w:autoSpaceDN w:val="0"/>
        <w:adjustRightInd w:val="0"/>
        <w:rPr>
          <w:rFonts w:eastAsia="Times New Roman" w:cs="Times New Roman"/>
          <w:color w:val="000000"/>
          <w:szCs w:val="24"/>
        </w:rPr>
      </w:pPr>
    </w:p>
    <w:p w:rsidR="009236FF" w:rsidRPr="009236FF" w:rsidRDefault="009236FF" w:rsidP="009236FF">
      <w:pPr>
        <w:rPr>
          <w:rFonts w:eastAsia="Times New Roman" w:cs="Times New Roman"/>
          <w:szCs w:val="24"/>
        </w:rPr>
      </w:pPr>
      <w:r w:rsidRPr="009236FF">
        <w:rPr>
          <w:rFonts w:eastAsia="Times New Roman" w:cs="Times New Roman"/>
          <w:szCs w:val="24"/>
        </w:rPr>
        <w:t>Глава городского округа                                                                                           В.Я. Пекарев</w:t>
      </w:r>
    </w:p>
    <w:p w:rsidR="009236FF" w:rsidRPr="009236FF" w:rsidRDefault="009236FF" w:rsidP="009236FF">
      <w:pPr>
        <w:rPr>
          <w:rFonts w:eastAsia="Times New Roman" w:cs="Times New Roman"/>
          <w:szCs w:val="24"/>
        </w:rPr>
      </w:pPr>
    </w:p>
    <w:p w:rsidR="009236FF" w:rsidRPr="009236FF" w:rsidRDefault="009236FF" w:rsidP="009236FF">
      <w:pPr>
        <w:rPr>
          <w:rFonts w:eastAsia="Times New Roman" w:cs="Times New Roman"/>
          <w:szCs w:val="24"/>
        </w:rPr>
      </w:pPr>
    </w:p>
    <w:p w:rsidR="009236FF" w:rsidRPr="009236FF" w:rsidRDefault="009236FF" w:rsidP="009236FF">
      <w:pPr>
        <w:rPr>
          <w:rFonts w:eastAsia="Times New Roman" w:cs="Times New Roman"/>
          <w:szCs w:val="24"/>
        </w:rPr>
      </w:pPr>
    </w:p>
    <w:p w:rsidR="009236FF" w:rsidRPr="009236FF" w:rsidRDefault="009236FF" w:rsidP="009236FF">
      <w:pPr>
        <w:rPr>
          <w:rFonts w:ascii="Arial" w:eastAsia="Times New Roman" w:hAnsi="Arial" w:cs="Times New Roman"/>
          <w:szCs w:val="20"/>
        </w:rPr>
      </w:pPr>
    </w:p>
    <w:p w:rsidR="009236FF" w:rsidRPr="009236FF" w:rsidRDefault="00063944" w:rsidP="009236FF">
      <w:pPr>
        <w:spacing w:line="240" w:lineRule="exact"/>
        <w:rPr>
          <w:rFonts w:eastAsia="Times New Roman" w:cs="Arial"/>
          <w:szCs w:val="24"/>
        </w:rPr>
      </w:pPr>
      <w:r>
        <w:t xml:space="preserve">Рассылка: </w:t>
      </w:r>
      <w:r w:rsidR="00AA4854">
        <w:t xml:space="preserve">А.Ю. </w:t>
      </w:r>
      <w:r>
        <w:t xml:space="preserve">Борисову, </w:t>
      </w:r>
      <w:r w:rsidR="00AA4854" w:rsidRPr="004F5F72">
        <w:rPr>
          <w:rFonts w:cs="Times New Roman"/>
          <w:szCs w:val="24"/>
        </w:rPr>
        <w:t xml:space="preserve">отделу по жилищной политике </w:t>
      </w:r>
      <w:r w:rsidR="00AA4854">
        <w:rPr>
          <w:rFonts w:eastAsia="Times New Roman" w:cs="Times New Roman"/>
          <w:szCs w:val="24"/>
        </w:rPr>
        <w:t>У</w:t>
      </w:r>
      <w:r w:rsidR="00AA4854" w:rsidRPr="008623AF">
        <w:rPr>
          <w:rFonts w:eastAsia="Times New Roman" w:cs="Times New Roman"/>
          <w:szCs w:val="24"/>
        </w:rPr>
        <w:t>правления городского жилищного и коммунального хозяйства</w:t>
      </w:r>
      <w:r w:rsidR="00AA4854" w:rsidRPr="004F5F72">
        <w:rPr>
          <w:rFonts w:cs="Times New Roman"/>
          <w:szCs w:val="24"/>
        </w:rPr>
        <w:t>,</w:t>
      </w:r>
      <w:r w:rsidR="003366F9">
        <w:rPr>
          <w:rFonts w:cs="Times New Roman"/>
          <w:szCs w:val="24"/>
        </w:rPr>
        <w:t xml:space="preserve"> </w:t>
      </w:r>
      <w:r w:rsidR="00AA4854">
        <w:t xml:space="preserve">Е.А. </w:t>
      </w:r>
      <w:r>
        <w:t xml:space="preserve">Светловой, </w:t>
      </w:r>
      <w:r w:rsidR="00AA4854">
        <w:t xml:space="preserve">А.Д. </w:t>
      </w:r>
      <w:r>
        <w:t xml:space="preserve">Хомутову, отделу по связям с общественностью, </w:t>
      </w:r>
      <w:r>
        <w:rPr>
          <w:color w:val="000000"/>
          <w:shd w:val="clear" w:color="auto" w:fill="FFFFFF"/>
        </w:rPr>
        <w:t>МФЦ,</w:t>
      </w:r>
      <w:r>
        <w:t xml:space="preserve"> прокуратуре, ООО «ЭЛКОД», в регистр муниципальных правовых актов,  в дело.</w:t>
      </w:r>
    </w:p>
    <w:p w:rsidR="009236FF" w:rsidRPr="009236FF" w:rsidRDefault="009236FF" w:rsidP="009236FF">
      <w:pPr>
        <w:widowControl w:val="0"/>
        <w:tabs>
          <w:tab w:val="left" w:pos="851"/>
        </w:tabs>
        <w:autoSpaceDE w:val="0"/>
        <w:autoSpaceDN w:val="0"/>
        <w:adjustRightInd w:val="0"/>
        <w:rPr>
          <w:rFonts w:eastAsia="Times New Roman" w:cs="Arial"/>
          <w:szCs w:val="24"/>
        </w:rPr>
      </w:pPr>
    </w:p>
    <w:p w:rsidR="009236FF" w:rsidRDefault="009236FF" w:rsidP="00581944">
      <w:pPr>
        <w:pStyle w:val="affffb"/>
        <w:spacing w:line="240" w:lineRule="auto"/>
        <w:ind w:left="5670" w:firstLine="2"/>
        <w:rPr>
          <w:rFonts w:ascii="Times New Roman" w:eastAsia="Calibri" w:hAnsi="Times New Roman"/>
          <w:b w:val="0"/>
          <w:color w:val="00000A"/>
          <w:sz w:val="24"/>
          <w:szCs w:val="24"/>
        </w:rPr>
      </w:pPr>
    </w:p>
    <w:p w:rsidR="009236FF" w:rsidRDefault="009236FF">
      <w:pPr>
        <w:rPr>
          <w:rFonts w:eastAsia="Calibri" w:cstheme="majorBidi"/>
          <w:bCs/>
          <w:color w:val="00000A"/>
          <w:szCs w:val="24"/>
        </w:rPr>
      </w:pPr>
      <w:r>
        <w:rPr>
          <w:rFonts w:eastAsia="Calibri"/>
          <w:b/>
          <w:color w:val="00000A"/>
          <w:szCs w:val="24"/>
        </w:rPr>
        <w:br w:type="page"/>
      </w:r>
    </w:p>
    <w:p w:rsidR="00F75272" w:rsidRPr="005F596A" w:rsidRDefault="00F75272" w:rsidP="00F75272">
      <w:pPr>
        <w:ind w:left="4254" w:firstLine="709"/>
        <w:jc w:val="left"/>
        <w:rPr>
          <w:rFonts w:eastAsia="Calibri" w:cs="Times New Roman"/>
          <w:szCs w:val="24"/>
        </w:rPr>
      </w:pPr>
      <w:r w:rsidRPr="005F596A">
        <w:rPr>
          <w:rFonts w:eastAsia="Calibri" w:cs="Times New Roman"/>
          <w:szCs w:val="24"/>
        </w:rPr>
        <w:lastRenderedPageBreak/>
        <w:t>УТВЕРЖДЕН</w:t>
      </w:r>
    </w:p>
    <w:p w:rsidR="00F75272" w:rsidRPr="005F596A" w:rsidRDefault="00F75272" w:rsidP="00F75272">
      <w:pPr>
        <w:ind w:left="4963"/>
        <w:jc w:val="left"/>
        <w:rPr>
          <w:rFonts w:eastAsia="Calibri" w:cs="Times New Roman"/>
          <w:color w:val="00000A"/>
          <w:szCs w:val="24"/>
        </w:rPr>
      </w:pPr>
      <w:r w:rsidRPr="005F596A">
        <w:rPr>
          <w:rFonts w:eastAsia="Calibri" w:cs="Times New Roman"/>
          <w:color w:val="00000A"/>
          <w:szCs w:val="24"/>
        </w:rPr>
        <w:t xml:space="preserve">постановлением Администрации </w:t>
      </w:r>
    </w:p>
    <w:p w:rsidR="00F75272" w:rsidRPr="005F596A" w:rsidRDefault="00F75272" w:rsidP="00F75272">
      <w:pPr>
        <w:ind w:left="4254" w:firstLine="709"/>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F75272" w:rsidRPr="005F596A" w:rsidRDefault="00F75272" w:rsidP="00F75272">
      <w:pPr>
        <w:ind w:left="4254" w:firstLine="709"/>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81944" w:rsidRDefault="00F75272" w:rsidP="00F75272">
      <w:pPr>
        <w:ind w:left="4248" w:firstLine="708"/>
        <w:jc w:val="left"/>
        <w:rPr>
          <w:rFonts w:eastAsia="Calibri"/>
          <w:color w:val="00000A"/>
          <w:szCs w:val="24"/>
        </w:rPr>
      </w:pPr>
      <w:r w:rsidRPr="005F596A">
        <w:rPr>
          <w:rFonts w:eastAsia="Calibri" w:cs="Times New Roman"/>
          <w:color w:val="00000A"/>
          <w:szCs w:val="24"/>
        </w:rPr>
        <w:t>от «_</w:t>
      </w:r>
      <w:r w:rsidR="00ED567F">
        <w:rPr>
          <w:rFonts w:eastAsia="Calibri" w:cs="Times New Roman"/>
          <w:color w:val="00000A"/>
          <w:szCs w:val="24"/>
          <w:u w:val="single"/>
        </w:rPr>
        <w:t>10</w:t>
      </w:r>
      <w:r w:rsidRPr="005F596A">
        <w:rPr>
          <w:rFonts w:eastAsia="Calibri" w:cs="Times New Roman"/>
          <w:color w:val="00000A"/>
          <w:szCs w:val="24"/>
        </w:rPr>
        <w:t>__»___</w:t>
      </w:r>
      <w:r w:rsidR="00ED567F">
        <w:rPr>
          <w:rFonts w:eastAsia="Calibri" w:cs="Times New Roman"/>
          <w:color w:val="00000A"/>
          <w:szCs w:val="24"/>
          <w:u w:val="single"/>
        </w:rPr>
        <w:t>04.2019</w:t>
      </w:r>
      <w:r w:rsidRPr="005F596A">
        <w:rPr>
          <w:rFonts w:eastAsia="Calibri" w:cs="Times New Roman"/>
          <w:color w:val="00000A"/>
          <w:szCs w:val="24"/>
        </w:rPr>
        <w:t>__№ __</w:t>
      </w:r>
      <w:r w:rsidR="00ED567F">
        <w:rPr>
          <w:rFonts w:eastAsia="Calibri" w:cs="Times New Roman"/>
          <w:color w:val="00000A"/>
          <w:szCs w:val="24"/>
          <w:u w:val="single"/>
        </w:rPr>
        <w:t>224/4</w:t>
      </w:r>
      <w:r w:rsidRPr="005F596A">
        <w:rPr>
          <w:rFonts w:eastAsia="Calibri" w:cs="Times New Roman"/>
          <w:color w:val="00000A"/>
          <w:szCs w:val="24"/>
        </w:rPr>
        <w:t>_____</w:t>
      </w:r>
    </w:p>
    <w:p w:rsidR="00581944" w:rsidRDefault="00581944" w:rsidP="00581944">
      <w:pPr>
        <w:jc w:val="left"/>
        <w:rPr>
          <w:rFonts w:eastAsia="Calibri"/>
          <w:color w:val="00000A"/>
          <w:szCs w:val="24"/>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2 «Обеспечение жильем молодых семей» государственной программы Московской области «Жилище» на 2017-2027 годы»</w:t>
      </w:r>
    </w:p>
    <w:p w:rsidR="00F75272" w:rsidRDefault="00F75272" w:rsidP="0066059A">
      <w:pPr>
        <w:pStyle w:val="Default"/>
        <w:tabs>
          <w:tab w:val="left" w:pos="8340"/>
        </w:tabs>
        <w:rPr>
          <w:b/>
          <w:color w:val="auto"/>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0" w:name="_Toc427395067"/>
    <w:p w:rsidR="000F5D21" w:rsidRDefault="008A657F">
      <w:pPr>
        <w:pStyle w:val="14"/>
        <w:rPr>
          <w:rFonts w:asciiTheme="minorHAnsi" w:eastAsiaTheme="minorEastAsia" w:hAnsiTheme="minorHAnsi" w:cstheme="minorBidi"/>
          <w:b w:val="0"/>
          <w:iCs w:val="0"/>
          <w:sz w:val="22"/>
          <w:szCs w:val="22"/>
          <w:lang w:eastAsia="ru-RU"/>
        </w:rPr>
      </w:pPr>
      <w:r w:rsidRPr="00FE5F44">
        <w:fldChar w:fldCharType="begin"/>
      </w:r>
      <w:r w:rsidR="00C93F09" w:rsidRPr="00FE5F44">
        <w:instrText xml:space="preserve"> TOC \o "1-3" \h \z \u </w:instrText>
      </w:r>
      <w:r w:rsidRPr="00FE5F44">
        <w:fldChar w:fldCharType="separate"/>
      </w:r>
      <w:hyperlink w:anchor="_Toc533597193" w:history="1">
        <w:r w:rsidR="000F5D21" w:rsidRPr="00AE5CCA">
          <w:rPr>
            <w:rStyle w:val="af4"/>
            <w:rFonts w:eastAsiaTheme="majorEastAsia"/>
          </w:rPr>
          <w:t>Термины и определения</w:t>
        </w:r>
        <w:r w:rsidR="000F5D21">
          <w:rPr>
            <w:webHidden/>
          </w:rPr>
          <w:tab/>
        </w:r>
        <w:r>
          <w:rPr>
            <w:webHidden/>
          </w:rPr>
          <w:fldChar w:fldCharType="begin"/>
        </w:r>
        <w:r w:rsidR="000F5D21">
          <w:rPr>
            <w:webHidden/>
          </w:rPr>
          <w:instrText xml:space="preserve"> PAGEREF _Toc533597193 \h </w:instrText>
        </w:r>
        <w:r>
          <w:rPr>
            <w:webHidden/>
          </w:rPr>
        </w:r>
        <w:r>
          <w:rPr>
            <w:webHidden/>
          </w:rPr>
          <w:fldChar w:fldCharType="separate"/>
        </w:r>
        <w:r w:rsidR="0078138B">
          <w:rPr>
            <w:webHidden/>
          </w:rPr>
          <w:t>6</w:t>
        </w:r>
        <w:r>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194" w:history="1">
        <w:r w:rsidR="000F5D21" w:rsidRPr="00AE5CCA">
          <w:rPr>
            <w:rStyle w:val="af4"/>
            <w:rFonts w:eastAsiaTheme="majorEastAsia"/>
          </w:rPr>
          <w:t>I. Общие положения</w:t>
        </w:r>
        <w:r w:rsidR="000F5D21">
          <w:rPr>
            <w:webHidden/>
          </w:rPr>
          <w:tab/>
        </w:r>
        <w:r w:rsidR="008A657F">
          <w:rPr>
            <w:webHidden/>
          </w:rPr>
          <w:fldChar w:fldCharType="begin"/>
        </w:r>
        <w:r w:rsidR="000F5D21">
          <w:rPr>
            <w:webHidden/>
          </w:rPr>
          <w:instrText xml:space="preserve"> PAGEREF _Toc533597194 \h </w:instrText>
        </w:r>
        <w:r w:rsidR="008A657F">
          <w:rPr>
            <w:webHidden/>
          </w:rPr>
        </w:r>
        <w:r w:rsidR="008A657F">
          <w:rPr>
            <w:webHidden/>
          </w:rPr>
          <w:fldChar w:fldCharType="separate"/>
        </w:r>
        <w:r>
          <w:rPr>
            <w:webHidden/>
          </w:rPr>
          <w:t>6</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sidR="008A657F">
          <w:rPr>
            <w:webHidden/>
          </w:rPr>
          <w:fldChar w:fldCharType="begin"/>
        </w:r>
        <w:r w:rsidR="000F5D21">
          <w:rPr>
            <w:webHidden/>
          </w:rPr>
          <w:instrText xml:space="preserve"> PAGEREF _Toc533597195 \h </w:instrText>
        </w:r>
        <w:r w:rsidR="008A657F">
          <w:rPr>
            <w:webHidden/>
          </w:rPr>
        </w:r>
        <w:r w:rsidR="008A657F">
          <w:rPr>
            <w:webHidden/>
          </w:rPr>
          <w:fldChar w:fldCharType="separate"/>
        </w:r>
        <w:r>
          <w:rPr>
            <w:webHidden/>
          </w:rPr>
          <w:t>6</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2. Лица, имеющие право на получение Муниципальной услуги</w:t>
        </w:r>
        <w:r w:rsidR="000F5D21">
          <w:rPr>
            <w:webHidden/>
          </w:rPr>
          <w:tab/>
        </w:r>
        <w:r w:rsidR="008A657F">
          <w:rPr>
            <w:webHidden/>
          </w:rPr>
          <w:fldChar w:fldCharType="begin"/>
        </w:r>
        <w:r w:rsidR="000F5D21">
          <w:rPr>
            <w:webHidden/>
          </w:rPr>
          <w:instrText xml:space="preserve"> PAGEREF _Toc533597196 \h </w:instrText>
        </w:r>
        <w:r w:rsidR="008A657F">
          <w:rPr>
            <w:webHidden/>
          </w:rPr>
        </w:r>
        <w:r w:rsidR="008A657F">
          <w:rPr>
            <w:webHidden/>
          </w:rPr>
          <w:fldChar w:fldCharType="separate"/>
        </w:r>
        <w:r>
          <w:rPr>
            <w:webHidden/>
          </w:rPr>
          <w:t>7</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197" w:history="1">
        <w:r w:rsidR="000F5D21" w:rsidRPr="00AE5CCA">
          <w:rPr>
            <w:rStyle w:val="af4"/>
            <w:rFonts w:eastAsiaTheme="majorEastAsia"/>
          </w:rPr>
          <w:t>3. Требования к порядку информирования о порядке предоставления Муниципальной услуги</w:t>
        </w:r>
        <w:r w:rsidR="000F5D21">
          <w:rPr>
            <w:webHidden/>
          </w:rPr>
          <w:tab/>
        </w:r>
        <w:r w:rsidR="008A657F">
          <w:rPr>
            <w:webHidden/>
          </w:rPr>
          <w:fldChar w:fldCharType="begin"/>
        </w:r>
        <w:r w:rsidR="000F5D21">
          <w:rPr>
            <w:webHidden/>
          </w:rPr>
          <w:instrText xml:space="preserve"> PAGEREF _Toc533597197 \h </w:instrText>
        </w:r>
        <w:r w:rsidR="008A657F">
          <w:rPr>
            <w:webHidden/>
          </w:rPr>
        </w:r>
        <w:r w:rsidR="008A657F">
          <w:rPr>
            <w:webHidden/>
          </w:rPr>
          <w:fldChar w:fldCharType="separate"/>
        </w:r>
        <w:r>
          <w:rPr>
            <w:webHidden/>
          </w:rPr>
          <w:t>8</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sidR="008A657F">
          <w:rPr>
            <w:webHidden/>
          </w:rPr>
          <w:fldChar w:fldCharType="begin"/>
        </w:r>
        <w:r w:rsidR="000F5D21">
          <w:rPr>
            <w:webHidden/>
          </w:rPr>
          <w:instrText xml:space="preserve"> PAGEREF _Toc533597198 \h </w:instrText>
        </w:r>
        <w:r w:rsidR="008A657F">
          <w:rPr>
            <w:webHidden/>
          </w:rPr>
        </w:r>
        <w:r w:rsidR="008A657F">
          <w:rPr>
            <w:webHidden/>
          </w:rPr>
          <w:fldChar w:fldCharType="separate"/>
        </w:r>
        <w:r>
          <w:rPr>
            <w:webHidden/>
          </w:rPr>
          <w:t>8</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sidR="008A657F">
          <w:rPr>
            <w:webHidden/>
          </w:rPr>
          <w:fldChar w:fldCharType="begin"/>
        </w:r>
        <w:r w:rsidR="000F5D21">
          <w:rPr>
            <w:webHidden/>
          </w:rPr>
          <w:instrText xml:space="preserve"> PAGEREF _Toc533597199 \h </w:instrText>
        </w:r>
        <w:r w:rsidR="008A657F">
          <w:rPr>
            <w:webHidden/>
          </w:rPr>
        </w:r>
        <w:r w:rsidR="008A657F">
          <w:rPr>
            <w:webHidden/>
          </w:rPr>
          <w:fldChar w:fldCharType="separate"/>
        </w:r>
        <w:r>
          <w:rPr>
            <w:webHidden/>
          </w:rPr>
          <w:t>8</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0" w:history="1">
        <w:r w:rsidR="000F5D21" w:rsidRPr="00AE5CCA">
          <w:rPr>
            <w:rStyle w:val="af4"/>
            <w:rFonts w:eastAsia="PMingLiU"/>
          </w:rPr>
          <w:t>5. Органы и организации, участвующие в оказании Муниципальной услуги</w:t>
        </w:r>
        <w:r w:rsidR="000F5D21">
          <w:rPr>
            <w:webHidden/>
          </w:rPr>
          <w:tab/>
        </w:r>
        <w:r w:rsidR="008A657F">
          <w:rPr>
            <w:webHidden/>
          </w:rPr>
          <w:fldChar w:fldCharType="begin"/>
        </w:r>
        <w:r w:rsidR="000F5D21">
          <w:rPr>
            <w:webHidden/>
          </w:rPr>
          <w:instrText xml:space="preserve"> PAGEREF _Toc533597200 \h </w:instrText>
        </w:r>
        <w:r w:rsidR="008A657F">
          <w:rPr>
            <w:webHidden/>
          </w:rPr>
        </w:r>
        <w:r w:rsidR="008A657F">
          <w:rPr>
            <w:webHidden/>
          </w:rPr>
          <w:fldChar w:fldCharType="separate"/>
        </w:r>
        <w:r>
          <w:rPr>
            <w:webHidden/>
          </w:rPr>
          <w:t>8</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sidR="008A657F">
          <w:rPr>
            <w:webHidden/>
          </w:rPr>
          <w:fldChar w:fldCharType="begin"/>
        </w:r>
        <w:r w:rsidR="000F5D21">
          <w:rPr>
            <w:webHidden/>
          </w:rPr>
          <w:instrText xml:space="preserve"> PAGEREF _Toc533597201 \h </w:instrText>
        </w:r>
        <w:r w:rsidR="008A657F">
          <w:rPr>
            <w:webHidden/>
          </w:rPr>
        </w:r>
        <w:r w:rsidR="008A657F">
          <w:rPr>
            <w:webHidden/>
          </w:rPr>
          <w:fldChar w:fldCharType="separate"/>
        </w:r>
        <w:r>
          <w:rPr>
            <w:webHidden/>
          </w:rPr>
          <w:t>10</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sidR="008A657F">
          <w:rPr>
            <w:webHidden/>
          </w:rPr>
          <w:fldChar w:fldCharType="begin"/>
        </w:r>
        <w:r w:rsidR="000F5D21">
          <w:rPr>
            <w:webHidden/>
          </w:rPr>
          <w:instrText xml:space="preserve"> PAGEREF _Toc533597202 \h </w:instrText>
        </w:r>
        <w:r w:rsidR="008A657F">
          <w:rPr>
            <w:webHidden/>
          </w:rPr>
        </w:r>
        <w:r w:rsidR="008A657F">
          <w:rPr>
            <w:webHidden/>
          </w:rPr>
          <w:fldChar w:fldCharType="separate"/>
        </w:r>
        <w:r>
          <w:rPr>
            <w:webHidden/>
          </w:rPr>
          <w:t>11</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sidR="008A657F">
          <w:rPr>
            <w:webHidden/>
          </w:rPr>
          <w:fldChar w:fldCharType="begin"/>
        </w:r>
        <w:r w:rsidR="000F5D21">
          <w:rPr>
            <w:webHidden/>
          </w:rPr>
          <w:instrText xml:space="preserve"> PAGEREF _Toc533597203 \h </w:instrText>
        </w:r>
        <w:r w:rsidR="008A657F">
          <w:rPr>
            <w:webHidden/>
          </w:rPr>
        </w:r>
        <w:r w:rsidR="008A657F">
          <w:rPr>
            <w:webHidden/>
          </w:rPr>
          <w:fldChar w:fldCharType="separate"/>
        </w:r>
        <w:r>
          <w:rPr>
            <w:webHidden/>
          </w:rPr>
          <w:t>11</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sidR="008A657F">
          <w:rPr>
            <w:webHidden/>
          </w:rPr>
          <w:fldChar w:fldCharType="begin"/>
        </w:r>
        <w:r w:rsidR="000F5D21">
          <w:rPr>
            <w:webHidden/>
          </w:rPr>
          <w:instrText xml:space="preserve"> PAGEREF _Toc533597204 \h </w:instrText>
        </w:r>
        <w:r w:rsidR="008A657F">
          <w:rPr>
            <w:webHidden/>
          </w:rPr>
        </w:r>
        <w:r w:rsidR="008A657F">
          <w:rPr>
            <w:webHidden/>
          </w:rPr>
          <w:fldChar w:fldCharType="separate"/>
        </w:r>
        <w:r>
          <w:rPr>
            <w:webHidden/>
          </w:rPr>
          <w:t>11</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sidR="008A657F">
          <w:rPr>
            <w:webHidden/>
          </w:rPr>
          <w:fldChar w:fldCharType="begin"/>
        </w:r>
        <w:r w:rsidR="000F5D21">
          <w:rPr>
            <w:webHidden/>
          </w:rPr>
          <w:instrText xml:space="preserve"> PAGEREF _Toc533597205 \h </w:instrText>
        </w:r>
        <w:r w:rsidR="008A657F">
          <w:rPr>
            <w:webHidden/>
          </w:rPr>
        </w:r>
        <w:r w:rsidR="008A657F">
          <w:rPr>
            <w:webHidden/>
          </w:rPr>
          <w:fldChar w:fldCharType="separate"/>
        </w:r>
        <w:r>
          <w:rPr>
            <w:webHidden/>
          </w:rPr>
          <w:t>11</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sidR="008A657F">
          <w:rPr>
            <w:webHidden/>
          </w:rPr>
          <w:fldChar w:fldCharType="begin"/>
        </w:r>
        <w:r w:rsidR="000F5D21">
          <w:rPr>
            <w:webHidden/>
          </w:rPr>
          <w:instrText xml:space="preserve"> PAGEREF _Toc533597206 \h </w:instrText>
        </w:r>
        <w:r w:rsidR="008A657F">
          <w:rPr>
            <w:webHidden/>
          </w:rPr>
        </w:r>
        <w:r w:rsidR="008A657F">
          <w:rPr>
            <w:webHidden/>
          </w:rPr>
          <w:fldChar w:fldCharType="separate"/>
        </w:r>
        <w:r>
          <w:rPr>
            <w:webHidden/>
          </w:rPr>
          <w:t>13</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sidR="008A657F">
          <w:rPr>
            <w:webHidden/>
          </w:rPr>
          <w:fldChar w:fldCharType="begin"/>
        </w:r>
        <w:r w:rsidR="000F5D21">
          <w:rPr>
            <w:webHidden/>
          </w:rPr>
          <w:instrText xml:space="preserve"> PAGEREF _Toc533597207 \h </w:instrText>
        </w:r>
        <w:r w:rsidR="008A657F">
          <w:rPr>
            <w:webHidden/>
          </w:rPr>
        </w:r>
        <w:r w:rsidR="008A657F">
          <w:rPr>
            <w:webHidden/>
          </w:rPr>
          <w:fldChar w:fldCharType="separate"/>
        </w:r>
        <w:r>
          <w:rPr>
            <w:webHidden/>
          </w:rPr>
          <w:t>13</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_Toc533597208 \h </w:instrText>
        </w:r>
        <w:r w:rsidR="008A657F">
          <w:rPr>
            <w:webHidden/>
          </w:rPr>
        </w:r>
        <w:r w:rsidR="008A657F">
          <w:rPr>
            <w:webHidden/>
          </w:rPr>
          <w:fldChar w:fldCharType="separate"/>
        </w:r>
        <w:r>
          <w:rPr>
            <w:webHidden/>
          </w:rPr>
          <w:t>14</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sidR="008A657F">
          <w:rPr>
            <w:webHidden/>
          </w:rPr>
          <w:fldChar w:fldCharType="begin"/>
        </w:r>
        <w:r w:rsidR="000F5D21">
          <w:rPr>
            <w:webHidden/>
          </w:rPr>
          <w:instrText xml:space="preserve"> PAGEREF _Toc533597209 \h </w:instrText>
        </w:r>
        <w:r w:rsidR="008A657F">
          <w:rPr>
            <w:webHidden/>
          </w:rPr>
        </w:r>
        <w:r w:rsidR="008A657F">
          <w:rPr>
            <w:webHidden/>
          </w:rPr>
          <w:fldChar w:fldCharType="separate"/>
        </w:r>
        <w:r>
          <w:rPr>
            <w:webHidden/>
          </w:rPr>
          <w:t>14</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sidR="008A657F">
          <w:rPr>
            <w:webHidden/>
          </w:rPr>
          <w:fldChar w:fldCharType="begin"/>
        </w:r>
        <w:r w:rsidR="000F5D21">
          <w:rPr>
            <w:webHidden/>
          </w:rPr>
          <w:instrText xml:space="preserve"> PAGEREF _Toc533597210 \h </w:instrText>
        </w:r>
        <w:r w:rsidR="008A657F">
          <w:rPr>
            <w:webHidden/>
          </w:rPr>
        </w:r>
        <w:r w:rsidR="008A657F">
          <w:rPr>
            <w:webHidden/>
          </w:rPr>
          <w:fldChar w:fldCharType="separate"/>
        </w:r>
        <w:r>
          <w:rPr>
            <w:webHidden/>
          </w:rPr>
          <w:t>15</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sidR="008A657F">
          <w:rPr>
            <w:webHidden/>
          </w:rPr>
          <w:fldChar w:fldCharType="begin"/>
        </w:r>
        <w:r w:rsidR="000F5D21">
          <w:rPr>
            <w:webHidden/>
          </w:rPr>
          <w:instrText xml:space="preserve"> PAGEREF _Toc533597211 \h </w:instrText>
        </w:r>
        <w:r w:rsidR="008A657F">
          <w:rPr>
            <w:webHidden/>
          </w:rPr>
        </w:r>
        <w:r w:rsidR="008A657F">
          <w:rPr>
            <w:webHidden/>
          </w:rPr>
          <w:fldChar w:fldCharType="separate"/>
        </w:r>
        <w:r>
          <w:rPr>
            <w:webHidden/>
          </w:rPr>
          <w:t>15</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sidR="008A657F">
          <w:rPr>
            <w:webHidden/>
          </w:rPr>
          <w:fldChar w:fldCharType="begin"/>
        </w:r>
        <w:r w:rsidR="000F5D21">
          <w:rPr>
            <w:webHidden/>
          </w:rPr>
          <w:instrText xml:space="preserve"> PAGEREF _Toc533597212 \h </w:instrText>
        </w:r>
        <w:r w:rsidR="008A657F">
          <w:rPr>
            <w:webHidden/>
          </w:rPr>
        </w:r>
        <w:r w:rsidR="008A657F">
          <w:rPr>
            <w:webHidden/>
          </w:rPr>
          <w:fldChar w:fldCharType="separate"/>
        </w:r>
        <w:r>
          <w:rPr>
            <w:webHidden/>
          </w:rPr>
          <w:t>15</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sidR="008A657F">
          <w:rPr>
            <w:webHidden/>
          </w:rPr>
          <w:fldChar w:fldCharType="begin"/>
        </w:r>
        <w:r w:rsidR="000F5D21">
          <w:rPr>
            <w:webHidden/>
          </w:rPr>
          <w:instrText xml:space="preserve"> PAGEREF _Toc533597213 \h </w:instrText>
        </w:r>
        <w:r w:rsidR="008A657F">
          <w:rPr>
            <w:webHidden/>
          </w:rPr>
        </w:r>
        <w:r w:rsidR="008A657F">
          <w:rPr>
            <w:webHidden/>
          </w:rPr>
          <w:fldChar w:fldCharType="separate"/>
        </w:r>
        <w:r>
          <w:rPr>
            <w:webHidden/>
          </w:rPr>
          <w:t>16</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sidR="008A657F">
          <w:rPr>
            <w:webHidden/>
          </w:rPr>
          <w:fldChar w:fldCharType="begin"/>
        </w:r>
        <w:r w:rsidR="000F5D21">
          <w:rPr>
            <w:webHidden/>
          </w:rPr>
          <w:instrText xml:space="preserve"> PAGEREF _Toc533597214 \h </w:instrText>
        </w:r>
        <w:r w:rsidR="008A657F">
          <w:rPr>
            <w:webHidden/>
          </w:rPr>
        </w:r>
        <w:r w:rsidR="008A657F">
          <w:rPr>
            <w:webHidden/>
          </w:rPr>
          <w:fldChar w:fldCharType="separate"/>
        </w:r>
        <w:r>
          <w:rPr>
            <w:webHidden/>
          </w:rPr>
          <w:t>16</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sidR="008A657F">
          <w:rPr>
            <w:webHidden/>
          </w:rPr>
          <w:fldChar w:fldCharType="begin"/>
        </w:r>
        <w:r w:rsidR="000F5D21">
          <w:rPr>
            <w:webHidden/>
          </w:rPr>
          <w:instrText xml:space="preserve"> PAGEREF _Toc533597215 \h </w:instrText>
        </w:r>
        <w:r w:rsidR="008A657F">
          <w:rPr>
            <w:webHidden/>
          </w:rPr>
        </w:r>
        <w:r w:rsidR="008A657F">
          <w:rPr>
            <w:webHidden/>
          </w:rPr>
          <w:fldChar w:fldCharType="separate"/>
        </w:r>
        <w:r>
          <w:rPr>
            <w:webHidden/>
          </w:rPr>
          <w:t>17</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sidR="008A657F">
          <w:rPr>
            <w:webHidden/>
          </w:rPr>
          <w:fldChar w:fldCharType="begin"/>
        </w:r>
        <w:r w:rsidR="000F5D21">
          <w:rPr>
            <w:webHidden/>
          </w:rPr>
          <w:instrText xml:space="preserve"> PAGEREF _Toc533597216 \h </w:instrText>
        </w:r>
        <w:r w:rsidR="008A657F">
          <w:rPr>
            <w:webHidden/>
          </w:rPr>
        </w:r>
        <w:r w:rsidR="008A657F">
          <w:rPr>
            <w:webHidden/>
          </w:rPr>
          <w:fldChar w:fldCharType="separate"/>
        </w:r>
        <w:r>
          <w:rPr>
            <w:webHidden/>
          </w:rPr>
          <w:t>17</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sidR="008A657F">
          <w:rPr>
            <w:webHidden/>
          </w:rPr>
          <w:fldChar w:fldCharType="begin"/>
        </w:r>
        <w:r w:rsidR="000F5D21">
          <w:rPr>
            <w:webHidden/>
          </w:rPr>
          <w:instrText xml:space="preserve"> PAGEREF _Toc533597217 \h </w:instrText>
        </w:r>
        <w:r w:rsidR="008A657F">
          <w:rPr>
            <w:webHidden/>
          </w:rPr>
        </w:r>
        <w:r w:rsidR="008A657F">
          <w:rPr>
            <w:webHidden/>
          </w:rPr>
          <w:fldChar w:fldCharType="separate"/>
        </w:r>
        <w:r>
          <w:rPr>
            <w:webHidden/>
          </w:rPr>
          <w:t>17</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sidR="008A657F">
          <w:rPr>
            <w:webHidden/>
          </w:rPr>
          <w:fldChar w:fldCharType="begin"/>
        </w:r>
        <w:r w:rsidR="000F5D21">
          <w:rPr>
            <w:webHidden/>
          </w:rPr>
          <w:instrText xml:space="preserve"> PAGEREF _Toc533597218 \h </w:instrText>
        </w:r>
        <w:r w:rsidR="008A657F">
          <w:rPr>
            <w:webHidden/>
          </w:rPr>
        </w:r>
        <w:r w:rsidR="008A657F">
          <w:rPr>
            <w:webHidden/>
          </w:rPr>
          <w:fldChar w:fldCharType="separate"/>
        </w:r>
        <w:r>
          <w:rPr>
            <w:webHidden/>
          </w:rPr>
          <w:t>18</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sidR="008A657F">
          <w:rPr>
            <w:webHidden/>
          </w:rPr>
          <w:fldChar w:fldCharType="begin"/>
        </w:r>
        <w:r w:rsidR="000F5D21">
          <w:rPr>
            <w:webHidden/>
          </w:rPr>
          <w:instrText xml:space="preserve"> PAGEREF _Toc533597219 \h </w:instrText>
        </w:r>
        <w:r w:rsidR="008A657F">
          <w:rPr>
            <w:webHidden/>
          </w:rPr>
        </w:r>
        <w:r w:rsidR="008A657F">
          <w:rPr>
            <w:webHidden/>
          </w:rPr>
          <w:fldChar w:fldCharType="separate"/>
        </w:r>
        <w:r>
          <w:rPr>
            <w:webHidden/>
          </w:rPr>
          <w:t>18</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sidR="008A657F">
          <w:rPr>
            <w:webHidden/>
          </w:rPr>
          <w:fldChar w:fldCharType="begin"/>
        </w:r>
        <w:r w:rsidR="000F5D21">
          <w:rPr>
            <w:webHidden/>
          </w:rPr>
          <w:instrText xml:space="preserve"> PAGEREF _Toc533597220 \h </w:instrText>
        </w:r>
        <w:r w:rsidR="008A657F">
          <w:rPr>
            <w:webHidden/>
          </w:rPr>
        </w:r>
        <w:r w:rsidR="008A657F">
          <w:rPr>
            <w:webHidden/>
          </w:rPr>
          <w:fldChar w:fldCharType="separate"/>
        </w:r>
        <w:r>
          <w:rPr>
            <w:webHidden/>
          </w:rPr>
          <w:t>18</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sidR="008A657F">
          <w:rPr>
            <w:webHidden/>
          </w:rPr>
          <w:fldChar w:fldCharType="begin"/>
        </w:r>
        <w:r w:rsidR="000F5D21">
          <w:rPr>
            <w:webHidden/>
          </w:rPr>
          <w:instrText xml:space="preserve"> PAGEREF _Toc533597221 \h </w:instrText>
        </w:r>
        <w:r w:rsidR="008A657F">
          <w:rPr>
            <w:webHidden/>
          </w:rPr>
        </w:r>
        <w:r w:rsidR="008A657F">
          <w:rPr>
            <w:webHidden/>
          </w:rPr>
          <w:fldChar w:fldCharType="separate"/>
        </w:r>
        <w:r>
          <w:rPr>
            <w:webHidden/>
          </w:rPr>
          <w:t>18</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sidR="008A657F">
          <w:rPr>
            <w:webHidden/>
          </w:rPr>
          <w:fldChar w:fldCharType="begin"/>
        </w:r>
        <w:r w:rsidR="000F5D21">
          <w:rPr>
            <w:webHidden/>
          </w:rPr>
          <w:instrText xml:space="preserve"> PAGEREF _Toc533597222 \h </w:instrText>
        </w:r>
        <w:r w:rsidR="008A657F">
          <w:rPr>
            <w:webHidden/>
          </w:rPr>
        </w:r>
        <w:r w:rsidR="008A657F">
          <w:rPr>
            <w:webHidden/>
          </w:rPr>
          <w:fldChar w:fldCharType="separate"/>
        </w:r>
        <w:r>
          <w:rPr>
            <w:webHidden/>
          </w:rPr>
          <w:t>19</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sidR="008A657F">
          <w:rPr>
            <w:webHidden/>
          </w:rPr>
          <w:fldChar w:fldCharType="begin"/>
        </w:r>
        <w:r w:rsidR="000F5D21">
          <w:rPr>
            <w:webHidden/>
          </w:rPr>
          <w:instrText xml:space="preserve"> PAGEREF _Toc533597223 \h </w:instrText>
        </w:r>
        <w:r w:rsidR="008A657F">
          <w:rPr>
            <w:webHidden/>
          </w:rPr>
        </w:r>
        <w:r w:rsidR="008A657F">
          <w:rPr>
            <w:webHidden/>
          </w:rPr>
          <w:fldChar w:fldCharType="separate"/>
        </w:r>
        <w:r>
          <w:rPr>
            <w:webHidden/>
          </w:rPr>
          <w:t>20</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sidR="008A657F">
          <w:rPr>
            <w:webHidden/>
          </w:rPr>
          <w:fldChar w:fldCharType="begin"/>
        </w:r>
        <w:r w:rsidR="000F5D21">
          <w:rPr>
            <w:webHidden/>
          </w:rPr>
          <w:instrText xml:space="preserve"> PAGEREF _Toc533597224 \h </w:instrText>
        </w:r>
        <w:r w:rsidR="008A657F">
          <w:rPr>
            <w:webHidden/>
          </w:rPr>
        </w:r>
        <w:r w:rsidR="008A657F">
          <w:rPr>
            <w:webHidden/>
          </w:rPr>
          <w:fldChar w:fldCharType="separate"/>
        </w:r>
        <w:r>
          <w:rPr>
            <w:webHidden/>
          </w:rPr>
          <w:t>21</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_Toc533597225 \h </w:instrText>
        </w:r>
        <w:r w:rsidR="008A657F">
          <w:rPr>
            <w:webHidden/>
          </w:rPr>
        </w:r>
        <w:r w:rsidR="008A657F">
          <w:rPr>
            <w:webHidden/>
          </w:rPr>
          <w:fldChar w:fldCharType="separate"/>
        </w:r>
        <w:r>
          <w:rPr>
            <w:webHidden/>
          </w:rPr>
          <w:t>21</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_Toc533597226 \h </w:instrText>
        </w:r>
        <w:r w:rsidR="008A657F">
          <w:rPr>
            <w:webHidden/>
          </w:rPr>
        </w:r>
        <w:r w:rsidR="008A657F">
          <w:rPr>
            <w:webHidden/>
          </w:rPr>
          <w:fldChar w:fldCharType="separate"/>
        </w:r>
        <w:r>
          <w:rPr>
            <w:webHidden/>
          </w:rPr>
          <w:t>22</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sidR="008A657F">
          <w:rPr>
            <w:webHidden/>
          </w:rPr>
          <w:fldChar w:fldCharType="begin"/>
        </w:r>
        <w:r w:rsidR="000F5D21">
          <w:rPr>
            <w:webHidden/>
          </w:rPr>
          <w:instrText xml:space="preserve"> PAGEREF _Toc533597227 \h </w:instrText>
        </w:r>
        <w:r w:rsidR="008A657F">
          <w:rPr>
            <w:webHidden/>
          </w:rPr>
        </w:r>
        <w:r w:rsidR="008A657F">
          <w:rPr>
            <w:webHidden/>
          </w:rPr>
          <w:fldChar w:fldCharType="separate"/>
        </w:r>
        <w:r>
          <w:rPr>
            <w:webHidden/>
          </w:rPr>
          <w:t>24</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sidR="008A657F">
          <w:rPr>
            <w:webHidden/>
          </w:rPr>
          <w:fldChar w:fldCharType="begin"/>
        </w:r>
        <w:r w:rsidR="000F5D21">
          <w:rPr>
            <w:webHidden/>
          </w:rPr>
          <w:instrText xml:space="preserve"> PAGEREF _Toc533597228 \h </w:instrText>
        </w:r>
        <w:r w:rsidR="008A657F">
          <w:rPr>
            <w:webHidden/>
          </w:rPr>
        </w:r>
        <w:r w:rsidR="008A657F">
          <w:rPr>
            <w:webHidden/>
          </w:rPr>
          <w:fldChar w:fldCharType="separate"/>
        </w:r>
        <w:r>
          <w:rPr>
            <w:webHidden/>
          </w:rPr>
          <w:t>24</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sidR="008A657F">
          <w:rPr>
            <w:webHidden/>
          </w:rPr>
          <w:fldChar w:fldCharType="begin"/>
        </w:r>
        <w:r w:rsidR="000F5D21">
          <w:rPr>
            <w:webHidden/>
          </w:rPr>
          <w:instrText xml:space="preserve"> PAGEREF _Toc533597229 \h </w:instrText>
        </w:r>
        <w:r w:rsidR="008A657F">
          <w:rPr>
            <w:webHidden/>
          </w:rPr>
        </w:r>
        <w:r w:rsidR="008A657F">
          <w:rPr>
            <w:webHidden/>
          </w:rPr>
          <w:fldChar w:fldCharType="separate"/>
        </w:r>
        <w:r>
          <w:rPr>
            <w:webHidden/>
          </w:rPr>
          <w:t>27</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sidR="008A657F">
          <w:rPr>
            <w:webHidden/>
          </w:rPr>
          <w:fldChar w:fldCharType="begin"/>
        </w:r>
        <w:r w:rsidR="000F5D21">
          <w:rPr>
            <w:webHidden/>
          </w:rPr>
          <w:instrText xml:space="preserve"> PAGEREF _Toc533597230 \h </w:instrText>
        </w:r>
        <w:r w:rsidR="008A657F">
          <w:rPr>
            <w:webHidden/>
          </w:rPr>
        </w:r>
        <w:r w:rsidR="008A657F">
          <w:rPr>
            <w:webHidden/>
          </w:rPr>
          <w:fldChar w:fldCharType="separate"/>
        </w:r>
        <w:r>
          <w:rPr>
            <w:webHidden/>
          </w:rPr>
          <w:t>27</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sidR="008A657F">
          <w:rPr>
            <w:webHidden/>
          </w:rPr>
          <w:fldChar w:fldCharType="begin"/>
        </w:r>
        <w:r w:rsidR="000F5D21">
          <w:rPr>
            <w:webHidden/>
          </w:rPr>
          <w:instrText xml:space="preserve"> PAGEREF _Toc533597231 \h </w:instrText>
        </w:r>
        <w:r w:rsidR="008A657F">
          <w:rPr>
            <w:webHidden/>
          </w:rPr>
        </w:r>
        <w:r w:rsidR="008A657F">
          <w:rPr>
            <w:webHidden/>
          </w:rPr>
          <w:fldChar w:fldCharType="separate"/>
        </w:r>
        <w:r>
          <w:rPr>
            <w:webHidden/>
          </w:rPr>
          <w:t>28</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sidR="008A657F">
          <w:rPr>
            <w:webHidden/>
          </w:rPr>
          <w:fldChar w:fldCharType="begin"/>
        </w:r>
        <w:r w:rsidR="000F5D21">
          <w:rPr>
            <w:webHidden/>
          </w:rPr>
          <w:instrText xml:space="preserve"> PAGEREF _Toc533597232 \h </w:instrText>
        </w:r>
        <w:r w:rsidR="008A657F">
          <w:rPr>
            <w:webHidden/>
          </w:rPr>
        </w:r>
        <w:r w:rsidR="008A657F">
          <w:rPr>
            <w:webHidden/>
          </w:rPr>
          <w:fldChar w:fldCharType="separate"/>
        </w:r>
        <w:r>
          <w:rPr>
            <w:webHidden/>
          </w:rPr>
          <w:t>28</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sidR="008A657F">
          <w:rPr>
            <w:webHidden/>
          </w:rPr>
          <w:fldChar w:fldCharType="begin"/>
        </w:r>
        <w:r w:rsidR="000F5D21">
          <w:rPr>
            <w:webHidden/>
          </w:rPr>
          <w:instrText xml:space="preserve"> PAGEREF _Toc533597233 \h </w:instrText>
        </w:r>
        <w:r w:rsidR="008A657F">
          <w:rPr>
            <w:webHidden/>
          </w:rPr>
        </w:r>
        <w:r w:rsidR="008A657F">
          <w:rPr>
            <w:webHidden/>
          </w:rPr>
          <w:fldChar w:fldCharType="separate"/>
        </w:r>
        <w:r>
          <w:rPr>
            <w:webHidden/>
          </w:rPr>
          <w:t>30</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sidR="008A657F">
          <w:rPr>
            <w:webHidden/>
          </w:rPr>
          <w:fldChar w:fldCharType="begin"/>
        </w:r>
        <w:r w:rsidR="000F5D21">
          <w:rPr>
            <w:webHidden/>
          </w:rPr>
          <w:instrText xml:space="preserve"> PAGEREF _Toc533597234 \h </w:instrText>
        </w:r>
        <w:r w:rsidR="008A657F">
          <w:rPr>
            <w:webHidden/>
          </w:rPr>
        </w:r>
        <w:r w:rsidR="008A657F">
          <w:rPr>
            <w:webHidden/>
          </w:rPr>
          <w:fldChar w:fldCharType="separate"/>
        </w:r>
        <w:r>
          <w:rPr>
            <w:webHidden/>
          </w:rPr>
          <w:t>30</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sidR="008A657F">
          <w:rPr>
            <w:webHidden/>
          </w:rPr>
          <w:fldChar w:fldCharType="begin"/>
        </w:r>
        <w:r w:rsidR="000F5D21">
          <w:rPr>
            <w:webHidden/>
          </w:rPr>
          <w:instrText xml:space="preserve"> PAGEREF _Toc533597235 \h </w:instrText>
        </w:r>
        <w:r w:rsidR="008A657F">
          <w:rPr>
            <w:webHidden/>
          </w:rPr>
        </w:r>
        <w:r w:rsidR="008A657F">
          <w:rPr>
            <w:webHidden/>
          </w:rPr>
          <w:fldChar w:fldCharType="separate"/>
        </w:r>
        <w:r>
          <w:rPr>
            <w:webHidden/>
          </w:rPr>
          <w:t>31</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sidR="008A657F">
          <w:rPr>
            <w:webHidden/>
          </w:rPr>
          <w:fldChar w:fldCharType="begin"/>
        </w:r>
        <w:r w:rsidR="000F5D21">
          <w:rPr>
            <w:webHidden/>
          </w:rPr>
          <w:instrText xml:space="preserve"> PAGEREF _Toc533597236 \h </w:instrText>
        </w:r>
        <w:r w:rsidR="008A657F">
          <w:rPr>
            <w:webHidden/>
          </w:rPr>
        </w:r>
        <w:r w:rsidR="008A657F">
          <w:rPr>
            <w:webHidden/>
          </w:rPr>
          <w:fldChar w:fldCharType="separate"/>
        </w:r>
        <w:r>
          <w:rPr>
            <w:webHidden/>
          </w:rPr>
          <w:t>31</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sidR="008A657F">
          <w:rPr>
            <w:webHidden/>
          </w:rPr>
          <w:fldChar w:fldCharType="begin"/>
        </w:r>
        <w:r w:rsidR="000F5D21">
          <w:rPr>
            <w:webHidden/>
          </w:rPr>
          <w:instrText xml:space="preserve"> PAGEREF _Toc533597237 \h </w:instrText>
        </w:r>
        <w:r w:rsidR="008A657F">
          <w:rPr>
            <w:webHidden/>
          </w:rPr>
        </w:r>
        <w:r w:rsidR="008A657F">
          <w:rPr>
            <w:webHidden/>
          </w:rPr>
          <w:fldChar w:fldCharType="separate"/>
        </w:r>
        <w:r>
          <w:rPr>
            <w:webHidden/>
          </w:rPr>
          <w:t>32</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_Toc533597238 \h </w:instrText>
        </w:r>
        <w:r w:rsidR="008A657F">
          <w:rPr>
            <w:webHidden/>
          </w:rPr>
        </w:r>
        <w:r w:rsidR="008A657F">
          <w:rPr>
            <w:webHidden/>
          </w:rPr>
          <w:fldChar w:fldCharType="separate"/>
        </w:r>
        <w:r>
          <w:rPr>
            <w:webHidden/>
          </w:rPr>
          <w:t>32</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sidR="008A657F">
          <w:rPr>
            <w:webHidden/>
          </w:rPr>
          <w:fldChar w:fldCharType="begin"/>
        </w:r>
        <w:r w:rsidR="000F5D21">
          <w:rPr>
            <w:webHidden/>
          </w:rPr>
          <w:instrText xml:space="preserve"> PAGEREF _Toc533597239 \h </w:instrText>
        </w:r>
        <w:r w:rsidR="008A657F">
          <w:rPr>
            <w:webHidden/>
          </w:rPr>
        </w:r>
        <w:r w:rsidR="008A657F">
          <w:rPr>
            <w:webHidden/>
          </w:rPr>
          <w:fldChar w:fldCharType="separate"/>
        </w:r>
        <w:r>
          <w:rPr>
            <w:webHidden/>
          </w:rPr>
          <w:t>33</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40" w:history="1">
        <w:r w:rsidR="000F5D21" w:rsidRPr="00AE5CCA">
          <w:rPr>
            <w:rStyle w:val="af4"/>
            <w:rFonts w:eastAsia="PMingLiU"/>
          </w:rPr>
          <w:t>Форма Уведомления о приостановке предоставления Муниципальной услуги</w:t>
        </w:r>
        <w:r w:rsidR="000F5D21">
          <w:rPr>
            <w:webHidden/>
          </w:rPr>
          <w:tab/>
        </w:r>
        <w:r w:rsidR="008A657F">
          <w:rPr>
            <w:webHidden/>
          </w:rPr>
          <w:fldChar w:fldCharType="begin"/>
        </w:r>
        <w:r w:rsidR="000F5D21">
          <w:rPr>
            <w:webHidden/>
          </w:rPr>
          <w:instrText xml:space="preserve"> PAGEREF _Toc533597240 \h </w:instrText>
        </w:r>
        <w:r w:rsidR="008A657F">
          <w:rPr>
            <w:webHidden/>
          </w:rPr>
        </w:r>
        <w:r w:rsidR="008A657F">
          <w:rPr>
            <w:webHidden/>
          </w:rPr>
          <w:fldChar w:fldCharType="separate"/>
        </w:r>
        <w:r>
          <w:rPr>
            <w:webHidden/>
          </w:rPr>
          <w:t>33</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sidR="008A657F">
          <w:rPr>
            <w:webHidden/>
          </w:rPr>
          <w:fldChar w:fldCharType="begin"/>
        </w:r>
        <w:r w:rsidR="000F5D21">
          <w:rPr>
            <w:webHidden/>
          </w:rPr>
          <w:instrText xml:space="preserve"> PAGEREF _Toc533597241 \h </w:instrText>
        </w:r>
        <w:r w:rsidR="008A657F">
          <w:rPr>
            <w:webHidden/>
          </w:rPr>
        </w:r>
        <w:r w:rsidR="008A657F">
          <w:rPr>
            <w:webHidden/>
          </w:rPr>
          <w:fldChar w:fldCharType="separate"/>
        </w:r>
        <w:r>
          <w:rPr>
            <w:webHidden/>
          </w:rPr>
          <w:t>34</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sidR="008A657F">
          <w:rPr>
            <w:webHidden/>
          </w:rPr>
          <w:fldChar w:fldCharType="begin"/>
        </w:r>
        <w:r w:rsidR="000F5D21">
          <w:rPr>
            <w:webHidden/>
          </w:rPr>
          <w:instrText xml:space="preserve"> PAGEREF _Toc533597242 \h </w:instrText>
        </w:r>
        <w:r w:rsidR="008A657F">
          <w:rPr>
            <w:webHidden/>
          </w:rPr>
        </w:r>
        <w:r w:rsidR="008A657F">
          <w:rPr>
            <w:webHidden/>
          </w:rPr>
          <w:fldChar w:fldCharType="separate"/>
        </w:r>
        <w:r>
          <w:rPr>
            <w:webHidden/>
          </w:rPr>
          <w:t>34</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sidR="008A657F">
          <w:rPr>
            <w:webHidden/>
          </w:rPr>
          <w:fldChar w:fldCharType="begin"/>
        </w:r>
        <w:r w:rsidR="000F5D21">
          <w:rPr>
            <w:webHidden/>
          </w:rPr>
          <w:instrText xml:space="preserve"> PAGEREF _Toc533597243 \h </w:instrText>
        </w:r>
        <w:r w:rsidR="008A657F">
          <w:rPr>
            <w:webHidden/>
          </w:rPr>
        </w:r>
        <w:r w:rsidR="008A657F">
          <w:rPr>
            <w:webHidden/>
          </w:rPr>
          <w:fldChar w:fldCharType="separate"/>
        </w:r>
        <w:r>
          <w:rPr>
            <w:webHidden/>
          </w:rPr>
          <w:t>36</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0F5D21" w:rsidRPr="00AE5CCA">
          <w:rPr>
            <w:rStyle w:val="af4"/>
            <w:rFonts w:eastAsiaTheme="majorEastAsia"/>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0F5D21">
          <w:rPr>
            <w:webHidden/>
          </w:rPr>
          <w:tab/>
        </w:r>
        <w:r w:rsidR="008A657F">
          <w:rPr>
            <w:webHidden/>
          </w:rPr>
          <w:fldChar w:fldCharType="begin"/>
        </w:r>
        <w:r w:rsidR="000F5D21">
          <w:rPr>
            <w:webHidden/>
          </w:rPr>
          <w:instrText xml:space="preserve"> PAGEREF _Toc533597244 \h </w:instrText>
        </w:r>
        <w:r w:rsidR="008A657F">
          <w:rPr>
            <w:webHidden/>
          </w:rPr>
        </w:r>
        <w:r w:rsidR="008A657F">
          <w:rPr>
            <w:webHidden/>
          </w:rPr>
          <w:fldChar w:fldCharType="separate"/>
        </w:r>
        <w:r>
          <w:rPr>
            <w:webHidden/>
          </w:rPr>
          <w:t>36</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sidR="008A657F">
          <w:rPr>
            <w:webHidden/>
          </w:rPr>
          <w:fldChar w:fldCharType="begin"/>
        </w:r>
        <w:r w:rsidR="000F5D21">
          <w:rPr>
            <w:webHidden/>
          </w:rPr>
          <w:instrText xml:space="preserve"> PAGEREF _Toc533597245 \h </w:instrText>
        </w:r>
        <w:r w:rsidR="008A657F">
          <w:rPr>
            <w:webHidden/>
          </w:rPr>
        </w:r>
        <w:r w:rsidR="008A657F">
          <w:rPr>
            <w:webHidden/>
          </w:rPr>
          <w:fldChar w:fldCharType="separate"/>
        </w:r>
        <w:r>
          <w:rPr>
            <w:webHidden/>
          </w:rPr>
          <w:t>38</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sidR="008A657F">
          <w:rPr>
            <w:webHidden/>
          </w:rPr>
          <w:fldChar w:fldCharType="begin"/>
        </w:r>
        <w:r w:rsidR="000F5D21">
          <w:rPr>
            <w:webHidden/>
          </w:rPr>
          <w:instrText xml:space="preserve"> PAGEREF _Toc533597246 \h </w:instrText>
        </w:r>
        <w:r w:rsidR="008A657F">
          <w:rPr>
            <w:webHidden/>
          </w:rPr>
        </w:r>
        <w:r w:rsidR="008A657F">
          <w:rPr>
            <w:webHidden/>
          </w:rPr>
          <w:fldChar w:fldCharType="separate"/>
        </w:r>
        <w:r>
          <w:rPr>
            <w:webHidden/>
          </w:rPr>
          <w:t>38</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78138B">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sidR="008A657F">
          <w:rPr>
            <w:webHidden/>
          </w:rPr>
          <w:fldChar w:fldCharType="begin"/>
        </w:r>
        <w:r w:rsidR="000F5D21">
          <w:rPr>
            <w:webHidden/>
          </w:rPr>
          <w:instrText xml:space="preserve"> PAGEREF _Toc533597251 \h </w:instrText>
        </w:r>
        <w:r w:rsidR="008A657F">
          <w:rPr>
            <w:webHidden/>
          </w:rPr>
        </w:r>
        <w:r w:rsidR="008A657F">
          <w:rPr>
            <w:webHidden/>
          </w:rPr>
          <w:fldChar w:fldCharType="separate"/>
        </w:r>
        <w:r>
          <w:rPr>
            <w:webHidden/>
          </w:rPr>
          <w:t>51</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sidR="008A657F">
          <w:rPr>
            <w:webHidden/>
          </w:rPr>
          <w:fldChar w:fldCharType="begin"/>
        </w:r>
        <w:r w:rsidR="000F5D21">
          <w:rPr>
            <w:webHidden/>
          </w:rPr>
          <w:instrText xml:space="preserve"> PAGEREF _Toc533597252 \h </w:instrText>
        </w:r>
        <w:r w:rsidR="008A657F">
          <w:rPr>
            <w:webHidden/>
          </w:rPr>
        </w:r>
        <w:r w:rsidR="008A657F">
          <w:rPr>
            <w:webHidden/>
          </w:rPr>
          <w:fldChar w:fldCharType="separate"/>
        </w:r>
        <w:r>
          <w:rPr>
            <w:webHidden/>
          </w:rPr>
          <w:t>51</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sidR="008A657F">
          <w:rPr>
            <w:webHidden/>
          </w:rPr>
          <w:fldChar w:fldCharType="begin"/>
        </w:r>
        <w:r w:rsidR="000F5D21">
          <w:rPr>
            <w:webHidden/>
          </w:rPr>
          <w:instrText xml:space="preserve"> PAGEREF _Toc533597253 \h </w:instrText>
        </w:r>
        <w:r w:rsidR="008A657F">
          <w:rPr>
            <w:webHidden/>
          </w:rPr>
        </w:r>
        <w:r w:rsidR="008A657F">
          <w:rPr>
            <w:webHidden/>
          </w:rPr>
          <w:fldChar w:fldCharType="separate"/>
        </w:r>
        <w:r>
          <w:rPr>
            <w:webHidden/>
          </w:rPr>
          <w:t>52</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sidR="008A657F">
          <w:rPr>
            <w:webHidden/>
          </w:rPr>
          <w:fldChar w:fldCharType="begin"/>
        </w:r>
        <w:r w:rsidR="000F5D21">
          <w:rPr>
            <w:webHidden/>
          </w:rPr>
          <w:instrText xml:space="preserve"> PAGEREF _Toc533597254 \h </w:instrText>
        </w:r>
        <w:r w:rsidR="008A657F">
          <w:rPr>
            <w:webHidden/>
          </w:rPr>
        </w:r>
        <w:r w:rsidR="008A657F">
          <w:rPr>
            <w:webHidden/>
          </w:rPr>
          <w:fldChar w:fldCharType="separate"/>
        </w:r>
        <w:r>
          <w:rPr>
            <w:webHidden/>
          </w:rPr>
          <w:t>52</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sidR="008A657F">
          <w:rPr>
            <w:webHidden/>
          </w:rPr>
          <w:fldChar w:fldCharType="begin"/>
        </w:r>
        <w:r w:rsidR="000F5D21">
          <w:rPr>
            <w:webHidden/>
          </w:rPr>
          <w:instrText xml:space="preserve"> PAGEREF _Toc533597255 \h </w:instrText>
        </w:r>
        <w:r w:rsidR="008A657F">
          <w:rPr>
            <w:webHidden/>
          </w:rPr>
        </w:r>
        <w:r w:rsidR="008A657F">
          <w:rPr>
            <w:webHidden/>
          </w:rPr>
          <w:fldChar w:fldCharType="separate"/>
        </w:r>
        <w:r>
          <w:rPr>
            <w:webHidden/>
          </w:rPr>
          <w:t>53</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sidR="008A657F">
          <w:rPr>
            <w:webHidden/>
          </w:rPr>
          <w:fldChar w:fldCharType="begin"/>
        </w:r>
        <w:r w:rsidR="000F5D21">
          <w:rPr>
            <w:webHidden/>
          </w:rPr>
          <w:instrText xml:space="preserve"> PAGEREF _Toc533597256 \h </w:instrText>
        </w:r>
        <w:r w:rsidR="008A657F">
          <w:rPr>
            <w:webHidden/>
          </w:rPr>
        </w:r>
        <w:r w:rsidR="008A657F">
          <w:rPr>
            <w:webHidden/>
          </w:rPr>
          <w:fldChar w:fldCharType="separate"/>
        </w:r>
        <w:r>
          <w:rPr>
            <w:webHidden/>
          </w:rPr>
          <w:t>53</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sidR="008A657F">
          <w:rPr>
            <w:webHidden/>
          </w:rPr>
          <w:fldChar w:fldCharType="begin"/>
        </w:r>
        <w:r w:rsidR="000F5D21">
          <w:rPr>
            <w:webHidden/>
          </w:rPr>
          <w:instrText xml:space="preserve"> PAGEREF _Toc533597257 \h </w:instrText>
        </w:r>
        <w:r w:rsidR="008A657F">
          <w:rPr>
            <w:webHidden/>
          </w:rPr>
        </w:r>
        <w:r w:rsidR="008A657F">
          <w:rPr>
            <w:webHidden/>
          </w:rPr>
          <w:fldChar w:fldCharType="separate"/>
        </w:r>
        <w:r>
          <w:rPr>
            <w:webHidden/>
          </w:rPr>
          <w:t>54</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sidR="008A657F">
          <w:rPr>
            <w:webHidden/>
          </w:rPr>
          <w:fldChar w:fldCharType="begin"/>
        </w:r>
        <w:r w:rsidR="000F5D21">
          <w:rPr>
            <w:webHidden/>
          </w:rPr>
          <w:instrText xml:space="preserve"> PAGEREF _Toc533597258 \h </w:instrText>
        </w:r>
        <w:r w:rsidR="008A657F">
          <w:rPr>
            <w:webHidden/>
          </w:rPr>
        </w:r>
        <w:r w:rsidR="008A657F">
          <w:rPr>
            <w:webHidden/>
          </w:rPr>
          <w:fldChar w:fldCharType="separate"/>
        </w:r>
        <w:r>
          <w:rPr>
            <w:webHidden/>
          </w:rPr>
          <w:t>54</w:t>
        </w:r>
        <w:r w:rsidR="008A657F">
          <w:rPr>
            <w:webHidden/>
          </w:rPr>
          <w:fldChar w:fldCharType="end"/>
        </w:r>
      </w:hyperlink>
    </w:p>
    <w:p w:rsidR="000F5D21" w:rsidRDefault="0078138B">
      <w:pPr>
        <w:pStyle w:val="14"/>
        <w:rPr>
          <w:rFonts w:asciiTheme="minorHAnsi" w:eastAsiaTheme="minorEastAsia" w:hAnsiTheme="minorHAnsi" w:cstheme="minorBidi"/>
          <w:b w:val="0"/>
          <w:iCs w:val="0"/>
          <w:sz w:val="22"/>
          <w:szCs w:val="22"/>
          <w:lang w:eastAsia="ru-RU"/>
        </w:rPr>
      </w:pPr>
      <w:hyperlink w:anchor="_Toc533597259"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4</w:t>
        </w:r>
        <w:r w:rsidR="000F5D21">
          <w:rPr>
            <w:webHidden/>
          </w:rPr>
          <w:tab/>
        </w:r>
        <w:r w:rsidR="008A657F">
          <w:rPr>
            <w:webHidden/>
          </w:rPr>
          <w:fldChar w:fldCharType="begin"/>
        </w:r>
        <w:r w:rsidR="000F5D21">
          <w:rPr>
            <w:webHidden/>
          </w:rPr>
          <w:instrText xml:space="preserve"> PAGEREF _Toc533597259 \h </w:instrText>
        </w:r>
        <w:r w:rsidR="008A657F">
          <w:rPr>
            <w:webHidden/>
          </w:rPr>
        </w:r>
        <w:r w:rsidR="008A657F">
          <w:rPr>
            <w:webHidden/>
          </w:rPr>
          <w:fldChar w:fldCharType="separate"/>
        </w:r>
        <w:r>
          <w:rPr>
            <w:webHidden/>
          </w:rPr>
          <w:t>63</w:t>
        </w:r>
        <w:r w:rsidR="008A657F">
          <w:rPr>
            <w:webHidden/>
          </w:rPr>
          <w:fldChar w:fldCharType="end"/>
        </w:r>
      </w:hyperlink>
    </w:p>
    <w:p w:rsidR="000F5D21" w:rsidRDefault="0078138B">
      <w:pPr>
        <w:pStyle w:val="22"/>
        <w:rPr>
          <w:rFonts w:asciiTheme="minorHAnsi" w:eastAsiaTheme="minorEastAsia" w:hAnsiTheme="minorHAnsi" w:cstheme="minorBidi"/>
          <w:iCs w:val="0"/>
          <w:sz w:val="22"/>
          <w:szCs w:val="22"/>
          <w:lang w:eastAsia="ru-RU"/>
        </w:rPr>
      </w:pPr>
      <w:hyperlink w:anchor="_Toc533597260" w:history="1">
        <w:r w:rsidR="000F5D21" w:rsidRPr="00AE5CCA">
          <w:rPr>
            <w:rStyle w:val="af4"/>
            <w:rFonts w:eastAsiaTheme="majorEastAsia"/>
          </w:rPr>
          <w:t>Блок-схема предоставления Муниципальной услуги</w:t>
        </w:r>
        <w:r w:rsidR="000F5D21">
          <w:rPr>
            <w:webHidden/>
          </w:rPr>
          <w:tab/>
        </w:r>
        <w:r w:rsidR="008A657F">
          <w:rPr>
            <w:webHidden/>
          </w:rPr>
          <w:fldChar w:fldCharType="begin"/>
        </w:r>
        <w:r w:rsidR="000F5D21">
          <w:rPr>
            <w:webHidden/>
          </w:rPr>
          <w:instrText xml:space="preserve"> PAGEREF _Toc533597260 \h </w:instrText>
        </w:r>
        <w:r w:rsidR="008A657F">
          <w:rPr>
            <w:webHidden/>
          </w:rPr>
        </w:r>
        <w:r w:rsidR="008A657F">
          <w:rPr>
            <w:webHidden/>
          </w:rPr>
          <w:fldChar w:fldCharType="separate"/>
        </w:r>
        <w:r>
          <w:rPr>
            <w:webHidden/>
          </w:rPr>
          <w:t>63</w:t>
        </w:r>
        <w:r w:rsidR="008A657F">
          <w:rPr>
            <w:webHidden/>
          </w:rPr>
          <w:fldChar w:fldCharType="end"/>
        </w:r>
      </w:hyperlink>
    </w:p>
    <w:p w:rsidR="00FE5F44" w:rsidRDefault="008A657F" w:rsidP="00FE5F44">
      <w:pPr>
        <w:rPr>
          <w:noProof/>
          <w:szCs w:val="26"/>
          <w:lang w:eastAsia="en-US"/>
        </w:rPr>
      </w:pPr>
      <w:r w:rsidRPr="00FE5F44">
        <w:rPr>
          <w:noProof/>
          <w:szCs w:val="26"/>
          <w:lang w:eastAsia="en-US"/>
        </w:rPr>
        <w:fldChar w:fldCharType="end"/>
      </w:r>
      <w:bookmarkStart w:id="1" w:name="термины"/>
    </w:p>
    <w:p w:rsidR="00FE5F44" w:rsidRDefault="00FE5F44" w:rsidP="00FE5F44">
      <w:pPr>
        <w:rPr>
          <w:noProof/>
          <w:szCs w:val="26"/>
          <w:lang w:eastAsia="en-US"/>
        </w:rPr>
      </w:pPr>
    </w:p>
    <w:p w:rsidR="000F5D21" w:rsidRDefault="000F5D21" w:rsidP="00FE5F44">
      <w:pPr>
        <w:rPr>
          <w:noProof/>
          <w:szCs w:val="26"/>
          <w:lang w:eastAsia="en-US"/>
        </w:rPr>
      </w:pPr>
    </w:p>
    <w:p w:rsidR="000F5D21" w:rsidRDefault="00DD7C8D" w:rsidP="00DD7C8D">
      <w:pPr>
        <w:tabs>
          <w:tab w:val="left" w:pos="3063"/>
        </w:tabs>
        <w:rPr>
          <w:noProof/>
          <w:szCs w:val="26"/>
          <w:lang w:eastAsia="en-US"/>
        </w:rPr>
      </w:pPr>
      <w:r>
        <w:rPr>
          <w:noProof/>
          <w:szCs w:val="26"/>
          <w:lang w:eastAsia="en-US"/>
        </w:rPr>
        <w:tab/>
      </w:r>
    </w:p>
    <w:p w:rsidR="000F5D21" w:rsidRDefault="000F5D21" w:rsidP="00FE5F44">
      <w:pPr>
        <w:rPr>
          <w:noProof/>
          <w:szCs w:val="26"/>
          <w:lang w:eastAsia="en-US"/>
        </w:rPr>
      </w:pPr>
    </w:p>
    <w:p w:rsidR="000F5D21" w:rsidRDefault="000F5D21" w:rsidP="00FE5F44">
      <w:pPr>
        <w:rPr>
          <w:noProof/>
          <w:szCs w:val="26"/>
          <w:lang w:eastAsia="en-US"/>
        </w:rPr>
      </w:pPr>
    </w:p>
    <w:p w:rsidR="000F5D21" w:rsidRDefault="000F5D21" w:rsidP="00FE5F44">
      <w:pPr>
        <w:rPr>
          <w:noProof/>
          <w:szCs w:val="26"/>
          <w:lang w:eastAsia="en-US"/>
        </w:rPr>
      </w:pPr>
    </w:p>
    <w:p w:rsidR="00DE556D" w:rsidRDefault="00DE556D" w:rsidP="00FE5F44">
      <w:pPr>
        <w:rPr>
          <w:noProof/>
          <w:szCs w:val="26"/>
          <w:lang w:eastAsia="en-US"/>
        </w:rPr>
      </w:pPr>
    </w:p>
    <w:p w:rsidR="00DE556D" w:rsidRDefault="00DE556D" w:rsidP="00FE5F44">
      <w:pPr>
        <w:rPr>
          <w:noProof/>
          <w:szCs w:val="26"/>
          <w:lang w:eastAsia="en-US"/>
        </w:rPr>
      </w:pPr>
    </w:p>
    <w:p w:rsidR="00DE556D" w:rsidRDefault="00DE556D" w:rsidP="00FE5F44">
      <w:pPr>
        <w:rPr>
          <w:noProof/>
          <w:szCs w:val="26"/>
          <w:lang w:eastAsia="en-US"/>
        </w:rPr>
      </w:pPr>
    </w:p>
    <w:p w:rsidR="00A80A07" w:rsidRDefault="00A80A07" w:rsidP="00A80A07">
      <w:pPr>
        <w:pStyle w:val="12"/>
        <w:spacing w:before="0" w:beforeAutospacing="0" w:after="0" w:afterAutospacing="0"/>
      </w:pPr>
      <w:bookmarkStart w:id="2" w:name="_Toc533597193"/>
      <w:bookmarkEnd w:id="1"/>
    </w:p>
    <w:p w:rsidR="0046776B" w:rsidRPr="00FE5F44" w:rsidRDefault="00FE5F44" w:rsidP="00A80A07">
      <w:pPr>
        <w:pStyle w:val="12"/>
        <w:spacing w:before="0" w:beforeAutospacing="0" w:after="0" w:afterAutospacing="0"/>
        <w:rPr>
          <w:szCs w:val="24"/>
        </w:rPr>
      </w:pPr>
      <w:r>
        <w:t>Термины и определения</w:t>
      </w:r>
      <w:bookmarkEnd w:id="2"/>
    </w:p>
    <w:p w:rsidR="005A2FE3" w:rsidRPr="00F93289" w:rsidRDefault="00EE7E62" w:rsidP="00A80A07">
      <w:pPr>
        <w:rPr>
          <w:rFonts w:eastAsia="Times New Roman" w:cs="Times New Roman"/>
          <w:bCs/>
          <w:iCs/>
          <w:szCs w:val="24"/>
        </w:rPr>
      </w:pPr>
      <w:r w:rsidRPr="00FE5F44">
        <w:rPr>
          <w:rFonts w:cs="Times New Roman"/>
          <w:szCs w:val="24"/>
        </w:rPr>
        <w:tab/>
      </w:r>
      <w:r w:rsidR="0046776B" w:rsidRPr="00FE5F44">
        <w:rPr>
          <w:rFonts w:cs="Times New Roman"/>
          <w:szCs w:val="24"/>
        </w:rPr>
        <w:t xml:space="preserve">Термины и определения, используемые в </w:t>
      </w:r>
      <w:r w:rsidR="00754FCE" w:rsidRPr="00FE5F44">
        <w:rPr>
          <w:rFonts w:cs="Times New Roman"/>
          <w:szCs w:val="24"/>
        </w:rPr>
        <w:t>А</w:t>
      </w:r>
      <w:r w:rsidR="0046776B" w:rsidRPr="00FE5F44">
        <w:rPr>
          <w:rFonts w:cs="Times New Roman"/>
          <w:szCs w:val="24"/>
        </w:rPr>
        <w:t>дминистративном регламенте</w:t>
      </w:r>
      <w:r w:rsidR="00FE5F44">
        <w:rPr>
          <w:rFonts w:cs="Times New Roman"/>
          <w:szCs w:val="24"/>
        </w:rPr>
        <w:t xml:space="preserve"> «П</w:t>
      </w:r>
      <w:r w:rsidR="00FD1A35" w:rsidRPr="00FE5F44">
        <w:rPr>
          <w:rFonts w:cs="Times New Roman"/>
          <w:szCs w:val="24"/>
        </w:rPr>
        <w:t>ризнани</w:t>
      </w:r>
      <w:r w:rsidR="00FE5F44">
        <w:rPr>
          <w:rFonts w:cs="Times New Roman"/>
          <w:szCs w:val="24"/>
        </w:rPr>
        <w:t>е</w:t>
      </w:r>
      <w:r w:rsidR="00FD1A35" w:rsidRPr="00FE5F44">
        <w:rPr>
          <w:rFonts w:cs="Times New Roman"/>
          <w:szCs w:val="24"/>
        </w:rPr>
        <w:t xml:space="preserve"> молодой семьи нуждающейся в жилом помещении для участия в </w:t>
      </w:r>
      <w:r w:rsidR="00F93289" w:rsidRPr="00FE5F44">
        <w:rPr>
          <w:rFonts w:cs="Times New Roman"/>
          <w:szCs w:val="24"/>
        </w:rPr>
        <w:t xml:space="preserve">мероприятии </w:t>
      </w:r>
      <w:r w:rsidR="003C4105" w:rsidRPr="00DD5154">
        <w:rPr>
          <w:szCs w:val="24"/>
        </w:rPr>
        <w:t xml:space="preserve">по </w:t>
      </w:r>
      <w:r w:rsidR="003C410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F93289" w:rsidRPr="00FE5F4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F67D2" w:rsidRPr="00FE5F44">
        <w:rPr>
          <w:rFonts w:cs="Times New Roman"/>
          <w:szCs w:val="24"/>
        </w:rPr>
        <w:t>е</w:t>
      </w:r>
      <w:r w:rsidR="00F93289" w:rsidRPr="00FE5F44">
        <w:rPr>
          <w:rFonts w:cs="Times New Roman"/>
          <w:szCs w:val="24"/>
        </w:rPr>
        <w:t xml:space="preserve"> 2 «Обеспечение жильем молодых семей» государственной программы Московской области «Жилище» на 2017-2027 годы» </w:t>
      </w:r>
      <w:r w:rsidR="0046776B" w:rsidRPr="00FE5F44">
        <w:rPr>
          <w:rFonts w:cs="Times New Roman"/>
          <w:szCs w:val="24"/>
        </w:rPr>
        <w:t xml:space="preserve">(далее – </w:t>
      </w:r>
      <w:r w:rsidR="00754FCE" w:rsidRPr="00FE5F44">
        <w:rPr>
          <w:rFonts w:cs="Times New Roman"/>
          <w:szCs w:val="24"/>
        </w:rPr>
        <w:t>Административный р</w:t>
      </w:r>
      <w:r w:rsidR="0046776B" w:rsidRPr="00FE5F44">
        <w:rPr>
          <w:rFonts w:cs="Times New Roman"/>
          <w:szCs w:val="24"/>
        </w:rPr>
        <w:t xml:space="preserve">егламент), указаны в </w:t>
      </w:r>
      <w:hyperlink w:anchor="_Приложение_1" w:history="1">
        <w:r w:rsidR="00E41F6C" w:rsidRPr="00FE5F44">
          <w:rPr>
            <w:rStyle w:val="af4"/>
            <w:rFonts w:cs="Times New Roman"/>
            <w:szCs w:val="24"/>
          </w:rPr>
          <w:t>Приложении</w:t>
        </w:r>
        <w:r w:rsidR="00493A33">
          <w:rPr>
            <w:rStyle w:val="af4"/>
            <w:rFonts w:cs="Times New Roman"/>
            <w:szCs w:val="24"/>
          </w:rPr>
          <w:t>№1</w:t>
        </w:r>
      </w:hyperlink>
      <w:r w:rsidR="00754FCE" w:rsidRPr="00FE5F44">
        <w:rPr>
          <w:rFonts w:cs="Times New Roman"/>
          <w:szCs w:val="24"/>
        </w:rPr>
        <w:t xml:space="preserve"> к настоящему Административному регламенту.</w:t>
      </w:r>
      <w:bookmarkEnd w:id="0"/>
    </w:p>
    <w:p w:rsidR="00FD1884" w:rsidRPr="00A91E4E" w:rsidRDefault="00322C25" w:rsidP="00A80A07">
      <w:pPr>
        <w:pStyle w:val="12"/>
        <w:spacing w:before="0" w:beforeAutospacing="0" w:after="0" w:afterAutospacing="0"/>
      </w:pPr>
      <w:bookmarkStart w:id="3" w:name="Раздел1"/>
      <w:bookmarkStart w:id="4" w:name="_Toc533597194"/>
      <w:r w:rsidRPr="00A91E4E">
        <w:t>I</w:t>
      </w:r>
      <w:r w:rsidR="00A91E4E" w:rsidRPr="00A91E4E">
        <w:t>.</w:t>
      </w:r>
      <w:bookmarkEnd w:id="3"/>
      <w:r w:rsidR="00A91E4E">
        <w:t>Общие положения</w:t>
      </w:r>
      <w:bookmarkEnd w:id="4"/>
    </w:p>
    <w:p w:rsidR="00FD1884" w:rsidRPr="00A91E4E" w:rsidRDefault="00A91E4E" w:rsidP="00A91E4E">
      <w:pPr>
        <w:pStyle w:val="20"/>
      </w:pPr>
      <w:bookmarkStart w:id="5" w:name="пункт1"/>
      <w:bookmarkStart w:id="6"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5"/>
      <w:bookmarkEnd w:id="6"/>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r w:rsidR="00754FCE" w:rsidRPr="00A91E4E">
        <w:rPr>
          <w:rFonts w:cs="Times New Roman"/>
          <w:szCs w:val="24"/>
        </w:rPr>
        <w:t>Административный р</w:t>
      </w:r>
      <w:r w:rsidR="0068390B" w:rsidRPr="00A91E4E">
        <w:rPr>
          <w:rFonts w:cs="Times New Roman"/>
          <w:szCs w:val="24"/>
        </w:rPr>
        <w:t>егламент</w:t>
      </w:r>
      <w:r w:rsidR="006679A1">
        <w:rPr>
          <w:rFonts w:cs="Times New Roman"/>
          <w:szCs w:val="24"/>
        </w:rPr>
        <w:t xml:space="preserve">регулирует отношения, возникающиев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2 «Обеспечение жильем молодых семей» государственной программы Московской области «Жилище» на 2017-2027 годы»</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p>
    <w:p w:rsidR="00A91E4E" w:rsidRDefault="006679A1" w:rsidP="00500F89">
      <w:pPr>
        <w:rPr>
          <w:szCs w:val="24"/>
        </w:rPr>
      </w:pPr>
      <w:r>
        <w:rPr>
          <w:rFonts w:cs="Times New Roman"/>
          <w:szCs w:val="24"/>
        </w:rPr>
        <w:tab/>
        <w:t>1.2 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sidRPr="00A91E4E">
        <w:rPr>
          <w:rFonts w:cs="Times New Roman"/>
          <w:szCs w:val="24"/>
        </w:rPr>
        <w:t xml:space="preserve">Администрации городского округа Электросталь Московской области </w:t>
      </w:r>
      <w:r w:rsidR="00540C71" w:rsidRPr="00A91E4E">
        <w:rPr>
          <w:rFonts w:cs="Times New Roman"/>
          <w:szCs w:val="24"/>
        </w:rPr>
        <w:t xml:space="preserve"> (далее - Администрация), должностных лиц</w:t>
      </w:r>
      <w:r>
        <w:rPr>
          <w:rFonts w:cs="Times New Roman"/>
          <w:szCs w:val="24"/>
        </w:rPr>
        <w:t>, муниципальных служащих, работникови структурных подразделений Администрации,</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0D6CBB" w:rsidRPr="00F058F9">
        <w:rPr>
          <w:rFonts w:cs="Times New Roman"/>
          <w:szCs w:val="24"/>
        </w:rPr>
        <w:t>перевод пригодного для проживания жилого помещения (части жилого помещения) в нежилое;</w:t>
      </w:r>
    </w:p>
    <w:p w:rsidR="00A91E4E" w:rsidRDefault="00AA4854" w:rsidP="00A91E4E">
      <w:pPr>
        <w:ind w:firstLine="708"/>
        <w:rPr>
          <w:rFonts w:cs="Times New Roman"/>
          <w:szCs w:val="24"/>
        </w:rPr>
      </w:pPr>
      <w:r>
        <w:rPr>
          <w:rFonts w:cs="Times New Roman"/>
          <w:szCs w:val="24"/>
        </w:rPr>
        <w:t>в)</w:t>
      </w:r>
      <w:r w:rsidR="000D6CBB" w:rsidRPr="00F058F9">
        <w:rPr>
          <w:rFonts w:cs="Times New Roman"/>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r>
        <w:rPr>
          <w:rFonts w:cs="Times New Roman"/>
          <w:szCs w:val="24"/>
        </w:rPr>
        <w:t>д)</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t>е)</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A91E4E" w:rsidRDefault="00A91E4E" w:rsidP="00A91E4E">
      <w:pPr>
        <w:ind w:firstLine="708"/>
        <w:rPr>
          <w:rFonts w:cs="Times New Roman"/>
          <w:szCs w:val="24"/>
        </w:rPr>
      </w:pPr>
      <w:r>
        <w:rPr>
          <w:rFonts w:cs="Times New Roman"/>
          <w:szCs w:val="24"/>
        </w:rPr>
        <w:t>ж</w:t>
      </w:r>
      <w:r w:rsidR="00AA4854">
        <w:rPr>
          <w:rFonts w:cs="Times New Roman"/>
          <w:szCs w:val="24"/>
        </w:rPr>
        <w:t>)</w:t>
      </w:r>
      <w:r w:rsidR="000D6CBB" w:rsidRPr="00F058F9">
        <w:rPr>
          <w:rFonts w:cs="Times New Roman"/>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A91E4E" w:rsidP="00A91E4E">
      <w:pPr>
        <w:ind w:firstLine="708"/>
        <w:rPr>
          <w:rFonts w:cs="Times New Roman"/>
          <w:szCs w:val="24"/>
        </w:rPr>
      </w:pPr>
      <w:r>
        <w:rPr>
          <w:rFonts w:cs="Times New Roman"/>
          <w:szCs w:val="24"/>
        </w:rPr>
        <w:t>з</w:t>
      </w:r>
      <w:r w:rsidR="00AA4854">
        <w:rPr>
          <w:rFonts w:cs="Times New Roman"/>
          <w:szCs w:val="24"/>
        </w:rPr>
        <w:t>)</w:t>
      </w:r>
      <w:r w:rsidR="000D6CBB" w:rsidRPr="00F058F9">
        <w:rPr>
          <w:rFonts w:cs="Times New Roman"/>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A91E4E" w:rsidRDefault="00A91E4E" w:rsidP="00A91E4E">
      <w:pPr>
        <w:ind w:firstLine="708"/>
        <w:rPr>
          <w:rFonts w:cs="Times New Roman"/>
          <w:szCs w:val="24"/>
        </w:rPr>
      </w:pPr>
      <w:r>
        <w:rPr>
          <w:rFonts w:cs="Times New Roman"/>
          <w:szCs w:val="24"/>
        </w:rPr>
        <w:t>и</w:t>
      </w:r>
      <w:r w:rsidR="00AA4854">
        <w:rPr>
          <w:rFonts w:cs="Times New Roman"/>
          <w:szCs w:val="24"/>
        </w:rPr>
        <w:t>)</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Pr="00FD1884" w:rsidRDefault="00A91E4E" w:rsidP="00A91E4E">
      <w:pPr>
        <w:pStyle w:val="20"/>
      </w:pPr>
      <w:bookmarkStart w:id="7" w:name="пункт2"/>
      <w:bookmarkStart w:id="8" w:name="_Toc533597196"/>
      <w:r>
        <w:t xml:space="preserve">2. </w:t>
      </w:r>
      <w:r w:rsidR="00322C25" w:rsidRPr="00FD1884">
        <w:t xml:space="preserve">Лица, имеющие право на получение </w:t>
      </w:r>
      <w:r w:rsidR="00754FCE">
        <w:t>Муниципальной у</w:t>
      </w:r>
      <w:r w:rsidR="00322C25" w:rsidRPr="00FD1884">
        <w:t>слуги</w:t>
      </w:r>
      <w:bookmarkEnd w:id="7"/>
      <w:bookmarkEnd w:id="8"/>
    </w:p>
    <w:p w:rsidR="00A91E4E" w:rsidRDefault="00A91E4E" w:rsidP="00517CBB">
      <w:pPr>
        <w:ind w:firstLine="709"/>
      </w:pPr>
      <w:bookmarkStart w:id="9" w:name="_Toc496524627"/>
      <w:bookmarkStart w:id="10" w:name="_Ref449449322"/>
      <w:r>
        <w:t xml:space="preserve">2.1. </w:t>
      </w:r>
      <w:r w:rsidR="00882D4B" w:rsidRPr="00EE5576">
        <w:t>Лицами,</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D15AAA" w:rsidRPr="00EE5576">
        <w:t>имеющ</w:t>
      </w:r>
      <w:r w:rsidR="004C0C34" w:rsidRPr="00EE5576">
        <w:t>ие</w:t>
      </w:r>
      <w:r w:rsidR="00D15AAA" w:rsidRPr="00EE5576">
        <w:t xml:space="preserve"> одного ребенка и более, где один из супругов не является гражданином Российской Федерации, </w:t>
      </w:r>
      <w:r w:rsidR="00A35AA6" w:rsidRPr="00EE5576">
        <w:t>(далее – Заявитель).</w:t>
      </w:r>
      <w:bookmarkStart w:id="11" w:name="_Toc496524628"/>
      <w:bookmarkEnd w:id="9"/>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10"/>
      <w:bookmarkEnd w:id="11"/>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r>
        <w:t xml:space="preserve">2.2.2.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B930BF" w:rsidRPr="00F67AC9">
        <w:t>кв.м</w:t>
      </w:r>
      <w:r w:rsidR="00FA1375" w:rsidRPr="00F67AC9">
        <w:t xml:space="preserve">. для отдельных квартир, </w:t>
      </w:r>
      <w:r w:rsidR="00FA1375" w:rsidRPr="00F67AC9">
        <w:rPr>
          <w:u w:val="single"/>
        </w:rPr>
        <w:t>11</w:t>
      </w:r>
      <w:r w:rsidR="00FA1375" w:rsidRPr="00F67AC9">
        <w:t>кв.м. для коммунальных квартир</w:t>
      </w:r>
      <w:r w:rsidR="00B930BF" w:rsidRPr="00F67AC9">
        <w:t>;</w:t>
      </w:r>
    </w:p>
    <w:p w:rsidR="00F67AC9" w:rsidRDefault="00F67AC9" w:rsidP="00517CBB">
      <w:pPr>
        <w:ind w:firstLine="709"/>
      </w:pPr>
      <w:r>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реконструкции,утвержденным</w:t>
      </w:r>
      <w:r w:rsidR="00B930BF" w:rsidRPr="00F67AC9">
        <w:t>постановлением Правительства Российск</w:t>
      </w:r>
      <w:r w:rsidR="00AA4854">
        <w:t>ой Федерации от 28.01.2006 № 47</w:t>
      </w:r>
      <w:r>
        <w:t>;</w:t>
      </w:r>
    </w:p>
    <w:p w:rsidR="00E235C1" w:rsidRDefault="00237B8C" w:rsidP="00E235C1">
      <w:pPr>
        <w:shd w:val="clear" w:color="auto" w:fill="FFFFFF"/>
        <w:ind w:firstLine="709"/>
        <w:rPr>
          <w:rFonts w:cs="Times New Roman"/>
          <w:szCs w:val="24"/>
        </w:rPr>
      </w:pPr>
      <w:r w:rsidRPr="00F67AC9">
        <w:t xml:space="preserve">2.2.4.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Default="00B02A10" w:rsidP="00B02A10">
      <w:pPr>
        <w:shd w:val="clear" w:color="auto" w:fill="FFFFFF"/>
        <w:ind w:firstLine="851"/>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B02A10" w:rsidRPr="00F67AC9" w:rsidRDefault="00B02A10" w:rsidP="00517CBB">
      <w:pPr>
        <w:ind w:firstLine="709"/>
      </w:pPr>
    </w:p>
    <w:p w:rsidR="00322C25" w:rsidRPr="00FD1884" w:rsidRDefault="00F67AC9" w:rsidP="00F67AC9">
      <w:pPr>
        <w:pStyle w:val="20"/>
      </w:pPr>
      <w:bookmarkStart w:id="12" w:name="пункт3"/>
      <w:bookmarkStart w:id="13" w:name="_Toc533597197"/>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2"/>
      <w:bookmarkEnd w:id="13"/>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6E42DE" w:rsidRPr="00F67AC9">
        <w:rPr>
          <w:rFonts w:eastAsia="Times New Roman" w:cs="Times New Roman"/>
          <w:szCs w:val="24"/>
        </w:rPr>
        <w:t xml:space="preserve">приведены в </w:t>
      </w:r>
      <w:hyperlink w:anchor="_Приложение_2" w:history="1">
        <w:r w:rsidR="006E42DE" w:rsidRPr="00F67AC9">
          <w:rPr>
            <w:rStyle w:val="af4"/>
            <w:rFonts w:eastAsia="Times New Roman" w:cs="Times New Roman"/>
            <w:szCs w:val="24"/>
          </w:rPr>
          <w:t xml:space="preserve">Приложении </w:t>
        </w:r>
        <w:r w:rsidR="00AE03A8">
          <w:rPr>
            <w:rStyle w:val="af4"/>
            <w:rFonts w:eastAsia="Times New Roman" w:cs="Times New Roman"/>
            <w:szCs w:val="24"/>
          </w:rPr>
          <w:t>№</w:t>
        </w:r>
        <w:r w:rsidR="00BC6F3A" w:rsidRPr="00F67AC9">
          <w:rPr>
            <w:rStyle w:val="af4"/>
            <w:rFonts w:eastAsia="Times New Roman" w:cs="Times New Roman"/>
            <w:szCs w:val="24"/>
          </w:rPr>
          <w:t>2</w:t>
        </w:r>
      </w:hyperlink>
      <w:r w:rsidR="00754FCE" w:rsidRPr="00F67AC9">
        <w:rPr>
          <w:rFonts w:cs="Times New Roman"/>
          <w:szCs w:val="24"/>
        </w:rPr>
        <w:t xml:space="preserve"> к настоящему Административному регламенту.</w:t>
      </w:r>
    </w:p>
    <w:p w:rsidR="003D47D9" w:rsidRPr="00FD1884"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приведены в </w:t>
      </w:r>
      <w:hyperlink w:anchor="_Приложение_3" w:history="1">
        <w:r w:rsidR="00223BD9">
          <w:rPr>
            <w:rStyle w:val="af4"/>
            <w:rFonts w:cs="Times New Roman"/>
            <w:szCs w:val="24"/>
          </w:rPr>
          <w:t>Приложении</w:t>
        </w:r>
        <w:r w:rsidR="00AE03A8">
          <w:rPr>
            <w:rStyle w:val="af4"/>
            <w:rFonts w:cs="Times New Roman"/>
            <w:szCs w:val="24"/>
          </w:rPr>
          <w:t>№</w:t>
        </w:r>
        <w:r w:rsidR="003D47D9" w:rsidRPr="000636E6">
          <w:rPr>
            <w:rStyle w:val="af4"/>
            <w:rFonts w:cs="Times New Roman"/>
            <w:szCs w:val="24"/>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67AC9" w:rsidRDefault="00322C25" w:rsidP="00BC63A5">
      <w:pPr>
        <w:pStyle w:val="12"/>
        <w:spacing w:before="0" w:beforeAutospacing="0" w:after="0" w:afterAutospacing="0"/>
      </w:pPr>
      <w:bookmarkStart w:id="14" w:name="Раздел2"/>
      <w:bookmarkStart w:id="15" w:name="_Toc533597198"/>
      <w:r w:rsidRPr="00F67AC9">
        <w:t>II</w:t>
      </w:r>
      <w:bookmarkEnd w:id="14"/>
      <w:r w:rsidR="00F67AC9" w:rsidRPr="00F67AC9">
        <w:t xml:space="preserve">. </w:t>
      </w:r>
      <w:r w:rsidR="00F67AC9">
        <w:t>Стандартпредоставления</w:t>
      </w:r>
      <w:r w:rsidR="00F67AC9">
        <w:rPr>
          <w:szCs w:val="24"/>
        </w:rPr>
        <w:t>Муниципальной услуги</w:t>
      </w:r>
      <w:bookmarkEnd w:id="15"/>
    </w:p>
    <w:p w:rsidR="00672895" w:rsidRPr="00FD1884" w:rsidRDefault="00F67AC9" w:rsidP="00BC63A5">
      <w:pPr>
        <w:pStyle w:val="20"/>
        <w:spacing w:before="0"/>
      </w:pPr>
      <w:bookmarkStart w:id="16" w:name="пункт4"/>
      <w:bookmarkStart w:id="17" w:name="_Toc533597199"/>
      <w:r>
        <w:t xml:space="preserve">4. </w:t>
      </w:r>
      <w:r w:rsidR="00672895" w:rsidRPr="00FD1884">
        <w:t xml:space="preserve">Наименование </w:t>
      </w:r>
      <w:r w:rsidR="002073A8">
        <w:t>Муниципальной у</w:t>
      </w:r>
      <w:r w:rsidR="002073A8" w:rsidRPr="00FD1884">
        <w:t>слуги</w:t>
      </w:r>
      <w:bookmarkEnd w:id="16"/>
      <w:bookmarkEnd w:id="17"/>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Федерации»и подпрограмм</w:t>
      </w:r>
      <w:r w:rsidR="00E9295F">
        <w:rPr>
          <w:rFonts w:cs="Times New Roman"/>
          <w:szCs w:val="24"/>
        </w:rPr>
        <w:t>е</w:t>
      </w:r>
      <w:r w:rsidR="00E311E4"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00E311E4">
        <w:rPr>
          <w:rFonts w:cs="Times New Roman"/>
          <w:szCs w:val="24"/>
        </w:rPr>
        <w:t>»</w:t>
      </w:r>
      <w:r w:rsidR="00AF1055">
        <w:rPr>
          <w:rFonts w:cs="Times New Roman"/>
          <w:szCs w:val="24"/>
        </w:rPr>
        <w:t>.</w:t>
      </w:r>
    </w:p>
    <w:p w:rsidR="002375EF" w:rsidRDefault="00F67AC9" w:rsidP="00F67AC9">
      <w:pPr>
        <w:pStyle w:val="20"/>
        <w:rPr>
          <w:rFonts w:eastAsia="PMingLiU"/>
        </w:rPr>
      </w:pPr>
      <w:bookmarkStart w:id="18" w:name="_Toc533597200"/>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оказании </w:t>
      </w:r>
      <w:r w:rsidR="00DC1DDE">
        <w:rPr>
          <w:rFonts w:eastAsia="PMingLiU"/>
        </w:rPr>
        <w:t>Муниципальной у</w:t>
      </w:r>
      <w:r w:rsidR="00DC1DDE" w:rsidRPr="00FD1884">
        <w:rPr>
          <w:rFonts w:eastAsia="PMingLiU"/>
        </w:rPr>
        <w:t>слуги</w:t>
      </w:r>
      <w:bookmarkEnd w:id="18"/>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Органом</w:t>
      </w:r>
      <w:r w:rsidR="004B4C40" w:rsidRPr="00F67AC9">
        <w:rPr>
          <w:rFonts w:eastAsia="Times New Roman" w:cs="Times New Roman"/>
          <w:szCs w:val="24"/>
        </w:rPr>
        <w:t xml:space="preserve"> власти</w:t>
      </w:r>
      <w:r w:rsidR="00E02E4B" w:rsidRPr="00F67AC9">
        <w:rPr>
          <w:rFonts w:eastAsia="Times New Roman" w:cs="Times New Roman"/>
          <w:szCs w:val="24"/>
        </w:rPr>
        <w:t xml:space="preserve">,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сковской области (далее – РПГУ), а также иных формах,</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C7464C">
          <w:rPr>
            <w:rStyle w:val="af4"/>
            <w:rFonts w:cs="Times New Roman"/>
            <w:szCs w:val="24"/>
          </w:rPr>
          <w:t xml:space="preserve">Приложении </w:t>
        </w:r>
        <w:r w:rsidR="00AE03A8">
          <w:rPr>
            <w:rStyle w:val="af4"/>
            <w:rFonts w:cs="Times New Roman"/>
            <w:szCs w:val="24"/>
          </w:rPr>
          <w:t>№</w:t>
        </w:r>
        <w:r w:rsidRPr="00C7464C">
          <w:rPr>
            <w:rStyle w:val="af4"/>
            <w:rFonts w:cs="Times New Roman"/>
            <w:szCs w:val="24"/>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взаимодействие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4B4C40" w:rsidRPr="00223BD9">
        <w:rPr>
          <w:rFonts w:eastAsia="Times New Roman" w:cs="Times New Roman"/>
          <w:szCs w:val="24"/>
        </w:rPr>
        <w:t>взаимодействует</w:t>
      </w:r>
      <w:r w:rsidR="00611E2D">
        <w:rPr>
          <w:rFonts w:eastAsia="Times New Roman" w:cs="Times New Roman"/>
          <w:szCs w:val="24"/>
        </w:rPr>
        <w:t xml:space="preserve"> с</w:t>
      </w:r>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 xml:space="preserve">/илижилого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19" w:name="_Toc437973285"/>
      <w:bookmarkStart w:id="20" w:name="_Toc438110026"/>
      <w:bookmarkStart w:id="21" w:name="_Toc438376230"/>
      <w:bookmarkStart w:id="22" w:name="_Toc441496540"/>
      <w:bookmarkStart w:id="23" w:name="пункт6"/>
      <w:bookmarkStart w:id="24"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19"/>
      <w:bookmarkEnd w:id="20"/>
      <w:bookmarkEnd w:id="21"/>
      <w:bookmarkEnd w:id="22"/>
      <w:bookmarkEnd w:id="23"/>
      <w:bookmarkEnd w:id="24"/>
    </w:p>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DC1DDE" w:rsidRPr="00FF4B49">
        <w:rPr>
          <w:rFonts w:eastAsia="Times New Roman" w:cs="Times New Roman"/>
          <w:szCs w:val="24"/>
        </w:rPr>
        <w:t>обращается</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CE23C4" w:rsidRPr="005B315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ведомственной целевой программы </w:t>
      </w:r>
      <w:r w:rsidR="00AB66E3">
        <w:rPr>
          <w:rFonts w:cs="Times New Roman"/>
          <w:szCs w:val="24"/>
        </w:rPr>
        <w:t>)</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00CE23C4">
        <w:rPr>
          <w:rFonts w:cs="Times New Roman"/>
          <w:szCs w:val="24"/>
        </w:rPr>
        <w:t>»</w:t>
      </w:r>
      <w:r w:rsidR="00AB66E3">
        <w:rPr>
          <w:rFonts w:cs="Times New Roman"/>
          <w:szCs w:val="24"/>
        </w:rPr>
        <w:t xml:space="preserve">(далее - </w:t>
      </w:r>
      <w:hyperlink r:id="rId11" w:history="1">
        <w:r w:rsidR="00AB66E3">
          <w:rPr>
            <w:rStyle w:val="af4"/>
            <w:szCs w:val="24"/>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 для участия в основном мероприятии федеральной </w:t>
      </w:r>
      <w:hyperlink r:id="rId13" w:history="1">
        <w:r w:rsidRPr="00673FCA">
          <w:rPr>
            <w:rFonts w:cs="Times New Roman"/>
            <w:szCs w:val="24"/>
          </w:rPr>
          <w:t>госпрограммы</w:t>
        </w:r>
      </w:hyperlink>
      <w:r w:rsidRPr="00673FCA">
        <w:rPr>
          <w:rFonts w:cs="Times New Roman"/>
          <w:szCs w:val="24"/>
        </w:rPr>
        <w:t xml:space="preserve"> и </w:t>
      </w:r>
      <w:hyperlink r:id="rId14"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r w:rsidR="00E235C1">
        <w:rPr>
          <w:sz w:val="24"/>
          <w:szCs w:val="24"/>
        </w:rPr>
        <w:t>)</w:t>
      </w:r>
      <w:r w:rsidR="00FF666F">
        <w:rPr>
          <w:sz w:val="24"/>
          <w:szCs w:val="24"/>
        </w:rPr>
        <w:t xml:space="preserve">решение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EE394C" w:rsidRPr="00DD5154">
        <w:rPr>
          <w:sz w:val="24"/>
          <w:szCs w:val="24"/>
        </w:rPr>
        <w:t xml:space="preserve">по </w:t>
      </w:r>
      <w:r w:rsidR="00EE394C" w:rsidRPr="003C4105">
        <w:rPr>
          <w:sz w:val="24"/>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2 «Обеспечение жильем молодых семей» государственной программы Московской области «Жилище» на 2017-2027 годы</w:t>
      </w:r>
      <w:r w:rsidR="004B17C1">
        <w:rPr>
          <w:sz w:val="24"/>
          <w:szCs w:val="24"/>
        </w:rPr>
        <w:t xml:space="preserve">» </w:t>
      </w:r>
      <w:r w:rsidR="002433E0" w:rsidRPr="00FD1884">
        <w:rPr>
          <w:sz w:val="24"/>
          <w:szCs w:val="24"/>
        </w:rPr>
        <w:t>на бланке Администрации</w:t>
      </w:r>
      <w:r w:rsidR="003050D7" w:rsidRPr="00FD1884">
        <w:rPr>
          <w:rFonts w:eastAsiaTheme="minorHAnsi"/>
          <w:sz w:val="24"/>
          <w:szCs w:val="24"/>
        </w:rPr>
        <w:t xml:space="preserve">по форме согласно </w:t>
      </w:r>
      <w:hyperlink w:anchor="_Приложение_4" w:history="1">
        <w:r w:rsidR="003050D7" w:rsidRPr="00F80F6E">
          <w:rPr>
            <w:rStyle w:val="af4"/>
            <w:rFonts w:eastAsiaTheme="minorHAnsi"/>
            <w:sz w:val="24"/>
            <w:szCs w:val="24"/>
          </w:rPr>
          <w:t xml:space="preserve">Приложению </w:t>
        </w:r>
        <w:r w:rsidR="00AE03A8">
          <w:rPr>
            <w:rStyle w:val="af4"/>
            <w:rFonts w:eastAsiaTheme="minorHAnsi"/>
            <w:sz w:val="24"/>
            <w:szCs w:val="24"/>
          </w:rPr>
          <w:t>№</w:t>
        </w:r>
        <w:r w:rsidR="003050D7" w:rsidRPr="00F80F6E">
          <w:rPr>
            <w:rStyle w:val="af4"/>
            <w:rFonts w:eastAsiaTheme="minorHAnsi"/>
            <w:sz w:val="24"/>
            <w:szCs w:val="24"/>
          </w:rPr>
          <w:t>4</w:t>
        </w:r>
      </w:hyperlink>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r w:rsidR="00E235C1">
        <w:rPr>
          <w:szCs w:val="24"/>
        </w:rPr>
        <w:t>)</w:t>
      </w:r>
      <w:r w:rsidR="00FF666F">
        <w:rPr>
          <w:szCs w:val="24"/>
        </w:rPr>
        <w:t xml:space="preserve">решение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EE394C" w:rsidRPr="00DD5154">
        <w:rPr>
          <w:szCs w:val="24"/>
        </w:rPr>
        <w:t xml:space="preserve">по </w:t>
      </w:r>
      <w:r w:rsidR="00EE394C"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Pr>
            <w:rStyle w:val="af4"/>
            <w:rFonts w:eastAsiaTheme="minorHAnsi"/>
            <w:szCs w:val="24"/>
          </w:rPr>
          <w:t xml:space="preserve">Приложению </w:t>
        </w:r>
        <w:r w:rsidR="00AE03A8">
          <w:rPr>
            <w:rStyle w:val="af4"/>
            <w:rFonts w:eastAsiaTheme="minorHAnsi"/>
            <w:szCs w:val="24"/>
          </w:rPr>
          <w:t>№</w:t>
        </w:r>
        <w:r w:rsidR="00D81142">
          <w:rPr>
            <w:rStyle w:val="af4"/>
            <w:rFonts w:eastAsiaTheme="minorHAnsi"/>
            <w:szCs w:val="24"/>
          </w:rPr>
          <w:t>5</w:t>
        </w:r>
      </w:hyperlink>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r>
        <w:rPr>
          <w:rFonts w:eastAsiaTheme="minorHAnsi"/>
          <w:szCs w:val="24"/>
        </w:rPr>
        <w:t>6.</w:t>
      </w:r>
      <w:r w:rsidR="0084528F">
        <w:rPr>
          <w:rFonts w:eastAsiaTheme="minorHAnsi"/>
          <w:szCs w:val="24"/>
        </w:rPr>
        <w:t>3.</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 xml:space="preserve">далее – Модуль оказания услуг ЕИС ОУ).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 xml:space="preserve">В </w:t>
      </w:r>
      <w:r w:rsidR="003E1C19">
        <w:rPr>
          <w:rFonts w:cs="Times New Roman"/>
          <w:szCs w:val="24"/>
        </w:rPr>
        <w:t xml:space="preserve">   </w:t>
      </w:r>
      <w:r w:rsidR="00C7464C" w:rsidRPr="0084528F">
        <w:rPr>
          <w:rFonts w:cs="Times New Roman"/>
          <w:szCs w:val="24"/>
        </w:rPr>
        <w:t>случае необходимости</w:t>
      </w:r>
      <w:r w:rsidR="003E1C19">
        <w:rPr>
          <w:rFonts w:cs="Times New Roman"/>
          <w:szCs w:val="24"/>
        </w:rPr>
        <w:t xml:space="preserve">     </w:t>
      </w:r>
      <w:r w:rsidR="00C7464C" w:rsidRPr="0084528F">
        <w:rPr>
          <w:rFonts w:cs="Times New Roman"/>
          <w:szCs w:val="24"/>
        </w:rPr>
        <w:t xml:space="preserve">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w:t>
      </w:r>
      <w:r w:rsidR="003E1C19">
        <w:rPr>
          <w:rFonts w:cs="Times New Roman"/>
          <w:szCs w:val="24"/>
        </w:rPr>
        <w:t xml:space="preserve">              </w:t>
      </w:r>
      <w:r w:rsidR="00C7464C" w:rsidRPr="0084528F">
        <w:rPr>
          <w:rFonts w:cs="Times New Roman"/>
          <w:szCs w:val="24"/>
        </w:rPr>
        <w:t xml:space="preserve">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5" w:name="_Toc473768540"/>
      <w:bookmarkStart w:id="26" w:name="_Toc460406447"/>
      <w:bookmarkStart w:id="27" w:name="пункт7"/>
      <w:bookmarkEnd w:id="25"/>
      <w:r w:rsidR="00F05578" w:rsidRPr="00EE394C">
        <w:rPr>
          <w:rFonts w:cs="Times New Roman"/>
          <w:szCs w:val="24"/>
        </w:rPr>
        <w:t>мероприятии</w:t>
      </w:r>
      <w:r w:rsidR="00F05578" w:rsidRPr="00DD5154">
        <w:rPr>
          <w:szCs w:val="24"/>
        </w:rPr>
        <w:t xml:space="preserve">по </w:t>
      </w:r>
      <w:r w:rsidR="00F05578"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AC7F51" w:rsidRPr="0084528F">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EA07EE" w:rsidRDefault="0084528F" w:rsidP="0084528F">
      <w:pPr>
        <w:pStyle w:val="20"/>
        <w:rPr>
          <w:rFonts w:eastAsia="Times New Roman"/>
        </w:rPr>
      </w:pPr>
      <w:bookmarkStart w:id="28"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6"/>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7"/>
      <w:bookmarkEnd w:id="28"/>
    </w:p>
    <w:p w:rsidR="00664918" w:rsidRPr="00664918" w:rsidRDefault="00664918" w:rsidP="00664918"/>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 xml:space="preserve">7.3.Заявление,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регистрируется в течение 3 рабочих дней с даты подачи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322C25" w:rsidRDefault="0084528F" w:rsidP="0084528F">
      <w:pPr>
        <w:pStyle w:val="20"/>
        <w:rPr>
          <w:rFonts w:eastAsia="Times New Roman"/>
          <w:kern w:val="32"/>
        </w:rPr>
      </w:pPr>
      <w:bookmarkStart w:id="29" w:name="пункт8"/>
      <w:bookmarkStart w:id="30"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9"/>
      <w:r w:rsidR="0005008E">
        <w:rPr>
          <w:rFonts w:eastAsia="Times New Roman"/>
          <w:kern w:val="32"/>
        </w:rPr>
        <w:t>Муниципальной у</w:t>
      </w:r>
      <w:r w:rsidR="0005008E" w:rsidRPr="00FD1884">
        <w:rPr>
          <w:rFonts w:eastAsia="Times New Roman"/>
          <w:kern w:val="32"/>
        </w:rPr>
        <w:t>слуги</w:t>
      </w:r>
      <w:bookmarkEnd w:id="30"/>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r w:rsidR="007062CA" w:rsidRPr="000F5D21">
        <w:rPr>
          <w:rFonts w:eastAsia="Times New Roman" w:cs="Times New Roman"/>
          <w:szCs w:val="24"/>
        </w:rPr>
        <w:t>с даты регистрации</w:t>
      </w:r>
      <w:r w:rsidR="001A685C" w:rsidRPr="000F5D21">
        <w:rPr>
          <w:rFonts w:eastAsia="Times New Roman" w:cs="Times New Roman"/>
          <w:szCs w:val="24"/>
        </w:rPr>
        <w:t>Заявления</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31"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CD6BDD">
        <w:rPr>
          <w:rFonts w:cs="Times New Roman"/>
          <w:szCs w:val="24"/>
        </w:rPr>
        <w:t xml:space="preserve"> </w:t>
      </w:r>
      <w:r w:rsidR="00357A9C">
        <w:rPr>
          <w:rFonts w:eastAsia="Times New Roman" w:cs="Times New Roman"/>
          <w:szCs w:val="24"/>
        </w:rPr>
        <w:t xml:space="preserve">11.1 </w:t>
      </w:r>
      <w:r w:rsidR="008C5A8A">
        <w:rPr>
          <w:rFonts w:eastAsia="Times New Roman" w:cs="Times New Roman"/>
          <w:szCs w:val="24"/>
        </w:rPr>
        <w:t>подраздела</w:t>
      </w:r>
      <w:r w:rsidR="00E0624F">
        <w:t>11</w:t>
      </w:r>
      <w:r w:rsidR="00CD6BDD">
        <w:t xml:space="preserve"> </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0636E6" w:rsidRDefault="0094021E" w:rsidP="00807687">
      <w:pPr>
        <w:pStyle w:val="20"/>
        <w:spacing w:before="0"/>
      </w:pPr>
      <w:bookmarkStart w:id="32" w:name="_Toc437973283"/>
      <w:bookmarkStart w:id="33" w:name="_Toc438110024"/>
      <w:bookmarkStart w:id="34" w:name="_Toc438376228"/>
      <w:bookmarkStart w:id="35" w:name="_Toc441496538"/>
      <w:bookmarkStart w:id="36" w:name="_Toc460406435"/>
      <w:bookmarkStart w:id="37" w:name="пункт9"/>
      <w:bookmarkStart w:id="38"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2"/>
      <w:bookmarkEnd w:id="33"/>
      <w:bookmarkEnd w:id="34"/>
      <w:bookmarkEnd w:id="35"/>
      <w:bookmarkEnd w:id="36"/>
      <w:bookmarkEnd w:id="37"/>
      <w:bookmarkEnd w:id="38"/>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F80F6E">
          <w:rPr>
            <w:rStyle w:val="af4"/>
            <w:szCs w:val="24"/>
          </w:rPr>
          <w:t xml:space="preserve">Приложении </w:t>
        </w:r>
        <w:r w:rsidR="008C5A8A">
          <w:rPr>
            <w:rStyle w:val="af4"/>
            <w:szCs w:val="24"/>
          </w:rPr>
          <w:t>№</w:t>
        </w:r>
        <w:r w:rsidR="00D81142" w:rsidRPr="00F80F6E">
          <w:rPr>
            <w:rStyle w:val="af4"/>
            <w:szCs w:val="24"/>
          </w:rPr>
          <w:t>6</w:t>
        </w:r>
      </w:hyperlink>
      <w:r w:rsidR="00CD6BDD">
        <w:t xml:space="preserve"> </w:t>
      </w:r>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664918" w:rsidRDefault="00664918" w:rsidP="0094021E">
      <w:pPr>
        <w:ind w:firstLine="709"/>
        <w:rPr>
          <w:szCs w:val="24"/>
        </w:rPr>
      </w:pPr>
    </w:p>
    <w:p w:rsidR="0003760A" w:rsidRPr="00FD1884" w:rsidRDefault="0094021E" w:rsidP="0094021E">
      <w:pPr>
        <w:pStyle w:val="20"/>
        <w:spacing w:before="0"/>
        <w:rPr>
          <w:rFonts w:eastAsia="Times New Roman"/>
        </w:rPr>
      </w:pPr>
      <w:bookmarkStart w:id="39" w:name="_Toc533597205"/>
      <w:bookmarkStart w:id="40" w:name="пункт10"/>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31"/>
        <w:bookmarkEnd w:id="39"/>
      </w:hyperlink>
      <w:bookmarkEnd w:id="40"/>
    </w:p>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FB7AB8">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r w:rsidR="00FB7AB8">
        <w:rPr>
          <w:rFonts w:eastAsia="Times New Roman" w:cs="Times New Roman"/>
          <w:szCs w:val="24"/>
        </w:rPr>
        <w:t xml:space="preserve"> </w:t>
      </w:r>
      <w:hyperlink w:anchor="_Приложение_7" w:history="1">
        <w:r w:rsidR="00D81142" w:rsidRPr="00FD1884">
          <w:rPr>
            <w:rStyle w:val="af4"/>
            <w:rFonts w:eastAsia="Times New Roman" w:cs="Times New Roman"/>
            <w:szCs w:val="24"/>
          </w:rPr>
          <w:t>Приложени</w:t>
        </w:r>
        <w:r w:rsidR="00D81142">
          <w:rPr>
            <w:rStyle w:val="af4"/>
            <w:rFonts w:eastAsia="Times New Roman" w:cs="Times New Roman"/>
            <w:szCs w:val="24"/>
          </w:rPr>
          <w:t>ем</w:t>
        </w:r>
        <w:r w:rsidR="008C5A8A">
          <w:rPr>
            <w:rStyle w:val="af4"/>
            <w:rFonts w:eastAsia="Times New Roman" w:cs="Times New Roman"/>
            <w:szCs w:val="24"/>
          </w:rPr>
          <w:t>№</w:t>
        </w:r>
        <w:r w:rsidR="00D81142">
          <w:rPr>
            <w:rStyle w:val="af4"/>
            <w:rFonts w:eastAsia="Times New Roman" w:cs="Times New Roman"/>
            <w:szCs w:val="24"/>
          </w:rPr>
          <w:t>7</w:t>
        </w:r>
      </w:hyperlink>
      <w:r w:rsidR="00CD6BDD">
        <w:t xml:space="preserve"> </w:t>
      </w:r>
      <w:r w:rsidR="00831507" w:rsidRPr="00831507">
        <w:rPr>
          <w:rStyle w:val="af4"/>
          <w:rFonts w:eastAsia="Times New Roman" w:cs="Times New Roman"/>
          <w:color w:val="000000" w:themeColor="text1"/>
          <w:szCs w:val="24"/>
          <w:u w:val="none"/>
        </w:rPr>
        <w:t>к настоящему Административному регламенту</w:t>
      </w:r>
      <w:r w:rsidR="001637ED">
        <w:rPr>
          <w:rFonts w:eastAsia="Times New Roman" w:cs="Times New Roman"/>
          <w:szCs w:val="24"/>
        </w:rPr>
        <w:t>;</w:t>
      </w:r>
    </w:p>
    <w:p w:rsidR="00D32269" w:rsidRDefault="001637ED" w:rsidP="00D32269">
      <w:pPr>
        <w:ind w:firstLine="709"/>
        <w:rPr>
          <w:rFonts w:eastAsia="Times New Roman" w:cs="Times New Roman"/>
          <w:szCs w:val="24"/>
        </w:rPr>
      </w:pPr>
      <w:r>
        <w:rPr>
          <w:rFonts w:eastAsia="Times New Roman" w:cs="Times New Roman"/>
          <w:szCs w:val="24"/>
        </w:rPr>
        <w:t>в</w:t>
      </w:r>
      <w:r w:rsidR="001A3162">
        <w:rPr>
          <w:rFonts w:eastAsia="Times New Roman" w:cs="Times New Roman"/>
          <w:szCs w:val="24"/>
        </w:rPr>
        <w:t>)</w:t>
      </w:r>
      <w:r w:rsidR="0043620C" w:rsidRPr="00450183">
        <w:rPr>
          <w:rFonts w:eastAsia="Times New Roman" w:cs="Times New Roman"/>
          <w:szCs w:val="24"/>
        </w:rPr>
        <w:t>выписка из домовой книги</w:t>
      </w:r>
      <w:r w:rsidR="00D32269" w:rsidRPr="00CD271E">
        <w:rPr>
          <w:rFonts w:eastAsia="Times New Roman" w:cs="Times New Roman"/>
          <w:szCs w:val="24"/>
        </w:rPr>
        <w:t xml:space="preserve">; </w:t>
      </w:r>
    </w:p>
    <w:p w:rsidR="0094021E" w:rsidRDefault="001637ED" w:rsidP="0094021E">
      <w:pPr>
        <w:ind w:firstLine="709"/>
        <w:rPr>
          <w:rFonts w:eastAsia="Times New Roman" w:cs="Times New Roman"/>
          <w:szCs w:val="24"/>
        </w:rPr>
      </w:pPr>
      <w:r>
        <w:rPr>
          <w:rFonts w:eastAsia="Times New Roman" w:cs="Times New Roman"/>
          <w:szCs w:val="24"/>
        </w:rPr>
        <w:t>г</w:t>
      </w:r>
      <w:r w:rsidR="001A3162">
        <w:rPr>
          <w:rFonts w:eastAsia="Times New Roman" w:cs="Times New Roman"/>
          <w:szCs w:val="24"/>
        </w:rPr>
        <w:t>)</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t>д) копии правоустанавливающих документов молодой семьи на занимаемое(ые) жилое(ые) помещение(я);</w:t>
      </w:r>
    </w:p>
    <w:p w:rsidR="0043620C" w:rsidRPr="001637ED" w:rsidRDefault="00561F17" w:rsidP="0094021E">
      <w:pPr>
        <w:ind w:firstLine="709"/>
        <w:rPr>
          <w:rFonts w:eastAsia="Times New Roman" w:cs="Times New Roman"/>
          <w:szCs w:val="24"/>
        </w:rPr>
      </w:pPr>
      <w:r>
        <w:rPr>
          <w:rFonts w:eastAsia="Times New Roman" w:cs="Times New Roman"/>
          <w:szCs w:val="24"/>
        </w:rPr>
        <w:t>е</w:t>
      </w:r>
      <w:r w:rsidR="001A3162">
        <w:rPr>
          <w:rFonts w:eastAsia="Times New Roman" w:cs="Times New Roman"/>
          <w:szCs w:val="24"/>
        </w:rPr>
        <w:t>)</w:t>
      </w:r>
      <w:r w:rsidR="0043620C" w:rsidRPr="001637ED">
        <w:rPr>
          <w:rFonts w:eastAsia="Times New Roman" w:cs="Times New Roman"/>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з</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 каждого члена семьи;</w:t>
      </w:r>
    </w:p>
    <w:p w:rsidR="00245ADC" w:rsidRDefault="00245ADC" w:rsidP="00245ADC">
      <w:pPr>
        <w:autoSpaceDE w:val="0"/>
        <w:autoSpaceDN w:val="0"/>
        <w:adjustRightInd w:val="0"/>
        <w:rPr>
          <w:rFonts w:cs="Times New Roman"/>
          <w:szCs w:val="24"/>
        </w:rPr>
      </w:pPr>
      <w:r>
        <w:rPr>
          <w:rFonts w:eastAsia="Times New Roman" w:cs="Times New Roman"/>
          <w:szCs w:val="24"/>
        </w:rPr>
        <w:tab/>
        <w:t>к)</w:t>
      </w:r>
      <w:r w:rsidRPr="0073401D">
        <w:rPr>
          <w:rFonts w:eastAsia="Times New Roman" w:cs="Times New Roman"/>
          <w:szCs w:val="24"/>
        </w:rPr>
        <w:t xml:space="preserve"> 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245ADC" w:rsidRDefault="00245ADC" w:rsidP="00245ADC">
      <w:pPr>
        <w:autoSpaceDE w:val="0"/>
        <w:autoSpaceDN w:val="0"/>
        <w:adjustRightInd w:val="0"/>
        <w:ind w:firstLine="540"/>
        <w:rPr>
          <w:rFonts w:cs="Times New Roman"/>
          <w:szCs w:val="24"/>
        </w:rPr>
      </w:pPr>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245ADC" w:rsidRDefault="00245ADC" w:rsidP="00245ADC">
      <w:pPr>
        <w:autoSpaceDE w:val="0"/>
        <w:autoSpaceDN w:val="0"/>
        <w:adjustRightInd w:val="0"/>
        <w:ind w:firstLine="540"/>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94021E" w:rsidRDefault="0094021E" w:rsidP="006A4367">
      <w:pPr>
        <w:pStyle w:val="111"/>
        <w:numPr>
          <w:ilvl w:val="0"/>
          <w:numId w:val="0"/>
        </w:numPr>
        <w:ind w:firstLine="851"/>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A33A3D">
      <w:pPr>
        <w:autoSpaceDE w:val="0"/>
        <w:autoSpaceDN w:val="0"/>
        <w:adjustRightInd w:val="0"/>
        <w:rPr>
          <w:rFonts w:eastAsia="Times New Roman" w:cs="Times New Roman"/>
          <w:szCs w:val="24"/>
        </w:rPr>
      </w:pPr>
      <w:r>
        <w:rPr>
          <w:rFonts w:eastAsia="Times New Roman" w:cs="Times New Roman"/>
          <w:szCs w:val="24"/>
        </w:rPr>
        <w:tab/>
        <w:t>а)</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94021E">
      <w:pPr>
        <w:pStyle w:val="111"/>
        <w:numPr>
          <w:ilvl w:val="0"/>
          <w:numId w:val="0"/>
        </w:numPr>
        <w:ind w:firstLine="851"/>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962716" w:rsidP="00962716">
      <w:pPr>
        <w:autoSpaceDE w:val="0"/>
        <w:autoSpaceDN w:val="0"/>
        <w:adjustRightInd w:val="0"/>
        <w:rPr>
          <w:rFonts w:cs="Times New Roman"/>
          <w:szCs w:val="24"/>
        </w:rPr>
      </w:pPr>
      <w:r>
        <w:rPr>
          <w:rFonts w:eastAsia="Times New Roman" w:cs="Times New Roman"/>
          <w:szCs w:val="24"/>
        </w:rPr>
        <w:tab/>
      </w:r>
      <w:r w:rsidR="002934E6">
        <w:rPr>
          <w:rFonts w:eastAsia="Times New Roman" w:cs="Times New Roman"/>
          <w:szCs w:val="24"/>
        </w:rPr>
        <w:t>а)</w:t>
      </w:r>
      <w:r w:rsidR="00F3438B" w:rsidRPr="00F3438B">
        <w:rPr>
          <w:rFonts w:cs="Times New Roman"/>
          <w:bCs/>
          <w:szCs w:val="24"/>
        </w:rPr>
        <w:t xml:space="preserve">медицинское заключение о тяжелой форме хронического заболевания члена </w:t>
      </w:r>
      <w:r w:rsidR="002934E6">
        <w:rPr>
          <w:rFonts w:cs="Times New Roman"/>
          <w:bCs/>
          <w:szCs w:val="24"/>
        </w:rPr>
        <w:t xml:space="preserve">молодой </w:t>
      </w:r>
      <w:r w:rsidR="00F3438B" w:rsidRPr="00F3438B">
        <w:rPr>
          <w:rFonts w:cs="Times New Roman"/>
          <w:bCs/>
          <w:szCs w:val="24"/>
        </w:rPr>
        <w:t xml:space="preserve">семьи, включенного в </w:t>
      </w:r>
      <w:hyperlink r:id="rId15"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Pr>
          <w:rFonts w:cs="Times New Roman"/>
          <w:szCs w:val="24"/>
        </w:rPr>
        <w:t>"Об утверждении перечня тяжелых форм хронических заболеваний, при которых невозможно совместное проживание граждан в одной квартире"</w:t>
      </w:r>
    </w:p>
    <w:p w:rsidR="0094021E" w:rsidRDefault="0094021E" w:rsidP="006A4367">
      <w:pPr>
        <w:pStyle w:val="111"/>
        <w:numPr>
          <w:ilvl w:val="0"/>
          <w:numId w:val="0"/>
        </w:numPr>
        <w:ind w:firstLine="851"/>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t>а</w:t>
      </w:r>
      <w:r w:rsidR="001A3162">
        <w:rPr>
          <w:rFonts w:eastAsia="Times New Roman" w:cs="Times New Roman"/>
          <w:szCs w:val="24"/>
        </w:rPr>
        <w:t>)</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612C71" w:rsidRPr="00062106">
        <w:rPr>
          <w:rFonts w:eastAsia="Times New Roman" w:cs="Times New Roman"/>
          <w:szCs w:val="24"/>
        </w:rPr>
        <w:t>права (полномочия) представителя Заявителя.</w:t>
      </w:r>
    </w:p>
    <w:p w:rsidR="0094021E" w:rsidRDefault="0094021E" w:rsidP="0094021E">
      <w:pPr>
        <w:pStyle w:val="111"/>
        <w:numPr>
          <w:ilvl w:val="0"/>
          <w:numId w:val="0"/>
        </w:numPr>
        <w:ind w:firstLine="851"/>
        <w:rPr>
          <w:rFonts w:eastAsia="Times New Roman" w:cs="Times New Roman"/>
          <w:szCs w:val="24"/>
        </w:rPr>
      </w:pPr>
      <w:r>
        <w:rPr>
          <w:rFonts w:eastAsia="Times New Roman" w:cs="Times New Roman"/>
          <w:szCs w:val="24"/>
        </w:rPr>
        <w:t xml:space="preserve">10.1.6.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Pr>
            <w:rStyle w:val="af4"/>
            <w:rFonts w:eastAsia="Times New Roman" w:cs="Times New Roman"/>
            <w:szCs w:val="24"/>
          </w:rPr>
          <w:t>Приложении</w:t>
        </w:r>
        <w:r w:rsidR="008C5A8A">
          <w:rPr>
            <w:rStyle w:val="af4"/>
            <w:rFonts w:eastAsia="Times New Roman" w:cs="Times New Roman"/>
            <w:szCs w:val="24"/>
          </w:rPr>
          <w:t>№</w:t>
        </w:r>
        <w:r w:rsidR="0027050C">
          <w:rPr>
            <w:rStyle w:val="af4"/>
            <w:rFonts w:eastAsia="Times New Roman" w:cs="Times New Roman"/>
            <w:szCs w:val="24"/>
          </w:rPr>
          <w:t>8</w:t>
        </w:r>
      </w:hyperlink>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94021E" w:rsidP="0094021E">
      <w:pPr>
        <w:pStyle w:val="111"/>
        <w:numPr>
          <w:ilvl w:val="0"/>
          <w:numId w:val="0"/>
        </w:numPr>
        <w:ind w:firstLine="851"/>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 xml:space="preserve">.В случае,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Default="0094021E" w:rsidP="0094021E">
      <w:pPr>
        <w:pStyle w:val="20"/>
        <w:rPr>
          <w:rFonts w:eastAsia="Times New Roman"/>
        </w:rPr>
      </w:pPr>
      <w:bookmarkStart w:id="41" w:name="пункт11"/>
      <w:bookmarkStart w:id="42"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1"/>
      <w:bookmarkEnd w:id="42"/>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домааварийным и</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AA7E38" w:rsidRPr="00427441" w:rsidRDefault="00C170FF" w:rsidP="00C170FF">
      <w:pPr>
        <w:pStyle w:val="20"/>
        <w:rPr>
          <w:rFonts w:eastAsia="Times New Roman"/>
        </w:rPr>
      </w:pPr>
      <w:bookmarkStart w:id="43" w:name="пункт12"/>
      <w:bookmarkStart w:id="44"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3"/>
      <w:r w:rsidR="00975C16">
        <w:rPr>
          <w:rFonts w:eastAsia="Times New Roman"/>
        </w:rPr>
        <w:t>Муниципальной у</w:t>
      </w:r>
      <w:r w:rsidR="00975C16" w:rsidRPr="00427441">
        <w:rPr>
          <w:rFonts w:eastAsia="Times New Roman"/>
        </w:rPr>
        <w:t>слуги</w:t>
      </w:r>
      <w:bookmarkEnd w:id="44"/>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1A3162">
        <w:rPr>
          <w:rFonts w:cs="Times New Roman"/>
          <w:szCs w:val="24"/>
        </w:rPr>
        <w:t>п</w:t>
      </w:r>
      <w:r w:rsidR="0012092D">
        <w:rPr>
          <w:rFonts w:cs="Times New Roman"/>
          <w:szCs w:val="24"/>
        </w:rPr>
        <w:t>остановления</w:t>
      </w:r>
      <w:r w:rsidR="0012092D" w:rsidRPr="0012092D">
        <w:rPr>
          <w:rFonts w:cs="Times New Roman"/>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62DA8">
        <w:rPr>
          <w:rFonts w:cs="Times New Roman"/>
          <w:szCs w:val="24"/>
        </w:rPr>
        <w:t>»</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Pr>
            <w:rStyle w:val="af4"/>
            <w:rFonts w:eastAsia="Times New Roman" w:cs="Times New Roman"/>
            <w:szCs w:val="24"/>
          </w:rPr>
          <w:t>Приложению</w:t>
        </w:r>
        <w:r w:rsidR="003D454B">
          <w:rPr>
            <w:rStyle w:val="af4"/>
            <w:rFonts w:eastAsia="Times New Roman" w:cs="Times New Roman"/>
            <w:szCs w:val="24"/>
          </w:rPr>
          <w:t>№</w:t>
        </w:r>
        <w:r w:rsidR="0027050C">
          <w:rPr>
            <w:rStyle w:val="af4"/>
            <w:rFonts w:eastAsia="Times New Roman" w:cs="Times New Roman"/>
            <w:szCs w:val="24"/>
          </w:rPr>
          <w:t>9</w:t>
        </w:r>
      </w:hyperlink>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5" w:name="пункт13"/>
      <w:bookmarkStart w:id="46" w:name="_Toc533597208"/>
      <w:r>
        <w:rPr>
          <w:rFonts w:eastAsia="Times New Roman"/>
        </w:rPr>
        <w:t xml:space="preserve">13. </w:t>
      </w:r>
      <w:r w:rsidR="00322C25" w:rsidRPr="00427441">
        <w:rPr>
          <w:rFonts w:eastAsia="Times New Roman"/>
        </w:rPr>
        <w:t xml:space="preserve">Исчерпывающийперечень оснований для отказа в предоставлении </w:t>
      </w:r>
      <w:bookmarkEnd w:id="45"/>
      <w:r w:rsidR="008C0A9D">
        <w:rPr>
          <w:rFonts w:eastAsia="Times New Roman"/>
        </w:rPr>
        <w:t>Муниципальной у</w:t>
      </w:r>
      <w:r w:rsidR="008C0A9D" w:rsidRPr="00427441">
        <w:rPr>
          <w:rFonts w:eastAsia="Times New Roman"/>
        </w:rPr>
        <w:t>слуги</w:t>
      </w:r>
      <w:bookmarkEnd w:id="46"/>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7" w:name="_Toc441496546"/>
      <w:bookmarkStart w:id="48" w:name="_Toc438376239"/>
      <w:bookmarkStart w:id="49" w:name="_Toc438110034"/>
      <w:bookmarkStart w:id="50"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1" w:name="пункт15"/>
      <w:bookmarkStart w:id="52" w:name="_Toc533597209"/>
      <w:bookmarkEnd w:id="47"/>
      <w:bookmarkEnd w:id="48"/>
      <w:bookmarkEnd w:id="49"/>
      <w:bookmarkEnd w:id="50"/>
      <w:r>
        <w:rPr>
          <w:rFonts w:eastAsia="Times New Roman"/>
        </w:rPr>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rPr>
        <w:t xml:space="preserve"> Муниципальной услуги</w:t>
      </w:r>
      <w:bookmarkEnd w:id="52"/>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3" w:name="пункт19"/>
      <w:bookmarkStart w:id="54" w:name="_Toc533597210"/>
      <w:bookmarkStart w:id="55" w:name="пункт16"/>
      <w:r w:rsidRPr="00BB7D9C">
        <w:t xml:space="preserve">15. </w:t>
      </w:r>
      <w:r w:rsidR="0012092D" w:rsidRPr="00BB7D9C">
        <w:t>Максимальный срок ожидания в очереди</w:t>
      </w:r>
      <w:bookmarkEnd w:id="53"/>
      <w:bookmarkEnd w:id="54"/>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12092D" w:rsidRPr="00C170FF">
        <w:rPr>
          <w:szCs w:val="24"/>
        </w:rPr>
        <w:t>Муниципальной услуги</w:t>
      </w:r>
      <w:r w:rsidR="0012092D" w:rsidRPr="00C170FF">
        <w:rPr>
          <w:rFonts w:eastAsia="Times New Roman" w:cs="Times New Roman"/>
          <w:szCs w:val="24"/>
        </w:rPr>
        <w:t xml:space="preserve"> не должен превышать 15 минут.</w:t>
      </w:r>
      <w:bookmarkStart w:id="56" w:name="_Toc533597211"/>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5"/>
      <w:bookmarkEnd w:id="56"/>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7" w:name="_Toc441496548"/>
      <w:bookmarkStart w:id="58" w:name="пункт17"/>
      <w:bookmarkStart w:id="59"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7"/>
      <w:bookmarkEnd w:id="58"/>
      <w:bookmarkEnd w:id="59"/>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C42BA3">
          <w:rPr>
            <w:rStyle w:val="af4"/>
            <w:rFonts w:cs="Times New Roman"/>
            <w:bCs/>
          </w:rPr>
          <w:t xml:space="preserve">Приложении </w:t>
        </w:r>
        <w:r w:rsidR="003D454B">
          <w:rPr>
            <w:rStyle w:val="af4"/>
            <w:rFonts w:cs="Times New Roman"/>
            <w:bCs/>
          </w:rPr>
          <w:t>№</w:t>
        </w:r>
        <w:r w:rsidR="00C34664" w:rsidRPr="00C42BA3">
          <w:rPr>
            <w:rStyle w:val="af4"/>
            <w:rFonts w:cs="Times New Roman"/>
            <w:bCs/>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A1513F">
          <w:rPr>
            <w:rStyle w:val="af4"/>
            <w:rFonts w:cs="Times New Roman"/>
            <w:szCs w:val="24"/>
          </w:rPr>
          <w:t xml:space="preserve">Приложению </w:t>
        </w:r>
        <w:r w:rsidR="003D454B">
          <w:rPr>
            <w:rStyle w:val="af4"/>
            <w:rFonts w:cs="Times New Roman"/>
            <w:szCs w:val="24"/>
          </w:rPr>
          <w:t>№</w:t>
        </w:r>
        <w:r w:rsidRPr="00A1513F">
          <w:rPr>
            <w:rStyle w:val="af4"/>
            <w:rFonts w:cs="Times New Roman"/>
            <w:szCs w:val="24"/>
          </w:rPr>
          <w:t>7</w:t>
        </w:r>
      </w:hyperlink>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 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Pr="00F62BB8">
        <w:rPr>
          <w:rFonts w:eastAsia="PMingLiU" w:cs="Times New Roman"/>
          <w:bCs/>
          <w:szCs w:val="24"/>
        </w:rPr>
        <w:t>;</w:t>
      </w:r>
    </w:p>
    <w:p w:rsidR="00F62BB8" w:rsidRDefault="00F62BB8" w:rsidP="00F62BB8">
      <w:pPr>
        <w:ind w:firstLine="709"/>
        <w:rPr>
          <w:rFonts w:cs="Times New Roman"/>
          <w:bCs/>
        </w:rPr>
      </w:pPr>
      <w:r w:rsidRPr="00F62BB8">
        <w:rPr>
          <w:rFonts w:eastAsia="PMingLiU" w:cs="Times New Roman"/>
          <w:bCs/>
          <w:szCs w:val="24"/>
        </w:rPr>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 xml:space="preserve">Обращениеза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60" w:name="_Toc438110036"/>
      <w:bookmarkStart w:id="61" w:name="_Toc438376241"/>
      <w:bookmarkStart w:id="62"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t xml:space="preserve">17.2.2. </w:t>
      </w:r>
      <w:r w:rsidR="006225CA"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142D9B">
          <w:rPr>
            <w:rStyle w:val="af4"/>
            <w:rFonts w:cs="Times New Roman"/>
            <w:szCs w:val="24"/>
          </w:rPr>
          <w:t xml:space="preserve">Приложении </w:t>
        </w:r>
        <w:r w:rsidR="003D454B">
          <w:rPr>
            <w:rStyle w:val="af4"/>
            <w:rFonts w:cs="Times New Roman"/>
            <w:szCs w:val="24"/>
          </w:rPr>
          <w:t>№</w:t>
        </w:r>
        <w:r w:rsidRPr="00142D9B">
          <w:rPr>
            <w:rStyle w:val="af4"/>
            <w:rFonts w:cs="Times New Roman"/>
            <w:szCs w:val="24"/>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142D9B">
          <w:rPr>
            <w:rStyle w:val="af4"/>
            <w:rFonts w:cs="Times New Roman"/>
            <w:szCs w:val="24"/>
          </w:rPr>
          <w:t xml:space="preserve">Приложении </w:t>
        </w:r>
        <w:r w:rsidR="003D454B">
          <w:rPr>
            <w:rStyle w:val="af4"/>
            <w:rFonts w:cs="Times New Roman"/>
            <w:szCs w:val="24"/>
          </w:rPr>
          <w:t>№</w:t>
        </w:r>
        <w:r w:rsidRPr="00142D9B">
          <w:rPr>
            <w:rStyle w:val="af4"/>
            <w:rFonts w:cs="Times New Roman"/>
            <w:szCs w:val="24"/>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3" w:name="пункт18"/>
      <w:bookmarkStart w:id="64"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60"/>
      <w:bookmarkEnd w:id="61"/>
      <w:bookmarkEnd w:id="62"/>
      <w:bookmarkEnd w:id="63"/>
      <w:bookmarkEnd w:id="64"/>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5" w:name="пункт20"/>
      <w:bookmarkStart w:id="66"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5"/>
      <w:r w:rsidR="00E17DF2">
        <w:rPr>
          <w:rFonts w:eastAsia="Times New Roman"/>
        </w:rPr>
        <w:t>Муниципальная у</w:t>
      </w:r>
      <w:r w:rsidR="00E17DF2" w:rsidRPr="00427441">
        <w:rPr>
          <w:rFonts w:eastAsia="Times New Roman"/>
        </w:rPr>
        <w:t>слуга</w:t>
      </w:r>
      <w:bookmarkEnd w:id="66"/>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12092D">
          <w:rPr>
            <w:rStyle w:val="af4"/>
            <w:rFonts w:eastAsia="Times New Roman" w:cs="Times New Roman"/>
            <w:szCs w:val="24"/>
          </w:rPr>
          <w:t>Приложении</w:t>
        </w:r>
        <w:r w:rsidR="006C5C64">
          <w:rPr>
            <w:rStyle w:val="af4"/>
            <w:rFonts w:eastAsia="Times New Roman" w:cs="Times New Roman"/>
            <w:szCs w:val="24"/>
          </w:rPr>
          <w:t>№</w:t>
        </w:r>
        <w:r w:rsidR="00B43CA5" w:rsidRPr="0012092D">
          <w:rPr>
            <w:rStyle w:val="af4"/>
            <w:rFonts w:eastAsia="Times New Roman" w:cs="Times New Roman"/>
            <w:szCs w:val="24"/>
          </w:rPr>
          <w:t>1</w:t>
        </w:r>
        <w:r w:rsidR="003029AA">
          <w:rPr>
            <w:rStyle w:val="af4"/>
            <w:rFonts w:eastAsia="Times New Roman" w:cs="Times New Roman"/>
            <w:szCs w:val="24"/>
          </w:rPr>
          <w:t>0</w:t>
        </w:r>
      </w:hyperlink>
      <w:r w:rsidR="00465A5D" w:rsidRPr="0012092D">
        <w:rPr>
          <w:rFonts w:eastAsia="Times New Roman" w:cs="Times New Roman"/>
          <w:szCs w:val="24"/>
        </w:rPr>
        <w:t xml:space="preserve"> 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7" w:name="пункт21"/>
      <w:bookmarkStart w:id="68"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7"/>
      <w:bookmarkEnd w:id="68"/>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BB7D9C">
          <w:rPr>
            <w:rStyle w:val="af4"/>
            <w:rFonts w:eastAsia="Times New Roman" w:cs="Times New Roman"/>
            <w:szCs w:val="24"/>
          </w:rPr>
          <w:t xml:space="preserve">Приложении </w:t>
        </w:r>
        <w:r w:rsidR="006C5C64">
          <w:rPr>
            <w:rStyle w:val="af4"/>
            <w:rFonts w:eastAsia="Times New Roman" w:cs="Times New Roman"/>
            <w:szCs w:val="24"/>
          </w:rPr>
          <w:t>№</w:t>
        </w:r>
        <w:r w:rsidR="00B43CA5" w:rsidRPr="00BB7D9C">
          <w:rPr>
            <w:rStyle w:val="af4"/>
            <w:rFonts w:eastAsia="Times New Roman" w:cs="Times New Roman"/>
            <w:szCs w:val="24"/>
          </w:rPr>
          <w:t>1</w:t>
        </w:r>
        <w:r w:rsidR="003029AA">
          <w:rPr>
            <w:rStyle w:val="af4"/>
            <w:rFonts w:eastAsia="Times New Roman" w:cs="Times New Roman"/>
            <w:szCs w:val="24"/>
          </w:rPr>
          <w:t>1</w:t>
        </w:r>
      </w:hyperlink>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B43CA5">
          <w:rPr>
            <w:rStyle w:val="af4"/>
            <w:rFonts w:eastAsia="Times New Roman" w:cs="Times New Roman"/>
            <w:szCs w:val="24"/>
          </w:rPr>
          <w:t xml:space="preserve">Приложении </w:t>
        </w:r>
        <w:r w:rsidR="006C5C64">
          <w:rPr>
            <w:rStyle w:val="af4"/>
            <w:rFonts w:eastAsia="Times New Roman" w:cs="Times New Roman"/>
            <w:szCs w:val="24"/>
          </w:rPr>
          <w:t>№</w:t>
        </w:r>
        <w:r w:rsidR="00B43CA5" w:rsidRPr="00B43CA5">
          <w:rPr>
            <w:rStyle w:val="af4"/>
            <w:rFonts w:eastAsia="Times New Roman" w:cs="Times New Roman"/>
            <w:szCs w:val="24"/>
          </w:rPr>
          <w:t>1</w:t>
        </w:r>
        <w:r w:rsidR="003029AA">
          <w:rPr>
            <w:rStyle w:val="af4"/>
            <w:rFonts w:eastAsia="Times New Roman" w:cs="Times New Roman"/>
            <w:szCs w:val="24"/>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69" w:name="_Toc430614264"/>
      <w:bookmarkStart w:id="70" w:name="пункт22"/>
      <w:bookmarkStart w:id="71"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465A5D" w:rsidRPr="00427441">
        <w:rPr>
          <w:rFonts w:eastAsia="Times New Roman"/>
        </w:rPr>
        <w:t>в электронной форме</w:t>
      </w:r>
      <w:bookmarkEnd w:id="69"/>
      <w:bookmarkEnd w:id="70"/>
      <w:bookmarkEnd w:id="71"/>
    </w:p>
    <w:p w:rsidR="00482581" w:rsidRDefault="00BB7D9C" w:rsidP="00482581">
      <w:pPr>
        <w:autoSpaceDE w:val="0"/>
        <w:autoSpaceDN w:val="0"/>
        <w:adjustRightInd w:val="0"/>
        <w:rPr>
          <w:rFonts w:eastAsia="Times New Roman" w:cs="Times New Roman"/>
          <w:szCs w:val="24"/>
        </w:rPr>
      </w:pPr>
      <w:bookmarkStart w:id="72" w:name="_Toc438376247"/>
      <w:bookmarkStart w:id="73"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B43CA5" w:rsidRPr="00BB7D9C">
        <w:rPr>
          <w:rFonts w:eastAsia="Times New Roman" w:cs="Times New Roman"/>
          <w:szCs w:val="24"/>
        </w:rPr>
        <w:t>10</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B43CA5">
        <w:rPr>
          <w:rFonts w:eastAsia="Times New Roman" w:cs="Times New Roman"/>
          <w:szCs w:val="24"/>
        </w:rPr>
        <w:t>10</w:t>
      </w:r>
      <w:r w:rsidR="004A1D42">
        <w:rPr>
          <w:rFonts w:eastAsia="Times New Roman" w:cs="Times New Roman"/>
          <w:szCs w:val="24"/>
        </w:rPr>
        <w:t xml:space="preserve"> настоящего</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4" w:name="пункт23"/>
      <w:bookmarkStart w:id="75"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2"/>
      <w:bookmarkEnd w:id="73"/>
      <w:bookmarkEnd w:id="74"/>
      <w:bookmarkEnd w:id="75"/>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t>б</w:t>
      </w:r>
      <w:r w:rsidR="009432A1">
        <w:rPr>
          <w:szCs w:val="24"/>
        </w:rPr>
        <w:t>)</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6" w:name="Раздел3"/>
      <w:bookmarkStart w:id="77"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6"/>
      <w:bookmarkEnd w:id="77"/>
    </w:p>
    <w:p w:rsidR="00BA5D11" w:rsidRPr="00427441" w:rsidRDefault="00E72D09" w:rsidP="00E72D09">
      <w:pPr>
        <w:pStyle w:val="20"/>
        <w:rPr>
          <w:rFonts w:eastAsia="Times New Roman"/>
        </w:rPr>
      </w:pPr>
      <w:bookmarkStart w:id="78" w:name="пункт24"/>
      <w:bookmarkStart w:id="79"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8"/>
      <w:bookmarkEnd w:id="79"/>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2B56AC" w:rsidRPr="002B56AC" w:rsidRDefault="002B56AC" w:rsidP="00E72D09">
      <w:pPr>
        <w:ind w:firstLine="709"/>
        <w:rPr>
          <w:rFonts w:eastAsia="Times New Roman" w:cs="Times New Roman"/>
          <w:color w:val="000000" w:themeColor="text1"/>
          <w:szCs w:val="24"/>
        </w:rPr>
      </w:pPr>
      <w:r w:rsidRPr="002B56AC">
        <w:rPr>
          <w:rFonts w:eastAsia="Times New Roman" w:cs="Times New Roman"/>
          <w:color w:val="000000" w:themeColor="text1"/>
          <w:szCs w:val="24"/>
        </w:rPr>
        <w:t>1)</w:t>
      </w:r>
      <w:r>
        <w:rPr>
          <w:rFonts w:eastAsia="Times New Roman" w:cs="Times New Roman"/>
          <w:color w:val="000000" w:themeColor="text1"/>
          <w:szCs w:val="24"/>
        </w:rPr>
        <w:t>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подразделение Администрации, непосредственно оказывающее </w:t>
      </w:r>
      <w:r w:rsidR="001C0834">
        <w:rPr>
          <w:rFonts w:eastAsia="Times New Roman" w:cs="Times New Roman"/>
          <w:szCs w:val="24"/>
        </w:rPr>
        <w:t>Муниципальной услуги</w:t>
      </w:r>
      <w:r w:rsidRPr="002B56AC">
        <w:rPr>
          <w:rFonts w:eastAsia="Times New Roman" w:cs="Times New Roman"/>
          <w:color w:val="000000" w:themeColor="text1"/>
          <w:szCs w:val="24"/>
        </w:rPr>
        <w:t xml:space="preserve"> Заявителю;</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7119B0">
          <w:rPr>
            <w:rStyle w:val="af4"/>
            <w:rFonts w:eastAsia="Times New Roman"/>
            <w:szCs w:val="24"/>
          </w:rPr>
          <w:t>П</w:t>
        </w:r>
        <w:r w:rsidR="00C52589" w:rsidRPr="007119B0">
          <w:rPr>
            <w:rStyle w:val="af4"/>
            <w:rFonts w:eastAsia="Times New Roman"/>
            <w:szCs w:val="24"/>
          </w:rPr>
          <w:t>риложении</w:t>
        </w:r>
        <w:r w:rsidR="004F0272">
          <w:rPr>
            <w:rStyle w:val="af4"/>
            <w:rFonts w:eastAsia="Times New Roman"/>
            <w:szCs w:val="24"/>
          </w:rPr>
          <w:t>№</w:t>
        </w:r>
        <w:r w:rsidR="00C52589" w:rsidRPr="007119B0">
          <w:rPr>
            <w:rStyle w:val="af4"/>
            <w:rFonts w:eastAsia="Times New Roman"/>
            <w:szCs w:val="24"/>
          </w:rPr>
          <w:t>1</w:t>
        </w:r>
        <w:r w:rsidR="00EB3554">
          <w:rPr>
            <w:rStyle w:val="af4"/>
            <w:rFonts w:eastAsia="Times New Roman"/>
            <w:szCs w:val="24"/>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3F276B" w:rsidRPr="008E326B" w:rsidRDefault="00E72D09" w:rsidP="00862B92">
      <w:pPr>
        <w:widowControl w:val="0"/>
        <w:ind w:firstLine="709"/>
        <w:rPr>
          <w:rFonts w:eastAsia="Times New Roman"/>
          <w:szCs w:val="24"/>
        </w:rPr>
      </w:pPr>
      <w:r>
        <w:rPr>
          <w:rFonts w:eastAsia="Times New Roman"/>
          <w:szCs w:val="24"/>
        </w:rPr>
        <w:t xml:space="preserve">23.4. </w:t>
      </w:r>
      <w:r w:rsidR="003F276B" w:rsidRPr="008E326B">
        <w:rPr>
          <w:rFonts w:eastAsia="Times New Roman"/>
          <w:szCs w:val="24"/>
        </w:rPr>
        <w:t xml:space="preserve">Блок-схема предоставления </w:t>
      </w:r>
      <w:r w:rsidR="005C2F1A">
        <w:rPr>
          <w:rFonts w:eastAsia="Times New Roman"/>
          <w:szCs w:val="24"/>
        </w:rPr>
        <w:t>Муниципальной услуги</w:t>
      </w:r>
      <w:r w:rsidR="003F276B" w:rsidRPr="008E326B">
        <w:rPr>
          <w:rFonts w:eastAsia="Times New Roman"/>
          <w:szCs w:val="24"/>
        </w:rPr>
        <w:t xml:space="preserve"> приведена в </w:t>
      </w:r>
      <w:hyperlink w:anchor="Приложение15" w:history="1">
        <w:r w:rsidR="007119B0" w:rsidRPr="007119B0">
          <w:rPr>
            <w:rStyle w:val="af4"/>
            <w:rFonts w:eastAsia="Times New Roman"/>
            <w:szCs w:val="24"/>
          </w:rPr>
          <w:t>П</w:t>
        </w:r>
        <w:r w:rsidR="003F276B" w:rsidRPr="007119B0">
          <w:rPr>
            <w:rStyle w:val="af4"/>
            <w:rFonts w:eastAsia="Times New Roman"/>
            <w:szCs w:val="24"/>
          </w:rPr>
          <w:t xml:space="preserve">риложении </w:t>
        </w:r>
        <w:r w:rsidR="004F0272">
          <w:rPr>
            <w:rStyle w:val="af4"/>
            <w:rFonts w:eastAsia="Times New Roman"/>
            <w:szCs w:val="24"/>
          </w:rPr>
          <w:t>№</w:t>
        </w:r>
        <w:r w:rsidR="003F276B" w:rsidRPr="007119B0">
          <w:rPr>
            <w:rStyle w:val="af4"/>
            <w:rFonts w:eastAsia="Times New Roman"/>
            <w:szCs w:val="24"/>
          </w:rPr>
          <w:t>1</w:t>
        </w:r>
        <w:r w:rsidR="00EB3554">
          <w:rPr>
            <w:rStyle w:val="af4"/>
            <w:rFonts w:eastAsia="Times New Roman"/>
            <w:szCs w:val="24"/>
          </w:rPr>
          <w:t>4</w:t>
        </w:r>
      </w:hyperlink>
      <w:r w:rsidR="003F276B" w:rsidRPr="008E326B">
        <w:rPr>
          <w:rFonts w:eastAsia="Times New Roman"/>
          <w:szCs w:val="24"/>
        </w:rPr>
        <w:t xml:space="preserve"> к </w:t>
      </w:r>
      <w:r w:rsidR="005C2F1A" w:rsidRPr="008E326B">
        <w:rPr>
          <w:rFonts w:eastAsia="Times New Roman"/>
          <w:szCs w:val="24"/>
        </w:rPr>
        <w:t>настоящему Административному регламенту</w:t>
      </w:r>
      <w:r w:rsidR="003F276B" w:rsidRPr="008E326B">
        <w:rPr>
          <w:rFonts w:eastAsia="Times New Roman"/>
          <w:szCs w:val="24"/>
        </w:rPr>
        <w:t>.</w:t>
      </w:r>
    </w:p>
    <w:p w:rsidR="00963406" w:rsidRDefault="00963406" w:rsidP="00862B92">
      <w:pPr>
        <w:pStyle w:val="12"/>
        <w:spacing w:before="0" w:beforeAutospacing="0" w:after="0" w:afterAutospacing="0"/>
      </w:pPr>
      <w:bookmarkStart w:id="80" w:name="Раздел4"/>
      <w:bookmarkStart w:id="81" w:name="_Toc533597220"/>
    </w:p>
    <w:p w:rsidR="00322C25" w:rsidRPr="00427441" w:rsidRDefault="00322C25" w:rsidP="00862B92">
      <w:pPr>
        <w:pStyle w:val="12"/>
        <w:spacing w:before="0" w:beforeAutospacing="0" w:after="0" w:afterAutospacing="0"/>
      </w:pPr>
      <w:r w:rsidRPr="00427441">
        <w:t xml:space="preserve">IV. Порядок и формы контроля за исполнением </w:t>
      </w:r>
      <w:r w:rsidR="005C2F1A">
        <w:t xml:space="preserve">Административного </w:t>
      </w:r>
      <w:bookmarkEnd w:id="80"/>
      <w:r w:rsidR="00DF7BAC" w:rsidRPr="00427441">
        <w:t>регламента</w:t>
      </w:r>
      <w:bookmarkEnd w:id="81"/>
    </w:p>
    <w:p w:rsidR="00322C25" w:rsidRPr="00427441" w:rsidRDefault="00E72D09" w:rsidP="00E72D09">
      <w:pPr>
        <w:pStyle w:val="20"/>
        <w:rPr>
          <w:rFonts w:eastAsia="Times New Roman"/>
        </w:rPr>
      </w:pPr>
      <w:bookmarkStart w:id="82" w:name="пункт25"/>
      <w:bookmarkStart w:id="83" w:name="_Toc533597221"/>
      <w:r>
        <w:rPr>
          <w:rFonts w:eastAsia="Times New Roman"/>
        </w:rPr>
        <w:t xml:space="preserve">24. </w:t>
      </w:r>
      <w:r w:rsidR="00322C25" w:rsidRPr="00427441">
        <w:rPr>
          <w:rFonts w:eastAsia="Times New Roman"/>
        </w:rPr>
        <w:t>Порядок осуществления контроля за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2"/>
      <w:bookmarkEnd w:id="83"/>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24.1. </w:t>
      </w:r>
      <w:r w:rsidR="00EB7315" w:rsidRPr="008E326B">
        <w:rPr>
          <w:rFonts w:eastAsia="Times New Roman"/>
        </w:rPr>
        <w:t xml:space="preserve">Контроль за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контроля за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r w:rsidR="00EB7315" w:rsidRPr="00E42ECF">
        <w:rPr>
          <w:rFonts w:cs="Times New Roman"/>
          <w:szCs w:val="24"/>
        </w:rPr>
        <w:t xml:space="preserve">контроля за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контроля за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r>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4" w:name="пункт26"/>
      <w:bookmarkStart w:id="85"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4"/>
      <w:bookmarkEnd w:id="85"/>
    </w:p>
    <w:p w:rsidR="00E72D09" w:rsidRDefault="00E72D09" w:rsidP="00E72D09">
      <w:pPr>
        <w:ind w:firstLine="709"/>
        <w:rPr>
          <w:rFonts w:eastAsia="Times New Roman"/>
        </w:rPr>
      </w:pPr>
      <w:bookmarkStart w:id="86" w:name="пункт27"/>
      <w:r>
        <w:rPr>
          <w:rFonts w:eastAsia="Times New Roman"/>
        </w:rPr>
        <w:t xml:space="preserve">25.1. </w:t>
      </w:r>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Pr>
            <w:rFonts w:cs="Times New Roman"/>
            <w:color w:val="0000FF"/>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6A5426">
        <w:rPr>
          <w:rFonts w:cs="Times New Roman"/>
          <w:szCs w:val="24"/>
        </w:rPr>
        <w:t xml:space="preserve"> N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xml:space="preserve">, ответственными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141882" w:rsidRPr="00141882">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7" w:name="_Toc533597223"/>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6"/>
      <w:r w:rsidR="005C2F1A">
        <w:rPr>
          <w:rFonts w:eastAsia="Times New Roman"/>
        </w:rPr>
        <w:t>Муниципальной у</w:t>
      </w:r>
      <w:r w:rsidR="005C2F1A" w:rsidRPr="00427441">
        <w:rPr>
          <w:rFonts w:eastAsia="Times New Roman"/>
        </w:rPr>
        <w:t>слуги</w:t>
      </w:r>
      <w:bookmarkEnd w:id="87"/>
    </w:p>
    <w:p w:rsidR="00E72D09" w:rsidRDefault="00E72D09" w:rsidP="00E72D09">
      <w:pPr>
        <w:rPr>
          <w:rFonts w:eastAsia="Times New Roman"/>
        </w:rPr>
      </w:pPr>
      <w:bookmarkStart w:id="88" w:name="пункт28"/>
    </w:p>
    <w:p w:rsidR="00E72D09" w:rsidRDefault="00E72D09" w:rsidP="00E72D09">
      <w:pPr>
        <w:ind w:firstLine="709"/>
        <w:rPr>
          <w:rFonts w:eastAsia="Times New Roman"/>
        </w:rPr>
      </w:pPr>
      <w:r>
        <w:rPr>
          <w:rFonts w:eastAsia="Times New Roman"/>
        </w:rPr>
        <w:t xml:space="preserve">26.1. </w:t>
      </w:r>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66059A" w:rsidRPr="009F56A1">
        <w:rPr>
          <w:rFonts w:eastAsia="Times New Roman"/>
          <w:sz w:val="24"/>
          <w:szCs w:val="24"/>
        </w:rPr>
        <w:t xml:space="preserve"> </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89"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контроля за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8"/>
      <w:bookmarkEnd w:id="89"/>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контроля за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27.7. </w:t>
      </w:r>
      <w:r w:rsidR="00AE1D52" w:rsidRPr="00E42ECF">
        <w:rPr>
          <w:rFonts w:eastAsia="Times New Roman"/>
          <w:szCs w:val="24"/>
        </w:rPr>
        <w:t xml:space="preserve">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90" w:name="Раздел5"/>
      <w:bookmarkStart w:id="91" w:name="_Toc533597225"/>
      <w:r w:rsidRPr="00427441">
        <w:t>V.</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t>Муниципальной у</w:t>
      </w:r>
      <w:r w:rsidR="005C2F1A" w:rsidRPr="00427441">
        <w:t>слуги</w:t>
      </w:r>
      <w:bookmarkEnd w:id="91"/>
    </w:p>
    <w:p w:rsidR="00322C25" w:rsidRPr="00427441" w:rsidRDefault="00E72D09" w:rsidP="00E72D09">
      <w:pPr>
        <w:pStyle w:val="20"/>
        <w:rPr>
          <w:rFonts w:eastAsia="Times New Roman"/>
        </w:rPr>
      </w:pPr>
      <w:bookmarkStart w:id="92" w:name="пункт29"/>
      <w:bookmarkStart w:id="93" w:name="_Toc533597226"/>
      <w:r>
        <w:rPr>
          <w:rFonts w:eastAsia="Times New Roman"/>
        </w:rPr>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2"/>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3"/>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04B43" w:rsidRDefault="00804B43" w:rsidP="00804B43">
      <w:pPr>
        <w:ind w:firstLine="709"/>
        <w:rPr>
          <w:szCs w:val="24"/>
          <w:lang w:eastAsia="ar-SA"/>
        </w:rPr>
      </w:pPr>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t xml:space="preserve">1) </w:t>
      </w:r>
      <w:r w:rsidR="00E1100F" w:rsidRPr="00E1100F">
        <w:rPr>
          <w:sz w:val="24"/>
          <w:szCs w:val="24"/>
        </w:rPr>
        <w:t xml:space="preserve">прием и рассмотрение жалоб в соответствии с требованиями Федерального </w:t>
      </w:r>
      <w:hyperlink r:id="rId17"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4"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вуполномоченный на ее рассмотрение орган, о чем в письменной форме информируется Заявитель.</w:t>
      </w:r>
      <w:bookmarkEnd w:id="94"/>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5"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5"/>
    </w:p>
    <w:p w:rsidR="00862B92" w:rsidRPr="00862B92" w:rsidRDefault="00862B92" w:rsidP="00862B92">
      <w:pPr>
        <w:rPr>
          <w:lang w:eastAsia="en-US"/>
        </w:rPr>
      </w:pPr>
    </w:p>
    <w:p w:rsidR="004B3951" w:rsidRDefault="00CC4844" w:rsidP="00862B92">
      <w:pPr>
        <w:pStyle w:val="20"/>
        <w:spacing w:before="0"/>
        <w:rPr>
          <w:rFonts w:eastAsia="Times New Roman"/>
        </w:rPr>
      </w:pPr>
      <w:bookmarkStart w:id="96" w:name="_Toc441496566"/>
      <w:bookmarkStart w:id="97" w:name="_Toc476066597"/>
      <w:bookmarkStart w:id="98" w:name="пункт30"/>
      <w:bookmarkStart w:id="99"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6"/>
      <w:bookmarkEnd w:id="97"/>
      <w:bookmarkEnd w:id="98"/>
      <w:bookmarkEnd w:id="99"/>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100"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0"/>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C67DA" w:rsidRDefault="002C67DA">
      <w:bookmarkStart w:id="101" w:name="_Toc438372093"/>
      <w:bookmarkStart w:id="102" w:name="_Toc438374279"/>
      <w:bookmarkStart w:id="103" w:name="_Toc438375739"/>
      <w:bookmarkStart w:id="104" w:name="_Toc438376259"/>
      <w:bookmarkStart w:id="105" w:name="_Toc438480272"/>
      <w:bookmarkStart w:id="106" w:name="_Toc441496567"/>
      <w:bookmarkEnd w:id="101"/>
      <w:bookmarkEnd w:id="102"/>
      <w:bookmarkEnd w:id="103"/>
      <w:bookmarkEnd w:id="104"/>
      <w:bookmarkEnd w:id="105"/>
    </w:p>
    <w:p w:rsidR="002C67DA" w:rsidRDefault="002C67DA"/>
    <w:p w:rsidR="00E344A1" w:rsidRDefault="002C67DA">
      <w:pPr>
        <w:rPr>
          <w:rFonts w:eastAsia="Times New Roman" w:cs="Times New Roman"/>
          <w:b/>
          <w:bCs/>
          <w:iCs/>
          <w:szCs w:val="28"/>
        </w:rPr>
      </w:pPr>
      <w:r>
        <w:t>Верно:</w:t>
      </w:r>
      <w:r w:rsidR="00E344A1">
        <w:br w:type="page"/>
      </w:r>
    </w:p>
    <w:p w:rsidR="0087468A" w:rsidRPr="00495968" w:rsidRDefault="0087468A" w:rsidP="00495968">
      <w:pPr>
        <w:pStyle w:val="12"/>
        <w:spacing w:before="0" w:beforeAutospacing="0" w:after="0" w:afterAutospacing="0"/>
        <w:ind w:left="4963" w:firstLine="709"/>
        <w:jc w:val="both"/>
        <w:rPr>
          <w:b w:val="0"/>
        </w:rPr>
      </w:pPr>
      <w:bookmarkStart w:id="107" w:name="_Приложение_1"/>
      <w:bookmarkStart w:id="108" w:name="_Toc485727615"/>
      <w:bookmarkStart w:id="109" w:name="Приложение1"/>
      <w:bookmarkStart w:id="110" w:name="_Toc533597229"/>
      <w:bookmarkEnd w:id="107"/>
      <w:r w:rsidRPr="00495968">
        <w:rPr>
          <w:b w:val="0"/>
        </w:rPr>
        <w:t>Приложение</w:t>
      </w:r>
      <w:bookmarkEnd w:id="108"/>
      <w:bookmarkEnd w:id="109"/>
      <w:r w:rsidR="00495FE9">
        <w:rPr>
          <w:b w:val="0"/>
        </w:rPr>
        <w:t>№</w:t>
      </w:r>
      <w:r w:rsidR="00495968">
        <w:rPr>
          <w:b w:val="0"/>
        </w:rPr>
        <w:t>1</w:t>
      </w:r>
      <w:bookmarkEnd w:id="110"/>
    </w:p>
    <w:p w:rsidR="0087468A" w:rsidRPr="00495968"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46776B" w:rsidRPr="00835296" w:rsidRDefault="0046776B" w:rsidP="0054200C">
      <w:pPr>
        <w:pStyle w:val="20"/>
        <w:spacing w:before="0"/>
      </w:pPr>
      <w:bookmarkStart w:id="111" w:name="_Toc533597230"/>
      <w:r w:rsidRPr="00835296">
        <w:t>Термины и определения</w:t>
      </w:r>
      <w:bookmarkEnd w:id="106"/>
      <w:bookmarkEnd w:id="111"/>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491" w:type="dxa"/>
        <w:tblInd w:w="-318" w:type="dxa"/>
        <w:tblLayout w:type="fixed"/>
        <w:tblLook w:val="04A0" w:firstRow="1" w:lastRow="0" w:firstColumn="1" w:lastColumn="0" w:noHBand="0" w:noVBand="1"/>
      </w:tblPr>
      <w:tblGrid>
        <w:gridCol w:w="2553"/>
        <w:gridCol w:w="284"/>
        <w:gridCol w:w="7654"/>
      </w:tblGrid>
      <w:tr w:rsidR="00A13FC0" w:rsidRPr="00E42ECF" w:rsidTr="00711A5B">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654" w:type="dxa"/>
            <w:hideMark/>
          </w:tcPr>
          <w:p w:rsidR="00A13FC0" w:rsidRPr="00E42ECF" w:rsidRDefault="00A13FC0" w:rsidP="00B854DE">
            <w:pPr>
              <w:widowControl w:val="0"/>
              <w:autoSpaceDE w:val="0"/>
              <w:autoSpaceDN w:val="0"/>
              <w:adjustRightInd w:val="0"/>
              <w:rPr>
                <w:szCs w:val="24"/>
              </w:rPr>
            </w:pPr>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BD610A" w:rsidRPr="00DD5154">
              <w:rPr>
                <w:szCs w:val="24"/>
              </w:rPr>
              <w:t xml:space="preserve">по </w:t>
            </w:r>
            <w:r w:rsidR="00BD610A"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2 «Обеспечение жильем молодых семей» государственной программы Московской области «Жилище» на 2017-2027</w:t>
            </w:r>
            <w:r w:rsidR="00495968">
              <w:rPr>
                <w:rFonts w:cs="Times New Roman"/>
                <w:szCs w:val="24"/>
              </w:rPr>
              <w:t xml:space="preserve"> годы»</w:t>
            </w:r>
            <w:r w:rsidRPr="00E42ECF">
              <w:rPr>
                <w:szCs w:val="24"/>
              </w:rPr>
              <w:t>;</w:t>
            </w:r>
          </w:p>
        </w:tc>
      </w:tr>
      <w:tr w:rsidR="00A13FC0" w:rsidRPr="009F5F5D" w:rsidTr="00711A5B">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654" w:type="dxa"/>
          </w:tcPr>
          <w:p w:rsidR="00A13FC0" w:rsidRPr="009F5F5D" w:rsidRDefault="00B854DE" w:rsidP="00726809">
            <w:pPr>
              <w:widowControl w:val="0"/>
              <w:autoSpaceDE w:val="0"/>
              <w:autoSpaceDN w:val="0"/>
              <w:adjustRightInd w:val="0"/>
              <w:rPr>
                <w:rFonts w:cs="Times New Roman"/>
                <w:szCs w:val="24"/>
              </w:rPr>
            </w:pPr>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C064E0" w:rsidRPr="00DD5154">
              <w:rPr>
                <w:szCs w:val="24"/>
              </w:rPr>
              <w:t xml:space="preserve">по </w:t>
            </w:r>
            <w:r w:rsidR="00C064E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9F5F5D" w:rsidRPr="009F5F5D">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F2A09">
              <w:rPr>
                <w:rFonts w:cs="Times New Roman"/>
                <w:szCs w:val="24"/>
              </w:rPr>
              <w:t>е</w:t>
            </w:r>
            <w:r w:rsidR="009F5F5D" w:rsidRPr="009F5F5D">
              <w:rPr>
                <w:rFonts w:cs="Times New Roman"/>
                <w:szCs w:val="24"/>
              </w:rPr>
              <w:t xml:space="preserve"> 2 «Обеспечение жильем молодых семей» государственной программы Московской обла</w:t>
            </w:r>
            <w:r w:rsidR="0043074A">
              <w:rPr>
                <w:rFonts w:cs="Times New Roman"/>
                <w:szCs w:val="24"/>
              </w:rPr>
              <w:t>сти «Жилище» на 2017-2027 годы;</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711A5B">
        <w:tc>
          <w:tcPr>
            <w:tcW w:w="2553" w:type="dxa"/>
            <w:hideMark/>
          </w:tcPr>
          <w:p w:rsidR="00A13FC0" w:rsidRPr="00E42ECF" w:rsidRDefault="0034127A" w:rsidP="00711A5B">
            <w:pPr>
              <w:pStyle w:val="aff4"/>
              <w:ind w:firstLine="0"/>
              <w:rPr>
                <w:sz w:val="24"/>
                <w:szCs w:val="24"/>
              </w:rPr>
            </w:pPr>
            <w:r>
              <w:rPr>
                <w:sz w:val="24"/>
                <w:szCs w:val="24"/>
              </w:rPr>
              <w:t>Усиленная</w:t>
            </w:r>
            <w:r w:rsidR="00711A5B">
              <w:rPr>
                <w:sz w:val="24"/>
                <w:szCs w:val="24"/>
              </w:rPr>
              <w:t>квалифи-цированная</w:t>
            </w:r>
            <w:r>
              <w:rPr>
                <w:sz w:val="24"/>
                <w:szCs w:val="24"/>
              </w:rPr>
              <w:t>электрон</w:t>
            </w:r>
            <w:r w:rsidR="00711A5B">
              <w:rPr>
                <w:sz w:val="24"/>
                <w:szCs w:val="24"/>
              </w:rPr>
              <w:t>-</w:t>
            </w:r>
            <w:r>
              <w:rPr>
                <w:sz w:val="24"/>
                <w:szCs w:val="24"/>
              </w:rPr>
              <w:t>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B502D4">
                <w:rPr>
                  <w:rStyle w:val="af4"/>
                  <w:color w:val="auto"/>
                  <w:sz w:val="24"/>
                  <w:szCs w:val="24"/>
                  <w:u w:val="none"/>
                </w:rPr>
                <w:t>http://uslugi.mosreg.ru</w:t>
              </w:r>
            </w:hyperlink>
            <w:r w:rsidRPr="00B502D4">
              <w:rPr>
                <w:iCs/>
                <w:sz w:val="24"/>
                <w:szCs w:val="24"/>
              </w:rPr>
              <w:t>;</w:t>
            </w:r>
          </w:p>
        </w:tc>
      </w:tr>
      <w:tr w:rsidR="0046776B" w:rsidRPr="00E42ECF" w:rsidTr="00711A5B">
        <w:tc>
          <w:tcPr>
            <w:tcW w:w="2553" w:type="dxa"/>
          </w:tcPr>
          <w:p w:rsidR="0046776B" w:rsidRPr="00E42ECF" w:rsidRDefault="007F4FC4" w:rsidP="0066059A">
            <w:pPr>
              <w:pStyle w:val="aff4"/>
              <w:ind w:firstLine="0"/>
              <w:rPr>
                <w:sz w:val="24"/>
                <w:szCs w:val="24"/>
              </w:rPr>
            </w:pPr>
            <w:r>
              <w:rPr>
                <w:sz w:val="24"/>
                <w:szCs w:val="24"/>
              </w:rPr>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654"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711A5B">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654"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87468A" w:rsidRPr="00495968" w:rsidRDefault="00735CAE" w:rsidP="00495968">
      <w:pPr>
        <w:pStyle w:val="12"/>
        <w:spacing w:before="0" w:beforeAutospacing="0" w:after="0" w:afterAutospacing="0"/>
        <w:ind w:left="4963" w:firstLine="709"/>
        <w:jc w:val="both"/>
        <w:rPr>
          <w:b w:val="0"/>
        </w:rPr>
      </w:pPr>
      <w:bookmarkStart w:id="112" w:name="_Приложение_2"/>
      <w:bookmarkStart w:id="113" w:name="_Ref437966912"/>
      <w:bookmarkStart w:id="114" w:name="_Ref437728886"/>
      <w:bookmarkStart w:id="115" w:name="_Ref437728890"/>
      <w:bookmarkStart w:id="116" w:name="_Ref437728891"/>
      <w:bookmarkStart w:id="117" w:name="_Ref437728892"/>
      <w:bookmarkStart w:id="118" w:name="_Ref437728900"/>
      <w:bookmarkStart w:id="119" w:name="_Ref437728907"/>
      <w:bookmarkStart w:id="120" w:name="_Ref437729729"/>
      <w:bookmarkStart w:id="121" w:name="_Ref437729738"/>
      <w:bookmarkStart w:id="122" w:name="_Toc437973323"/>
      <w:bookmarkStart w:id="123" w:name="_Toc438110065"/>
      <w:bookmarkStart w:id="124" w:name="_Toc438376277"/>
      <w:bookmarkStart w:id="125" w:name="_Toc441496568"/>
      <w:bookmarkEnd w:id="112"/>
      <w:r w:rsidRPr="00E42ECF">
        <w:br w:type="page"/>
      </w:r>
      <w:bookmarkStart w:id="126" w:name="Приложение2"/>
      <w:bookmarkStart w:id="127" w:name="_Toc533597231"/>
      <w:bookmarkStart w:id="128" w:name="_Toc441496573"/>
      <w:r w:rsidR="0087468A" w:rsidRPr="00495968">
        <w:rPr>
          <w:b w:val="0"/>
        </w:rPr>
        <w:t>Приложение</w:t>
      </w:r>
      <w:r w:rsidR="00495FE9">
        <w:rPr>
          <w:b w:val="0"/>
        </w:rPr>
        <w:t>№</w:t>
      </w:r>
      <w:r w:rsidR="0087468A" w:rsidRPr="00495968">
        <w:rPr>
          <w:b w:val="0"/>
        </w:rPr>
        <w:t>2</w:t>
      </w:r>
      <w:bookmarkEnd w:id="126"/>
      <w:bookmarkEnd w:id="127"/>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29"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8"/>
      <w:bookmarkEnd w:id="129"/>
    </w:p>
    <w:p w:rsidR="00495968" w:rsidRDefault="00495968" w:rsidP="00C712F6">
      <w:pPr>
        <w:autoSpaceDE w:val="0"/>
        <w:autoSpaceDN w:val="0"/>
        <w:adjustRightInd w:val="0"/>
        <w:ind w:firstLine="540"/>
        <w:rPr>
          <w:rFonts w:eastAsia="Times New Roman" w:cs="Times New Roman"/>
          <w:b/>
          <w:szCs w:val="24"/>
        </w:rPr>
      </w:pPr>
    </w:p>
    <w:p w:rsidR="00A5444D" w:rsidRPr="003E3963" w:rsidRDefault="00A5444D" w:rsidP="00A5444D">
      <w:pPr>
        <w:rPr>
          <w:rFonts w:cs="Times New Roman"/>
          <w:b/>
          <w:i/>
        </w:rPr>
      </w:pPr>
      <w:r w:rsidRPr="003E3963">
        <w:rPr>
          <w:rFonts w:cs="Times New Roman"/>
          <w:b/>
          <w:i/>
        </w:rPr>
        <w:t>1. Администрация городского округа Электросталь Московской области</w:t>
      </w:r>
    </w:p>
    <w:p w:rsidR="00A5444D" w:rsidRPr="00477709" w:rsidRDefault="00A5444D" w:rsidP="00A5444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A5444D" w:rsidRPr="00477709" w:rsidRDefault="00A5444D" w:rsidP="00A5444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9.00 до 13.00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Контактный телефон: 8(496) </w:t>
      </w:r>
      <w:r w:rsidR="007E0D32">
        <w:rPr>
          <w:rFonts w:cs="Times New Roman"/>
        </w:rPr>
        <w:t>57-3-88-22.</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477709" w:rsidRDefault="00A5444D" w:rsidP="00A5444D">
      <w:pPr>
        <w:ind w:firstLine="709"/>
        <w:rPr>
          <w:rFonts w:cs="Times New Roman"/>
        </w:rPr>
      </w:pPr>
      <w:r w:rsidRPr="00477709">
        <w:rPr>
          <w:rFonts w:cs="Times New Roman"/>
        </w:rPr>
        <w:t xml:space="preserve">Отдел по жилищной политике </w:t>
      </w:r>
      <w:r w:rsidR="0029113C">
        <w:rPr>
          <w:rFonts w:eastAsia="Times New Roman" w:cs="Times New Roman"/>
          <w:szCs w:val="24"/>
        </w:rPr>
        <w:t>у</w:t>
      </w:r>
      <w:r w:rsidR="00726809"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726809"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A5444D" w:rsidRPr="00477709" w:rsidRDefault="00A5444D" w:rsidP="00A5444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График работы </w:t>
      </w:r>
      <w:r w:rsidR="00E91EB2">
        <w:rPr>
          <w:rFonts w:cs="Times New Roman"/>
        </w:rPr>
        <w:t>Подразделения</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p w:rsidR="00A5444D" w:rsidRPr="00477709" w:rsidRDefault="00A5444D" w:rsidP="00742047">
            <w:pPr>
              <w:rPr>
                <w:rFonts w:cs="Times New Roman"/>
              </w:rPr>
            </w:pP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График приема заявителей </w:t>
      </w:r>
      <w:r w:rsidR="00E91EB2">
        <w:rPr>
          <w:rFonts w:cs="Times New Roman"/>
        </w:rPr>
        <w:t>Подразделением</w:t>
      </w:r>
      <w:r w:rsidRPr="00477709">
        <w:rPr>
          <w:rFonts w:cs="Times New Roman"/>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Borders>
              <w:top w:val="single" w:sz="4" w:space="0" w:color="auto"/>
              <w:bottom w:val="single" w:sz="4" w:space="0" w:color="auto"/>
            </w:tcBorders>
          </w:tcPr>
          <w:p w:rsidR="00A5444D" w:rsidRPr="00477709" w:rsidRDefault="00A5444D" w:rsidP="00742047">
            <w:pPr>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A5444D" w:rsidRPr="00477709" w:rsidRDefault="00A5444D" w:rsidP="00742047">
            <w:pPr>
              <w:rPr>
                <w:rFonts w:cs="Times New Roman"/>
              </w:rPr>
            </w:pPr>
            <w:r w:rsidRPr="00477709">
              <w:rPr>
                <w:rFonts w:cs="Times New Roman"/>
              </w:rPr>
              <w:t>с 11.00 до 18.00, обеденный перерыв13:00-14:00</w:t>
            </w:r>
          </w:p>
        </w:tc>
      </w:tr>
    </w:tbl>
    <w:p w:rsidR="00A5444D" w:rsidRPr="00477709" w:rsidRDefault="00A5444D" w:rsidP="00A5444D">
      <w:pPr>
        <w:ind w:firstLine="709"/>
        <w:rPr>
          <w:rFonts w:cs="Times New Roman"/>
        </w:rPr>
      </w:pPr>
      <w:r w:rsidRPr="00477709">
        <w:rPr>
          <w:rFonts w:cs="Times New Roman"/>
        </w:rPr>
        <w:t xml:space="preserve">Почтовый адрес </w:t>
      </w:r>
      <w:r w:rsidR="005B2BCE">
        <w:rPr>
          <w:rFonts w:cs="Times New Roman"/>
        </w:rPr>
        <w:t>о</w:t>
      </w:r>
      <w:r w:rsidR="005B2BCE" w:rsidRPr="00477709">
        <w:rPr>
          <w:rFonts w:cs="Times New Roman"/>
        </w:rPr>
        <w:t>тдел</w:t>
      </w:r>
      <w:r w:rsidR="005B2BCE">
        <w:rPr>
          <w:rFonts w:cs="Times New Roman"/>
        </w:rPr>
        <w:t>а</w:t>
      </w:r>
      <w:r w:rsidR="005B2BCE" w:rsidRPr="00477709">
        <w:rPr>
          <w:rFonts w:cs="Times New Roman"/>
        </w:rPr>
        <w:t xml:space="preserve"> по жилищной политике </w:t>
      </w:r>
      <w:r w:rsidR="003B5D9D">
        <w:rPr>
          <w:rFonts w:eastAsia="Times New Roman" w:cs="Times New Roman"/>
          <w:szCs w:val="24"/>
        </w:rPr>
        <w:t>у</w:t>
      </w:r>
      <w:r w:rsidR="005B2BCE"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Контактный телефон: (849657) 1-98-42, (849657) 1-98-24, (849657) 1-99-19.</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542342" w:rsidRDefault="00A5444D" w:rsidP="00A5444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A5444D" w:rsidRPr="00477709" w:rsidRDefault="00A5444D" w:rsidP="00A5444D">
      <w:pPr>
        <w:ind w:firstLine="709"/>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 А, этаж 4.</w:t>
      </w:r>
    </w:p>
    <w:p w:rsidR="00A5444D" w:rsidRPr="00477709" w:rsidRDefault="00A5444D" w:rsidP="00A5444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A5444D" w:rsidRPr="00477709" w:rsidTr="00742047">
        <w:tc>
          <w:tcPr>
            <w:tcW w:w="1182" w:type="pct"/>
          </w:tcPr>
          <w:p w:rsidR="00A5444D" w:rsidRPr="00477709" w:rsidRDefault="00A5444D" w:rsidP="00742047">
            <w:pPr>
              <w:rPr>
                <w:rFonts w:cs="Times New Roman"/>
              </w:rPr>
            </w:pPr>
            <w:r w:rsidRPr="00477709">
              <w:rPr>
                <w:rFonts w:cs="Times New Roman"/>
              </w:rPr>
              <w:t>Понедельник:</w:t>
            </w:r>
          </w:p>
        </w:tc>
        <w:tc>
          <w:tcPr>
            <w:tcW w:w="3818" w:type="pct"/>
            <w:vAlign w:val="center"/>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Вторник:</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Среда:</w:t>
            </w:r>
          </w:p>
        </w:tc>
        <w:tc>
          <w:tcPr>
            <w:tcW w:w="3818" w:type="pct"/>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Четверг:</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Пятница:</w:t>
            </w:r>
          </w:p>
        </w:tc>
        <w:tc>
          <w:tcPr>
            <w:tcW w:w="3818" w:type="pct"/>
          </w:tcPr>
          <w:p w:rsidR="00A5444D" w:rsidRPr="00477709" w:rsidRDefault="00A5444D" w:rsidP="00742047">
            <w:pPr>
              <w:rPr>
                <w:rFonts w:cs="Times New Roman"/>
              </w:rPr>
            </w:pPr>
            <w:r w:rsidRPr="00477709">
              <w:rPr>
                <w:rFonts w:cs="Times New Roman"/>
              </w:rPr>
              <w:t>с 09.00 до 16.45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Суббота:</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Воскресенье:</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Почтовый адрес: 143407, Московская область, г. Красногорск, бульвар Строителей, д. 1.</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в сети Интернет: mfc.mosreg.ru.</w:t>
      </w:r>
    </w:p>
    <w:p w:rsidR="00A5444D" w:rsidRPr="00477709" w:rsidRDefault="00A5444D" w:rsidP="00A5444D">
      <w:pPr>
        <w:rPr>
          <w:rFonts w:cs="Times New Roman"/>
        </w:rPr>
      </w:pPr>
      <w:r w:rsidRPr="00477709">
        <w:rPr>
          <w:rFonts w:cs="Times New Roman"/>
        </w:rPr>
        <w:t xml:space="preserve">Адрес электронной почты в сети Интернет: </w:t>
      </w:r>
      <w:hyperlink r:id="rId19" w:history="1">
        <w:r w:rsidRPr="00477709">
          <w:rPr>
            <w:rStyle w:val="af4"/>
            <w:rFonts w:cs="Times New Roman"/>
          </w:rPr>
          <w:t>MFC@mosreg.ru</w:t>
        </w:r>
      </w:hyperlink>
      <w:r w:rsidRPr="00477709">
        <w:rPr>
          <w:rFonts w:cs="Times New Roman"/>
        </w:rPr>
        <w:t>.</w:t>
      </w:r>
    </w:p>
    <w:p w:rsidR="00A5444D" w:rsidRPr="00477709" w:rsidRDefault="00A5444D" w:rsidP="00A5444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A5444D" w:rsidRPr="00477709" w:rsidRDefault="00A5444D" w:rsidP="00A5444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A5444D" w:rsidRPr="00477709" w:rsidRDefault="00A5444D" w:rsidP="00A5444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 xml:space="preserve">Почтовые адреса многофункционального центра: </w:t>
      </w:r>
    </w:p>
    <w:p w:rsidR="00A5444D" w:rsidRPr="00477709" w:rsidRDefault="00A5444D" w:rsidP="00A5444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A5444D" w:rsidRPr="00477709" w:rsidRDefault="00A5444D" w:rsidP="00A5444D">
      <w:pPr>
        <w:rPr>
          <w:rFonts w:cs="Times New Roman"/>
        </w:rPr>
      </w:pPr>
      <w:r w:rsidRPr="00477709">
        <w:rPr>
          <w:rFonts w:cs="Times New Roman"/>
        </w:rPr>
        <w:t xml:space="preserve">Телефон Call-центра: </w:t>
      </w:r>
      <w:r w:rsidR="00500F89">
        <w:rPr>
          <w:rFonts w:cs="Times New Roman"/>
        </w:rPr>
        <w:t>8-800-550-50-30</w:t>
      </w:r>
      <w:r w:rsidRPr="00477709">
        <w:rPr>
          <w:rFonts w:cs="Times New Roman"/>
        </w:rPr>
        <w:t>.</w:t>
      </w:r>
    </w:p>
    <w:p w:rsidR="00A5444D" w:rsidRPr="00477709" w:rsidRDefault="00A5444D" w:rsidP="00A5444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142470, городской округ Электросталь, поселок Новые Дома, 6</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A5444D" w:rsidRPr="00477709" w:rsidRDefault="00A5444D" w:rsidP="00A5444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A5444D" w:rsidRPr="00477709" w:rsidRDefault="00A5444D" w:rsidP="00A5444D">
      <w:pPr>
        <w:rPr>
          <w:rFonts w:cs="Times New Roman"/>
        </w:rPr>
      </w:pPr>
      <w:r w:rsidRPr="00477709">
        <w:rPr>
          <w:rFonts w:cs="Times New Roman"/>
        </w:rPr>
        <w:t>Информация приведена на сайтах:</w:t>
      </w:r>
    </w:p>
    <w:p w:rsidR="00A5444D" w:rsidRPr="00477709" w:rsidRDefault="00A5444D" w:rsidP="00A5444D">
      <w:pPr>
        <w:rPr>
          <w:rFonts w:cs="Times New Roman"/>
        </w:rPr>
      </w:pPr>
      <w:r w:rsidRPr="00477709">
        <w:rPr>
          <w:rFonts w:cs="Times New Roman"/>
        </w:rPr>
        <w:t>- РПГУ: uslugi.mosreg.ru</w:t>
      </w:r>
    </w:p>
    <w:p w:rsidR="00A5444D" w:rsidRDefault="00A5444D" w:rsidP="00A5444D">
      <w:r w:rsidRPr="00477709">
        <w:rPr>
          <w:rFonts w:cs="Times New Roman"/>
        </w:rPr>
        <w:t>- МФЦ: mfc.mosreg.ru</w:t>
      </w:r>
    </w:p>
    <w:p w:rsidR="0087468A" w:rsidRPr="00A5444D" w:rsidRDefault="003D47D9" w:rsidP="00A5444D">
      <w:pPr>
        <w:pStyle w:val="12"/>
        <w:spacing w:before="0" w:beforeAutospacing="0" w:after="0" w:afterAutospacing="0"/>
        <w:ind w:left="4963" w:firstLine="709"/>
        <w:jc w:val="both"/>
        <w:rPr>
          <w:b w:val="0"/>
        </w:rPr>
      </w:pPr>
      <w:bookmarkStart w:id="130" w:name="_Приложение_3"/>
      <w:bookmarkEnd w:id="130"/>
      <w:r w:rsidRPr="00C712F6">
        <w:br w:type="page"/>
      </w:r>
      <w:bookmarkStart w:id="131" w:name="Приложение3"/>
      <w:bookmarkStart w:id="132" w:name="_Toc533597233"/>
      <w:bookmarkEnd w:id="113"/>
      <w:bookmarkEnd w:id="114"/>
      <w:bookmarkEnd w:id="115"/>
      <w:bookmarkEnd w:id="116"/>
      <w:bookmarkEnd w:id="117"/>
      <w:bookmarkEnd w:id="118"/>
      <w:bookmarkEnd w:id="119"/>
      <w:bookmarkEnd w:id="120"/>
      <w:bookmarkEnd w:id="121"/>
      <w:bookmarkEnd w:id="122"/>
      <w:bookmarkEnd w:id="123"/>
      <w:bookmarkEnd w:id="124"/>
      <w:bookmarkEnd w:id="125"/>
      <w:r w:rsidR="0087468A" w:rsidRPr="00A5444D">
        <w:rPr>
          <w:b w:val="0"/>
        </w:rPr>
        <w:t>Приложение</w:t>
      </w:r>
      <w:r w:rsidR="00495FE9">
        <w:rPr>
          <w:b w:val="0"/>
        </w:rPr>
        <w:t>№</w:t>
      </w:r>
      <w:r w:rsidR="0087468A" w:rsidRPr="00A5444D">
        <w:rPr>
          <w:b w:val="0"/>
        </w:rPr>
        <w:t>3</w:t>
      </w:r>
      <w:bookmarkEnd w:id="131"/>
      <w:bookmarkEnd w:id="132"/>
    </w:p>
    <w:p w:rsidR="00A5444D" w:rsidRPr="00A5444D" w:rsidRDefault="00F7046A" w:rsidP="00C92F07">
      <w:pPr>
        <w:ind w:left="4963" w:firstLine="709"/>
      </w:pPr>
      <w:bookmarkStart w:id="133" w:name="_Toc485727620"/>
      <w:r w:rsidRPr="00A5444D">
        <w:t>к административному регламенту</w:t>
      </w:r>
    </w:p>
    <w:p w:rsidR="007F6D49" w:rsidRDefault="007F6D49" w:rsidP="00A5444D">
      <w:pPr>
        <w:pStyle w:val="20"/>
      </w:pPr>
      <w:bookmarkStart w:id="134"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предоставленииМуниципальной услуги</w:t>
      </w:r>
      <w:bookmarkEnd w:id="133"/>
      <w:bookmarkEnd w:id="134"/>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Pr>
            <w:rStyle w:val="af4"/>
            <w:rFonts w:eastAsiaTheme="minorHAnsi"/>
            <w:szCs w:val="24"/>
          </w:rPr>
          <w:t>Приложении</w:t>
        </w:r>
        <w:r w:rsidR="001E4980">
          <w:rPr>
            <w:rStyle w:val="af4"/>
            <w:rFonts w:eastAsiaTheme="minorHAnsi"/>
            <w:szCs w:val="24"/>
          </w:rPr>
          <w:t>№</w:t>
        </w:r>
        <w:r w:rsidR="000636E6">
          <w:rPr>
            <w:rStyle w:val="af4"/>
            <w:rFonts w:eastAsiaTheme="minorHAnsi"/>
            <w:szCs w:val="24"/>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r w:rsidR="00093847" w:rsidRPr="001B1542">
        <w:rPr>
          <w:szCs w:val="24"/>
          <w:lang w:val="en-US"/>
        </w:rPr>
        <w:t>electrostal</w:t>
      </w:r>
      <w:r w:rsidR="00093847" w:rsidRPr="001B1542">
        <w:rPr>
          <w:szCs w:val="24"/>
        </w:rPr>
        <w:t>.</w:t>
      </w:r>
      <w:r w:rsidR="00093847" w:rsidRPr="001B1542">
        <w:rPr>
          <w:szCs w:val="24"/>
          <w:lang w:val="en-US"/>
        </w:rPr>
        <w:t>ru</w:t>
      </w:r>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5"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5"/>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перечень типовых, наиболее актуальных вопросов, относящихся к</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Pr>
            <w:rStyle w:val="af4"/>
            <w:rFonts w:eastAsiaTheme="minorHAnsi"/>
            <w:szCs w:val="24"/>
          </w:rPr>
          <w:t>Приложении</w:t>
        </w:r>
        <w:r w:rsidR="001E4980">
          <w:rPr>
            <w:rStyle w:val="af4"/>
            <w:rFonts w:eastAsiaTheme="minorHAnsi"/>
            <w:szCs w:val="24"/>
          </w:rPr>
          <w:t>№</w:t>
        </w:r>
        <w:r w:rsidR="000636E6">
          <w:rPr>
            <w:rStyle w:val="af4"/>
            <w:rFonts w:eastAsiaTheme="minorHAnsi"/>
            <w:szCs w:val="24"/>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
    <w:p w:rsidR="00844ABA"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6" w:name="_Приложение_4"/>
      <w:bookmarkStart w:id="137" w:name="Приложение4"/>
      <w:bookmarkStart w:id="138" w:name="_Toc533597235"/>
      <w:bookmarkEnd w:id="136"/>
      <w:r w:rsidRPr="00A5444D">
        <w:rPr>
          <w:b w:val="0"/>
        </w:rPr>
        <w:t>Приложение</w:t>
      </w:r>
      <w:r w:rsidR="00495FE9">
        <w:rPr>
          <w:b w:val="0"/>
        </w:rPr>
        <w:t>№</w:t>
      </w:r>
      <w:r w:rsidRPr="00A5444D">
        <w:rPr>
          <w:b w:val="0"/>
        </w:rPr>
        <w:t>4</w:t>
      </w:r>
      <w:bookmarkEnd w:id="137"/>
      <w:bookmarkEnd w:id="138"/>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39" w:name="_Toc533597236"/>
      <w:r w:rsidRPr="008A2702">
        <w:rPr>
          <w:rFonts w:eastAsia="PMingLiU"/>
        </w:rPr>
        <w:t xml:space="preserve">Форма </w:t>
      </w:r>
      <w:r>
        <w:rPr>
          <w:rFonts w:eastAsia="PMingLiU"/>
        </w:rPr>
        <w:t xml:space="preserve">уведомленияо </w:t>
      </w:r>
      <w:r w:rsidR="00414D4B">
        <w:rPr>
          <w:rFonts w:eastAsia="PMingLiU"/>
        </w:rPr>
        <w:t>признании молодой семьи нуждающейся в жилом помещении</w:t>
      </w:r>
      <w:bookmarkEnd w:id="139"/>
    </w:p>
    <w:p w:rsidR="00A5444D" w:rsidRDefault="00A5444D" w:rsidP="00A5444D">
      <w:pPr>
        <w:jc w:val="center"/>
        <w:rPr>
          <w:b/>
        </w:rPr>
      </w:pPr>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Default="006360DF" w:rsidP="006360DF">
      <w:pPr>
        <w:widowControl w:val="0"/>
        <w:autoSpaceDE w:val="0"/>
        <w:autoSpaceDN w:val="0"/>
        <w:rPr>
          <w:rFonts w:eastAsia="Times New Roman" w:cs="Times New Roman"/>
          <w:szCs w:val="24"/>
        </w:rPr>
      </w:pP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r w:rsidRPr="008C1AC5">
        <w:rPr>
          <w:rFonts w:eastAsia="Times New Roman" w:cs="Times New Roman"/>
          <w:szCs w:val="24"/>
        </w:rPr>
        <w:t>о признании молодой семьи нуждающейся в жилом помещении</w:t>
      </w:r>
      <w:r w:rsidRPr="008C1AC5">
        <w:rPr>
          <w:rFonts w:eastAsia="PMingLiU" w:cs="Times New Roman"/>
          <w:bCs/>
          <w:szCs w:val="24"/>
        </w:rPr>
        <w:t xml:space="preserve">для участия в </w:t>
      </w:r>
      <w:r w:rsidR="00F123AE" w:rsidRPr="00EE394C">
        <w:rPr>
          <w:rFonts w:cs="Times New Roman"/>
          <w:szCs w:val="24"/>
        </w:rPr>
        <w:t>мероприятии</w:t>
      </w:r>
      <w:r w:rsidR="00F123AE" w:rsidRPr="00DD5154">
        <w:rPr>
          <w:szCs w:val="24"/>
        </w:rPr>
        <w:t xml:space="preserve">по </w:t>
      </w:r>
      <w:r w:rsidR="00F123AE"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2 «Обеспечение жильем молодых семей» государственной программы Московской области «Жилище» на 2017-2027 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П</w:t>
      </w:r>
      <w:r w:rsidR="006360DF">
        <w:rPr>
          <w:rFonts w:eastAsia="Times New Roman" w:cs="Times New Roman"/>
          <w:szCs w:val="24"/>
        </w:rPr>
        <w:t>ризнана</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DD2E4F" w:rsidRPr="00DD5154">
        <w:rPr>
          <w:szCs w:val="24"/>
        </w:rPr>
        <w:t xml:space="preserve">по </w:t>
      </w:r>
      <w:r w:rsidR="00DD2E4F"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F257DE">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2 «Обеспечение жильем молодых семей» государственной программы Московской области «Жилище» на 2017-2027 годы».</w:t>
      </w:r>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6360DF">
      <w:pPr>
        <w:ind w:firstLine="709"/>
        <w:rPr>
          <w:rFonts w:eastAsia="Times New Roman" w:cs="Times New Roman"/>
          <w:szCs w:val="24"/>
        </w:rPr>
      </w:pPr>
    </w:p>
    <w:p w:rsidR="006360DF" w:rsidRDefault="006360DF" w:rsidP="006360DF">
      <w:pPr>
        <w:ind w:firstLine="709"/>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6360DF" w:rsidRPr="00A94774" w:rsidRDefault="006360DF" w:rsidP="006360DF">
      <w:pPr>
        <w:ind w:left="6371" w:firstLine="709"/>
        <w:rPr>
          <w:rFonts w:eastAsia="Calibri" w:cs="Times New Roman"/>
          <w:szCs w:val="24"/>
          <w:lang w:eastAsia="en-US"/>
        </w:rPr>
      </w:pPr>
      <w:r w:rsidRPr="00A94774">
        <w:rPr>
          <w:rFonts w:eastAsia="Calibri" w:cs="Times New Roman"/>
          <w:szCs w:val="24"/>
          <w:lang w:eastAsia="en-US"/>
        </w:rPr>
        <w:t>М.П.</w:t>
      </w:r>
    </w:p>
    <w:p w:rsidR="0087468A" w:rsidRPr="00915226" w:rsidRDefault="0087468A" w:rsidP="00915226">
      <w:pPr>
        <w:pStyle w:val="12"/>
        <w:spacing w:before="0" w:beforeAutospacing="0" w:after="0" w:afterAutospacing="0"/>
        <w:ind w:left="4254" w:firstLine="709"/>
        <w:jc w:val="both"/>
        <w:rPr>
          <w:b w:val="0"/>
        </w:rPr>
      </w:pPr>
      <w:bookmarkStart w:id="140" w:name="_Приложение_5"/>
      <w:bookmarkStart w:id="141" w:name="Приложение5"/>
      <w:bookmarkStart w:id="142" w:name="_Toc533597237"/>
      <w:bookmarkEnd w:id="140"/>
      <w:r w:rsidRPr="00915226">
        <w:rPr>
          <w:b w:val="0"/>
        </w:rPr>
        <w:t>Приложение</w:t>
      </w:r>
      <w:r w:rsidR="00495FE9">
        <w:rPr>
          <w:b w:val="0"/>
        </w:rPr>
        <w:t>№</w:t>
      </w:r>
      <w:r w:rsidRPr="00915226">
        <w:rPr>
          <w:b w:val="0"/>
        </w:rPr>
        <w:t>5</w:t>
      </w:r>
      <w:bookmarkEnd w:id="141"/>
      <w:bookmarkEnd w:id="142"/>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3"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3"/>
    </w:p>
    <w:p w:rsidR="00915226" w:rsidRDefault="00915226" w:rsidP="00915226">
      <w:pPr>
        <w:jc w:val="center"/>
        <w:rPr>
          <w:b/>
        </w:rPr>
      </w:pPr>
    </w:p>
    <w:p w:rsidR="00915226" w:rsidRDefault="00915226" w:rsidP="00915226">
      <w:pPr>
        <w:jc w:val="cente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об отказе в</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3298B" w:rsidRPr="00EE394C">
        <w:rPr>
          <w:rFonts w:cs="Times New Roman"/>
          <w:szCs w:val="24"/>
        </w:rPr>
        <w:t>мероприятии</w:t>
      </w:r>
      <w:r w:rsidR="0003298B" w:rsidRPr="00DD5154">
        <w:rPr>
          <w:szCs w:val="24"/>
        </w:rPr>
        <w:t xml:space="preserve">по </w:t>
      </w:r>
      <w:r w:rsidR="0003298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2 «Обеспечение жильем молодых семей» государственной программы Московской области «Жилище» на 2017-2027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AC6160" w:rsidRPr="00DD5154">
        <w:rPr>
          <w:szCs w:val="24"/>
        </w:rPr>
        <w:t xml:space="preserve">по </w:t>
      </w:r>
      <w:r w:rsidR="00AC616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233CB3">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2 «Обеспечение жильем молодых семей» государственной программы Московской области «Жилище» на 2017-2027 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spacing w:after="200"/>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6360DF" w:rsidRDefault="006360DF" w:rsidP="006360DF">
      <w:pPr>
        <w:spacing w:after="200"/>
        <w:jc w:val="left"/>
        <w:rPr>
          <w:rFonts w:eastAsia="Calibri" w:cs="Times New Roman"/>
          <w:szCs w:val="24"/>
          <w:lang w:eastAsia="en-US"/>
        </w:rPr>
      </w:pPr>
      <w:r w:rsidRPr="006360DF">
        <w:rPr>
          <w:rFonts w:eastAsia="Calibri" w:cs="Times New Roman"/>
          <w:szCs w:val="24"/>
          <w:lang w:eastAsia="en-US"/>
        </w:rPr>
        <w:t xml:space="preserve">(выбрать и отметить одно или несколько оснований) </w:t>
      </w:r>
    </w:p>
    <w:p w:rsidR="009823E7" w:rsidRPr="00A94774" w:rsidRDefault="005B2BCE" w:rsidP="009823E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360DF" w:rsidRPr="006360DF" w:rsidRDefault="006360DF" w:rsidP="006360DF">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6360DF" w:rsidP="003875BD">
            <w:pPr>
              <w:ind w:right="-285"/>
              <w:rPr>
                <w:sz w:val="20"/>
                <w:szCs w:val="20"/>
              </w:rPr>
            </w:pPr>
            <w:r w:rsidRPr="00426754">
              <w:rPr>
                <w:sz w:val="20"/>
                <w:szCs w:val="20"/>
              </w:rPr>
              <w:t>(должность, Ф.И.О.)</w:t>
            </w:r>
            <w:r w:rsidR="00357764">
              <w:rPr>
                <w:sz w:val="20"/>
                <w:szCs w:val="20"/>
              </w:rPr>
              <w:t xml:space="preserve"> М.П</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6360DF" w:rsidP="00357764">
            <w:pPr>
              <w:ind w:right="-285"/>
              <w:rPr>
                <w:sz w:val="20"/>
                <w:szCs w:val="20"/>
              </w:rPr>
            </w:pPr>
            <w:r w:rsidRPr="00426754">
              <w:rPr>
                <w:sz w:val="20"/>
                <w:szCs w:val="20"/>
              </w:rPr>
              <w:t>(подпись)</w:t>
            </w:r>
            <w:r>
              <w:rPr>
                <w:sz w:val="20"/>
                <w:szCs w:val="20"/>
              </w:rPr>
              <w:t>.</w:t>
            </w:r>
          </w:p>
        </w:tc>
      </w:tr>
    </w:tbl>
    <w:p w:rsidR="00C30C59" w:rsidRPr="00915226" w:rsidRDefault="00C30C59" w:rsidP="00915226">
      <w:pPr>
        <w:pStyle w:val="12"/>
        <w:spacing w:before="0" w:beforeAutospacing="0" w:after="0" w:afterAutospacing="0"/>
        <w:ind w:left="4254" w:firstLine="709"/>
        <w:jc w:val="both"/>
        <w:rPr>
          <w:b w:val="0"/>
        </w:rPr>
      </w:pPr>
      <w:bookmarkStart w:id="144" w:name="_Приложение5.1"/>
      <w:bookmarkStart w:id="145" w:name="_Toc533597239"/>
      <w:bookmarkStart w:id="146" w:name="Приложение5_1"/>
      <w:bookmarkEnd w:id="144"/>
      <w:r w:rsidRPr="00915226">
        <w:rPr>
          <w:b w:val="0"/>
        </w:rPr>
        <w:t>Приложение</w:t>
      </w:r>
      <w:r w:rsidR="00495FE9">
        <w:rPr>
          <w:b w:val="0"/>
        </w:rPr>
        <w:t>№</w:t>
      </w:r>
      <w:r w:rsidRPr="00915226">
        <w:rPr>
          <w:b w:val="0"/>
        </w:rPr>
        <w:t>5.1</w:t>
      </w:r>
      <w:bookmarkEnd w:id="145"/>
    </w:p>
    <w:bookmarkEnd w:id="146"/>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7" w:name="_Toc533597240"/>
      <w:r w:rsidRPr="008A2702">
        <w:rPr>
          <w:rFonts w:eastAsia="PMingLiU"/>
        </w:rPr>
        <w:t xml:space="preserve">Форма </w:t>
      </w:r>
      <w:r>
        <w:rPr>
          <w:rFonts w:eastAsia="PMingLiU"/>
        </w:rPr>
        <w:t xml:space="preserve">Уведомления о </w:t>
      </w:r>
      <w:bookmarkEnd w:id="147"/>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647A16" w:rsidRPr="00915226" w:rsidRDefault="00C30C59" w:rsidP="00647A16">
      <w:pPr>
        <w:widowControl w:val="0"/>
        <w:tabs>
          <w:tab w:val="left" w:pos="1134"/>
        </w:tabs>
        <w:autoSpaceDE w:val="0"/>
        <w:autoSpaceDN w:val="0"/>
        <w:adjustRightInd w:val="0"/>
        <w:rPr>
          <w:rFonts w:eastAsia="PMingLiU" w:cs="Times New Roman"/>
          <w:bCs/>
          <w:szCs w:val="24"/>
        </w:rPr>
      </w:pPr>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попризнанию молодой семьи нуждающейся в жилом помещении для участия в </w:t>
      </w:r>
      <w:r w:rsidR="006D3E85" w:rsidRPr="00EE394C">
        <w:rPr>
          <w:rFonts w:cs="Times New Roman"/>
          <w:szCs w:val="24"/>
        </w:rPr>
        <w:t>мероприятии</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2 «Обеспечение жильем молодых семей» государственной программы Московской области «Жилище» на 2017-2027 годы»</w:t>
      </w:r>
    </w:p>
    <w:p w:rsidR="009361BC" w:rsidRPr="00087B59" w:rsidRDefault="009361BC" w:rsidP="00647A16">
      <w:pPr>
        <w:widowControl w:val="0"/>
        <w:autoSpaceDE w:val="0"/>
        <w:autoSpaceDN w:val="0"/>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C30C59">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2 «Обеспечение жильем молодых семей» государственной программы Московской области «Жилище» на 2017-2027 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B76788" w:rsidRDefault="00B76788" w:rsidP="00F72956">
      <w:pPr>
        <w:widowControl w:val="0"/>
        <w:tabs>
          <w:tab w:val="left" w:pos="9638"/>
        </w:tabs>
        <w:autoSpaceDE w:val="0"/>
        <w:autoSpaceDN w:val="0"/>
        <w:jc w:val="center"/>
        <w:rPr>
          <w:rFonts w:cs="Times New Roman"/>
          <w:szCs w:val="24"/>
        </w:rPr>
      </w:pPr>
      <w:r w:rsidRPr="00B76788">
        <w:rPr>
          <w:rFonts w:cs="Times New Roman"/>
          <w:szCs w:val="24"/>
        </w:rPr>
        <w:t>( 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B76788">
        <w:rPr>
          <w:rFonts w:cs="Times New Roman"/>
          <w:szCs w:val="24"/>
        </w:rPr>
        <w:t>( отказе в предоставлении) Муниципальной услуги</w:t>
      </w:r>
      <w:r w:rsidR="00897027">
        <w:rPr>
          <w:rFonts w:cs="Times New Roman"/>
          <w:szCs w:val="24"/>
        </w:rPr>
        <w:t xml:space="preserve"> не позднее чем через 30 рабочих дней с даты получения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30C59" w:rsidP="003875BD">
            <w:pPr>
              <w:ind w:right="-285"/>
              <w:rPr>
                <w:sz w:val="20"/>
                <w:szCs w:val="20"/>
              </w:rPr>
            </w:pPr>
            <w:r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30C59" w:rsidP="003875BD">
            <w:pPr>
              <w:ind w:right="-285"/>
              <w:rPr>
                <w:sz w:val="20"/>
                <w:szCs w:val="20"/>
              </w:rPr>
            </w:pPr>
            <w:r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C30C59" w:rsidRDefault="00C30C59" w:rsidP="00C30C59">
      <w:pPr>
        <w:rPr>
          <w:rFonts w:eastAsia="Times New Roman" w:cs="Times New Roman"/>
          <w:szCs w:val="24"/>
        </w:rPr>
      </w:pPr>
    </w:p>
    <w:p w:rsidR="00C30C59" w:rsidRDefault="00C30C59" w:rsidP="00C30C59">
      <w:pPr>
        <w:rPr>
          <w:rFonts w:eastAsia="Times New Roman" w:cs="Times New Roman"/>
          <w:szCs w:val="24"/>
        </w:rPr>
      </w:pPr>
      <w:r>
        <w:rPr>
          <w:rFonts w:eastAsia="Times New Roman" w:cs="Times New Roman"/>
          <w:szCs w:val="24"/>
        </w:rPr>
        <w:br w:type="page"/>
      </w:r>
    </w:p>
    <w:p w:rsidR="0087468A" w:rsidRPr="00F72956" w:rsidRDefault="00F72956" w:rsidP="00F72956">
      <w:pPr>
        <w:pStyle w:val="12"/>
        <w:spacing w:before="0" w:beforeAutospacing="0" w:after="0" w:afterAutospacing="0"/>
        <w:ind w:left="4963" w:firstLine="709"/>
        <w:jc w:val="both"/>
        <w:rPr>
          <w:b w:val="0"/>
        </w:rPr>
      </w:pPr>
      <w:bookmarkStart w:id="148" w:name="_Приложение_6"/>
      <w:bookmarkStart w:id="149" w:name="Приложение6"/>
      <w:bookmarkStart w:id="150" w:name="_Toc533597241"/>
      <w:bookmarkStart w:id="151" w:name="_Toc441496569"/>
      <w:bookmarkEnd w:id="148"/>
      <w:r>
        <w:rPr>
          <w:b w:val="0"/>
        </w:rPr>
        <w:t>П</w:t>
      </w:r>
      <w:r w:rsidR="0087468A" w:rsidRPr="00F72956">
        <w:rPr>
          <w:b w:val="0"/>
        </w:rPr>
        <w:t>риложение</w:t>
      </w:r>
      <w:r w:rsidR="00495FE9">
        <w:rPr>
          <w:b w:val="0"/>
        </w:rPr>
        <w:t>№</w:t>
      </w:r>
      <w:r w:rsidR="0087468A" w:rsidRPr="00F72956">
        <w:rPr>
          <w:b w:val="0"/>
        </w:rPr>
        <w:t>6</w:t>
      </w:r>
      <w:bookmarkEnd w:id="149"/>
      <w:bookmarkEnd w:id="150"/>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2" w:name="_Toc533597242"/>
      <w:r w:rsidRPr="00835296">
        <w:t xml:space="preserve">Список нормативных актов, в соответствии с которыми осуществляется </w:t>
      </w:r>
      <w:r w:rsidR="0005008E">
        <w:t>предоставление</w:t>
      </w:r>
      <w:bookmarkEnd w:id="151"/>
      <w:r w:rsidR="0005008E">
        <w:t>Муниципальной у</w:t>
      </w:r>
      <w:r w:rsidR="0005008E" w:rsidRPr="00835296">
        <w:t>слуги</w:t>
      </w:r>
      <w:bookmarkEnd w:id="152"/>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31.01.2011, N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«Об</w:t>
      </w:r>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F75E26">
        <w:rPr>
          <w:rFonts w:cs="Times New Roman"/>
          <w:szCs w:val="24"/>
        </w:rPr>
        <w:t>«</w:t>
      </w:r>
      <w:r w:rsidR="00C730F3" w:rsidRPr="00C730F3">
        <w:rPr>
          <w:rFonts w:cs="Times New Roman"/>
          <w:szCs w:val="24"/>
        </w:rPr>
        <w:t>Об утверждении перечня</w:t>
      </w:r>
      <w:r w:rsidR="00525FB8">
        <w:rPr>
          <w:rFonts w:cs="Times New Roman"/>
          <w:szCs w:val="24"/>
        </w:rPr>
        <w:t>т</w:t>
      </w:r>
      <w:r w:rsidR="00C730F3" w:rsidRPr="00C730F3">
        <w:rPr>
          <w:rFonts w:cs="Times New Roman"/>
          <w:szCs w:val="24"/>
        </w:rPr>
        <w:t>яжелых</w:t>
      </w:r>
      <w:r w:rsidR="0085074F">
        <w:rPr>
          <w:rFonts w:cs="Times New Roman"/>
          <w:szCs w:val="24"/>
        </w:rPr>
        <w:t>ф</w:t>
      </w:r>
      <w:r w:rsidR="00C730F3" w:rsidRPr="00C730F3">
        <w:rPr>
          <w:rFonts w:cs="Times New Roman"/>
          <w:szCs w:val="24"/>
        </w:rPr>
        <w:t>ормхронических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10. </w:t>
      </w:r>
      <w:r w:rsidR="00AF3242" w:rsidRPr="009177BD">
        <w:rPr>
          <w:rFonts w:eastAsia="Times New Roman" w:cs="Times New Roman"/>
          <w:szCs w:val="24"/>
        </w:rPr>
        <w:t xml:space="preserve">Постановлением Правительства Московской области </w:t>
      </w:r>
      <w:r w:rsidR="009177BD" w:rsidRPr="009177BD">
        <w:rPr>
          <w:rFonts w:eastAsia="Times New Roman" w:cs="Times New Roman"/>
          <w:szCs w:val="24"/>
        </w:rPr>
        <w:t xml:space="preserve">от 25.10.2016 № 790/39 </w:t>
      </w:r>
      <w:r w:rsidR="00AF3242" w:rsidRPr="009177BD">
        <w:rPr>
          <w:rFonts w:eastAsia="Times New Roman" w:cs="Times New Roman"/>
          <w:szCs w:val="24"/>
        </w:rPr>
        <w:t xml:space="preserve">«Об утверждении государственной программы </w:t>
      </w:r>
      <w:r w:rsidR="00743147" w:rsidRPr="009177BD">
        <w:rPr>
          <w:rFonts w:eastAsia="Times New Roman" w:cs="Times New Roman"/>
          <w:szCs w:val="24"/>
        </w:rPr>
        <w:t>Московской области «Жилище» на 2017-2027 годы</w:t>
      </w:r>
      <w:r w:rsidR="00D0165C" w:rsidRPr="009177BD">
        <w:rPr>
          <w:rFonts w:eastAsia="Times New Roman" w:cs="Times New Roman"/>
          <w:szCs w:val="24"/>
        </w:rPr>
        <w:t>(«</w:t>
      </w:r>
      <w:r w:rsidR="009177BD" w:rsidRPr="009177BD">
        <w:rPr>
          <w:rFonts w:eastAsia="Times New Roman" w:cs="Times New Roman"/>
          <w:szCs w:val="24"/>
        </w:rPr>
        <w:t>Ежедневные Новости.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eastAsia="Times New Roman" w:cs="Times New Roman"/>
          <w:szCs w:val="24"/>
        </w:rPr>
        <w:t>;</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11. </w:t>
      </w:r>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 xml:space="preserve">12.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13</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r w:rsidR="00BD38D4">
        <w:rPr>
          <w:rFonts w:cs="Times New Roman"/>
          <w:szCs w:val="24"/>
        </w:rPr>
        <w:t>»</w:t>
      </w:r>
      <w:r w:rsidR="003A6E71" w:rsidRPr="00C55B26">
        <w:rPr>
          <w:rFonts w:cs="Times New Roman"/>
          <w:szCs w:val="24"/>
        </w:rPr>
        <w:t>(</w:t>
      </w:r>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F72956">
        <w:rPr>
          <w:rFonts w:eastAsia="Times New Roman" w:cs="Times New Roman"/>
          <w:szCs w:val="24"/>
        </w:rPr>
        <w:t>4</w:t>
      </w:r>
      <w:r>
        <w:rPr>
          <w:rFonts w:eastAsia="Times New Roman" w:cs="Times New Roman"/>
          <w:szCs w:val="24"/>
        </w:rPr>
        <w:t xml:space="preserve">. </w:t>
      </w:r>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Pr="0099435E">
        <w:rPr>
          <w:rFonts w:eastAsia="Times New Roman" w:cs="Times New Roman"/>
          <w:szCs w:val="24"/>
        </w:rPr>
        <w:t>от</w:t>
      </w:r>
      <w:r w:rsidRPr="0099435E">
        <w:rPr>
          <w:rFonts w:cs="Times New Roman"/>
          <w:szCs w:val="24"/>
        </w:rPr>
        <w:t xml:space="preserve"> 14 декабря 2016 г. № 893/16 </w:t>
      </w:r>
      <w:r w:rsidRPr="0099435E">
        <w:rPr>
          <w:rFonts w:eastAsia="Times New Roman" w:cs="Times New Roman"/>
          <w:szCs w:val="24"/>
        </w:rPr>
        <w:t xml:space="preserve">« </w:t>
      </w:r>
      <w:r w:rsidRPr="0099435E">
        <w:rPr>
          <w:rFonts w:cs="Times New Roman"/>
          <w:szCs w:val="24"/>
        </w:rPr>
        <w:t>Об утверждении муниципальной программы городского округа Электросталь Московской области «Жилище» на 2017-2021 годы» (</w:t>
      </w:r>
      <w:r w:rsidR="00F72956">
        <w:rPr>
          <w:rFonts w:cs="Times New Roman"/>
          <w:szCs w:val="24"/>
        </w:rPr>
        <w:t>«</w:t>
      </w:r>
      <w:r w:rsidRPr="0099435E">
        <w:rPr>
          <w:rFonts w:cs="Times New Roman"/>
          <w:szCs w:val="24"/>
        </w:rPr>
        <w:t>Официальный вестник</w:t>
      </w:r>
      <w:r w:rsidR="00F72956">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72956">
        <w:rPr>
          <w:rFonts w:cs="Times New Roman"/>
          <w:szCs w:val="24"/>
        </w:rPr>
        <w:t>«</w:t>
      </w:r>
      <w:r w:rsidRPr="0099435E">
        <w:rPr>
          <w:rFonts w:cs="Times New Roman"/>
          <w:szCs w:val="24"/>
        </w:rPr>
        <w:t>Новости недели</w:t>
      </w:r>
      <w:r w:rsidR="00F72956">
        <w:rPr>
          <w:rFonts w:cs="Times New Roman"/>
          <w:szCs w:val="24"/>
        </w:rPr>
        <w:t>»</w:t>
      </w:r>
      <w:r w:rsidRPr="0099435E">
        <w:rPr>
          <w:rFonts w:cs="Times New Roman"/>
          <w:szCs w:val="24"/>
        </w:rPr>
        <w:t xml:space="preserve">, </w:t>
      </w:r>
      <w:r w:rsidR="00F72956">
        <w:rPr>
          <w:rFonts w:cs="Times New Roman"/>
          <w:szCs w:val="24"/>
        </w:rPr>
        <w:t>№</w:t>
      </w:r>
      <w:r w:rsidRPr="0099435E">
        <w:rPr>
          <w:rFonts w:cs="Times New Roman"/>
          <w:szCs w:val="24"/>
        </w:rPr>
        <w:t xml:space="preserve"> 95, 20.12.2016)</w:t>
      </w:r>
      <w:r>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sidRPr="005B2BCE">
        <w:rPr>
          <w:rFonts w:cs="Times New Roman"/>
          <w:szCs w:val="24"/>
        </w:rPr>
        <w:t>15</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8E196C" w:rsidRPr="00C0769D" w:rsidRDefault="008E196C" w:rsidP="00F72956">
      <w:pPr>
        <w:pStyle w:val="a7"/>
        <w:autoSpaceDE w:val="0"/>
        <w:autoSpaceDN w:val="0"/>
        <w:adjustRightInd w:val="0"/>
        <w:ind w:left="0" w:firstLine="709"/>
        <w:rPr>
          <w:rFonts w:eastAsia="Times New Roman" w:cs="Times New Roman"/>
          <w:szCs w:val="24"/>
        </w:rPr>
      </w:pPr>
      <w:r w:rsidRPr="00C0769D">
        <w:rPr>
          <w:rFonts w:eastAsia="Times New Roman" w:cs="Times New Roman"/>
          <w:szCs w:val="24"/>
        </w:rPr>
        <w:br w:type="page"/>
      </w:r>
    </w:p>
    <w:p w:rsidR="0087468A" w:rsidRPr="00F72956" w:rsidRDefault="0087468A" w:rsidP="00F72956">
      <w:pPr>
        <w:pStyle w:val="12"/>
        <w:spacing w:before="0" w:beforeAutospacing="0" w:after="0" w:afterAutospacing="0"/>
        <w:ind w:left="4963" w:firstLine="709"/>
        <w:jc w:val="both"/>
        <w:rPr>
          <w:b w:val="0"/>
        </w:rPr>
      </w:pPr>
      <w:bookmarkStart w:id="153" w:name="_Приложение_7"/>
      <w:bookmarkStart w:id="154" w:name="Приложение7"/>
      <w:bookmarkStart w:id="155" w:name="_Toc533597243"/>
      <w:bookmarkStart w:id="156" w:name="_Ref437965623"/>
      <w:bookmarkStart w:id="157" w:name="_Toc437973321"/>
      <w:bookmarkStart w:id="158" w:name="_Toc438110063"/>
      <w:bookmarkStart w:id="159" w:name="_Toc438376275"/>
      <w:bookmarkStart w:id="160" w:name="_Toc441496572"/>
      <w:bookmarkEnd w:id="153"/>
      <w:r w:rsidRPr="00F72956">
        <w:rPr>
          <w:b w:val="0"/>
        </w:rPr>
        <w:t>Приложение</w:t>
      </w:r>
      <w:r w:rsidR="00495FE9">
        <w:rPr>
          <w:b w:val="0"/>
        </w:rPr>
        <w:t>№</w:t>
      </w:r>
      <w:r w:rsidRPr="00F72956">
        <w:rPr>
          <w:b w:val="0"/>
        </w:rPr>
        <w:t>7</w:t>
      </w:r>
      <w:bookmarkEnd w:id="154"/>
      <w:bookmarkEnd w:id="155"/>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1" w:name="_Toc533597244"/>
      <w:r w:rsidRPr="00BB7DA1">
        <w:t xml:space="preserve">Форма заявления </w:t>
      </w:r>
      <w:r w:rsidRPr="00BB7DA1">
        <w:rPr>
          <w:rFonts w:eastAsia="PMingLiU"/>
        </w:rPr>
        <w:t>о признании молодой семьи нуждающейся в жилом помещении</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857B2D" w:rsidRPr="00DD5154">
        <w:rPr>
          <w:szCs w:val="24"/>
        </w:rPr>
        <w:t xml:space="preserve">по </w:t>
      </w:r>
      <w:r w:rsidR="00857B2D"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2 «Обеспечение жильем молодых семей» государственной программы Московской области «Жилище» на 2017-2027 годы»</w:t>
      </w:r>
      <w:bookmarkEnd w:id="161"/>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EC69AE" w:rsidRPr="00DD5154">
        <w:rPr>
          <w:szCs w:val="24"/>
        </w:rPr>
        <w:t xml:space="preserve">по </w:t>
      </w:r>
      <w:r w:rsidR="00EC69AE"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2017-2027 годы».</w:t>
      </w:r>
    </w:p>
    <w:p w:rsidR="003C6591" w:rsidRPr="00F72956" w:rsidRDefault="003C6591" w:rsidP="000F5D21">
      <w:pPr>
        <w:tabs>
          <w:tab w:val="left" w:pos="9638"/>
        </w:tabs>
        <w:rPr>
          <w:rFonts w:cs="Times New Roman"/>
          <w:szCs w:val="24"/>
          <w:u w:val="single"/>
        </w:rPr>
      </w:pPr>
      <w:r w:rsidRPr="000F5D21">
        <w:t>в связи</w:t>
      </w:r>
      <w:r w:rsidRPr="003D0A95">
        <w:rPr>
          <w:rFonts w:cs="Times New Roman"/>
          <w:szCs w:val="24"/>
        </w:rPr>
        <w:t xml:space="preserve">с </w:t>
      </w:r>
      <w:r w:rsidR="00F72956">
        <w:rPr>
          <w:rFonts w:cs="Times New Roman"/>
          <w:szCs w:val="24"/>
          <w:u w:val="single"/>
        </w:rPr>
        <w:tab/>
      </w:r>
    </w:p>
    <w:p w:rsidR="003C6591" w:rsidRPr="00C0583E" w:rsidRDefault="003C6591" w:rsidP="00F72956">
      <w:pPr>
        <w:autoSpaceDE w:val="0"/>
        <w:autoSpaceDN w:val="0"/>
        <w:adjustRightInd w:val="0"/>
        <w:jc w:val="center"/>
        <w:rPr>
          <w:rFonts w:cs="Times New Roman"/>
          <w:szCs w:val="24"/>
        </w:rPr>
      </w:pPr>
      <w:r w:rsidRPr="00C0583E">
        <w:rPr>
          <w:rFonts w:cs="Times New Roman"/>
          <w:szCs w:val="24"/>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 xml:space="preserve"> обеспеченность общей площадью жилого помещения на одного члена семьи менееучетной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жилом помещении, занятом несколькими семьями, в одной из которых имеется гражданин, страдающий тяжелой формой заболевания, прикоторой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u w:val="single"/>
        </w:rPr>
        <w:tab/>
      </w:r>
    </w:p>
    <w:p w:rsidR="00C0583E"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rPr>
          <w:rFonts w:cs="Times New Roman"/>
          <w:szCs w:val="24"/>
        </w:rPr>
      </w:pPr>
      <w:r w:rsidRPr="003D0A95">
        <w:rPr>
          <w:rFonts w:cs="Times New Roman"/>
          <w:szCs w:val="24"/>
        </w:rPr>
        <w:t>(ненужное вычеркнуть), 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выданное(ый)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(ненужное вычеркнуть), серия ____ </w:t>
      </w:r>
      <w:r>
        <w:rPr>
          <w:rFonts w:cs="Times New Roman"/>
          <w:szCs w:val="24"/>
        </w:rPr>
        <w:t>№</w:t>
      </w:r>
      <w:r w:rsidRPr="003D0A95">
        <w:rPr>
          <w:rFonts w:cs="Times New Roman"/>
          <w:szCs w:val="24"/>
        </w:rPr>
        <w:t xml:space="preserve"> ______, выданное(ый)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г.,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3D0A95">
        <w:rPr>
          <w:rFonts w:cs="Times New Roman"/>
          <w:szCs w:val="24"/>
        </w:rPr>
        <w:t>(наименование и номер документа, кем и когда выдан)</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3D0A95">
        <w:rPr>
          <w:rFonts w:cs="Times New Roman"/>
          <w:szCs w:val="24"/>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Default="003C6591" w:rsidP="00C0583E">
      <w:pPr>
        <w:autoSpaceDE w:val="0"/>
        <w:autoSpaceDN w:val="0"/>
        <w:adjustRightInd w:val="0"/>
        <w:jc w:val="center"/>
        <w:rPr>
          <w:rFonts w:cs="Times New Roman"/>
          <w:szCs w:val="24"/>
        </w:rPr>
      </w:pPr>
      <w:r w:rsidRPr="003D0A95">
        <w:rPr>
          <w:rFonts w:cs="Times New Roman"/>
          <w:szCs w:val="24"/>
        </w:rPr>
        <w:t>(наименование и номер документа, кем и когда выдан)</w:t>
      </w:r>
    </w:p>
    <w:p w:rsidR="003C6591" w:rsidRPr="003D0A95" w:rsidRDefault="003C6591" w:rsidP="003C6591">
      <w:pPr>
        <w:autoSpaceDE w:val="0"/>
        <w:autoSpaceDN w:val="0"/>
        <w:adjustRightInd w:val="0"/>
        <w:rPr>
          <w:rFonts w:cs="Times New Roman"/>
          <w:szCs w:val="24"/>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084D1C" w:rsidRDefault="00C0583E" w:rsidP="00C0583E">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3D0A95" w:rsidRDefault="00C86A4D" w:rsidP="00C86A4D">
      <w:pPr>
        <w:autoSpaceDE w:val="0"/>
        <w:autoSpaceDN w:val="0"/>
        <w:adjustRightInd w:val="0"/>
        <w:rPr>
          <w:rFonts w:cs="Times New Roman"/>
          <w:szCs w:val="24"/>
        </w:rPr>
      </w:pPr>
      <w:r w:rsidRPr="003D0A95">
        <w:rPr>
          <w:rFonts w:cs="Times New Roman"/>
          <w:szCs w:val="24"/>
        </w:rPr>
        <w:t>(должность лица, принявшего заявление)    (подпись, дата) (расшифровкаподписи)</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78138B"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9" style="position:absolute;left:0;text-align:left;margin-left:13.5pt;margin-top:4.15pt;width:18.9pt;height:17.4pt;z-index:251872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78138B"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78138B"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rPr>
          <w:rFonts w:cs="Times New Roman"/>
          <w:b/>
          <w:szCs w:val="24"/>
        </w:rPr>
      </w:pPr>
      <w:r w:rsidRPr="00E42ECF">
        <w:rPr>
          <w:rFonts w:cs="Times New Roman"/>
          <w:b/>
          <w:szCs w:val="24"/>
        </w:rPr>
        <w:br w:type="page"/>
      </w:r>
    </w:p>
    <w:p w:rsidR="00A655DD" w:rsidRDefault="00A655DD" w:rsidP="003C6591">
      <w:pPr>
        <w:pStyle w:val="1-"/>
        <w:rPr>
          <w:sz w:val="24"/>
        </w:rPr>
        <w:sectPr w:rsidR="00A655DD" w:rsidSect="00083E97">
          <w:headerReference w:type="default" r:id="rId20"/>
          <w:footerReference w:type="default" r:id="rId21"/>
          <w:pgSz w:w="11906" w:h="16838" w:code="9"/>
          <w:pgMar w:top="1134" w:right="567" w:bottom="1134" w:left="1701" w:header="284" w:footer="720" w:gutter="0"/>
          <w:cols w:space="720"/>
          <w:noEndnote/>
          <w:titlePg/>
          <w:docGrid w:linePitch="299"/>
        </w:sectPr>
      </w:pPr>
    </w:p>
    <w:p w:rsidR="00A4374D" w:rsidRPr="00C0583E" w:rsidRDefault="00A4374D" w:rsidP="00C0583E">
      <w:pPr>
        <w:pStyle w:val="12"/>
        <w:spacing w:before="0" w:beforeAutospacing="0" w:after="0" w:afterAutospacing="0"/>
        <w:ind w:left="9926" w:firstLine="709"/>
        <w:jc w:val="both"/>
        <w:rPr>
          <w:b w:val="0"/>
        </w:rPr>
      </w:pPr>
      <w:bookmarkStart w:id="162" w:name="_Приложение_8"/>
      <w:bookmarkStart w:id="163" w:name="Приложение8"/>
      <w:bookmarkStart w:id="164" w:name="_Toc533597245"/>
      <w:bookmarkEnd w:id="156"/>
      <w:bookmarkEnd w:id="162"/>
      <w:r w:rsidRPr="00C0583E">
        <w:rPr>
          <w:b w:val="0"/>
        </w:rPr>
        <w:t>Приложение</w:t>
      </w:r>
      <w:r w:rsidR="00495FE9">
        <w:rPr>
          <w:b w:val="0"/>
        </w:rPr>
        <w:t>№</w:t>
      </w:r>
      <w:r w:rsidRPr="00C0583E">
        <w:rPr>
          <w:b w:val="0"/>
        </w:rPr>
        <w:t>8</w:t>
      </w:r>
      <w:bookmarkEnd w:id="163"/>
      <w:bookmarkEnd w:id="164"/>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5" w:name="_Toc533597246"/>
      <w:r w:rsidRPr="003C6591">
        <w:t>Описание документов, необходимых для предоставления</w:t>
      </w:r>
      <w:bookmarkEnd w:id="157"/>
      <w:bookmarkEnd w:id="158"/>
      <w:bookmarkEnd w:id="159"/>
      <w:bookmarkEnd w:id="160"/>
      <w:r w:rsidR="00975C16">
        <w:t>Муниципальной у</w:t>
      </w:r>
      <w:r w:rsidR="00975C16" w:rsidRPr="00835296">
        <w:t>слуги</w:t>
      </w:r>
      <w:bookmarkEnd w:id="165"/>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916"/>
        <w:gridCol w:w="3522"/>
        <w:gridCol w:w="2411"/>
        <w:gridCol w:w="2408"/>
        <w:gridCol w:w="2997"/>
      </w:tblGrid>
      <w:tr w:rsidR="00A655DD" w:rsidRPr="00EC107B" w:rsidTr="000015C0">
        <w:trPr>
          <w:trHeight w:val="595"/>
          <w:tblHeader/>
        </w:trPr>
        <w:tc>
          <w:tcPr>
            <w:tcW w:w="58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63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17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80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801"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0015C0">
        <w:trPr>
          <w:trHeight w:val="594"/>
          <w:tblHeader/>
        </w:trPr>
        <w:tc>
          <w:tcPr>
            <w:tcW w:w="586" w:type="pct"/>
            <w:vMerge/>
            <w:vAlign w:val="center"/>
          </w:tcPr>
          <w:p w:rsidR="00A655DD" w:rsidRPr="00EC107B" w:rsidRDefault="00A655DD" w:rsidP="004F38DF">
            <w:pPr>
              <w:suppressAutoHyphens/>
              <w:jc w:val="center"/>
              <w:rPr>
                <w:rFonts w:eastAsia="Times New Roman"/>
                <w:b/>
                <w:szCs w:val="24"/>
              </w:rPr>
            </w:pPr>
          </w:p>
        </w:tc>
        <w:tc>
          <w:tcPr>
            <w:tcW w:w="638" w:type="pct"/>
            <w:vMerge/>
            <w:vAlign w:val="center"/>
          </w:tcPr>
          <w:p w:rsidR="00A655DD" w:rsidRPr="00EC107B" w:rsidRDefault="00A655DD" w:rsidP="004F38DF">
            <w:pPr>
              <w:suppressAutoHyphens/>
              <w:jc w:val="center"/>
              <w:rPr>
                <w:rFonts w:eastAsia="Times New Roman"/>
                <w:b/>
                <w:szCs w:val="24"/>
              </w:rPr>
            </w:pPr>
          </w:p>
        </w:tc>
        <w:tc>
          <w:tcPr>
            <w:tcW w:w="1173" w:type="pct"/>
            <w:vMerge/>
            <w:vAlign w:val="center"/>
          </w:tcPr>
          <w:p w:rsidR="00A655DD" w:rsidRPr="00EC107B" w:rsidRDefault="00A655DD" w:rsidP="004F38DF">
            <w:pPr>
              <w:suppressAutoHyphens/>
              <w:jc w:val="center"/>
              <w:rPr>
                <w:rFonts w:eastAsia="Times New Roman"/>
                <w:b/>
                <w:szCs w:val="24"/>
              </w:rPr>
            </w:pPr>
          </w:p>
        </w:tc>
        <w:tc>
          <w:tcPr>
            <w:tcW w:w="803" w:type="pct"/>
            <w:vMerge/>
            <w:vAlign w:val="center"/>
          </w:tcPr>
          <w:p w:rsidR="00A655DD" w:rsidRPr="00EC107B" w:rsidRDefault="00A655DD" w:rsidP="004F38DF">
            <w:pPr>
              <w:suppressAutoHyphens/>
              <w:jc w:val="center"/>
              <w:rPr>
                <w:rFonts w:eastAsia="Times New Roman"/>
                <w:b/>
                <w:szCs w:val="24"/>
              </w:rPr>
            </w:pPr>
          </w:p>
        </w:tc>
        <w:tc>
          <w:tcPr>
            <w:tcW w:w="80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99"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0015C0">
        <w:tc>
          <w:tcPr>
            <w:tcW w:w="2396"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803" w:type="pct"/>
          </w:tcPr>
          <w:p w:rsidR="00A655DD" w:rsidRPr="00E42ECF" w:rsidRDefault="00A655DD" w:rsidP="00444BEB">
            <w:pPr>
              <w:suppressAutoHyphens/>
              <w:rPr>
                <w:rFonts w:eastAsia="Times New Roman"/>
                <w:b/>
                <w:szCs w:val="24"/>
              </w:rPr>
            </w:pPr>
          </w:p>
        </w:tc>
        <w:tc>
          <w:tcPr>
            <w:tcW w:w="802" w:type="pct"/>
          </w:tcPr>
          <w:p w:rsidR="00A655DD" w:rsidRPr="00E42ECF" w:rsidRDefault="00A655DD" w:rsidP="00444BEB">
            <w:pPr>
              <w:suppressAutoHyphens/>
              <w:rPr>
                <w:rFonts w:eastAsia="Times New Roman"/>
                <w:b/>
                <w:szCs w:val="24"/>
              </w:rPr>
            </w:pPr>
          </w:p>
        </w:tc>
        <w:tc>
          <w:tcPr>
            <w:tcW w:w="999" w:type="pct"/>
          </w:tcPr>
          <w:p w:rsidR="00A655DD" w:rsidRPr="00E42ECF" w:rsidRDefault="00A655DD" w:rsidP="00444BEB">
            <w:pPr>
              <w:suppressAutoHyphens/>
              <w:rPr>
                <w:rFonts w:eastAsia="Times New Roman"/>
                <w:b/>
                <w:szCs w:val="24"/>
              </w:rPr>
            </w:pPr>
          </w:p>
        </w:tc>
      </w:tr>
      <w:tr w:rsidR="00A655DD" w:rsidRPr="00E42ECF" w:rsidTr="000015C0">
        <w:trPr>
          <w:trHeight w:val="563"/>
        </w:trPr>
        <w:tc>
          <w:tcPr>
            <w:tcW w:w="1224"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173"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990412">
                <w:rPr>
                  <w:rStyle w:val="af4"/>
                  <w:rFonts w:eastAsia="Times New Roman"/>
                  <w:szCs w:val="24"/>
                </w:rPr>
                <w:t>Приложении</w:t>
              </w:r>
              <w:r w:rsidR="00DF4E2D">
                <w:rPr>
                  <w:rStyle w:val="af4"/>
                  <w:rFonts w:eastAsia="Times New Roman"/>
                  <w:szCs w:val="24"/>
                </w:rPr>
                <w:t xml:space="preserve"> №</w:t>
              </w:r>
              <w:r w:rsidR="00B10289" w:rsidRPr="00990412">
                <w:rPr>
                  <w:rStyle w:val="af4"/>
                  <w:rFonts w:eastAsia="Times New Roman"/>
                  <w:szCs w:val="24"/>
                </w:rPr>
                <w:t xml:space="preserve"> 7</w:t>
              </w:r>
            </w:hyperlink>
            <w:r w:rsidR="00A4374D" w:rsidRPr="00990412">
              <w:rPr>
                <w:rFonts w:eastAsia="Times New Roman"/>
                <w:szCs w:val="24"/>
              </w:rPr>
              <w:t>настоящего Административного регламента</w:t>
            </w:r>
          </w:p>
        </w:tc>
        <w:tc>
          <w:tcPr>
            <w:tcW w:w="803"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802"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99"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DF4E2D">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0015C0">
        <w:trPr>
          <w:trHeight w:val="563"/>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73" w:type="pct"/>
          </w:tcPr>
          <w:p w:rsidR="00E172B8" w:rsidRPr="0073401D" w:rsidRDefault="00E172B8" w:rsidP="00444BEB">
            <w:pPr>
              <w:suppressAutoHyphens/>
              <w:jc w:val="left"/>
              <w:rPr>
                <w:rFonts w:eastAsia="Times New Roman"/>
                <w:szCs w:val="24"/>
              </w:rPr>
            </w:pPr>
            <w:r w:rsidRPr="008D74B0">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03" w:type="pct"/>
          </w:tcPr>
          <w:p w:rsidR="00E172B8" w:rsidRPr="00E172B8"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802" w:type="pct"/>
          </w:tcPr>
          <w:p w:rsidR="00E172B8" w:rsidRPr="00E172B8" w:rsidRDefault="00E172B8" w:rsidP="00444BEB">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0015C0">
        <w:trPr>
          <w:trHeight w:val="587"/>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173"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803"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802"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0015C0">
        <w:trPr>
          <w:trHeight w:val="641"/>
        </w:trPr>
        <w:tc>
          <w:tcPr>
            <w:tcW w:w="586"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рождении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83"/>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97"/>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13"/>
        </w:trPr>
        <w:tc>
          <w:tcPr>
            <w:tcW w:w="586" w:type="pct"/>
            <w:vMerge w:val="restart"/>
          </w:tcPr>
          <w:p w:rsidR="00E172B8" w:rsidRPr="00E42ECF" w:rsidRDefault="00E172B8" w:rsidP="00ED2096">
            <w:pPr>
              <w:suppressAutoHyphens/>
              <w:rPr>
                <w:rFonts w:eastAsia="Times New Roman"/>
                <w:szCs w:val="24"/>
              </w:rPr>
            </w:pPr>
            <w:r w:rsidRPr="00E42ECF">
              <w:rPr>
                <w:rFonts w:eastAsia="Times New Roman"/>
                <w:szCs w:val="24"/>
              </w:rPr>
              <w:t>Документы, подтверждающие факт проживания в жилом помещении</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Выписка из домовой книги (срок действия – 1 месяц)</w:t>
            </w:r>
          </w:p>
        </w:tc>
        <w:tc>
          <w:tcPr>
            <w:tcW w:w="1173"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r w:rsidRPr="00E42ECF">
              <w:rPr>
                <w:rFonts w:eastAsia="Times New Roman" w:cs="Times New Roman"/>
                <w:szCs w:val="24"/>
              </w:rPr>
              <w:t xml:space="preserve">Выдается </w:t>
            </w:r>
            <w:r w:rsidR="00051648">
              <w:rPr>
                <w:rFonts w:eastAsia="Times New Roman" w:cs="Times New Roman"/>
                <w:szCs w:val="24"/>
              </w:rPr>
              <w:t>МФЦ</w:t>
            </w:r>
          </w:p>
        </w:tc>
        <w:tc>
          <w:tcPr>
            <w:tcW w:w="803"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0015C0">
        <w:trPr>
          <w:trHeight w:val="1097"/>
        </w:trPr>
        <w:tc>
          <w:tcPr>
            <w:tcW w:w="586" w:type="pct"/>
            <w:vMerge/>
            <w:tcBorders>
              <w:bottom w:val="single" w:sz="4" w:space="0" w:color="auto"/>
            </w:tcBorders>
          </w:tcPr>
          <w:p w:rsidR="00E172B8" w:rsidRPr="00E42ECF" w:rsidRDefault="00E172B8" w:rsidP="00444BEB">
            <w:pPr>
              <w:suppressAutoHyphens/>
              <w:rPr>
                <w:rFonts w:eastAsia="Times New Roman"/>
                <w:szCs w:val="24"/>
              </w:rPr>
            </w:pPr>
          </w:p>
        </w:tc>
        <w:tc>
          <w:tcPr>
            <w:tcW w:w="638"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173"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xml:space="preserve">- сведения о наличии (отсутствии) задолженности по оплате коммунальных услуг </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t xml:space="preserve">Выдается </w:t>
            </w:r>
            <w:r w:rsidR="00CD2CF2" w:rsidRPr="00044C57">
              <w:rPr>
                <w:rFonts w:eastAsia="Times New Roman" w:cs="Times New Roman"/>
                <w:szCs w:val="24"/>
              </w:rPr>
              <w:t>МФЦ</w:t>
            </w:r>
          </w:p>
        </w:tc>
        <w:tc>
          <w:tcPr>
            <w:tcW w:w="803"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оригинал документа </w:t>
            </w:r>
          </w:p>
        </w:tc>
        <w:tc>
          <w:tcPr>
            <w:tcW w:w="80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99"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0015C0">
        <w:trPr>
          <w:trHeight w:val="6488"/>
        </w:trPr>
        <w:tc>
          <w:tcPr>
            <w:tcW w:w="586"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t>Правоустанавливающий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57"/>
        </w:trPr>
        <w:tc>
          <w:tcPr>
            <w:tcW w:w="586"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t>М</w:t>
            </w:r>
            <w:r w:rsidRPr="005635E6">
              <w:rPr>
                <w:rFonts w:eastAsia="Times New Roman"/>
                <w:szCs w:val="24"/>
              </w:rPr>
              <w:t xml:space="preserve">едицинское заключение, подтверждающее наличие у </w:t>
            </w:r>
            <w:r w:rsidR="000C48D6">
              <w:rPr>
                <w:rFonts w:eastAsia="Times New Roman"/>
                <w:szCs w:val="24"/>
              </w:rPr>
              <w:t>членов молодой семьи</w:t>
            </w:r>
            <w:r w:rsidRPr="005635E6">
              <w:rPr>
                <w:rFonts w:eastAsia="Times New Roman"/>
                <w:szCs w:val="24"/>
              </w:rPr>
              <w:t xml:space="preserve">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2"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80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682"/>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Выдается организацией, осуществляющий технический учет объектов недвижимого имущества.</w:t>
            </w:r>
          </w:p>
          <w:p w:rsidR="00DD0750" w:rsidRDefault="00DD0750" w:rsidP="00444BEB">
            <w:pPr>
              <w:suppressAutoHyphens/>
              <w:rPr>
                <w:rFonts w:eastAsia="Times New Roman" w:cs="Times New Roman"/>
                <w:szCs w:val="24"/>
              </w:rPr>
            </w:pPr>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rPr>
                <w:rFonts w:eastAsia="Times New Roman" w:cs="Times New Roman"/>
                <w:szCs w:val="24"/>
              </w:rPr>
            </w:pPr>
            <w:r w:rsidRPr="00C277DA">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326"/>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E172B8" w:rsidRDefault="00E172B8" w:rsidP="00444BEB">
            <w:pPr>
              <w:suppressAutoHyphens/>
              <w:rPr>
                <w:rFonts w:eastAsia="Times New Roman"/>
                <w:szCs w:val="24"/>
              </w:rPr>
            </w:pPr>
          </w:p>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xml:space="preserve">, а также многоквартирный дом признанаварийным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803"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0015C0">
        <w:trPr>
          <w:trHeight w:val="4209"/>
        </w:trPr>
        <w:tc>
          <w:tcPr>
            <w:tcW w:w="586"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638" w:type="pct"/>
            <w:tcBorders>
              <w:top w:val="single" w:sz="4" w:space="0" w:color="auto"/>
              <w:bottom w:val="single" w:sz="4" w:space="0" w:color="auto"/>
            </w:tcBorders>
          </w:tcPr>
          <w:p w:rsidR="004A550B" w:rsidRDefault="004A550B" w:rsidP="0069723B">
            <w:pPr>
              <w:autoSpaceDE w:val="0"/>
              <w:autoSpaceDN w:val="0"/>
              <w:adjustRightInd w:val="0"/>
              <w:rPr>
                <w:rFonts w:cs="Times New Roman"/>
                <w:szCs w:val="24"/>
              </w:rPr>
            </w:pPr>
            <w:r>
              <w:rPr>
                <w:rFonts w:cs="Times New Roman"/>
                <w:szCs w:val="24"/>
              </w:rPr>
              <w:t>Страховое свидетельство обязательного пенсионного страхования</w:t>
            </w:r>
          </w:p>
          <w:p w:rsidR="004A550B" w:rsidRPr="00E42ECF" w:rsidRDefault="004A550B" w:rsidP="001159F3">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N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Default="004A550B" w:rsidP="00C97892">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пенсионным фондом Российской Федерации и его территориальными органами</w:t>
            </w:r>
          </w:p>
          <w:p w:rsidR="004A550B" w:rsidRPr="00E42ECF" w:rsidRDefault="004A550B" w:rsidP="00444BEB">
            <w:pPr>
              <w:suppressAutoHyphens/>
              <w:rPr>
                <w:rFonts w:eastAsia="Times New Roman" w:cs="Times New Roman"/>
                <w:szCs w:val="24"/>
              </w:rPr>
            </w:pPr>
          </w:p>
        </w:tc>
        <w:tc>
          <w:tcPr>
            <w:tcW w:w="803"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94751" w:rsidRPr="00E42ECF" w:rsidTr="000015C0">
        <w:trPr>
          <w:trHeight w:val="1331"/>
        </w:trPr>
        <w:tc>
          <w:tcPr>
            <w:tcW w:w="1224" w:type="pct"/>
            <w:gridSpan w:val="2"/>
            <w:tcBorders>
              <w:top w:val="single" w:sz="4" w:space="0" w:color="auto"/>
              <w:bottom w:val="single" w:sz="4" w:space="0" w:color="auto"/>
            </w:tcBorders>
          </w:tcPr>
          <w:p w:rsidR="00A94751" w:rsidRDefault="00A94751" w:rsidP="0069723B">
            <w:pPr>
              <w:autoSpaceDE w:val="0"/>
              <w:autoSpaceDN w:val="0"/>
              <w:adjustRightInd w:val="0"/>
              <w:rPr>
                <w:rFonts w:cs="Times New Roman"/>
                <w:szCs w:val="24"/>
              </w:rPr>
            </w:pPr>
            <w:bookmarkStart w:id="166" w:name="_Ref437561935"/>
            <w:bookmarkStart w:id="167" w:name="_Ref437728895"/>
            <w:bookmarkStart w:id="168" w:name="_Toc437973324"/>
            <w:bookmarkStart w:id="169" w:name="_Toc438110066"/>
            <w:bookmarkStart w:id="170" w:name="_Toc438376278"/>
            <w:bookmarkStart w:id="171" w:name="_Toc441496574"/>
            <w:r>
              <w:t>Выписка из Единого государственного реестра недвижимости (далее – ЕГРН)</w:t>
            </w:r>
          </w:p>
        </w:tc>
        <w:tc>
          <w:tcPr>
            <w:tcW w:w="1173" w:type="pct"/>
            <w:tcBorders>
              <w:top w:val="single" w:sz="4" w:space="0" w:color="auto"/>
              <w:bottom w:val="single" w:sz="4" w:space="0" w:color="auto"/>
            </w:tcBorders>
            <w:shd w:val="clear" w:color="auto" w:fill="auto"/>
          </w:tcPr>
          <w:p w:rsidR="00A94751" w:rsidRDefault="00A94751" w:rsidP="006F5519">
            <w:pPr>
              <w:autoSpaceDE w:val="0"/>
              <w:autoSpaceDN w:val="0"/>
              <w:adjustRightInd w:val="0"/>
              <w:rPr>
                <w:rFonts w:cs="Times New Roman"/>
                <w:szCs w:val="24"/>
              </w:rPr>
            </w:pPr>
            <w: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03" w:type="pct"/>
            <w:tcBorders>
              <w:top w:val="single" w:sz="4" w:space="0" w:color="auto"/>
              <w:bottom w:val="single" w:sz="4" w:space="0" w:color="auto"/>
            </w:tcBorders>
          </w:tcPr>
          <w:p w:rsidR="00A94751" w:rsidRPr="00D72928" w:rsidRDefault="00A94751" w:rsidP="00C9619C">
            <w:pPr>
              <w:suppressAutoHyphens/>
              <w:rPr>
                <w:rFonts w:eastAsia="Times New Roman"/>
                <w:szCs w:val="24"/>
              </w:rPr>
            </w:pPr>
            <w:r>
              <w:t>В случае, если предоставляется Заявителем (Представителем заявителя), такой документ должен быть получен не ранее чем за тридцать дней до дня обращения Заявителя (Представителя заявителя) в МФЦ или через РПГУ (в оригинале).</w:t>
            </w:r>
          </w:p>
        </w:tc>
        <w:tc>
          <w:tcPr>
            <w:tcW w:w="802" w:type="pct"/>
          </w:tcPr>
          <w:p w:rsidR="00A94751" w:rsidRPr="00D72928" w:rsidRDefault="00A94751" w:rsidP="00C9619C">
            <w:pPr>
              <w:suppressAutoHyphens/>
              <w:rPr>
                <w:rFonts w:eastAsia="Times New Roman"/>
                <w:szCs w:val="24"/>
              </w:rPr>
            </w:pPr>
            <w:r>
              <w:t>Предоставляется электронный образ выписки из ЕГРН</w:t>
            </w:r>
          </w:p>
        </w:tc>
        <w:tc>
          <w:tcPr>
            <w:tcW w:w="999" w:type="pct"/>
          </w:tcPr>
          <w:p w:rsidR="00A94751" w:rsidRDefault="00A94751" w:rsidP="00C9619C">
            <w:pPr>
              <w:suppressAutoHyphens/>
              <w:rPr>
                <w:rFonts w:eastAsia="Times New Roman"/>
                <w:szCs w:val="24"/>
              </w:rPr>
            </w:pPr>
          </w:p>
        </w:tc>
      </w:tr>
      <w:tr w:rsidR="00A25EA7" w:rsidRPr="00E42ECF" w:rsidTr="000015C0">
        <w:trPr>
          <w:trHeight w:val="1331"/>
        </w:trPr>
        <w:tc>
          <w:tcPr>
            <w:tcW w:w="1224"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173"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803"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835296" w:rsidRDefault="00835296">
      <w:pPr>
        <w:rPr>
          <w:rFonts w:eastAsia="Times New Roman" w:cs="Times New Roman"/>
          <w:b/>
          <w:bCs/>
          <w:iCs/>
          <w:szCs w:val="24"/>
        </w:rPr>
      </w:pPr>
      <w:r>
        <w:rPr>
          <w:szCs w:val="24"/>
        </w:rPr>
        <w:br w:type="page"/>
      </w:r>
    </w:p>
    <w:p w:rsidR="00A655DD" w:rsidRDefault="00A655DD" w:rsidP="00453692">
      <w:pPr>
        <w:outlineLvl w:val="0"/>
        <w:rPr>
          <w:rFonts w:eastAsia="Times New Roman" w:cs="Times New Roman"/>
          <w:b/>
          <w:szCs w:val="24"/>
        </w:rPr>
        <w:sectPr w:rsidR="00A655DD" w:rsidSect="00C0583E">
          <w:pgSz w:w="16838" w:h="11906" w:orient="landscape" w:code="9"/>
          <w:pgMar w:top="1701" w:right="1134" w:bottom="567" w:left="1134" w:header="284" w:footer="720" w:gutter="0"/>
          <w:cols w:space="720"/>
          <w:noEndnote/>
          <w:docGrid w:linePitch="299"/>
        </w:sectPr>
      </w:pPr>
      <w:bookmarkStart w:id="172" w:name="_Toc460406474"/>
    </w:p>
    <w:p w:rsidR="00A4374D" w:rsidRPr="00044C57" w:rsidRDefault="00A4374D" w:rsidP="00044C57">
      <w:pPr>
        <w:pStyle w:val="12"/>
        <w:spacing w:before="0" w:beforeAutospacing="0" w:after="0" w:afterAutospacing="0"/>
        <w:ind w:left="4963" w:firstLine="709"/>
        <w:jc w:val="both"/>
        <w:rPr>
          <w:b w:val="0"/>
        </w:rPr>
      </w:pPr>
      <w:bookmarkStart w:id="173" w:name="_Приложение_9"/>
      <w:bookmarkStart w:id="174" w:name="Приложение9"/>
      <w:bookmarkStart w:id="175" w:name="_Toc533597247"/>
      <w:bookmarkEnd w:id="173"/>
      <w:r w:rsidRPr="00044C57">
        <w:rPr>
          <w:b w:val="0"/>
        </w:rPr>
        <w:t>Приложение</w:t>
      </w:r>
      <w:r w:rsidR="00495FE9">
        <w:rPr>
          <w:b w:val="0"/>
        </w:rPr>
        <w:t>№</w:t>
      </w:r>
      <w:r w:rsidRPr="00044C57">
        <w:rPr>
          <w:b w:val="0"/>
        </w:rPr>
        <w:t>9</w:t>
      </w:r>
      <w:bookmarkEnd w:id="174"/>
      <w:bookmarkEnd w:id="175"/>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6"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6"/>
    </w:p>
    <w:p w:rsidR="00453692" w:rsidRPr="00E42ECF" w:rsidRDefault="00453692" w:rsidP="00453692">
      <w:pPr>
        <w:ind w:left="5103"/>
        <w:rPr>
          <w:rFonts w:cs="Times New Roman"/>
          <w:szCs w:val="24"/>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E42ECF" w:rsidRDefault="00453692" w:rsidP="00453692">
      <w:pPr>
        <w:pBdr>
          <w:top w:val="single" w:sz="4" w:space="1" w:color="auto"/>
        </w:pBdr>
        <w:ind w:left="5103"/>
        <w:rPr>
          <w:rFonts w:cs="Times New Roman"/>
          <w:szCs w:val="24"/>
        </w:rPr>
      </w:pPr>
      <w:r w:rsidRPr="00E42ECF">
        <w:rPr>
          <w:rFonts w:cs="Times New Roman"/>
          <w:szCs w:val="24"/>
        </w:rPr>
        <w:t>(Ф.И.О., адрес заявителя (представителя)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(почтовый индекс, адрес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(регистрационный номер Заявления)</w:t>
      </w: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 xml:space="preserve">по следующим причинам (нужное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667" w:type="dxa"/>
        <w:tblLayout w:type="fixed"/>
        <w:tblCellMar>
          <w:left w:w="28" w:type="dxa"/>
          <w:right w:w="28" w:type="dxa"/>
        </w:tblCellMar>
        <w:tblLook w:val="04A0" w:firstRow="1" w:lastRow="0" w:firstColumn="1" w:lastColumn="0" w:noHBand="0" w:noVBand="1"/>
      </w:tblPr>
      <w:tblGrid>
        <w:gridCol w:w="4281"/>
        <w:gridCol w:w="283"/>
        <w:gridCol w:w="5103"/>
      </w:tblGrid>
      <w:tr w:rsidR="00453692" w:rsidRPr="00E42ECF" w:rsidTr="00B67311">
        <w:trPr>
          <w:trHeight w:val="244"/>
        </w:trPr>
        <w:tc>
          <w:tcPr>
            <w:tcW w:w="4281" w:type="dxa"/>
            <w:tcBorders>
              <w:top w:val="nil"/>
              <w:left w:val="nil"/>
              <w:bottom w:val="single" w:sz="4" w:space="0" w:color="auto"/>
              <w:right w:val="nil"/>
            </w:tcBorders>
            <w:vAlign w:val="bottom"/>
          </w:tcPr>
          <w:p w:rsidR="00453692" w:rsidRPr="00E42ECF" w:rsidRDefault="00453692" w:rsidP="00A506DA">
            <w:pPr>
              <w:rPr>
                <w:szCs w:val="24"/>
              </w:rPr>
            </w:pPr>
          </w:p>
        </w:tc>
        <w:tc>
          <w:tcPr>
            <w:tcW w:w="283" w:type="dxa"/>
            <w:vAlign w:val="bottom"/>
          </w:tcPr>
          <w:p w:rsidR="00453692" w:rsidRPr="00E42ECF" w:rsidRDefault="00453692" w:rsidP="00A506DA">
            <w:pPr>
              <w:ind w:right="285"/>
              <w:rPr>
                <w:szCs w:val="24"/>
              </w:rPr>
            </w:pPr>
          </w:p>
        </w:tc>
        <w:tc>
          <w:tcPr>
            <w:tcW w:w="5103"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B67311">
        <w:trPr>
          <w:trHeight w:val="745"/>
        </w:trPr>
        <w:tc>
          <w:tcPr>
            <w:tcW w:w="4281" w:type="dxa"/>
            <w:hideMark/>
          </w:tcPr>
          <w:p w:rsidR="00453692" w:rsidRPr="00E42ECF" w:rsidRDefault="00453692" w:rsidP="00A506DA">
            <w:pPr>
              <w:jc w:val="left"/>
              <w:rPr>
                <w:szCs w:val="24"/>
              </w:rPr>
            </w:pPr>
            <w:r w:rsidRPr="00E42ECF">
              <w:rPr>
                <w:szCs w:val="24"/>
              </w:rPr>
              <w:t xml:space="preserve">(должность уполномоченного </w:t>
            </w:r>
            <w:r w:rsidR="00B45762">
              <w:rPr>
                <w:szCs w:val="24"/>
              </w:rPr>
              <w:t>работника</w:t>
            </w:r>
            <w:r w:rsidRPr="00E42ECF">
              <w:rPr>
                <w:szCs w:val="24"/>
              </w:rPr>
              <w:t>МФЦ</w:t>
            </w:r>
            <w:r w:rsidR="00B45762">
              <w:rPr>
                <w:szCs w:val="24"/>
              </w:rPr>
              <w:t>,Подразделения</w:t>
            </w:r>
            <w:r w:rsidR="000C0DCD">
              <w:rPr>
                <w:szCs w:val="24"/>
              </w:rPr>
              <w:t>)</w:t>
            </w:r>
          </w:p>
          <w:p w:rsidR="00453692" w:rsidRPr="00E42ECF" w:rsidRDefault="00453692" w:rsidP="00A506DA">
            <w:pPr>
              <w:jc w:val="left"/>
              <w:rPr>
                <w:szCs w:val="24"/>
              </w:rPr>
            </w:pPr>
          </w:p>
        </w:tc>
        <w:tc>
          <w:tcPr>
            <w:tcW w:w="283" w:type="dxa"/>
          </w:tcPr>
          <w:p w:rsidR="00453692" w:rsidRPr="00E42ECF" w:rsidRDefault="00453692" w:rsidP="00A506DA">
            <w:pPr>
              <w:rPr>
                <w:szCs w:val="24"/>
              </w:rPr>
            </w:pPr>
          </w:p>
        </w:tc>
        <w:tc>
          <w:tcPr>
            <w:tcW w:w="5103" w:type="dxa"/>
            <w:hideMark/>
          </w:tcPr>
          <w:p w:rsidR="00453692" w:rsidRPr="00E42ECF" w:rsidRDefault="00453692" w:rsidP="00D1413F">
            <w:pPr>
              <w:jc w:val="center"/>
              <w:rPr>
                <w:szCs w:val="24"/>
              </w:rPr>
            </w:pPr>
            <w:r w:rsidRPr="00E42ECF">
              <w:rPr>
                <w:szCs w:val="24"/>
              </w:rPr>
              <w:t>(подпись</w:t>
            </w:r>
            <w:r w:rsidR="00B67311">
              <w:rPr>
                <w:szCs w:val="24"/>
              </w:rPr>
              <w:t>, расшифровка подписи</w:t>
            </w:r>
            <w:r w:rsidRPr="00E42ECF">
              <w:rPr>
                <w:szCs w:val="24"/>
              </w:rPr>
              <w:t>)</w:t>
            </w:r>
          </w:p>
        </w:tc>
      </w:tr>
    </w:tbl>
    <w:p w:rsidR="00453692" w:rsidRDefault="00453692" w:rsidP="007119B0">
      <w:pPr>
        <w:jc w:val="right"/>
        <w:rPr>
          <w:szCs w:val="24"/>
        </w:rPr>
      </w:pPr>
      <w:r w:rsidRPr="00E42ECF">
        <w:rPr>
          <w:szCs w:val="24"/>
        </w:rPr>
        <w:t>М.П.</w:t>
      </w:r>
    </w:p>
    <w:p w:rsidR="00A4374D" w:rsidRPr="002838F1" w:rsidRDefault="00A4374D" w:rsidP="00D1413F">
      <w:pPr>
        <w:pStyle w:val="12"/>
        <w:spacing w:before="0" w:beforeAutospacing="0" w:after="0" w:afterAutospacing="0"/>
        <w:ind w:left="4963" w:firstLine="709"/>
        <w:jc w:val="both"/>
        <w:rPr>
          <w:b w:val="0"/>
        </w:rPr>
      </w:pPr>
      <w:bookmarkStart w:id="177" w:name="_Приложение_10"/>
      <w:bookmarkStart w:id="178" w:name="_Приложение11"/>
      <w:bookmarkStart w:id="179" w:name="Приложение11"/>
      <w:bookmarkStart w:id="180" w:name="_Toc533597251"/>
      <w:bookmarkEnd w:id="177"/>
      <w:bookmarkEnd w:id="172"/>
      <w:bookmarkEnd w:id="166"/>
      <w:bookmarkEnd w:id="178"/>
      <w:r w:rsidRPr="002838F1">
        <w:rPr>
          <w:b w:val="0"/>
        </w:rPr>
        <w:t>Приложение</w:t>
      </w:r>
      <w:r w:rsidR="00495FE9">
        <w:rPr>
          <w:b w:val="0"/>
        </w:rPr>
        <w:t>№</w:t>
      </w:r>
      <w:r w:rsidRPr="002838F1">
        <w:rPr>
          <w:b w:val="0"/>
        </w:rPr>
        <w:t>1</w:t>
      </w:r>
      <w:bookmarkEnd w:id="179"/>
      <w:bookmarkEnd w:id="180"/>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1"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7"/>
      <w:bookmarkEnd w:id="168"/>
      <w:bookmarkEnd w:id="169"/>
      <w:bookmarkEnd w:id="170"/>
      <w:bookmarkEnd w:id="171"/>
      <w:bookmarkEnd w:id="181"/>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785FD4" w:rsidRPr="00E42ECF">
        <w:t>маломобильными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785FD4" w:rsidRPr="00E42ECF"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2" w:name="_Приложение_12"/>
      <w:bookmarkStart w:id="183" w:name="Приложение12"/>
      <w:bookmarkStart w:id="184" w:name="_Toc533597253"/>
      <w:bookmarkStart w:id="185" w:name="_Toc437973325"/>
      <w:bookmarkStart w:id="186" w:name="_Toc438110067"/>
      <w:bookmarkStart w:id="187" w:name="_Toc438376279"/>
      <w:bookmarkStart w:id="188" w:name="_Toc441496575"/>
      <w:bookmarkEnd w:id="182"/>
      <w:r w:rsidRPr="00D1413F">
        <w:rPr>
          <w:b w:val="0"/>
          <w:szCs w:val="24"/>
        </w:rPr>
        <w:t>Приложение</w:t>
      </w:r>
      <w:r w:rsidR="00495FE9">
        <w:rPr>
          <w:b w:val="0"/>
          <w:szCs w:val="24"/>
        </w:rPr>
        <w:t>№</w:t>
      </w:r>
      <w:r w:rsidRPr="00D1413F">
        <w:rPr>
          <w:b w:val="0"/>
          <w:szCs w:val="24"/>
        </w:rPr>
        <w:t>1</w:t>
      </w:r>
      <w:bookmarkEnd w:id="183"/>
      <w:bookmarkEnd w:id="184"/>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89" w:name="_Toc533597254"/>
      <w:r w:rsidRPr="00835296">
        <w:t xml:space="preserve">Показатели доступности и качества </w:t>
      </w:r>
      <w:r>
        <w:t>Муниципальной у</w:t>
      </w:r>
      <w:r w:rsidRPr="00835296">
        <w:t>слуги</w:t>
      </w:r>
      <w:bookmarkEnd w:id="189"/>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A4374D" w:rsidRPr="00D1413F" w:rsidRDefault="00131DDD" w:rsidP="00D1413F">
      <w:pPr>
        <w:pStyle w:val="12"/>
        <w:spacing w:before="0" w:beforeAutospacing="0" w:after="0" w:afterAutospacing="0"/>
        <w:ind w:left="4963" w:firstLine="709"/>
        <w:jc w:val="both"/>
        <w:rPr>
          <w:b w:val="0"/>
          <w:u w:val="single"/>
        </w:rPr>
      </w:pPr>
      <w:bookmarkStart w:id="190" w:name="_Приложение_13"/>
      <w:bookmarkEnd w:id="190"/>
      <w:r w:rsidRPr="00E42ECF">
        <w:rPr>
          <w:u w:val="single"/>
        </w:rPr>
        <w:br w:type="page"/>
      </w:r>
      <w:bookmarkStart w:id="191" w:name="Приложение13"/>
      <w:bookmarkStart w:id="192" w:name="_Toc533597255"/>
      <w:bookmarkStart w:id="193" w:name="_Toc437973326"/>
      <w:bookmarkStart w:id="194" w:name="_Toc438110068"/>
      <w:bookmarkStart w:id="195" w:name="_Toc438376280"/>
      <w:bookmarkStart w:id="196" w:name="_Toc441496576"/>
      <w:bookmarkEnd w:id="185"/>
      <w:bookmarkEnd w:id="186"/>
      <w:bookmarkEnd w:id="187"/>
      <w:bookmarkEnd w:id="188"/>
      <w:r w:rsidR="00A4374D" w:rsidRPr="00D1413F">
        <w:rPr>
          <w:b w:val="0"/>
        </w:rPr>
        <w:t>Приложение</w:t>
      </w:r>
      <w:r w:rsidR="00495FE9">
        <w:rPr>
          <w:b w:val="0"/>
        </w:rPr>
        <w:t>№</w:t>
      </w:r>
      <w:r w:rsidR="00A4374D" w:rsidRPr="00D1413F">
        <w:rPr>
          <w:b w:val="0"/>
        </w:rPr>
        <w:t>1</w:t>
      </w:r>
      <w:bookmarkEnd w:id="191"/>
      <w:bookmarkEnd w:id="192"/>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7" w:name="_Toc533597256"/>
      <w:r w:rsidRPr="00835296">
        <w:t xml:space="preserve">Требования к обеспечению доступности </w:t>
      </w:r>
      <w:r w:rsidR="00D92929">
        <w:t>Муниципальной у</w:t>
      </w:r>
      <w:r w:rsidRPr="00835296">
        <w:t xml:space="preserve">слуги для </w:t>
      </w:r>
      <w:bookmarkEnd w:id="193"/>
      <w:bookmarkEnd w:id="194"/>
      <w:bookmarkEnd w:id="195"/>
      <w:bookmarkEnd w:id="196"/>
      <w:r w:rsidR="00BE6620">
        <w:t>лиц с ограниченными возможностями здоровья</w:t>
      </w:r>
      <w:bookmarkEnd w:id="197"/>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Cs w:val="24"/>
        </w:rPr>
        <w:t>Муниципальной у</w:t>
      </w:r>
      <w:r w:rsidR="00D92929" w:rsidRPr="00E42ECF">
        <w:rPr>
          <w:szCs w:val="24"/>
        </w:rPr>
        <w:t>слуги</w:t>
      </w:r>
      <w:r w:rsidR="00785FD4" w:rsidRPr="00E42ECF">
        <w:rPr>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D1413F">
          <w:footerReference w:type="default" r:id="rId23"/>
          <w:pgSz w:w="11906" w:h="16838" w:code="9"/>
          <w:pgMar w:top="1134" w:right="567" w:bottom="1134" w:left="1701" w:header="709" w:footer="709" w:gutter="0"/>
          <w:cols w:space="708"/>
          <w:docGrid w:linePitch="360"/>
        </w:sectPr>
      </w:pPr>
      <w:r w:rsidRPr="00E42ECF">
        <w:rPr>
          <w:sz w:val="24"/>
          <w:szCs w:val="24"/>
          <w:u w:val="single"/>
        </w:rPr>
        <w:br w:type="page"/>
      </w:r>
      <w:bookmarkStart w:id="198" w:name="_Ref437561820"/>
      <w:bookmarkStart w:id="199" w:name="_Toc437973310"/>
      <w:bookmarkStart w:id="200" w:name="_Toc438110052"/>
      <w:bookmarkStart w:id="201" w:name="_Toc438376264"/>
      <w:bookmarkStart w:id="202" w:name="_Toc441496580"/>
      <w:bookmarkStart w:id="203" w:name="_Toc441496577"/>
    </w:p>
    <w:p w:rsidR="00A4374D" w:rsidRPr="00DA7C8C" w:rsidRDefault="00A4374D" w:rsidP="0096745F">
      <w:pPr>
        <w:pStyle w:val="12"/>
        <w:spacing w:before="0" w:beforeAutospacing="0" w:after="0" w:afterAutospacing="0"/>
        <w:ind w:left="9926" w:firstLine="709"/>
        <w:jc w:val="left"/>
        <w:rPr>
          <w:b w:val="0"/>
        </w:rPr>
      </w:pPr>
      <w:bookmarkStart w:id="204" w:name="_Приложение14"/>
      <w:bookmarkStart w:id="205" w:name="_Toc533597257"/>
      <w:bookmarkStart w:id="206" w:name="Приложение14"/>
      <w:bookmarkEnd w:id="198"/>
      <w:bookmarkEnd w:id="204"/>
      <w:r w:rsidRPr="00DA7C8C">
        <w:rPr>
          <w:b w:val="0"/>
        </w:rPr>
        <w:t>Приложение</w:t>
      </w:r>
      <w:r w:rsidR="00495FE9">
        <w:rPr>
          <w:b w:val="0"/>
        </w:rPr>
        <w:t xml:space="preserve"> №</w:t>
      </w:r>
      <w:r w:rsidRPr="00DA7C8C">
        <w:rPr>
          <w:b w:val="0"/>
        </w:rPr>
        <w:t>1</w:t>
      </w:r>
      <w:bookmarkEnd w:id="205"/>
      <w:r w:rsidR="005677A1">
        <w:rPr>
          <w:b w:val="0"/>
        </w:rPr>
        <w:t>3</w:t>
      </w:r>
    </w:p>
    <w:bookmarkEnd w:id="206"/>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7" w:name="_Toc533597258"/>
      <w:r w:rsidRPr="00DA7C8C">
        <w:rPr>
          <w:szCs w:val="24"/>
        </w:rPr>
        <w:t>Перечень и содержание административных действий, составляющих административные процедуры</w:t>
      </w:r>
      <w:bookmarkEnd w:id="199"/>
      <w:bookmarkEnd w:id="200"/>
      <w:bookmarkEnd w:id="201"/>
      <w:bookmarkEnd w:id="202"/>
      <w:bookmarkEnd w:id="207"/>
    </w:p>
    <w:p w:rsidR="001E3D44" w:rsidRDefault="001E3D44" w:rsidP="001E3D44">
      <w:pPr>
        <w:ind w:firstLine="709"/>
        <w:rPr>
          <w:b/>
        </w:rPr>
      </w:pPr>
      <w:bookmarkStart w:id="208" w:name="_Toc441496582"/>
      <w:bookmarkStart w:id="209" w:name="_Toc438110054"/>
      <w:bookmarkStart w:id="210" w:name="_Toc437973312"/>
      <w:bookmarkStart w:id="211" w:name="_Toc438376266"/>
    </w:p>
    <w:p w:rsidR="003F276B" w:rsidRPr="000F5D21" w:rsidRDefault="003F276B" w:rsidP="000F5D21">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8"/>
    </w:p>
    <w:p w:rsidR="003F276B" w:rsidRPr="000F5D21" w:rsidRDefault="003F276B" w:rsidP="000F5D21">
      <w:pPr>
        <w:rPr>
          <w:b/>
        </w:rPr>
      </w:pPr>
      <w:bookmarkStart w:id="212" w:name="_Toc437973313"/>
      <w:bookmarkStart w:id="213" w:name="_Toc438110055"/>
      <w:bookmarkStart w:id="214" w:name="_Toc438376267"/>
      <w:bookmarkStart w:id="215" w:name="_Toc441496584"/>
      <w:bookmarkEnd w:id="209"/>
      <w:bookmarkEnd w:id="210"/>
      <w:bookmarkEnd w:id="211"/>
      <w:r w:rsidRPr="000F5D21">
        <w:rPr>
          <w:b/>
        </w:rPr>
        <w:t>Порядок выполнения административных действий при личном обращении Заявителя в МФЦ</w:t>
      </w:r>
      <w:bookmarkEnd w:id="212"/>
      <w:bookmarkEnd w:id="213"/>
      <w:bookmarkEnd w:id="214"/>
      <w:bookmarkEnd w:id="215"/>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7"/>
      </w:tblGrid>
      <w:tr w:rsidR="00546883" w:rsidRPr="0096745F" w:rsidTr="00CA1291">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087"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CA1291">
        <w:tc>
          <w:tcPr>
            <w:tcW w:w="2410"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7"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Pr>
                  <w:rStyle w:val="af4"/>
                  <w:rFonts w:ascii="Times New Roman" w:hAnsi="Times New Roman" w:cs="Times New Roman"/>
                  <w:sz w:val="24"/>
                  <w:szCs w:val="24"/>
                </w:rPr>
                <w:t>Приложении</w:t>
              </w:r>
              <w:r w:rsidR="00DF4E2D">
                <w:rPr>
                  <w:rStyle w:val="af4"/>
                  <w:rFonts w:ascii="Times New Roman" w:hAnsi="Times New Roman" w:cs="Times New Roman"/>
                  <w:sz w:val="24"/>
                  <w:szCs w:val="24"/>
                </w:rPr>
                <w:t>№</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CA1291">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7"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CA1291">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7"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66B70">
              <w:rPr>
                <w:rFonts w:ascii="Times New Roman" w:hAnsi="Times New Roman" w:cs="Times New Roman"/>
                <w:sz w:val="24"/>
                <w:szCs w:val="24"/>
              </w:rPr>
              <w:t>»</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7"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087"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7"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87"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CA1291">
        <w:tc>
          <w:tcPr>
            <w:tcW w:w="241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087"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6" w:name="_Toc437973314"/>
      <w:bookmarkStart w:id="217" w:name="_Toc438110056"/>
      <w:bookmarkStart w:id="218" w:name="_Toc438376268"/>
      <w:bookmarkStart w:id="219" w:name="_Toc441496585"/>
      <w:r w:rsidRPr="000F5D21">
        <w:rPr>
          <w:b/>
        </w:rPr>
        <w:t xml:space="preserve">Порядок выполнения административных действий при обращении Заявителя </w:t>
      </w:r>
      <w:bookmarkEnd w:id="216"/>
      <w:bookmarkEnd w:id="217"/>
      <w:bookmarkEnd w:id="218"/>
      <w:r w:rsidRPr="000F5D21">
        <w:rPr>
          <w:b/>
        </w:rPr>
        <w:t>посредством РПГУ</w:t>
      </w:r>
      <w:bookmarkEnd w:id="219"/>
    </w:p>
    <w:p w:rsidR="001E3D44" w:rsidRPr="00E42ECF" w:rsidRDefault="001E3D44" w:rsidP="001E3D44">
      <w:pPr>
        <w:pStyle w:val="2-"/>
        <w:spacing w:before="0" w:after="0"/>
        <w:outlineLvl w:val="9"/>
        <w:rPr>
          <w:i w:val="0"/>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7088"/>
      </w:tblGrid>
      <w:tr w:rsidR="003F276B" w:rsidRPr="001E3D44" w:rsidTr="00CA1291">
        <w:trPr>
          <w:trHeight w:val="138"/>
          <w:tblHeader/>
        </w:trPr>
        <w:tc>
          <w:tcPr>
            <w:tcW w:w="2410"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процедуры/и</w:t>
            </w:r>
            <w:r w:rsidR="003F276B" w:rsidRPr="001E3D44">
              <w:rPr>
                <w:rFonts w:ascii="Times New Roman" w:hAnsi="Times New Roman" w:cs="Times New Roman"/>
                <w:b/>
                <w:sz w:val="24"/>
                <w:szCs w:val="24"/>
              </w:rPr>
              <w:t>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CA1291">
        <w:trPr>
          <w:trHeight w:val="138"/>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CA1291">
        <w:trPr>
          <w:trHeight w:val="635"/>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Pr>
                  <w:rStyle w:val="af4"/>
                  <w:rFonts w:ascii="Times New Roman" w:hAnsi="Times New Roman" w:cs="Times New Roman"/>
                  <w:sz w:val="24"/>
                  <w:szCs w:val="24"/>
                </w:rPr>
                <w:t>Приложении</w:t>
              </w:r>
              <w:r w:rsidR="00DF4E2D">
                <w:rPr>
                  <w:rStyle w:val="af4"/>
                  <w:rFonts w:ascii="Times New Roman" w:hAnsi="Times New Roman" w:cs="Times New Roman"/>
                  <w:sz w:val="24"/>
                  <w:szCs w:val="24"/>
                </w:rPr>
                <w:t>№</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CA1291">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088"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A1291">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CA1291">
        <w:trPr>
          <w:trHeight w:val="138"/>
        </w:trPr>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088"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1E3D44" w:rsidTr="00CA1291">
        <w:tc>
          <w:tcPr>
            <w:tcW w:w="2410"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088"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CA1291">
        <w:tc>
          <w:tcPr>
            <w:tcW w:w="241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1E3D44" w:rsidTr="00CA1291">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CA1291">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088"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CA1291">
        <w:trPr>
          <w:trHeight w:val="741"/>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088"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546883" w:rsidTr="00CA1291">
        <w:trPr>
          <w:tblHeader/>
        </w:trPr>
        <w:tc>
          <w:tcPr>
            <w:tcW w:w="2410"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CA1291">
        <w:trPr>
          <w:trHeight w:val="1683"/>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088"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546883">
            <w:pPr>
              <w:widowControl w:val="0"/>
              <w:tabs>
                <w:tab w:val="left" w:pos="1134"/>
              </w:tabs>
              <w:autoSpaceDE w:val="0"/>
              <w:autoSpaceDN w:val="0"/>
              <w:adjustRightInd w:val="0"/>
              <w:rPr>
                <w:rFonts w:cs="Times New Roman"/>
                <w:szCs w:val="24"/>
              </w:rPr>
            </w:pPr>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tc>
      </w:tr>
      <w:tr w:rsidR="003F276B" w:rsidRPr="00E42ECF" w:rsidTr="00CA1291">
        <w:trPr>
          <w:trHeight w:val="1372"/>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088"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DB5C62" w:rsidRPr="00EE394C">
              <w:rPr>
                <w:rFonts w:cs="Times New Roman"/>
                <w:szCs w:val="24"/>
              </w:rPr>
              <w:t>мероприятии</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CA1291">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088"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A94124" w:rsidRPr="00A9412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101B41" w:rsidRPr="00DD5154">
              <w:rPr>
                <w:szCs w:val="24"/>
              </w:rPr>
              <w:t xml:space="preserve">по </w:t>
            </w:r>
            <w:r w:rsidR="00101B41"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B3676" w:rsidRPr="00FB3676">
              <w:rPr>
                <w:rFonts w:ascii="Times New Roman" w:hAnsi="Times New Roman" w:cs="Times New Roman"/>
                <w:sz w:val="24"/>
                <w:szCs w:val="24"/>
              </w:rPr>
              <w:t>в виде муниципального правового акта.</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CA1291" w:rsidTr="00CA1291">
        <w:trPr>
          <w:tblHeader/>
        </w:trPr>
        <w:tc>
          <w:tcPr>
            <w:tcW w:w="2410"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CA1291">
        <w:trPr>
          <w:trHeight w:val="764"/>
        </w:trPr>
        <w:tc>
          <w:tcPr>
            <w:tcW w:w="2410"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984"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088"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B62440" w:rsidRDefault="00346E5A" w:rsidP="00B62440">
            <w:pPr>
              <w:autoSpaceDE w:val="0"/>
              <w:autoSpaceDN w:val="0"/>
              <w:adjustRightInd w:val="0"/>
              <w:ind w:firstLine="540"/>
              <w:rPr>
                <w:rFonts w:cs="Times New Roman"/>
                <w:szCs w:val="24"/>
              </w:rPr>
            </w:pPr>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6942B2">
                <w:rPr>
                  <w:rStyle w:val="af4"/>
                  <w:rFonts w:cs="Times New Roman"/>
                  <w:szCs w:val="24"/>
                </w:rPr>
                <w:t>Приложению</w:t>
              </w:r>
              <w:r w:rsidR="00DF4E2D">
                <w:rPr>
                  <w:rStyle w:val="af4"/>
                  <w:rFonts w:cs="Times New Roman"/>
                  <w:szCs w:val="24"/>
                </w:rPr>
                <w:t xml:space="preserve"> №</w:t>
              </w:r>
              <w:r w:rsidR="00B62440" w:rsidRPr="006942B2">
                <w:rPr>
                  <w:rStyle w:val="af4"/>
                  <w:rFonts w:cs="Times New Roman"/>
                  <w:szCs w:val="24"/>
                </w:rPr>
                <w:t>4</w:t>
              </w:r>
            </w:hyperlink>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6942B2">
                <w:rPr>
                  <w:rStyle w:val="af4"/>
                  <w:rFonts w:cs="Times New Roman"/>
                  <w:szCs w:val="24"/>
                </w:rPr>
                <w:t xml:space="preserve">Приложению </w:t>
              </w:r>
            </w:hyperlink>
            <w:r w:rsidR="00DF4E2D">
              <w:t>№</w:t>
            </w:r>
            <w:r w:rsidR="00B62440">
              <w:rPr>
                <w:rStyle w:val="af4"/>
                <w:rFonts w:cs="Times New Roman"/>
                <w:szCs w:val="24"/>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
          <w:p w:rsidR="003F276B" w:rsidRPr="00E42ECF" w:rsidRDefault="003F276B" w:rsidP="008C4D17">
            <w:pPr>
              <w:pStyle w:val="ConsPlusNormal"/>
              <w:suppressAutoHyphens/>
              <w:ind w:firstLine="172"/>
              <w:jc w:val="both"/>
              <w:rPr>
                <w:rFonts w:ascii="Times New Roman" w:hAnsi="Times New Roman" w:cs="Times New Roman"/>
                <w:sz w:val="24"/>
                <w:szCs w:val="24"/>
              </w:rPr>
            </w:pPr>
          </w:p>
        </w:tc>
      </w:tr>
    </w:tbl>
    <w:p w:rsidR="003F276B" w:rsidRPr="00E42ECF" w:rsidRDefault="003F276B" w:rsidP="003F276B">
      <w:pPr>
        <w:autoSpaceDE w:val="0"/>
        <w:autoSpaceDN w:val="0"/>
        <w:adjustRightInd w:val="0"/>
        <w:rPr>
          <w:rFonts w:eastAsia="Times New Roman" w:cs="Times New Roman"/>
          <w:szCs w:val="24"/>
        </w:rPr>
      </w:pPr>
    </w:p>
    <w:p w:rsidR="00584626" w:rsidRDefault="00584626" w:rsidP="00071FFD">
      <w:pPr>
        <w:pStyle w:val="1-"/>
        <w:rPr>
          <w:sz w:val="24"/>
        </w:rPr>
        <w:sectPr w:rsidR="00584626" w:rsidSect="0096745F">
          <w:pgSz w:w="16838" w:h="11906" w:orient="landscape" w:code="9"/>
          <w:pgMar w:top="1701" w:right="1134" w:bottom="567" w:left="1134" w:header="709" w:footer="709" w:gutter="0"/>
          <w:cols w:space="708"/>
          <w:docGrid w:linePitch="360"/>
        </w:sectPr>
      </w:pPr>
    </w:p>
    <w:p w:rsidR="005E3354" w:rsidRPr="00A7358A" w:rsidRDefault="005E3354" w:rsidP="00A7358A">
      <w:pPr>
        <w:pStyle w:val="12"/>
        <w:spacing w:before="0" w:beforeAutospacing="0" w:after="0" w:afterAutospacing="0"/>
        <w:ind w:left="4963" w:firstLine="709"/>
        <w:jc w:val="left"/>
        <w:rPr>
          <w:b w:val="0"/>
        </w:rPr>
      </w:pPr>
      <w:bookmarkStart w:id="220" w:name="_Приложение15"/>
      <w:bookmarkStart w:id="221" w:name="Приложение15"/>
      <w:bookmarkStart w:id="222" w:name="_Toc533597259"/>
      <w:bookmarkStart w:id="223" w:name="_GoBack"/>
      <w:bookmarkEnd w:id="220"/>
      <w:bookmarkEnd w:id="223"/>
      <w:r w:rsidRPr="00A7358A">
        <w:rPr>
          <w:b w:val="0"/>
        </w:rPr>
        <w:t>Приложение</w:t>
      </w:r>
      <w:r w:rsidR="00495FE9">
        <w:rPr>
          <w:b w:val="0"/>
        </w:rPr>
        <w:t>№</w:t>
      </w:r>
      <w:r w:rsidRPr="00A7358A">
        <w:rPr>
          <w:b w:val="0"/>
        </w:rPr>
        <w:t>1</w:t>
      </w:r>
      <w:bookmarkEnd w:id="221"/>
      <w:bookmarkEnd w:id="222"/>
      <w:r w:rsidR="00B34C99">
        <w:rPr>
          <w:b w:val="0"/>
        </w:rPr>
        <w:t>4</w:t>
      </w:r>
    </w:p>
    <w:p w:rsidR="00F7046A" w:rsidRPr="00A7358A" w:rsidRDefault="00F7046A" w:rsidP="00C92F07">
      <w:pPr>
        <w:ind w:left="4963" w:firstLine="709"/>
      </w:pPr>
      <w:r w:rsidRPr="00A7358A">
        <w:t>к административному регламенту</w:t>
      </w:r>
    </w:p>
    <w:p w:rsidR="00D3355C" w:rsidRPr="00087B59" w:rsidRDefault="00785FD4" w:rsidP="00A7358A">
      <w:pPr>
        <w:pStyle w:val="20"/>
      </w:pPr>
      <w:bookmarkStart w:id="224" w:name="_Toc533597260"/>
      <w:r w:rsidRPr="00835296">
        <w:t xml:space="preserve">Блок-схема предоставления </w:t>
      </w:r>
      <w:r w:rsidR="00550736">
        <w:t>Муниципальной у</w:t>
      </w:r>
      <w:r w:rsidRPr="00835296">
        <w:t>слуги</w:t>
      </w:r>
      <w:bookmarkEnd w:id="203"/>
      <w:bookmarkEnd w:id="224"/>
    </w:p>
    <w:p w:rsidR="00087B59" w:rsidRPr="00E42ECF" w:rsidRDefault="00087B59" w:rsidP="00584626">
      <w:pPr>
        <w:tabs>
          <w:tab w:val="left" w:pos="1260"/>
        </w:tabs>
        <w:suppressAutoHyphens/>
        <w:rPr>
          <w:rFonts w:eastAsia="Times New Roman" w:cs="Times New Roman"/>
          <w:szCs w:val="24"/>
        </w:rPr>
      </w:pPr>
    </w:p>
    <w:p w:rsidR="00D3355C" w:rsidRPr="00E42ECF" w:rsidRDefault="0078138B" w:rsidP="00584626">
      <w:pPr>
        <w:tabs>
          <w:tab w:val="left" w:pos="1260"/>
        </w:tabs>
        <w:suppressAutoHyphens/>
        <w:rPr>
          <w:rFonts w:eastAsia="Times New Roman" w:cs="Times New Roman"/>
          <w:szCs w:val="24"/>
        </w:rPr>
      </w:pPr>
      <w:r>
        <w:rPr>
          <w:noProof/>
          <w:szCs w:val="28"/>
        </w:rPr>
        <w:pict>
          <v:shapetype id="_x0000_t202" coordsize="21600,21600" o:spt="202" path="m,l,21600r21600,l21600,xe">
            <v:stroke joinstyle="miter"/>
            <v:path gradientshapeok="t" o:connecttype="rect"/>
          </v:shapetype>
          <v:shape id="Надпись 123" o:spid="_x0000_s1069" type="#_x0000_t202" style="position:absolute;left:0;text-align:left;margin-left:-61.05pt;margin-top:9.9pt;width:553.9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8C7873" w:rsidRPr="00C85DD4" w:rsidRDefault="008C7873" w:rsidP="007D5F1A">
                  <w:pPr>
                    <w:jc w:val="center"/>
                    <w:rPr>
                      <w:smallCaps/>
                      <w:sz w:val="32"/>
                      <w:szCs w:val="32"/>
                    </w:rPr>
                  </w:pPr>
                  <w:r w:rsidRPr="00C85DD4">
                    <w:rPr>
                      <w:rFonts w:cs="Times New Roman"/>
                      <w:smallCaps/>
                      <w:sz w:val="32"/>
                      <w:szCs w:val="32"/>
                    </w:rPr>
                    <w:t>заявитель</w:t>
                  </w:r>
                </w:p>
              </w:txbxContent>
            </v:textbox>
          </v:shape>
        </w:pict>
      </w:r>
    </w:p>
    <w:p w:rsidR="00D3355C" w:rsidRPr="00E42ECF" w:rsidRDefault="00D3355C" w:rsidP="00584626">
      <w:pPr>
        <w:tabs>
          <w:tab w:val="left" w:pos="1260"/>
        </w:tabs>
        <w:suppressAutoHyphens/>
        <w:rPr>
          <w:rFonts w:eastAsia="Times New Roman" w:cs="Times New Roman"/>
          <w:szCs w:val="24"/>
        </w:rPr>
      </w:pPr>
    </w:p>
    <w:p w:rsidR="00123BB7" w:rsidRPr="00E42ECF" w:rsidRDefault="0078138B" w:rsidP="00584626">
      <w:pPr>
        <w:tabs>
          <w:tab w:val="left" w:pos="1260"/>
        </w:tabs>
        <w:suppressAutoHyphens/>
        <w:rPr>
          <w:rFonts w:eastAsia="Times New Roman" w:cs="Times New Roman"/>
          <w:szCs w:val="24"/>
        </w:rPr>
      </w:pPr>
      <w:r>
        <w:rPr>
          <w:rFonts w:eastAsia="Times New Roman" w:cs="Times New Roman"/>
          <w:noProof/>
          <w:color w:val="000000"/>
          <w:spacing w:val="-5"/>
          <w:szCs w:val="24"/>
        </w:rPr>
        <w:pict>
          <v:line id="Прямая соединительная линия 6" o:spid="_x0000_s1066" style="position:absolute;left:0;text-align:left;flip:y;z-index:251734528;visibility:visible" from="478.25pt,11.1pt" to="478.25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Pr>
          <w:rFonts w:eastAsia="Times New Roman" w:cs="Times New Roman"/>
          <w:noProof/>
          <w:color w:val="000000"/>
          <w:spacing w:val="-5"/>
          <w:szCs w:val="24"/>
        </w:rPr>
        <w:pict>
          <v:line id="Прямая соединительная линия 31" o:spid="_x0000_s1068" style="position:absolute;left:0;text-align:left;flip:y;z-index:251847168;visibility:visible" from="-36.75pt,11.1pt" to="-35.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w:r>
      <w:r>
        <w:rPr>
          <w:rFonts w:eastAsia="Times New Roman" w:cs="Times New Roman"/>
          <w:noProof/>
          <w:color w:val="000000"/>
          <w:spacing w:val="-5"/>
          <w:szCs w:val="24"/>
        </w:rPr>
        <w:pict>
          <v:line id="Прямая соединительная линия 9" o:spid="_x0000_s1067" style="position:absolute;left:0;text-align:left;flip:y;z-index:251728384;visibility:visible" from="-50.4pt,11.1pt" to="-50.4pt,5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Pr>
          <w:rFonts w:eastAsia="Times New Roman" w:cs="Times New Roman"/>
          <w:noProof/>
          <w:color w:val="000000"/>
          <w:spacing w:val="-5"/>
          <w:szCs w:val="24"/>
        </w:rPr>
        <w:pict>
          <v:line id="Прямая соединительная линия 122" o:spid="_x0000_s1065" style="position:absolute;left:0;text-align:left;z-index:251555328;visibility:visible" from="309.75pt,11.1pt" to="309.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eastAsia="Times New Roman" w:cs="Times New Roman"/>
          <w:noProof/>
          <w:color w:val="000000"/>
          <w:spacing w:val="-5"/>
          <w:szCs w:val="24"/>
        </w:rPr>
        <w:pict>
          <v:line id="Прямая соединительная линия 105" o:spid="_x0000_s1064" style="position:absolute;left:0;text-align:left;z-index:251635200;visibility:visible" from="111.95pt,11.1pt" to="111.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123BB7" w:rsidRPr="00E42ECF" w:rsidRDefault="0078138B" w:rsidP="00584626">
      <w:pPr>
        <w:tabs>
          <w:tab w:val="left" w:pos="1260"/>
        </w:tabs>
        <w:suppressAutoHyphens/>
        <w:rPr>
          <w:rFonts w:eastAsia="Times New Roman" w:cs="Times New Roman"/>
          <w:color w:val="000000"/>
          <w:szCs w:val="24"/>
          <w:lang w:eastAsia="ar-SA"/>
        </w:rPr>
      </w:pPr>
      <w:r>
        <w:rPr>
          <w:rFonts w:eastAsia="Times New Roman" w:cs="Times New Roman"/>
          <w:noProof/>
          <w:color w:val="000000"/>
          <w:spacing w:val="-5"/>
          <w:szCs w:val="24"/>
        </w:rPr>
        <w:pict>
          <v:shape id="Надпись 110" o:spid="_x0000_s1028" type="#_x0000_t202" style="position:absolute;left:0;text-align:left;margin-left:28.85pt;margin-top:13.2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style="mso-next-textbox:#Надпись 110">
              <w:txbxContent>
                <w:p w:rsidR="008C7873" w:rsidRPr="009F4868" w:rsidRDefault="008C7873" w:rsidP="00123BB7">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p>
    <w:p w:rsidR="00123BB7" w:rsidRPr="00E42ECF" w:rsidRDefault="0078138B" w:rsidP="00584626">
      <w:pPr>
        <w:tabs>
          <w:tab w:val="left" w:pos="1260"/>
        </w:tabs>
        <w:suppressAutoHyphens/>
        <w:rPr>
          <w:rFonts w:eastAsia="Times New Roman" w:cs="Times New Roman"/>
          <w:color w:val="000000"/>
          <w:spacing w:val="-5"/>
          <w:szCs w:val="24"/>
          <w:lang w:eastAsia="ar-SA"/>
        </w:rPr>
      </w:pPr>
      <w:r>
        <w:rPr>
          <w:rFonts w:eastAsia="Times New Roman" w:cs="Times New Roman"/>
          <w:noProof/>
          <w:color w:val="000000"/>
          <w:spacing w:val="-5"/>
          <w:szCs w:val="24"/>
        </w:rPr>
        <w:pict>
          <v:rect id="Прямоугольник 2" o:spid="_x0000_s1027" style="position:absolute;left:0;text-align:left;margin-left:252.95pt;margin-top:6.65pt;width:113.65pt;height:18.9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8C7873" w:rsidRPr="00C738FF" w:rsidRDefault="008C7873" w:rsidP="007D5F1A">
                  <w:pPr>
                    <w:jc w:val="center"/>
                    <w:rPr>
                      <w:rFonts w:cs="Times New Roman"/>
                      <w:bCs/>
                      <w:smallCaps/>
                      <w:sz w:val="18"/>
                      <w:szCs w:val="18"/>
                    </w:rPr>
                  </w:pPr>
                  <w:r w:rsidRPr="00C738FF">
                    <w:rPr>
                      <w:rFonts w:cs="Times New Roman"/>
                      <w:bCs/>
                      <w:smallCaps/>
                      <w:sz w:val="18"/>
                      <w:szCs w:val="18"/>
                    </w:rPr>
                    <w:t>лично</w:t>
                  </w:r>
                </w:p>
              </w:txbxContent>
            </v:textbox>
          </v:rect>
        </w:pict>
      </w: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5" o:spid="_x0000_s1062" style="position:absolute;left:0;text-align:left;z-index:251722240;visibility:visible" from="309.75pt,11.8pt" to="309.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18" o:spid="_x0000_s1063" style="position:absolute;left:0;text-align:left;z-index:251610624;visibility:visible" from="111.95pt,1.1pt" to="111.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9" o:spid="_x0000_s1029" type="#_x0000_t202" style="position:absolute;left:0;text-align:left;margin-left:26.1pt;margin-top:2.15pt;width:390pt;height:20.4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style="mso-next-textbox:#Надпись 119">
              <w:txbxContent>
                <w:p w:rsidR="008C7873" w:rsidRPr="009F4868" w:rsidRDefault="008C7873" w:rsidP="007D5F1A">
                  <w:pPr>
                    <w:jc w:val="center"/>
                    <w:rPr>
                      <w:rFonts w:cs="Times New Roman"/>
                      <w:bCs/>
                      <w:smallCaps/>
                      <w:sz w:val="18"/>
                      <w:szCs w:val="18"/>
                    </w:rPr>
                  </w:pPr>
                  <w:r w:rsidRPr="009F4868">
                    <w:rPr>
                      <w:rFonts w:cs="Times New Roman"/>
                      <w:bCs/>
                      <w:smallCaps/>
                      <w:sz w:val="18"/>
                      <w:szCs w:val="18"/>
                    </w:rPr>
                    <w:t>представление заявления и документов на предоставление услуги</w:t>
                  </w:r>
                </w:p>
              </w:txbxContent>
            </v:textbox>
          </v:shape>
        </w:pict>
      </w: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077" style="position:absolute;left:0;text-align:left;z-index:251870720;visibility:visible" from="111.95pt,9.25pt" to="111.9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r>
        <w:rPr>
          <w:rFonts w:eastAsia="Times New Roman" w:cs="Times New Roman"/>
          <w:noProof/>
          <w:color w:val="000000"/>
          <w:spacing w:val="-5"/>
          <w:szCs w:val="24"/>
        </w:rPr>
        <w:pict>
          <v:line id="Прямая соединительная линия 115" o:spid="_x0000_s1060" style="position:absolute;left:0;text-align:left;z-index:251629056;visibility:visible" from="360.15pt,9.25pt" to="360.1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r>
        <w:rPr>
          <w:rFonts w:eastAsia="Times New Roman" w:cs="Times New Roman"/>
          <w:noProof/>
          <w:color w:val="000000"/>
          <w:spacing w:val="-5"/>
          <w:szCs w:val="24"/>
        </w:rPr>
        <w:pict>
          <v:line id="Прямая соединительная линия 116" o:spid="_x0000_s1061" style="position:absolute;left:0;text-align:left;z-index:251622912;visibility:visible" from="57.45pt,9.25pt" to="57.4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1" o:spid="_x0000_s1030" type="#_x0000_t202" style="position:absolute;left:0;text-align:left;margin-left:-2.65pt;margin-top:2.6pt;width:99pt;height:76.7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nf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9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Cu42nfQQIAADkE&#10;AAAOAAAAAAAAAAAAAAAAAC4CAABkcnMvZTJvRG9jLnhtbFBLAQItABQABgAIAAAAIQAy/lLW4AAA&#10;AAkBAAAPAAAAAAAAAAAAAAAAAJsEAABkcnMvZG93bnJldi54bWxQSwUGAAAAAAQABADzAAAAqAUA&#10;AAAA&#10;" filled="f" strokeweight="1.5pt">
            <v:textbox>
              <w:txbxContent>
                <w:p w:rsidR="008C7873" w:rsidRPr="009F4868" w:rsidRDefault="008C7873" w:rsidP="00123BB7">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r>
        <w:rPr>
          <w:rFonts w:eastAsia="Times New Roman" w:cs="Times New Roman"/>
          <w:bCs/>
          <w:noProof/>
          <w:szCs w:val="24"/>
        </w:rPr>
        <w:pict>
          <v:shape id="Надпись 84" o:spid="_x0000_s1031" type="#_x0000_t202" style="position:absolute;left:0;text-align:left;margin-left:132.05pt;margin-top:2.55pt;width:160.5pt;height:10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w:txbxContent>
                <w:p w:rsidR="008C7873" w:rsidRDefault="008C7873" w:rsidP="00965964">
                  <w:r>
                    <w:rPr>
                      <w:rFonts w:cs="Times New Roman"/>
                      <w:bCs/>
                      <w:smallCaps/>
                      <w:sz w:val="18"/>
                      <w:szCs w:val="18"/>
                    </w:rPr>
                    <w:t xml:space="preserve">при </w:t>
                  </w:r>
                  <w:r w:rsidR="0078138B">
                    <w:rPr>
                      <w:rFonts w:cs="Times New Roman"/>
                      <w:bCs/>
                      <w:smallCaps/>
                      <w:sz w:val="18"/>
                      <w:szCs w:val="18"/>
                    </w:rPr>
                    <w:t xml:space="preserve"> </w:t>
                  </w:r>
                  <w:r w:rsidRPr="00605F86">
                    <w:rPr>
                      <w:rFonts w:cs="Times New Roman"/>
                      <w:bCs/>
                      <w:smallCaps/>
                      <w:sz w:val="18"/>
                      <w:szCs w:val="18"/>
                    </w:rPr>
                    <w:t>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документов </w:t>
                  </w:r>
                  <w:r>
                    <w:rPr>
                      <w:rFonts w:cs="Times New Roman"/>
                      <w:bCs/>
                      <w:smallCaps/>
                      <w:sz w:val="18"/>
                      <w:szCs w:val="18"/>
                    </w:rPr>
                    <w:t>з</w:t>
                  </w:r>
                  <w:r w:rsidRPr="00605F86">
                    <w:rPr>
                      <w:rFonts w:cs="Times New Roman"/>
                      <w:bCs/>
                      <w:smallCaps/>
                      <w:sz w:val="18"/>
                      <w:szCs w:val="18"/>
                    </w:rPr>
                    <w:t xml:space="preserve">аявитель приносит в МФЦ в назначенные дату и время приема </w:t>
                  </w:r>
                  <w:r>
                    <w:rPr>
                      <w:rFonts w:cs="Times New Roman"/>
                      <w:bCs/>
                      <w:smallCaps/>
                      <w:sz w:val="18"/>
                      <w:szCs w:val="18"/>
                    </w:rPr>
                    <w:t>для сверки</w:t>
                  </w:r>
                  <w:r w:rsidRPr="00605F86">
                    <w:rPr>
                      <w:rFonts w:cs="Times New Roman"/>
                      <w:bCs/>
                      <w:smallCaps/>
                      <w:sz w:val="18"/>
                      <w:szCs w:val="18"/>
                    </w:rPr>
                    <w:t xml:space="preserve"> с документами,</w:t>
                  </w:r>
                  <w:r w:rsidR="0078138B">
                    <w:rPr>
                      <w:rFonts w:cs="Times New Roman"/>
                      <w:bCs/>
                      <w:smallCaps/>
                      <w:sz w:val="18"/>
                      <w:szCs w:val="18"/>
                    </w:rPr>
                    <w:t xml:space="preserve"> </w:t>
                  </w:r>
                  <w:r w:rsidRPr="00BB3EFC">
                    <w:rPr>
                      <w:rFonts w:cs="Times New Roman"/>
                      <w:bCs/>
                      <w:smallCaps/>
                      <w:sz w:val="18"/>
                      <w:szCs w:val="18"/>
                    </w:rPr>
                    <w:t>полученными в</w:t>
                  </w:r>
                  <w:r w:rsidR="0078138B">
                    <w:rPr>
                      <w:rFonts w:cs="Times New Roman"/>
                      <w:bCs/>
                      <w:smallCaps/>
                      <w:sz w:val="18"/>
                      <w:szCs w:val="18"/>
                    </w:rPr>
                    <w:t xml:space="preserve"> </w:t>
                  </w:r>
                  <w:r w:rsidRPr="00BB3EFC">
                    <w:rPr>
                      <w:rFonts w:cs="Times New Roman"/>
                      <w:bCs/>
                      <w:smallCaps/>
                      <w:sz w:val="18"/>
                      <w:szCs w:val="18"/>
                    </w:rPr>
                    <w:t>электронном виде</w:t>
                  </w:r>
                </w:p>
              </w:txbxContent>
            </v:textbox>
          </v:shape>
        </w:pict>
      </w: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3" o:spid="_x0000_s1032" type="#_x0000_t202" style="position:absolute;left:0;text-align:left;margin-left:305.2pt;margin-top:11.5pt;width:2in;height:6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8C7873" w:rsidRPr="00E666DD" w:rsidRDefault="008C7873" w:rsidP="00123BB7">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line id="Прямая соединительная линия 17" o:spid="_x0000_s1058" style="position:absolute;left:0;text-align:left;flip:x;z-index:251862528;visibility:visible" from="290.2pt,9.6pt" to="30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21" o:spid="_x0000_s1059" style="position:absolute;left:0;text-align:left;flip:x;z-index:251864576;visibility:visible" from="97.15pt,.35pt" to="13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w: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left:0;text-align:left;margin-left:24pt;margin-top:35pt;width:65.7pt;height:21.25pt;rotation:90;z-index:251869696" o:connectortype="elbow" adj="21484,-362219,-50137">
            <v:stroke endarrow="block"/>
          </v:shape>
        </w:pict>
      </w:r>
      <w:r>
        <w:rPr>
          <w:rFonts w:eastAsia="Times New Roman" w:cs="Times New Roman"/>
          <w:noProof/>
          <w:color w:val="000000"/>
          <w:spacing w:val="-5"/>
          <w:szCs w:val="24"/>
        </w:rPr>
        <w:pict>
          <v:line id="Прямая соединительная линия 66" o:spid="_x0000_s1057" style="position:absolute;left:0;text-align:left;z-index:251849216;visibility:visible" from="86.8pt,12.8pt" to="86.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w: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_x0000_s1033" type="#_x0000_t202" style="position:absolute;left:0;text-align:left;margin-left:-37.8pt;margin-top:6.5pt;width:84pt;height:88.8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w:txbxContent>
                <w:p w:rsidR="008C7873" w:rsidRDefault="008C7873" w:rsidP="006772C8">
                  <w:r w:rsidRPr="00F64ECB">
                    <w:rPr>
                      <w:rFonts w:cs="Times New Roman"/>
                      <w:bCs/>
                      <w:smallCaps/>
                      <w:sz w:val="18"/>
                      <w:szCs w:val="18"/>
                    </w:rPr>
                    <w:t xml:space="preserve">если документы не  корректны,  формируется сообщение </w:t>
                  </w:r>
                  <w:r>
                    <w:rPr>
                      <w:rFonts w:cs="Times New Roman"/>
                      <w:bCs/>
                      <w:smallCaps/>
                      <w:sz w:val="18"/>
                      <w:szCs w:val="18"/>
                    </w:rPr>
                    <w:t xml:space="preserve">с указанием </w:t>
                  </w:r>
                  <w:r w:rsidRPr="00F64ECB">
                    <w:rPr>
                      <w:rFonts w:cs="Times New Roman"/>
                      <w:bCs/>
                      <w:smallCaps/>
                      <w:sz w:val="18"/>
                      <w:szCs w:val="18"/>
                    </w:rPr>
                    <w:t xml:space="preserve"> основания для отказа</w:t>
                  </w:r>
                  <w:r>
                    <w:rPr>
                      <w:rFonts w:cs="Times New Roman"/>
                      <w:bCs/>
                      <w:smallCaps/>
                      <w:sz w:val="18"/>
                      <w:szCs w:val="18"/>
                    </w:rPr>
                    <w:t xml:space="preserve"> в приеме документов</w:t>
                  </w:r>
                </w:p>
              </w:txbxContent>
            </v:textbox>
          </v:shape>
        </w:pict>
      </w:r>
      <w:r>
        <w:rPr>
          <w:rFonts w:eastAsia="Times New Roman" w:cs="Times New Roman"/>
          <w:noProof/>
          <w:color w:val="000000"/>
          <w:spacing w:val="-5"/>
          <w:szCs w:val="24"/>
        </w:rPr>
        <w:pict>
          <v:line id="Прямая соединительная линия 103" o:spid="_x0000_s1055" style="position:absolute;left:0;text-align:left;z-index:251653632;visibility:visible" from="350.5pt,6.5pt" to="3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shape id="Надпись 83" o:spid="_x0000_s1034" type="#_x0000_t202" style="position:absolute;left:0;text-align:left;margin-left:78.7pt;margin-top:8.6pt;width:297.7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style="mso-next-textbox:#Надпись 83">
              <w:txbxContent>
                <w:p w:rsidR="008C7873" w:rsidRPr="009F4868" w:rsidRDefault="008C7873" w:rsidP="00123BB7">
                  <w:pPr>
                    <w:rPr>
                      <w:rFonts w:cs="Times New Roman"/>
                      <w:sz w:val="32"/>
                      <w:szCs w:val="32"/>
                    </w:rPr>
                  </w:pPr>
                  <w:r>
                    <w:rPr>
                      <w:rFonts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01" o:spid="_x0000_s1053" style="position:absolute;left:0;text-align:left;flip:x;z-index:251561472;visibility:visible" from="220.45pt,9pt" to="220.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8138B" w:rsidP="00584626">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02" o:spid="_x0000_s1035" type="#_x0000_t202" style="position:absolute;left:0;text-align:left;margin-left:78.7pt;margin-top:2.7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8C7873" w:rsidRPr="00E666DD" w:rsidRDefault="008C7873" w:rsidP="00123BB7">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8C7873" w:rsidRPr="00E666DD" w:rsidRDefault="008C7873" w:rsidP="00123BB7">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r>
        <w:rPr>
          <w:rFonts w:eastAsia="Times New Roman" w:cs="Times New Roman"/>
          <w:noProof/>
          <w:color w:val="000000"/>
          <w:spacing w:val="-5"/>
          <w:szCs w:val="24"/>
        </w:rPr>
        <w:pict>
          <v:shape id="_x0000_s1074" type="#_x0000_t34" style="position:absolute;left:0;text-align:left;margin-left:-2.55pt;margin-top:2.7pt;width:73.65pt;height:16.35pt;rotation:180;z-index:251868672" o:connectortype="elbow" adj="21643,-619596,-45796">
            <v:stroke endarrow="block"/>
          </v:shape>
        </w:pict>
      </w:r>
      <w:r w:rsidR="00123BB7" w:rsidRPr="00E42ECF">
        <w:rPr>
          <w:rFonts w:eastAsia="Times New Roman" w:cs="Times New Roman"/>
          <w:color w:val="000000"/>
          <w:spacing w:val="-5"/>
          <w:szCs w:val="24"/>
          <w:lang w:eastAsia="ar-SA"/>
        </w:rPr>
        <w:tab/>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8138B"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98" o:spid="_x0000_s1050" style="position:absolute;left:0;text-align:left;z-index:251567616;visibility:visible" from="221.2pt,9.55pt" to="221.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4"/>
        </w:rPr>
      </w:pPr>
    </w:p>
    <w:p w:rsidR="00123BB7" w:rsidRPr="00E42ECF" w:rsidRDefault="0078138B"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shape id="Надпись 100" o:spid="_x0000_s1036" type="#_x0000_t202" style="position:absolute;left:0;text-align:left;margin-left:13.85pt;margin-top:7.85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8C7873" w:rsidRDefault="008C7873" w:rsidP="00DC654E">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8C7873" w:rsidRPr="00E666DD" w:rsidRDefault="008C7873" w:rsidP="00DC654E">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78138B"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line id="Прямая соединительная линия 1" o:spid="_x0000_s1049" style="position:absolute;left:0;text-align:left;z-index:251659776;visibility:visible" from="222pt,3.45pt" to="2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A7358A" w:rsidRDefault="00A7358A" w:rsidP="00584626">
      <w:pPr>
        <w:autoSpaceDE w:val="0"/>
        <w:autoSpaceDN w:val="0"/>
        <w:adjustRightInd w:val="0"/>
        <w:rPr>
          <w:rFonts w:eastAsia="Times New Roman" w:cs="Times New Roman"/>
          <w:bCs/>
          <w:szCs w:val="24"/>
        </w:rPr>
      </w:pPr>
    </w:p>
    <w:p w:rsidR="00123BB7" w:rsidRPr="00E42ECF" w:rsidRDefault="0078138B"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shape id="Надпись 97" o:spid="_x0000_s1037" type="#_x0000_t202" style="position:absolute;left:0;text-align:left;margin-left:38.6pt;margin-top:1pt;width:343.6pt;height:29.2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8C7873" w:rsidRDefault="008C7873" w:rsidP="00123BB7">
                  <w:pPr>
                    <w:rPr>
                      <w:rFonts w:cs="Times New Roman"/>
                      <w:bCs/>
                      <w:smallCaps/>
                      <w:sz w:val="18"/>
                      <w:szCs w:val="18"/>
                    </w:rPr>
                  </w:pPr>
                  <w:r w:rsidRPr="00E666DD">
                    <w:rPr>
                      <w:rFonts w:cs="Times New Roman"/>
                      <w:bCs/>
                      <w:smallCaps/>
                      <w:sz w:val="18"/>
                      <w:szCs w:val="18"/>
                    </w:rPr>
                    <w:t>принятие решения на заседании жилищной комиссии</w:t>
                  </w:r>
                </w:p>
                <w:p w:rsidR="008C7873" w:rsidRPr="00243100" w:rsidRDefault="008C7873" w:rsidP="006772C8">
                  <w:pPr>
                    <w:rPr>
                      <w:smallCaps/>
                      <w:spacing w:val="60"/>
                      <w:sz w:val="19"/>
                      <w:szCs w:val="19"/>
                    </w:rPr>
                  </w:pPr>
                  <w:r>
                    <w:rPr>
                      <w:rFonts w:cs="Times New Roman"/>
                      <w:bCs/>
                      <w:smallCaps/>
                      <w:sz w:val="18"/>
                      <w:szCs w:val="18"/>
                    </w:rPr>
                    <w:t xml:space="preserve"> (в течение 14 рабочих дней)</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78138B" w:rsidP="00584626">
      <w:pPr>
        <w:autoSpaceDE w:val="0"/>
        <w:autoSpaceDN w:val="0"/>
        <w:adjustRightInd w:val="0"/>
        <w:rPr>
          <w:rFonts w:eastAsia="Times New Roman" w:cs="Times New Roman"/>
          <w:bCs/>
          <w:szCs w:val="24"/>
        </w:rPr>
      </w:pPr>
      <w:r>
        <w:rPr>
          <w:rFonts w:eastAsia="Times New Roman" w:cs="Times New Roman"/>
          <w:bCs/>
          <w:noProof/>
          <w:szCs w:val="24"/>
        </w:rPr>
        <w:pict>
          <v:line id="Прямая соединительная линия 92" o:spid="_x0000_s1047" style="position:absolute;left:0;text-align:left;z-index:251586048;visibility:visible" from="343.4pt,2.65pt" to="343.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r>
        <w:rPr>
          <w:rFonts w:eastAsia="Times New Roman" w:cs="Times New Roman"/>
          <w:bCs/>
          <w:noProof/>
          <w:szCs w:val="24"/>
        </w:rPr>
        <w:pict>
          <v:line id="Прямая соединительная линия 91" o:spid="_x0000_s1048" style="position:absolute;left:0;text-align:left;z-index:251579904;visibility:visible" from="96.35pt,2.65pt" to="96.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p>
    <w:p w:rsidR="00123BB7" w:rsidRPr="00E42ECF" w:rsidRDefault="0078138B" w:rsidP="00584626">
      <w:pPr>
        <w:autoSpaceDE w:val="0"/>
        <w:autoSpaceDN w:val="0"/>
        <w:adjustRightInd w:val="0"/>
        <w:rPr>
          <w:rFonts w:eastAsia="Times New Roman" w:cs="Times New Roman"/>
          <w:bCs/>
          <w:szCs w:val="24"/>
        </w:rPr>
      </w:pPr>
      <w:r>
        <w:rPr>
          <w:rFonts w:eastAsia="Times New Roman" w:cs="Times New Roman"/>
          <w:bCs/>
          <w:noProof/>
          <w:szCs w:val="24"/>
        </w:rPr>
        <w:pict>
          <v:shape id="Надпись 86" o:spid="_x0000_s1038" type="#_x0000_t202" style="position:absolute;left:0;text-align:left;margin-left:-21.15pt;margin-top:12.85pt;width:243.15pt;height:43.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rsidR="008C7873" w:rsidRPr="00E666DD" w:rsidRDefault="008C7873" w:rsidP="00B91ED0">
                  <w:pPr>
                    <w:rPr>
                      <w:sz w:val="18"/>
                      <w:szCs w:val="18"/>
                    </w:rPr>
                  </w:pPr>
                  <w:r w:rsidRPr="00E666DD">
                    <w:rPr>
                      <w:rFonts w:cs="Times New Roman"/>
                      <w:bCs/>
                      <w:smallCaps/>
                      <w:sz w:val="18"/>
                      <w:szCs w:val="18"/>
                    </w:rPr>
                    <w:t>муниципальн</w:t>
                  </w:r>
                  <w:r>
                    <w:rPr>
                      <w:rFonts w:cs="Times New Roman"/>
                      <w:bCs/>
                      <w:smallCaps/>
                      <w:sz w:val="18"/>
                      <w:szCs w:val="18"/>
                    </w:rPr>
                    <w:t xml:space="preserve">ый </w:t>
                  </w:r>
                  <w:r w:rsidRPr="00E666DD">
                    <w:rPr>
                      <w:rFonts w:cs="Times New Roman"/>
                      <w:bCs/>
                      <w:smallCaps/>
                      <w:sz w:val="18"/>
                      <w:szCs w:val="18"/>
                    </w:rPr>
                    <w:t xml:space="preserve"> правово</w:t>
                  </w:r>
                  <w:r>
                    <w:rPr>
                      <w:rFonts w:cs="Times New Roman"/>
                      <w:bCs/>
                      <w:smallCaps/>
                      <w:sz w:val="18"/>
                      <w:szCs w:val="18"/>
                    </w:rPr>
                    <w:t>й</w:t>
                  </w:r>
                  <w:r w:rsidR="0078138B">
                    <w:rPr>
                      <w:rFonts w:cs="Times New Roman"/>
                      <w:bCs/>
                      <w:smallCaps/>
                      <w:sz w:val="18"/>
                      <w:szCs w:val="18"/>
                    </w:rPr>
                    <w:t xml:space="preserve"> </w:t>
                  </w:r>
                  <w:r w:rsidRPr="00E666DD">
                    <w:rPr>
                      <w:rFonts w:cs="Times New Roman"/>
                      <w:bCs/>
                      <w:smallCaps/>
                      <w:sz w:val="18"/>
                      <w:szCs w:val="18"/>
                    </w:rPr>
                    <w:t xml:space="preserve">акт о </w:t>
                  </w:r>
                  <w:r w:rsidRPr="008F5F3E">
                    <w:rPr>
                      <w:rFonts w:cs="Times New Roman"/>
                      <w:bCs/>
                      <w:smallCaps/>
                      <w:sz w:val="18"/>
                      <w:szCs w:val="18"/>
                    </w:rPr>
                    <w:t xml:space="preserve">признании молодой семьи нуждающейся в жилом помещении </w:t>
                  </w:r>
                  <w:r>
                    <w:rPr>
                      <w:rFonts w:cs="Times New Roman"/>
                      <w:bCs/>
                      <w:smallCaps/>
                      <w:sz w:val="18"/>
                      <w:szCs w:val="18"/>
                    </w:rPr>
                    <w:t>(в течение 6 рабочих дней)</w:t>
                  </w:r>
                </w:p>
                <w:p w:rsidR="008C7873" w:rsidRPr="00E666DD" w:rsidRDefault="008C7873" w:rsidP="00C85DD4">
                  <w:pPr>
                    <w:rPr>
                      <w:rFonts w:cs="Times New Roman"/>
                      <w:bCs/>
                      <w:smallCaps/>
                      <w:sz w:val="18"/>
                      <w:szCs w:val="18"/>
                    </w:rPr>
                  </w:pPr>
                </w:p>
              </w:txbxContent>
            </v:textbox>
          </v:shape>
        </w:pict>
      </w:r>
      <w:r>
        <w:rPr>
          <w:rFonts w:eastAsia="Times New Roman" w:cs="Times New Roman"/>
          <w:bCs/>
          <w:noProof/>
          <w:szCs w:val="24"/>
        </w:rPr>
        <w:pict>
          <v:shape id="_x0000_s1040" type="#_x0000_t202" style="position:absolute;left:0;text-align:left;margin-left:229.45pt;margin-top:12.85pt;width:224.0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8C7873" w:rsidRDefault="008C7873">
                  <w:r w:rsidRPr="00E666DD">
                    <w:rPr>
                      <w:rFonts w:cs="Times New Roman"/>
                      <w:bCs/>
                      <w:smallCaps/>
                      <w:sz w:val="18"/>
                      <w:szCs w:val="18"/>
                    </w:rPr>
                    <w:t>решени</w:t>
                  </w:r>
                  <w:r>
                    <w:rPr>
                      <w:rFonts w:cs="Times New Roman"/>
                      <w:bCs/>
                      <w:smallCaps/>
                      <w:sz w:val="18"/>
                      <w:szCs w:val="18"/>
                    </w:rPr>
                    <w:t>е</w:t>
                  </w:r>
                  <w:r w:rsidRPr="00E666DD">
                    <w:rPr>
                      <w:rFonts w:cs="Times New Roman"/>
                      <w:bCs/>
                      <w:smallCaps/>
                      <w:sz w:val="18"/>
                      <w:szCs w:val="18"/>
                    </w:rPr>
                    <w:t xml:space="preserve"> об отказе в </w:t>
                  </w:r>
                  <w:r>
                    <w:rPr>
                      <w:rFonts w:cs="Times New Roman"/>
                      <w:bCs/>
                      <w:smallCaps/>
                      <w:sz w:val="18"/>
                      <w:szCs w:val="18"/>
                    </w:rPr>
                    <w:t>признании молодой семьи</w:t>
                  </w:r>
                  <w:r w:rsidRPr="00E666DD">
                    <w:rPr>
                      <w:rFonts w:cs="Times New Roman"/>
                      <w:bCs/>
                      <w:smallCaps/>
                      <w:sz w:val="18"/>
                      <w:szCs w:val="18"/>
                    </w:rPr>
                    <w:t xml:space="preserve"> нуждающе</w:t>
                  </w:r>
                  <w:r>
                    <w:rPr>
                      <w:rFonts w:cs="Times New Roman"/>
                      <w:bCs/>
                      <w:smallCaps/>
                      <w:sz w:val="18"/>
                      <w:szCs w:val="18"/>
                    </w:rPr>
                    <w:t>йся</w:t>
                  </w:r>
                  <w:r w:rsidRPr="00E666DD">
                    <w:rPr>
                      <w:rFonts w:cs="Times New Roman"/>
                      <w:bCs/>
                      <w:smallCaps/>
                      <w:sz w:val="18"/>
                      <w:szCs w:val="18"/>
                    </w:rPr>
                    <w:t xml:space="preserve"> в жилом помещении </w:t>
                  </w:r>
                </w:p>
              </w:txbxContent>
            </v:textbox>
          </v:shape>
        </w:pict>
      </w:r>
    </w:p>
    <w:p w:rsidR="00123BB7" w:rsidRPr="00E42ECF" w:rsidRDefault="0078138B" w:rsidP="00584626">
      <w:pPr>
        <w:autoSpaceDE w:val="0"/>
        <w:autoSpaceDN w:val="0"/>
        <w:adjustRightInd w:val="0"/>
        <w:rPr>
          <w:rFonts w:eastAsia="Times New Roman" w:cs="Times New Roman"/>
          <w:bCs/>
          <w:szCs w:val="24"/>
        </w:rPr>
      </w:pPr>
      <w:r>
        <w:rPr>
          <w:rFonts w:cs="Times New Roman"/>
          <w:bCs/>
          <w:smallCaps/>
          <w:noProof/>
          <w:szCs w:val="24"/>
        </w:rPr>
        <w:pict>
          <v:line id="Прямая соединительная линия 68" o:spid="_x0000_s1043" style="position:absolute;left:0;text-align:left;z-index:251800064;visibility:visible;mso-width-relative:margin;mso-height-relative:margin" from="453.5pt,13.45pt" to="478.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p>
    <w:p w:rsidR="00123BB7" w:rsidRPr="00E42ECF" w:rsidRDefault="0078138B" w:rsidP="00584626">
      <w:pPr>
        <w:autoSpaceDE w:val="0"/>
        <w:autoSpaceDN w:val="0"/>
        <w:adjustRightInd w:val="0"/>
        <w:rPr>
          <w:rFonts w:eastAsia="Times New Roman" w:cs="Times New Roman"/>
          <w:bCs/>
          <w:szCs w:val="24"/>
        </w:rPr>
      </w:pPr>
      <w:r>
        <w:rPr>
          <w:bCs/>
          <w:smallCaps/>
          <w:noProof/>
          <w:szCs w:val="24"/>
        </w:rPr>
        <w:pict>
          <v:line id="Прямая соединительная линия 26" o:spid="_x0000_s1042" style="position:absolute;left:0;text-align:left;z-index:251779584;visibility:visible;mso-width-relative:margin;mso-height-relative:margin" from="-50.4pt,5.35pt" to="-21.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w:r>
    </w:p>
    <w:p w:rsidR="00123BB7" w:rsidRPr="00E42ECF" w:rsidRDefault="0078138B" w:rsidP="00584626">
      <w:pPr>
        <w:autoSpaceDE w:val="0"/>
        <w:autoSpaceDN w:val="0"/>
        <w:adjustRightInd w:val="0"/>
        <w:rPr>
          <w:rFonts w:eastAsia="Times New Roman" w:cs="Times New Roman"/>
          <w:bCs/>
          <w:szCs w:val="24"/>
        </w:rPr>
      </w:pPr>
      <w:r>
        <w:rPr>
          <w:rFonts w:cs="Times New Roman"/>
          <w:bCs/>
          <w:smallCaps/>
          <w:noProof/>
          <w:szCs w:val="24"/>
        </w:rPr>
        <w:pict>
          <v:shape id="Прямая со стрелкой 8" o:spid="_x0000_s1045" type="#_x0000_t34" style="position:absolute;left:0;text-align:left;margin-left:331.4pt;margin-top:21.55pt;width:32.65pt;height:.05pt;rotation:90;flip:x;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adj="10783,291362400,-286291">
            <v:stroke endarrow="block"/>
          </v:shape>
        </w:pict>
      </w:r>
    </w:p>
    <w:p w:rsidR="00D05544" w:rsidRPr="00E42ECF" w:rsidRDefault="0078138B" w:rsidP="00584626">
      <w:pPr>
        <w:pStyle w:val="1-"/>
        <w:jc w:val="both"/>
        <w:outlineLvl w:val="9"/>
        <w:rPr>
          <w:b w:val="0"/>
          <w:sz w:val="24"/>
          <w:szCs w:val="24"/>
        </w:rPr>
      </w:pPr>
      <w:r>
        <w:rPr>
          <w:bCs w:val="0"/>
          <w:smallCaps/>
          <w:noProof/>
          <w:szCs w:val="24"/>
        </w:rPr>
        <w:pict>
          <v:rect id="Прямоугольник 14" o:spid="_x0000_s1041" style="position:absolute;left:0;text-align:left;margin-left:233.2pt;margin-top:24.1pt;width:220.3pt;height:41.2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style="mso-next-textbox:#Прямоугольник 14">
              <w:txbxContent>
                <w:p w:rsidR="008C7873" w:rsidRPr="00E666DD" w:rsidRDefault="008C7873" w:rsidP="004972B9">
                  <w:pPr>
                    <w:rPr>
                      <w:rFonts w:cs="Times New Roman"/>
                      <w:bCs/>
                      <w:smallCaps/>
                      <w:sz w:val="18"/>
                      <w:szCs w:val="18"/>
                    </w:rPr>
                  </w:pPr>
                  <w:r>
                    <w:rPr>
                      <w:rFonts w:cs="Times New Roman"/>
                      <w:bCs/>
                      <w:smallCaps/>
                      <w:sz w:val="18"/>
                      <w:szCs w:val="18"/>
                    </w:rPr>
                    <w:t xml:space="preserve">направление </w:t>
                  </w:r>
                  <w:r w:rsidRPr="00E666DD">
                    <w:rPr>
                      <w:rFonts w:cs="Times New Roman"/>
                      <w:bCs/>
                      <w:smallCaps/>
                      <w:sz w:val="18"/>
                      <w:szCs w:val="18"/>
                    </w:rPr>
                    <w:t xml:space="preserve"> заявителю</w:t>
                  </w:r>
                  <w:r w:rsidR="0078138B">
                    <w:rPr>
                      <w:rFonts w:cs="Times New Roman"/>
                      <w:bCs/>
                      <w:smallCaps/>
                      <w:sz w:val="18"/>
                      <w:szCs w:val="18"/>
                    </w:rPr>
                    <w:t xml:space="preserve">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8C7873" w:rsidRDefault="008C7873" w:rsidP="00123BB7"/>
              </w:txbxContent>
            </v:textbox>
          </v:rect>
        </w:pict>
      </w:r>
      <w:r>
        <w:rPr>
          <w:bCs w:val="0"/>
          <w:smallCaps/>
          <w:noProof/>
          <w:szCs w:val="24"/>
        </w:rPr>
        <w:pict>
          <v:rect id="Прямоугольник 10" o:spid="_x0000_s1039" style="position:absolute;left:0;text-align:left;margin-left:-21.15pt;margin-top:23.35pt;width:242.35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rsidR="008C7873" w:rsidRDefault="008C7873" w:rsidP="004972B9">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8C7873" w:rsidRPr="00E666DD" w:rsidRDefault="008C7873" w:rsidP="004972B9">
                  <w:pPr>
                    <w:rPr>
                      <w:rFonts w:cs="Times New Roman"/>
                      <w:bCs/>
                      <w:smallCaps/>
                      <w:sz w:val="18"/>
                      <w:szCs w:val="18"/>
                    </w:rPr>
                  </w:pPr>
                  <w:r>
                    <w:rPr>
                      <w:rFonts w:cs="Times New Roman"/>
                      <w:bCs/>
                      <w:smallCaps/>
                      <w:sz w:val="18"/>
                      <w:szCs w:val="18"/>
                    </w:rPr>
                    <w:t>(в течение 1 рабочего дня)</w:t>
                  </w:r>
                </w:p>
                <w:p w:rsidR="008C7873" w:rsidRPr="00FB09FB" w:rsidRDefault="008C7873" w:rsidP="00123BB7"/>
              </w:txbxContent>
            </v:textbox>
          </v:rect>
        </w:pict>
      </w:r>
      <w:r>
        <w:rPr>
          <w:bCs w:val="0"/>
          <w:smallCaps/>
          <w:noProof/>
          <w:szCs w:val="24"/>
        </w:rPr>
        <w:pict>
          <v:shapetype id="_x0000_t32" coordsize="21600,21600" o:spt="32" o:oned="t" path="m,l21600,21600e" filled="f">
            <v:path arrowok="t" fillok="f" o:connecttype="none"/>
            <o:lock v:ext="edit" shapetype="t"/>
          </v:shapetype>
          <v:shape id="_x0000_s1073" type="#_x0000_t32" style="position:absolute;left:0;text-align:left;margin-left:209.05pt;margin-top:1.2pt;width:55.75pt;height:22.15pt;z-index:251867648" o:connectortype="straight">
            <v:stroke endarrow="block"/>
          </v:shape>
        </w:pict>
      </w:r>
      <w:r>
        <w:rPr>
          <w:bCs w:val="0"/>
          <w:smallCaps/>
          <w:noProof/>
          <w:szCs w:val="24"/>
        </w:rPr>
        <w:pict>
          <v:shape id="Прямая со стрелкой 7" o:spid="_x0000_s1044" type="#_x0000_t32" style="position:absolute;left:0;text-align:left;margin-left:94.95pt;margin-top:1.2pt;width:0;height:20.2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sectPr w:rsidR="00D05544"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73" w:rsidRDefault="008C7873" w:rsidP="00773C0A">
      <w:r>
        <w:separator/>
      </w:r>
    </w:p>
  </w:endnote>
  <w:endnote w:type="continuationSeparator" w:id="0">
    <w:p w:rsidR="008C7873" w:rsidRDefault="008C7873"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73" w:rsidRDefault="008C7873">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73" w:rsidRPr="002838F1" w:rsidRDefault="008C7873" w:rsidP="00283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73" w:rsidRDefault="008C7873" w:rsidP="00773C0A">
      <w:r>
        <w:separator/>
      </w:r>
    </w:p>
  </w:footnote>
  <w:footnote w:type="continuationSeparator" w:id="0">
    <w:p w:rsidR="008C7873" w:rsidRDefault="008C7873"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781"/>
      <w:docPartObj>
        <w:docPartGallery w:val="Page Numbers (Top of Page)"/>
        <w:docPartUnique/>
      </w:docPartObj>
    </w:sdtPr>
    <w:sdtEndPr/>
    <w:sdtContent>
      <w:p w:rsidR="008C7873" w:rsidRDefault="00ED567F">
        <w:pPr>
          <w:pStyle w:val="af0"/>
          <w:jc w:val="center"/>
        </w:pPr>
        <w:r>
          <w:rPr>
            <w:noProof/>
          </w:rPr>
          <w:fldChar w:fldCharType="begin"/>
        </w:r>
        <w:r>
          <w:rPr>
            <w:noProof/>
          </w:rPr>
          <w:instrText xml:space="preserve"> PAGE   \* MERGEFORMAT </w:instrText>
        </w:r>
        <w:r>
          <w:rPr>
            <w:noProof/>
          </w:rPr>
          <w:fldChar w:fldCharType="separate"/>
        </w:r>
        <w:r w:rsidR="0078138B">
          <w:rPr>
            <w:noProof/>
          </w:rPr>
          <w:t>57</w:t>
        </w:r>
        <w:r>
          <w:rPr>
            <w:noProof/>
          </w:rPr>
          <w:fldChar w:fldCharType="end"/>
        </w:r>
      </w:p>
    </w:sdtContent>
  </w:sdt>
  <w:p w:rsidR="008C7873" w:rsidRDefault="008C787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5" w15:restartNumberingAfterBreak="0">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6"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7" w15:restartNumberingAfterBreak="0">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18" w15:restartNumberingAfterBreak="0">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2" w15:restartNumberingAfterBreak="0">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5" w15:restartNumberingAfterBreak="0">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3"/>
  </w:num>
  <w:num w:numId="5">
    <w:abstractNumId w:val="7"/>
  </w:num>
  <w:num w:numId="6">
    <w:abstractNumId w:val="23"/>
  </w:num>
  <w:num w:numId="7">
    <w:abstractNumId w:val="8"/>
  </w:num>
  <w:num w:numId="8">
    <w:abstractNumId w:val="24"/>
  </w:num>
  <w:num w:numId="9">
    <w:abstractNumId w:val="30"/>
  </w:num>
  <w:num w:numId="10">
    <w:abstractNumId w:val="11"/>
  </w:num>
  <w:num w:numId="11">
    <w:abstractNumId w:val="2"/>
  </w:num>
  <w:num w:numId="12">
    <w:abstractNumId w:val="4"/>
  </w:num>
  <w:num w:numId="13">
    <w:abstractNumId w:val="2"/>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8"/>
  </w:num>
  <w:num w:numId="18">
    <w:abstractNumId w:val="9"/>
  </w:num>
  <w:num w:numId="19">
    <w:abstractNumId w:val="18"/>
    <w:lvlOverride w:ilvl="0">
      <w:startOverride w:val="1"/>
    </w:lvlOverride>
  </w:num>
  <w:num w:numId="20">
    <w:abstractNumId w:val="12"/>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4"/>
  </w:num>
  <w:num w:numId="24">
    <w:abstractNumId w:val="28"/>
  </w:num>
  <w:num w:numId="25">
    <w:abstractNumId w:val="4"/>
    <w:lvlOverride w:ilvl="0">
      <w:startOverride w:val="2"/>
    </w:lvlOverride>
  </w:num>
  <w:num w:numId="26">
    <w:abstractNumId w:val="19"/>
  </w:num>
  <w:num w:numId="27">
    <w:abstractNumId w:val="29"/>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num>
  <w:num w:numId="37">
    <w:abstractNumId w:val="6"/>
  </w:num>
  <w:num w:numId="38">
    <w:abstractNumId w:val="17"/>
  </w:num>
  <w:num w:numId="39">
    <w:abstractNumId w:val="10"/>
  </w:num>
  <w:num w:numId="40">
    <w:abstractNumId w:val="5"/>
  </w:num>
  <w:num w:numId="41">
    <w:abstractNumId w:val="15"/>
  </w:num>
  <w:num w:numId="42">
    <w:abstractNumId w:val="16"/>
  </w:num>
  <w:num w:numId="43">
    <w:abstractNumId w:val="25"/>
  </w:num>
  <w:num w:numId="44">
    <w:abstractNumId w:val="13"/>
  </w:num>
  <w:num w:numId="45">
    <w:abstractNumId w:val="21"/>
  </w:num>
  <w:num w:numId="4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20408"/>
    <w:rsid w:val="00020BFE"/>
    <w:rsid w:val="000210DC"/>
    <w:rsid w:val="000214E7"/>
    <w:rsid w:val="00024810"/>
    <w:rsid w:val="000252CB"/>
    <w:rsid w:val="000253B0"/>
    <w:rsid w:val="00030BDA"/>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86C"/>
    <w:rsid w:val="00044C57"/>
    <w:rsid w:val="000451FB"/>
    <w:rsid w:val="000466F2"/>
    <w:rsid w:val="00046DB8"/>
    <w:rsid w:val="00046F32"/>
    <w:rsid w:val="00047B77"/>
    <w:rsid w:val="0005008E"/>
    <w:rsid w:val="00051648"/>
    <w:rsid w:val="0005431A"/>
    <w:rsid w:val="00056481"/>
    <w:rsid w:val="00056571"/>
    <w:rsid w:val="00057A3B"/>
    <w:rsid w:val="00057F3B"/>
    <w:rsid w:val="00060F60"/>
    <w:rsid w:val="00062106"/>
    <w:rsid w:val="000623B5"/>
    <w:rsid w:val="00063577"/>
    <w:rsid w:val="000636E6"/>
    <w:rsid w:val="00063904"/>
    <w:rsid w:val="00063944"/>
    <w:rsid w:val="0006432F"/>
    <w:rsid w:val="000646CE"/>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8FC"/>
    <w:rsid w:val="000C0934"/>
    <w:rsid w:val="000C0DCD"/>
    <w:rsid w:val="000C4416"/>
    <w:rsid w:val="000C460F"/>
    <w:rsid w:val="000C48D6"/>
    <w:rsid w:val="000C4AF3"/>
    <w:rsid w:val="000C58EE"/>
    <w:rsid w:val="000C663E"/>
    <w:rsid w:val="000C7BCC"/>
    <w:rsid w:val="000D1910"/>
    <w:rsid w:val="000D25C4"/>
    <w:rsid w:val="000D2E80"/>
    <w:rsid w:val="000D4485"/>
    <w:rsid w:val="000D5BF7"/>
    <w:rsid w:val="000D5E7A"/>
    <w:rsid w:val="000D5F45"/>
    <w:rsid w:val="000D6AA5"/>
    <w:rsid w:val="000D6CBB"/>
    <w:rsid w:val="000D767D"/>
    <w:rsid w:val="000E0229"/>
    <w:rsid w:val="000E0611"/>
    <w:rsid w:val="000E0953"/>
    <w:rsid w:val="000E1169"/>
    <w:rsid w:val="000E35BF"/>
    <w:rsid w:val="000E4E63"/>
    <w:rsid w:val="000E5112"/>
    <w:rsid w:val="000E5C01"/>
    <w:rsid w:val="000E6703"/>
    <w:rsid w:val="000E6BB5"/>
    <w:rsid w:val="000E7D63"/>
    <w:rsid w:val="000F0118"/>
    <w:rsid w:val="000F02FA"/>
    <w:rsid w:val="000F0E60"/>
    <w:rsid w:val="000F1337"/>
    <w:rsid w:val="000F1416"/>
    <w:rsid w:val="000F17C2"/>
    <w:rsid w:val="000F19B9"/>
    <w:rsid w:val="000F3390"/>
    <w:rsid w:val="000F45AC"/>
    <w:rsid w:val="000F5878"/>
    <w:rsid w:val="000F5D21"/>
    <w:rsid w:val="000F64D6"/>
    <w:rsid w:val="001006E6"/>
    <w:rsid w:val="00101B41"/>
    <w:rsid w:val="00101EB9"/>
    <w:rsid w:val="001071D4"/>
    <w:rsid w:val="00107A89"/>
    <w:rsid w:val="0011120F"/>
    <w:rsid w:val="001123D3"/>
    <w:rsid w:val="001159F3"/>
    <w:rsid w:val="00116197"/>
    <w:rsid w:val="00117409"/>
    <w:rsid w:val="00117559"/>
    <w:rsid w:val="00120015"/>
    <w:rsid w:val="00120568"/>
    <w:rsid w:val="0012092D"/>
    <w:rsid w:val="001217EB"/>
    <w:rsid w:val="001224C7"/>
    <w:rsid w:val="00123BB7"/>
    <w:rsid w:val="00126B78"/>
    <w:rsid w:val="00131DDD"/>
    <w:rsid w:val="00132035"/>
    <w:rsid w:val="00132173"/>
    <w:rsid w:val="00132ECB"/>
    <w:rsid w:val="001348F3"/>
    <w:rsid w:val="00135D1B"/>
    <w:rsid w:val="001361AA"/>
    <w:rsid w:val="0013671E"/>
    <w:rsid w:val="00136C56"/>
    <w:rsid w:val="0013744F"/>
    <w:rsid w:val="0013746E"/>
    <w:rsid w:val="00141776"/>
    <w:rsid w:val="00141882"/>
    <w:rsid w:val="00141CFE"/>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2825"/>
    <w:rsid w:val="0015416D"/>
    <w:rsid w:val="001547A1"/>
    <w:rsid w:val="00154F8B"/>
    <w:rsid w:val="00155496"/>
    <w:rsid w:val="00155890"/>
    <w:rsid w:val="00155C94"/>
    <w:rsid w:val="0015666F"/>
    <w:rsid w:val="00160393"/>
    <w:rsid w:val="00160B3A"/>
    <w:rsid w:val="00161194"/>
    <w:rsid w:val="001612F6"/>
    <w:rsid w:val="00162752"/>
    <w:rsid w:val="00162DA8"/>
    <w:rsid w:val="00163375"/>
    <w:rsid w:val="001637ED"/>
    <w:rsid w:val="00163C18"/>
    <w:rsid w:val="001661D7"/>
    <w:rsid w:val="00166726"/>
    <w:rsid w:val="00166B70"/>
    <w:rsid w:val="00166BE3"/>
    <w:rsid w:val="00171262"/>
    <w:rsid w:val="00172893"/>
    <w:rsid w:val="00173ADD"/>
    <w:rsid w:val="001745FE"/>
    <w:rsid w:val="00174873"/>
    <w:rsid w:val="001751BF"/>
    <w:rsid w:val="00175A78"/>
    <w:rsid w:val="00180333"/>
    <w:rsid w:val="00181FF3"/>
    <w:rsid w:val="00182239"/>
    <w:rsid w:val="00182BA2"/>
    <w:rsid w:val="00184BD8"/>
    <w:rsid w:val="001857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A00A0"/>
    <w:rsid w:val="001A068B"/>
    <w:rsid w:val="001A18A4"/>
    <w:rsid w:val="001A193C"/>
    <w:rsid w:val="001A2B0B"/>
    <w:rsid w:val="001A30E9"/>
    <w:rsid w:val="001A3162"/>
    <w:rsid w:val="001A3A0E"/>
    <w:rsid w:val="001A463A"/>
    <w:rsid w:val="001A6456"/>
    <w:rsid w:val="001A67F3"/>
    <w:rsid w:val="001A685C"/>
    <w:rsid w:val="001A76BF"/>
    <w:rsid w:val="001B13E8"/>
    <w:rsid w:val="001B2706"/>
    <w:rsid w:val="001B2A22"/>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2A6"/>
    <w:rsid w:val="001C469E"/>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6047C"/>
    <w:rsid w:val="002605BF"/>
    <w:rsid w:val="00260B95"/>
    <w:rsid w:val="00262516"/>
    <w:rsid w:val="00263B52"/>
    <w:rsid w:val="0026488B"/>
    <w:rsid w:val="00264B7A"/>
    <w:rsid w:val="00265273"/>
    <w:rsid w:val="002652AB"/>
    <w:rsid w:val="00265D86"/>
    <w:rsid w:val="00265FB6"/>
    <w:rsid w:val="00267FF0"/>
    <w:rsid w:val="0027050C"/>
    <w:rsid w:val="00271A94"/>
    <w:rsid w:val="00273103"/>
    <w:rsid w:val="00273BAC"/>
    <w:rsid w:val="00275935"/>
    <w:rsid w:val="00275F14"/>
    <w:rsid w:val="00280E36"/>
    <w:rsid w:val="002812FB"/>
    <w:rsid w:val="00281711"/>
    <w:rsid w:val="00281D39"/>
    <w:rsid w:val="00282648"/>
    <w:rsid w:val="002838F1"/>
    <w:rsid w:val="00284251"/>
    <w:rsid w:val="00284C06"/>
    <w:rsid w:val="00285D26"/>
    <w:rsid w:val="00286668"/>
    <w:rsid w:val="00287424"/>
    <w:rsid w:val="00290A33"/>
    <w:rsid w:val="00291006"/>
    <w:rsid w:val="0029113C"/>
    <w:rsid w:val="002927CC"/>
    <w:rsid w:val="002934E6"/>
    <w:rsid w:val="0029388F"/>
    <w:rsid w:val="002939BB"/>
    <w:rsid w:val="00294A4B"/>
    <w:rsid w:val="00295F82"/>
    <w:rsid w:val="0029607F"/>
    <w:rsid w:val="002966DE"/>
    <w:rsid w:val="00297126"/>
    <w:rsid w:val="002A04D8"/>
    <w:rsid w:val="002A0B1C"/>
    <w:rsid w:val="002A2BD3"/>
    <w:rsid w:val="002A532B"/>
    <w:rsid w:val="002A5FBA"/>
    <w:rsid w:val="002A62EE"/>
    <w:rsid w:val="002A6970"/>
    <w:rsid w:val="002A70AC"/>
    <w:rsid w:val="002A74F6"/>
    <w:rsid w:val="002A790D"/>
    <w:rsid w:val="002A7F1F"/>
    <w:rsid w:val="002B1EE0"/>
    <w:rsid w:val="002B499C"/>
    <w:rsid w:val="002B56AC"/>
    <w:rsid w:val="002B7031"/>
    <w:rsid w:val="002C00AA"/>
    <w:rsid w:val="002C160A"/>
    <w:rsid w:val="002C1869"/>
    <w:rsid w:val="002C21C3"/>
    <w:rsid w:val="002C28D9"/>
    <w:rsid w:val="002C3A5E"/>
    <w:rsid w:val="002C3DC7"/>
    <w:rsid w:val="002C4079"/>
    <w:rsid w:val="002C67DA"/>
    <w:rsid w:val="002D1777"/>
    <w:rsid w:val="002D2DB8"/>
    <w:rsid w:val="002D36F3"/>
    <w:rsid w:val="002D5582"/>
    <w:rsid w:val="002D7A63"/>
    <w:rsid w:val="002E0F5A"/>
    <w:rsid w:val="002E1403"/>
    <w:rsid w:val="002E1D5D"/>
    <w:rsid w:val="002E2AF0"/>
    <w:rsid w:val="002E40B3"/>
    <w:rsid w:val="002E46AB"/>
    <w:rsid w:val="002E4AF9"/>
    <w:rsid w:val="002E5BC9"/>
    <w:rsid w:val="002E5C71"/>
    <w:rsid w:val="002E7908"/>
    <w:rsid w:val="002E79F5"/>
    <w:rsid w:val="002F4305"/>
    <w:rsid w:val="002F57BD"/>
    <w:rsid w:val="00300482"/>
    <w:rsid w:val="00300794"/>
    <w:rsid w:val="0030151F"/>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6105"/>
    <w:rsid w:val="00356C1A"/>
    <w:rsid w:val="0035775E"/>
    <w:rsid w:val="00357764"/>
    <w:rsid w:val="00357A9C"/>
    <w:rsid w:val="003619D0"/>
    <w:rsid w:val="00361E98"/>
    <w:rsid w:val="003629FE"/>
    <w:rsid w:val="00363AC5"/>
    <w:rsid w:val="0036490B"/>
    <w:rsid w:val="00364CBB"/>
    <w:rsid w:val="003717B3"/>
    <w:rsid w:val="00373070"/>
    <w:rsid w:val="00374C0C"/>
    <w:rsid w:val="00374FBF"/>
    <w:rsid w:val="00375B2E"/>
    <w:rsid w:val="00375DD2"/>
    <w:rsid w:val="003804D4"/>
    <w:rsid w:val="003816E1"/>
    <w:rsid w:val="00382993"/>
    <w:rsid w:val="00382D68"/>
    <w:rsid w:val="00382EF0"/>
    <w:rsid w:val="00383602"/>
    <w:rsid w:val="003844E7"/>
    <w:rsid w:val="00384E10"/>
    <w:rsid w:val="00386107"/>
    <w:rsid w:val="003875BD"/>
    <w:rsid w:val="00387843"/>
    <w:rsid w:val="00387AAE"/>
    <w:rsid w:val="00390202"/>
    <w:rsid w:val="00390493"/>
    <w:rsid w:val="00390F5A"/>
    <w:rsid w:val="00391A43"/>
    <w:rsid w:val="00391F84"/>
    <w:rsid w:val="00394926"/>
    <w:rsid w:val="00395F26"/>
    <w:rsid w:val="00396A6F"/>
    <w:rsid w:val="003978CB"/>
    <w:rsid w:val="003A0FFA"/>
    <w:rsid w:val="003A1254"/>
    <w:rsid w:val="003A147C"/>
    <w:rsid w:val="003A2875"/>
    <w:rsid w:val="003A3A62"/>
    <w:rsid w:val="003A4085"/>
    <w:rsid w:val="003A41D3"/>
    <w:rsid w:val="003A4544"/>
    <w:rsid w:val="003A4812"/>
    <w:rsid w:val="003A6473"/>
    <w:rsid w:val="003A64FB"/>
    <w:rsid w:val="003A65AD"/>
    <w:rsid w:val="003A6E71"/>
    <w:rsid w:val="003A7354"/>
    <w:rsid w:val="003B0DE0"/>
    <w:rsid w:val="003B16BA"/>
    <w:rsid w:val="003B2B6D"/>
    <w:rsid w:val="003B5C4D"/>
    <w:rsid w:val="003B5D9D"/>
    <w:rsid w:val="003B5FCB"/>
    <w:rsid w:val="003B749B"/>
    <w:rsid w:val="003C3AF9"/>
    <w:rsid w:val="003C4105"/>
    <w:rsid w:val="003C6591"/>
    <w:rsid w:val="003C6CCD"/>
    <w:rsid w:val="003D0A95"/>
    <w:rsid w:val="003D24BC"/>
    <w:rsid w:val="003D28C9"/>
    <w:rsid w:val="003D2CED"/>
    <w:rsid w:val="003D330F"/>
    <w:rsid w:val="003D3EA0"/>
    <w:rsid w:val="003D454B"/>
    <w:rsid w:val="003D47D9"/>
    <w:rsid w:val="003D4DC6"/>
    <w:rsid w:val="003D5B4E"/>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2941"/>
    <w:rsid w:val="00402A93"/>
    <w:rsid w:val="00402F3C"/>
    <w:rsid w:val="00402F60"/>
    <w:rsid w:val="0040437D"/>
    <w:rsid w:val="0040564E"/>
    <w:rsid w:val="00406512"/>
    <w:rsid w:val="004075BB"/>
    <w:rsid w:val="00407976"/>
    <w:rsid w:val="00410CBA"/>
    <w:rsid w:val="004115FC"/>
    <w:rsid w:val="004118A6"/>
    <w:rsid w:val="00413AAC"/>
    <w:rsid w:val="0041439A"/>
    <w:rsid w:val="0041474C"/>
    <w:rsid w:val="00414768"/>
    <w:rsid w:val="00414CE6"/>
    <w:rsid w:val="00414D4B"/>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74A"/>
    <w:rsid w:val="0043101C"/>
    <w:rsid w:val="00432CA9"/>
    <w:rsid w:val="00433F37"/>
    <w:rsid w:val="0043620C"/>
    <w:rsid w:val="00436462"/>
    <w:rsid w:val="00436FB8"/>
    <w:rsid w:val="00442DFD"/>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9076F"/>
    <w:rsid w:val="004911A8"/>
    <w:rsid w:val="00492A55"/>
    <w:rsid w:val="00493393"/>
    <w:rsid w:val="00493A33"/>
    <w:rsid w:val="00494ED0"/>
    <w:rsid w:val="00495968"/>
    <w:rsid w:val="00495FE9"/>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D03E1"/>
    <w:rsid w:val="004D1E76"/>
    <w:rsid w:val="004D21E7"/>
    <w:rsid w:val="004D353E"/>
    <w:rsid w:val="004D403E"/>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17BC"/>
    <w:rsid w:val="0051206A"/>
    <w:rsid w:val="005144DA"/>
    <w:rsid w:val="00514921"/>
    <w:rsid w:val="00515247"/>
    <w:rsid w:val="005152E6"/>
    <w:rsid w:val="0051589B"/>
    <w:rsid w:val="00516C6A"/>
    <w:rsid w:val="00517CBB"/>
    <w:rsid w:val="005205B5"/>
    <w:rsid w:val="00520BE4"/>
    <w:rsid w:val="00521414"/>
    <w:rsid w:val="00522970"/>
    <w:rsid w:val="00523B3B"/>
    <w:rsid w:val="0052402D"/>
    <w:rsid w:val="00525FB8"/>
    <w:rsid w:val="00527463"/>
    <w:rsid w:val="00527BB1"/>
    <w:rsid w:val="00530709"/>
    <w:rsid w:val="00532E19"/>
    <w:rsid w:val="00534650"/>
    <w:rsid w:val="0053686C"/>
    <w:rsid w:val="00537778"/>
    <w:rsid w:val="00540C71"/>
    <w:rsid w:val="00540E93"/>
    <w:rsid w:val="005416FF"/>
    <w:rsid w:val="00541CBA"/>
    <w:rsid w:val="0054200C"/>
    <w:rsid w:val="005436E9"/>
    <w:rsid w:val="00544E53"/>
    <w:rsid w:val="00545507"/>
    <w:rsid w:val="00545AF4"/>
    <w:rsid w:val="00546883"/>
    <w:rsid w:val="00546D2D"/>
    <w:rsid w:val="00550736"/>
    <w:rsid w:val="0055087C"/>
    <w:rsid w:val="0055096A"/>
    <w:rsid w:val="00550A65"/>
    <w:rsid w:val="00551732"/>
    <w:rsid w:val="00551FC8"/>
    <w:rsid w:val="005535AD"/>
    <w:rsid w:val="0055422C"/>
    <w:rsid w:val="00554306"/>
    <w:rsid w:val="00557DBF"/>
    <w:rsid w:val="0056031B"/>
    <w:rsid w:val="00560792"/>
    <w:rsid w:val="00560D10"/>
    <w:rsid w:val="00561F17"/>
    <w:rsid w:val="005625CD"/>
    <w:rsid w:val="005627D0"/>
    <w:rsid w:val="005635E6"/>
    <w:rsid w:val="00563F36"/>
    <w:rsid w:val="005663EC"/>
    <w:rsid w:val="005675EA"/>
    <w:rsid w:val="005677A1"/>
    <w:rsid w:val="005709CD"/>
    <w:rsid w:val="00571479"/>
    <w:rsid w:val="00571AEF"/>
    <w:rsid w:val="00572B80"/>
    <w:rsid w:val="005734E7"/>
    <w:rsid w:val="00574B57"/>
    <w:rsid w:val="005753C7"/>
    <w:rsid w:val="005763B8"/>
    <w:rsid w:val="00576F3F"/>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46E9"/>
    <w:rsid w:val="0059637A"/>
    <w:rsid w:val="005A06F1"/>
    <w:rsid w:val="005A0FCB"/>
    <w:rsid w:val="005A2FE3"/>
    <w:rsid w:val="005A3295"/>
    <w:rsid w:val="005A3F5A"/>
    <w:rsid w:val="005A4003"/>
    <w:rsid w:val="005A4550"/>
    <w:rsid w:val="005A4ED1"/>
    <w:rsid w:val="005A513F"/>
    <w:rsid w:val="005A6DD8"/>
    <w:rsid w:val="005A7977"/>
    <w:rsid w:val="005A7F57"/>
    <w:rsid w:val="005B0BA6"/>
    <w:rsid w:val="005B2BCE"/>
    <w:rsid w:val="005B3155"/>
    <w:rsid w:val="005B5206"/>
    <w:rsid w:val="005B577D"/>
    <w:rsid w:val="005B5FC3"/>
    <w:rsid w:val="005B784C"/>
    <w:rsid w:val="005C01B1"/>
    <w:rsid w:val="005C2338"/>
    <w:rsid w:val="005C2F1A"/>
    <w:rsid w:val="005C3F19"/>
    <w:rsid w:val="005C4DA7"/>
    <w:rsid w:val="005C65F8"/>
    <w:rsid w:val="005D106A"/>
    <w:rsid w:val="005D30EB"/>
    <w:rsid w:val="005D3647"/>
    <w:rsid w:val="005D4DF4"/>
    <w:rsid w:val="005D56EE"/>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24"/>
    <w:rsid w:val="00606E9E"/>
    <w:rsid w:val="0060721F"/>
    <w:rsid w:val="00607329"/>
    <w:rsid w:val="0060745F"/>
    <w:rsid w:val="006076DB"/>
    <w:rsid w:val="00607785"/>
    <w:rsid w:val="00607E19"/>
    <w:rsid w:val="00610D9E"/>
    <w:rsid w:val="00610F4E"/>
    <w:rsid w:val="00611E2D"/>
    <w:rsid w:val="00611EBB"/>
    <w:rsid w:val="00611F13"/>
    <w:rsid w:val="006128FE"/>
    <w:rsid w:val="00612C71"/>
    <w:rsid w:val="00614DBA"/>
    <w:rsid w:val="006155FA"/>
    <w:rsid w:val="00615AAB"/>
    <w:rsid w:val="00615CC3"/>
    <w:rsid w:val="00616339"/>
    <w:rsid w:val="00617B5F"/>
    <w:rsid w:val="0062144A"/>
    <w:rsid w:val="006225CA"/>
    <w:rsid w:val="006228CC"/>
    <w:rsid w:val="00623EA4"/>
    <w:rsid w:val="0062445A"/>
    <w:rsid w:val="0062451D"/>
    <w:rsid w:val="006262EA"/>
    <w:rsid w:val="0062637B"/>
    <w:rsid w:val="00626461"/>
    <w:rsid w:val="00627222"/>
    <w:rsid w:val="0062795D"/>
    <w:rsid w:val="00627FD9"/>
    <w:rsid w:val="006307A9"/>
    <w:rsid w:val="00631112"/>
    <w:rsid w:val="00635F40"/>
    <w:rsid w:val="006360DF"/>
    <w:rsid w:val="006361E3"/>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F1F"/>
    <w:rsid w:val="00664209"/>
    <w:rsid w:val="0066444D"/>
    <w:rsid w:val="00664918"/>
    <w:rsid w:val="006652CA"/>
    <w:rsid w:val="006658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6F68"/>
    <w:rsid w:val="0068788C"/>
    <w:rsid w:val="00690550"/>
    <w:rsid w:val="00693189"/>
    <w:rsid w:val="006938C0"/>
    <w:rsid w:val="00693A9A"/>
    <w:rsid w:val="00696422"/>
    <w:rsid w:val="00696475"/>
    <w:rsid w:val="0069723B"/>
    <w:rsid w:val="006972D9"/>
    <w:rsid w:val="006A4367"/>
    <w:rsid w:val="006A4CD8"/>
    <w:rsid w:val="006A5426"/>
    <w:rsid w:val="006A5ECC"/>
    <w:rsid w:val="006A5FA4"/>
    <w:rsid w:val="006B3230"/>
    <w:rsid w:val="006B3DC3"/>
    <w:rsid w:val="006B441B"/>
    <w:rsid w:val="006B4946"/>
    <w:rsid w:val="006B50A1"/>
    <w:rsid w:val="006B53E6"/>
    <w:rsid w:val="006C0383"/>
    <w:rsid w:val="006C118F"/>
    <w:rsid w:val="006C1A6D"/>
    <w:rsid w:val="006C5C64"/>
    <w:rsid w:val="006C74EC"/>
    <w:rsid w:val="006D0861"/>
    <w:rsid w:val="006D0962"/>
    <w:rsid w:val="006D2EE0"/>
    <w:rsid w:val="006D3E85"/>
    <w:rsid w:val="006D5B01"/>
    <w:rsid w:val="006D75A3"/>
    <w:rsid w:val="006E0491"/>
    <w:rsid w:val="006E2352"/>
    <w:rsid w:val="006E2456"/>
    <w:rsid w:val="006E289C"/>
    <w:rsid w:val="006E3102"/>
    <w:rsid w:val="006E42DE"/>
    <w:rsid w:val="006E454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1A5B"/>
    <w:rsid w:val="00712DF9"/>
    <w:rsid w:val="00712EA5"/>
    <w:rsid w:val="00712F04"/>
    <w:rsid w:val="0071390E"/>
    <w:rsid w:val="00713DB0"/>
    <w:rsid w:val="007149D5"/>
    <w:rsid w:val="00714A90"/>
    <w:rsid w:val="007179EB"/>
    <w:rsid w:val="007201E5"/>
    <w:rsid w:val="0072072A"/>
    <w:rsid w:val="00722C02"/>
    <w:rsid w:val="00723B35"/>
    <w:rsid w:val="007252DA"/>
    <w:rsid w:val="007260E3"/>
    <w:rsid w:val="00726809"/>
    <w:rsid w:val="00726C10"/>
    <w:rsid w:val="00726F99"/>
    <w:rsid w:val="007302B3"/>
    <w:rsid w:val="007303FC"/>
    <w:rsid w:val="007322F8"/>
    <w:rsid w:val="0073401D"/>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D86"/>
    <w:rsid w:val="007776B1"/>
    <w:rsid w:val="007776FB"/>
    <w:rsid w:val="00780726"/>
    <w:rsid w:val="00780CC1"/>
    <w:rsid w:val="0078131D"/>
    <w:rsid w:val="0078138B"/>
    <w:rsid w:val="00782C7F"/>
    <w:rsid w:val="007842FE"/>
    <w:rsid w:val="00785FD4"/>
    <w:rsid w:val="00785FED"/>
    <w:rsid w:val="007901F1"/>
    <w:rsid w:val="00790641"/>
    <w:rsid w:val="00790834"/>
    <w:rsid w:val="00791649"/>
    <w:rsid w:val="007924A9"/>
    <w:rsid w:val="0079327B"/>
    <w:rsid w:val="00794118"/>
    <w:rsid w:val="00794215"/>
    <w:rsid w:val="00795057"/>
    <w:rsid w:val="007950DC"/>
    <w:rsid w:val="007955B3"/>
    <w:rsid w:val="00796728"/>
    <w:rsid w:val="007A158E"/>
    <w:rsid w:val="007A3008"/>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A9C"/>
    <w:rsid w:val="007D3F5B"/>
    <w:rsid w:val="007D42B8"/>
    <w:rsid w:val="007D5F1A"/>
    <w:rsid w:val="007D60EA"/>
    <w:rsid w:val="007E0D32"/>
    <w:rsid w:val="007E2630"/>
    <w:rsid w:val="007E51E7"/>
    <w:rsid w:val="007E7321"/>
    <w:rsid w:val="007E7A57"/>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73D1"/>
    <w:rsid w:val="00817603"/>
    <w:rsid w:val="00821E9C"/>
    <w:rsid w:val="008223A4"/>
    <w:rsid w:val="00822C1F"/>
    <w:rsid w:val="0082410C"/>
    <w:rsid w:val="00824605"/>
    <w:rsid w:val="00824AF8"/>
    <w:rsid w:val="00825A49"/>
    <w:rsid w:val="00826310"/>
    <w:rsid w:val="00826363"/>
    <w:rsid w:val="008269D4"/>
    <w:rsid w:val="00827516"/>
    <w:rsid w:val="00831507"/>
    <w:rsid w:val="00831B13"/>
    <w:rsid w:val="00831BAC"/>
    <w:rsid w:val="00833559"/>
    <w:rsid w:val="00835296"/>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AD7"/>
    <w:rsid w:val="00861BA2"/>
    <w:rsid w:val="00862411"/>
    <w:rsid w:val="00862AA6"/>
    <w:rsid w:val="00862B92"/>
    <w:rsid w:val="008639CF"/>
    <w:rsid w:val="0086544C"/>
    <w:rsid w:val="00866EFD"/>
    <w:rsid w:val="0087051D"/>
    <w:rsid w:val="00871327"/>
    <w:rsid w:val="008736BC"/>
    <w:rsid w:val="00874134"/>
    <w:rsid w:val="0087468A"/>
    <w:rsid w:val="00875F50"/>
    <w:rsid w:val="00876879"/>
    <w:rsid w:val="008814CD"/>
    <w:rsid w:val="00881784"/>
    <w:rsid w:val="00882237"/>
    <w:rsid w:val="00882550"/>
    <w:rsid w:val="00882D4B"/>
    <w:rsid w:val="0088374B"/>
    <w:rsid w:val="00884833"/>
    <w:rsid w:val="00890256"/>
    <w:rsid w:val="00890D3C"/>
    <w:rsid w:val="00891BF4"/>
    <w:rsid w:val="00892842"/>
    <w:rsid w:val="0089442C"/>
    <w:rsid w:val="00895899"/>
    <w:rsid w:val="008965F3"/>
    <w:rsid w:val="00897027"/>
    <w:rsid w:val="008974EB"/>
    <w:rsid w:val="008A0C39"/>
    <w:rsid w:val="008A2702"/>
    <w:rsid w:val="008A29B0"/>
    <w:rsid w:val="008A3439"/>
    <w:rsid w:val="008A3485"/>
    <w:rsid w:val="008A5141"/>
    <w:rsid w:val="008A5E38"/>
    <w:rsid w:val="008A657F"/>
    <w:rsid w:val="008A674F"/>
    <w:rsid w:val="008A6A56"/>
    <w:rsid w:val="008A79B3"/>
    <w:rsid w:val="008B004B"/>
    <w:rsid w:val="008B056D"/>
    <w:rsid w:val="008B0944"/>
    <w:rsid w:val="008B0DA8"/>
    <w:rsid w:val="008B1423"/>
    <w:rsid w:val="008B1C1D"/>
    <w:rsid w:val="008B2332"/>
    <w:rsid w:val="008B2509"/>
    <w:rsid w:val="008B3649"/>
    <w:rsid w:val="008B40B0"/>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C38"/>
    <w:rsid w:val="008D74B0"/>
    <w:rsid w:val="008D7F70"/>
    <w:rsid w:val="008E0864"/>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449"/>
    <w:rsid w:val="009D2AA6"/>
    <w:rsid w:val="009D46C4"/>
    <w:rsid w:val="009D4FDF"/>
    <w:rsid w:val="009D7680"/>
    <w:rsid w:val="009E15CD"/>
    <w:rsid w:val="009E191F"/>
    <w:rsid w:val="009E6461"/>
    <w:rsid w:val="009E69AB"/>
    <w:rsid w:val="009E6AD1"/>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5EA7"/>
    <w:rsid w:val="00A25F6C"/>
    <w:rsid w:val="00A30242"/>
    <w:rsid w:val="00A30267"/>
    <w:rsid w:val="00A30AE9"/>
    <w:rsid w:val="00A30E6B"/>
    <w:rsid w:val="00A31EED"/>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33BF"/>
    <w:rsid w:val="00A53DB4"/>
    <w:rsid w:val="00A53E50"/>
    <w:rsid w:val="00A5444D"/>
    <w:rsid w:val="00A56E0E"/>
    <w:rsid w:val="00A57092"/>
    <w:rsid w:val="00A5710D"/>
    <w:rsid w:val="00A578D5"/>
    <w:rsid w:val="00A60736"/>
    <w:rsid w:val="00A60FDD"/>
    <w:rsid w:val="00A61566"/>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ABD"/>
    <w:rsid w:val="00A74D56"/>
    <w:rsid w:val="00A779AE"/>
    <w:rsid w:val="00A779AF"/>
    <w:rsid w:val="00A809E1"/>
    <w:rsid w:val="00A80A07"/>
    <w:rsid w:val="00A81300"/>
    <w:rsid w:val="00A81733"/>
    <w:rsid w:val="00A835D1"/>
    <w:rsid w:val="00A8399F"/>
    <w:rsid w:val="00A83EA6"/>
    <w:rsid w:val="00A841A5"/>
    <w:rsid w:val="00A84E23"/>
    <w:rsid w:val="00A86AE8"/>
    <w:rsid w:val="00A87304"/>
    <w:rsid w:val="00A91661"/>
    <w:rsid w:val="00A91790"/>
    <w:rsid w:val="00A91E4E"/>
    <w:rsid w:val="00A91E9E"/>
    <w:rsid w:val="00A92980"/>
    <w:rsid w:val="00A94124"/>
    <w:rsid w:val="00A942EC"/>
    <w:rsid w:val="00A94751"/>
    <w:rsid w:val="00A948FF"/>
    <w:rsid w:val="00A95011"/>
    <w:rsid w:val="00A957D8"/>
    <w:rsid w:val="00A96504"/>
    <w:rsid w:val="00AA1708"/>
    <w:rsid w:val="00AA36FE"/>
    <w:rsid w:val="00AA3CE4"/>
    <w:rsid w:val="00AA4854"/>
    <w:rsid w:val="00AA5460"/>
    <w:rsid w:val="00AA5DFF"/>
    <w:rsid w:val="00AA62B2"/>
    <w:rsid w:val="00AA7563"/>
    <w:rsid w:val="00AA7E38"/>
    <w:rsid w:val="00AB0BD9"/>
    <w:rsid w:val="00AB0F41"/>
    <w:rsid w:val="00AB1560"/>
    <w:rsid w:val="00AB2839"/>
    <w:rsid w:val="00AB3BE7"/>
    <w:rsid w:val="00AB42FC"/>
    <w:rsid w:val="00AB4A8B"/>
    <w:rsid w:val="00AB504D"/>
    <w:rsid w:val="00AB560B"/>
    <w:rsid w:val="00AB66E3"/>
    <w:rsid w:val="00AB687F"/>
    <w:rsid w:val="00AB6A44"/>
    <w:rsid w:val="00AB7168"/>
    <w:rsid w:val="00AC00C6"/>
    <w:rsid w:val="00AC0A78"/>
    <w:rsid w:val="00AC136F"/>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3BB"/>
    <w:rsid w:val="00AD5624"/>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3787"/>
    <w:rsid w:val="00B13B13"/>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502D4"/>
    <w:rsid w:val="00B51F41"/>
    <w:rsid w:val="00B52E52"/>
    <w:rsid w:val="00B53165"/>
    <w:rsid w:val="00B53CA0"/>
    <w:rsid w:val="00B53F06"/>
    <w:rsid w:val="00B54C38"/>
    <w:rsid w:val="00B55FBC"/>
    <w:rsid w:val="00B5664F"/>
    <w:rsid w:val="00B60343"/>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5AEF"/>
    <w:rsid w:val="00BC63A5"/>
    <w:rsid w:val="00BC6BC5"/>
    <w:rsid w:val="00BC6F3A"/>
    <w:rsid w:val="00BD0E16"/>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394"/>
    <w:rsid w:val="00BF19A7"/>
    <w:rsid w:val="00BF1FEC"/>
    <w:rsid w:val="00BF221D"/>
    <w:rsid w:val="00BF33A4"/>
    <w:rsid w:val="00BF3D4D"/>
    <w:rsid w:val="00BF4012"/>
    <w:rsid w:val="00BF57B4"/>
    <w:rsid w:val="00BF7998"/>
    <w:rsid w:val="00C01BDC"/>
    <w:rsid w:val="00C02E15"/>
    <w:rsid w:val="00C05490"/>
    <w:rsid w:val="00C0583E"/>
    <w:rsid w:val="00C064E0"/>
    <w:rsid w:val="00C07626"/>
    <w:rsid w:val="00C0769D"/>
    <w:rsid w:val="00C10DDB"/>
    <w:rsid w:val="00C116A7"/>
    <w:rsid w:val="00C127D3"/>
    <w:rsid w:val="00C13360"/>
    <w:rsid w:val="00C14AA8"/>
    <w:rsid w:val="00C152AC"/>
    <w:rsid w:val="00C15307"/>
    <w:rsid w:val="00C16F96"/>
    <w:rsid w:val="00C170FF"/>
    <w:rsid w:val="00C21DEF"/>
    <w:rsid w:val="00C22C00"/>
    <w:rsid w:val="00C23453"/>
    <w:rsid w:val="00C2387A"/>
    <w:rsid w:val="00C24581"/>
    <w:rsid w:val="00C24751"/>
    <w:rsid w:val="00C277DA"/>
    <w:rsid w:val="00C27C97"/>
    <w:rsid w:val="00C3061B"/>
    <w:rsid w:val="00C30C59"/>
    <w:rsid w:val="00C31453"/>
    <w:rsid w:val="00C32446"/>
    <w:rsid w:val="00C325A0"/>
    <w:rsid w:val="00C33BC7"/>
    <w:rsid w:val="00C34664"/>
    <w:rsid w:val="00C35843"/>
    <w:rsid w:val="00C35881"/>
    <w:rsid w:val="00C36C64"/>
    <w:rsid w:val="00C3727A"/>
    <w:rsid w:val="00C37EA4"/>
    <w:rsid w:val="00C416E3"/>
    <w:rsid w:val="00C42A33"/>
    <w:rsid w:val="00C42BA3"/>
    <w:rsid w:val="00C42BBE"/>
    <w:rsid w:val="00C43774"/>
    <w:rsid w:val="00C43F67"/>
    <w:rsid w:val="00C4567E"/>
    <w:rsid w:val="00C47177"/>
    <w:rsid w:val="00C473EA"/>
    <w:rsid w:val="00C474A7"/>
    <w:rsid w:val="00C47978"/>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1099D"/>
    <w:rsid w:val="00D11B6B"/>
    <w:rsid w:val="00D11C69"/>
    <w:rsid w:val="00D12787"/>
    <w:rsid w:val="00D13104"/>
    <w:rsid w:val="00D13B58"/>
    <w:rsid w:val="00D1413F"/>
    <w:rsid w:val="00D1573E"/>
    <w:rsid w:val="00D15AAA"/>
    <w:rsid w:val="00D16DCE"/>
    <w:rsid w:val="00D17367"/>
    <w:rsid w:val="00D17C5F"/>
    <w:rsid w:val="00D2116B"/>
    <w:rsid w:val="00D23065"/>
    <w:rsid w:val="00D23C35"/>
    <w:rsid w:val="00D26C03"/>
    <w:rsid w:val="00D26D8B"/>
    <w:rsid w:val="00D26FFA"/>
    <w:rsid w:val="00D271AC"/>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8F4"/>
    <w:rsid w:val="00D51717"/>
    <w:rsid w:val="00D522C6"/>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750"/>
    <w:rsid w:val="00DD0C6F"/>
    <w:rsid w:val="00DD1374"/>
    <w:rsid w:val="00DD1DE0"/>
    <w:rsid w:val="00DD2E4F"/>
    <w:rsid w:val="00DD3445"/>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101E1"/>
    <w:rsid w:val="00E1100F"/>
    <w:rsid w:val="00E1318B"/>
    <w:rsid w:val="00E13F86"/>
    <w:rsid w:val="00E15A4C"/>
    <w:rsid w:val="00E161B0"/>
    <w:rsid w:val="00E172B8"/>
    <w:rsid w:val="00E176B9"/>
    <w:rsid w:val="00E17BE5"/>
    <w:rsid w:val="00E17DF2"/>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D2D"/>
    <w:rsid w:val="00E7204D"/>
    <w:rsid w:val="00E72D09"/>
    <w:rsid w:val="00E73528"/>
    <w:rsid w:val="00E73FFB"/>
    <w:rsid w:val="00E753AB"/>
    <w:rsid w:val="00E76E39"/>
    <w:rsid w:val="00E777F2"/>
    <w:rsid w:val="00E805B3"/>
    <w:rsid w:val="00E8122D"/>
    <w:rsid w:val="00E8140C"/>
    <w:rsid w:val="00E830CE"/>
    <w:rsid w:val="00E83103"/>
    <w:rsid w:val="00E844C7"/>
    <w:rsid w:val="00E864DB"/>
    <w:rsid w:val="00E86A87"/>
    <w:rsid w:val="00E8710B"/>
    <w:rsid w:val="00E904E5"/>
    <w:rsid w:val="00E91EB2"/>
    <w:rsid w:val="00E9295F"/>
    <w:rsid w:val="00E92B98"/>
    <w:rsid w:val="00E9399F"/>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F74"/>
    <w:rsid w:val="00EB3554"/>
    <w:rsid w:val="00EB4758"/>
    <w:rsid w:val="00EB5302"/>
    <w:rsid w:val="00EB6815"/>
    <w:rsid w:val="00EB6AA4"/>
    <w:rsid w:val="00EB7275"/>
    <w:rsid w:val="00EB7315"/>
    <w:rsid w:val="00EB78CB"/>
    <w:rsid w:val="00EC107B"/>
    <w:rsid w:val="00EC1FD7"/>
    <w:rsid w:val="00EC3B63"/>
    <w:rsid w:val="00EC5A2A"/>
    <w:rsid w:val="00EC65B1"/>
    <w:rsid w:val="00EC69AE"/>
    <w:rsid w:val="00EC6C9E"/>
    <w:rsid w:val="00ED0C6B"/>
    <w:rsid w:val="00ED0E96"/>
    <w:rsid w:val="00ED139A"/>
    <w:rsid w:val="00ED2096"/>
    <w:rsid w:val="00ED2575"/>
    <w:rsid w:val="00ED46BD"/>
    <w:rsid w:val="00ED567F"/>
    <w:rsid w:val="00ED6BC9"/>
    <w:rsid w:val="00ED7993"/>
    <w:rsid w:val="00EE11B7"/>
    <w:rsid w:val="00EE172E"/>
    <w:rsid w:val="00EE1C38"/>
    <w:rsid w:val="00EE32C0"/>
    <w:rsid w:val="00EE394C"/>
    <w:rsid w:val="00EE47FC"/>
    <w:rsid w:val="00EE4B91"/>
    <w:rsid w:val="00EE5576"/>
    <w:rsid w:val="00EE67B2"/>
    <w:rsid w:val="00EE6953"/>
    <w:rsid w:val="00EE6AB0"/>
    <w:rsid w:val="00EE7459"/>
    <w:rsid w:val="00EE7E62"/>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EAE"/>
    <w:rsid w:val="00F20284"/>
    <w:rsid w:val="00F2267B"/>
    <w:rsid w:val="00F23845"/>
    <w:rsid w:val="00F241B4"/>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50B8C"/>
    <w:rsid w:val="00F518CB"/>
    <w:rsid w:val="00F51CB7"/>
    <w:rsid w:val="00F52D2C"/>
    <w:rsid w:val="00F53059"/>
    <w:rsid w:val="00F53FC5"/>
    <w:rsid w:val="00F55965"/>
    <w:rsid w:val="00F5605B"/>
    <w:rsid w:val="00F57AA2"/>
    <w:rsid w:val="00F6206D"/>
    <w:rsid w:val="00F62A92"/>
    <w:rsid w:val="00F62BB8"/>
    <w:rsid w:val="00F64ED7"/>
    <w:rsid w:val="00F651D5"/>
    <w:rsid w:val="00F656E2"/>
    <w:rsid w:val="00F661A6"/>
    <w:rsid w:val="00F67765"/>
    <w:rsid w:val="00F67AC9"/>
    <w:rsid w:val="00F67D6E"/>
    <w:rsid w:val="00F7046A"/>
    <w:rsid w:val="00F716F7"/>
    <w:rsid w:val="00F717F5"/>
    <w:rsid w:val="00F71876"/>
    <w:rsid w:val="00F71917"/>
    <w:rsid w:val="00F72956"/>
    <w:rsid w:val="00F75272"/>
    <w:rsid w:val="00F75E26"/>
    <w:rsid w:val="00F764EC"/>
    <w:rsid w:val="00F80F2D"/>
    <w:rsid w:val="00F80F6E"/>
    <w:rsid w:val="00F81027"/>
    <w:rsid w:val="00F81734"/>
    <w:rsid w:val="00F828AB"/>
    <w:rsid w:val="00F852AF"/>
    <w:rsid w:val="00F8648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A8F"/>
    <w:rsid w:val="00FC6B66"/>
    <w:rsid w:val="00FD0DE7"/>
    <w:rsid w:val="00FD1429"/>
    <w:rsid w:val="00FD1884"/>
    <w:rsid w:val="00FD1A35"/>
    <w:rsid w:val="00FD468F"/>
    <w:rsid w:val="00FD4FD2"/>
    <w:rsid w:val="00FD6531"/>
    <w:rsid w:val="00FE015E"/>
    <w:rsid w:val="00FE1A53"/>
    <w:rsid w:val="00FE1C35"/>
    <w:rsid w:val="00FE2B44"/>
    <w:rsid w:val="00FE37A8"/>
    <w:rsid w:val="00FE42C4"/>
    <w:rsid w:val="00FE4EDB"/>
    <w:rsid w:val="00FE5F44"/>
    <w:rsid w:val="00FE65BE"/>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6" type="connector" idref="#_x0000_s1073"/>
        <o:r id="V:Rule7" type="connector" idref="#Прямая со стрелкой 8"/>
        <o:r id="V:Rule8" type="connector" idref="#Прямая со стрелкой 7"/>
        <o:r id="V:Rule9" type="connector" idref="#_x0000_s1075"/>
        <o:r id="V:Rule10" type="connector" idref="#_x0000_s1074"/>
      </o:rules>
    </o:shapelayout>
  </w:shapeDefaults>
  <w:decimalSymbol w:val=","/>
  <w:listSeparator w:val=";"/>
  <w15:docId w15:val="{7F4DD4C2-87A8-4B9F-9A42-A9AF8579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5C70236EF6350164A54AAA45EA59BAE1FE4EBE56AB133DDE42D3C06AB00C9FA6D26DABEBE530E4B88BDE07B2736R835H" TargetMode="External"/><Relationship Id="rId18"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2.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7AD04C2FA6D26DABEBE530E4B88BDE07B2736R835H"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6A9F04F-E773-4042-A857-3A12D168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63</Pages>
  <Words>22147</Words>
  <Characters>126240</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Ирина Осокина</cp:lastModifiedBy>
  <cp:revision>359</cp:revision>
  <cp:lastPrinted>2019-04-12T07:11:00Z</cp:lastPrinted>
  <dcterms:created xsi:type="dcterms:W3CDTF">2018-11-23T09:19:00Z</dcterms:created>
  <dcterms:modified xsi:type="dcterms:W3CDTF">2019-04-12T07:12:00Z</dcterms:modified>
</cp:coreProperties>
</file>