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35048" w:rsidRDefault="00935048" w:rsidP="00B22D32">
      <w:pPr>
        <w:spacing w:line="240" w:lineRule="exact"/>
        <w:outlineLvl w:val="0"/>
      </w:pPr>
    </w:p>
    <w:p w:rsidR="006C61CD" w:rsidRPr="00B96989" w:rsidRDefault="006C61CD" w:rsidP="00935048">
      <w:pPr>
        <w:spacing w:line="240" w:lineRule="exact"/>
        <w:jc w:val="center"/>
        <w:outlineLvl w:val="0"/>
        <w:rPr>
          <w:rFonts w:cs="Times New Roman"/>
          <w:bCs/>
        </w:rPr>
      </w:pPr>
      <w:bookmarkStart w:id="0" w:name="_GoBack"/>
      <w:r w:rsidRPr="00B96989">
        <w:rPr>
          <w:rFonts w:cs="Times New Roman"/>
          <w:bCs/>
        </w:rPr>
        <w:t>Об утверждении муниципальной программы</w:t>
      </w:r>
    </w:p>
    <w:p w:rsidR="002C4E4E" w:rsidRDefault="006C61CD" w:rsidP="00B22D3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6C61CD" w:rsidRPr="00B96989" w:rsidRDefault="006C61CD" w:rsidP="00B22D3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>«</w:t>
      </w:r>
      <w:r w:rsidR="00D41BA6">
        <w:rPr>
          <w:rFonts w:cs="Times New Roman"/>
        </w:rPr>
        <w:t>Архитектура и градостроительство</w:t>
      </w:r>
      <w:r w:rsidRPr="00B96989">
        <w:rPr>
          <w:rFonts w:cs="Times New Roman"/>
          <w:bCs/>
        </w:rPr>
        <w:t>»</w:t>
      </w:r>
      <w:bookmarkEnd w:id="0"/>
    </w:p>
    <w:p w:rsidR="006C61CD" w:rsidRPr="00B96989" w:rsidRDefault="006C61CD" w:rsidP="006C61CD">
      <w:pPr>
        <w:autoSpaceDE w:val="0"/>
        <w:autoSpaceDN w:val="0"/>
        <w:adjustRightInd w:val="0"/>
        <w:rPr>
          <w:rFonts w:cs="Times New Roman"/>
        </w:rPr>
      </w:pPr>
    </w:p>
    <w:p w:rsidR="00D41BA6" w:rsidRDefault="00D41BA6" w:rsidP="00D7781D">
      <w:pPr>
        <w:autoSpaceDE w:val="0"/>
        <w:autoSpaceDN w:val="0"/>
        <w:adjustRightInd w:val="0"/>
        <w:jc w:val="both"/>
        <w:rPr>
          <w:rFonts w:cs="Times New Roman"/>
        </w:rPr>
      </w:pPr>
    </w:p>
    <w:p w:rsidR="006C61CD" w:rsidRPr="00B96989" w:rsidRDefault="006C61CD" w:rsidP="00D41BA6">
      <w:pPr>
        <w:autoSpaceDE w:val="0"/>
        <w:autoSpaceDN w:val="0"/>
        <w:adjustRightInd w:val="0"/>
        <w:ind w:firstLine="709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8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="00B22D32"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 w:rsidR="00935048">
        <w:t xml:space="preserve"> (в редакции </w:t>
      </w:r>
      <w:r w:rsidR="00935048" w:rsidRPr="00B22D32">
        <w:t>постановлени</w:t>
      </w:r>
      <w:r w:rsidR="00935048">
        <w:t>й</w:t>
      </w:r>
      <w:r w:rsidR="00935048" w:rsidRPr="00B22D32">
        <w:t xml:space="preserve"> Администрации городского округа Электросталь Московской области</w:t>
      </w:r>
      <w:r w:rsidR="00935048">
        <w:t xml:space="preserve"> от 09.12.2021 №932/12, </w:t>
      </w:r>
      <w:r w:rsidR="00935048" w:rsidRPr="00777141">
        <w:t xml:space="preserve">от </w:t>
      </w:r>
      <w:r w:rsidR="005E5322" w:rsidRPr="00777141">
        <w:t>31.10.2022 №1241/10</w:t>
      </w:r>
      <w:r w:rsidR="00935048" w:rsidRPr="00777141">
        <w:t>)</w:t>
      </w:r>
      <w:r w:rsidR="00B22D32"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B22D32" w:rsidRPr="00777141">
        <w:t xml:space="preserve">от </w:t>
      </w:r>
      <w:r w:rsidR="00777141" w:rsidRPr="00777141">
        <w:t>08.11.2022</w:t>
      </w:r>
      <w:r w:rsidR="00B22D32" w:rsidRPr="00777141">
        <w:t xml:space="preserve"> №</w:t>
      </w:r>
      <w:r w:rsidR="00777141" w:rsidRPr="00777141">
        <w:t>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6C61CD" w:rsidRPr="00D41BA6" w:rsidRDefault="006C61CD" w:rsidP="00D41BA6">
      <w:pPr>
        <w:autoSpaceDE w:val="0"/>
        <w:autoSpaceDN w:val="0"/>
        <w:adjustRightInd w:val="0"/>
        <w:ind w:firstLine="709"/>
        <w:jc w:val="both"/>
      </w:pPr>
      <w:r w:rsidRPr="00D41BA6">
        <w:t>1. Утвердить муниципальную программу городского округа Электросталь Московской области «</w:t>
      </w:r>
      <w:r w:rsidR="00D41BA6" w:rsidRPr="00D41BA6">
        <w:t>Архитектура и градостроительство</w:t>
      </w:r>
      <w:r w:rsidRPr="00D41BA6">
        <w:t>» (прилагается).</w:t>
      </w:r>
    </w:p>
    <w:p w:rsidR="00B22D32" w:rsidRPr="00B22D32" w:rsidRDefault="006C61CD" w:rsidP="00D41BA6">
      <w:pPr>
        <w:autoSpaceDE w:val="0"/>
        <w:autoSpaceDN w:val="0"/>
        <w:adjustRightInd w:val="0"/>
        <w:ind w:firstLine="709"/>
        <w:jc w:val="both"/>
      </w:pPr>
      <w:r w:rsidRPr="00B96989">
        <w:t>2</w:t>
      </w:r>
      <w:r w:rsidRPr="00D41BA6">
        <w:t xml:space="preserve">. Досрочно прекратить реализацию муниципальной программы </w:t>
      </w:r>
      <w:r w:rsidR="00B22D32" w:rsidRPr="00D41BA6">
        <w:t>городского округа Электросталь Московской области «</w:t>
      </w:r>
      <w:r w:rsidR="00D41BA6" w:rsidRPr="00D41BA6">
        <w:t>Архитектура и градостроительство</w:t>
      </w:r>
      <w:r w:rsidR="00B22D32" w:rsidRPr="00D41BA6">
        <w:t>»</w:t>
      </w:r>
      <w:r w:rsidRPr="00D41BA6">
        <w:t xml:space="preserve">, 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="00D41BA6" w:rsidRPr="00D41BA6">
        <w:t>от 16.12.2019 № 970/12</w:t>
      </w:r>
      <w:r w:rsidR="00B22D32" w:rsidRPr="00D41BA6">
        <w:t>.</w:t>
      </w:r>
    </w:p>
    <w:p w:rsidR="006C61CD" w:rsidRPr="00B22D32" w:rsidRDefault="006C61CD" w:rsidP="00D41BA6">
      <w:pPr>
        <w:autoSpaceDE w:val="0"/>
        <w:autoSpaceDN w:val="0"/>
        <w:adjustRightInd w:val="0"/>
        <w:ind w:firstLine="709"/>
        <w:jc w:val="both"/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="00777141" w:rsidRPr="00D41BA6">
        <w:t xml:space="preserve">от </w:t>
      </w:r>
      <w:r w:rsidR="00D41BA6" w:rsidRPr="00D41BA6">
        <w:t>16.12.2019 № 970/12</w:t>
      </w:r>
      <w:r w:rsidR="00B22D32" w:rsidRPr="00B22D32">
        <w:t xml:space="preserve"> «Об утверждении муниципальной программы городского округа Электросталь Московской области «</w:t>
      </w:r>
      <w:r w:rsidR="00D41BA6">
        <w:t>Архитектура и градостроительство</w:t>
      </w:r>
      <w:r w:rsidR="00B22D32" w:rsidRPr="00B22D32">
        <w:t xml:space="preserve">» (в редакции постановлений Администрации городского округа Электросталь Московской области </w:t>
      </w:r>
      <w:r w:rsidR="00D41BA6" w:rsidRPr="00D41BA6">
        <w:t>от 28.05.2020 №339/5, от 16.03.2021 №210/3, от 30.06.2021 №516/6, от 15.02.2022 №143/2, от 01.09.2022 № 976/9</w:t>
      </w:r>
      <w:r w:rsidR="00B22D32" w:rsidRPr="00B22D32">
        <w:t>)</w:t>
      </w:r>
      <w:r w:rsidRPr="00B22D32">
        <w:t>.</w:t>
      </w:r>
    </w:p>
    <w:p w:rsidR="00B22D32" w:rsidRPr="00B22D32" w:rsidRDefault="00B22D32" w:rsidP="00D41BA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41BA6">
        <w:t>4. Опубликовать настоящее постановление</w:t>
      </w:r>
      <w:r w:rsidRPr="00B22D32">
        <w:rPr>
          <w:rFonts w:cs="Times New Roman"/>
        </w:rPr>
        <w:t xml:space="preserve">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B22D32">
          <w:rPr>
            <w:rStyle w:val="a8"/>
            <w:rFonts w:cs="Times New Roman"/>
            <w:color w:val="auto"/>
            <w:u w:val="none"/>
          </w:rPr>
          <w:t>www.electrostal.ru</w:t>
        </w:r>
      </w:hyperlink>
      <w:r w:rsidRPr="00B22D32">
        <w:rPr>
          <w:rFonts w:cs="Times New Roman"/>
        </w:rPr>
        <w:t>.</w:t>
      </w:r>
    </w:p>
    <w:p w:rsidR="006C61CD" w:rsidRPr="00B22D32" w:rsidRDefault="006C61CD" w:rsidP="00D41BA6">
      <w:pPr>
        <w:autoSpaceDE w:val="0"/>
        <w:autoSpaceDN w:val="0"/>
        <w:adjustRightInd w:val="0"/>
        <w:ind w:firstLine="709"/>
        <w:jc w:val="both"/>
      </w:pPr>
      <w:r w:rsidRPr="00B22D32">
        <w:rPr>
          <w:rFonts w:cs="Times New Roman"/>
        </w:rPr>
        <w:t>5. Настоящее постановление вступает в силу с 01.01.202</w:t>
      </w:r>
      <w:r w:rsidR="00B22D32" w:rsidRPr="00B22D32">
        <w:rPr>
          <w:rFonts w:cs="Times New Roman"/>
        </w:rPr>
        <w:t>3</w:t>
      </w:r>
      <w:r w:rsidRPr="00B22D32">
        <w:t>.</w:t>
      </w:r>
    </w:p>
    <w:p w:rsidR="006C61CD" w:rsidRDefault="006C61CD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DA24D6" w:rsidRDefault="00DA24D6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D41BA6" w:rsidRPr="006C61CD" w:rsidRDefault="00D41BA6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DA24D6" w:rsidRDefault="00B22D32" w:rsidP="00DA24D6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 w:rsidR="002C4E4E"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:rsidR="008C2987" w:rsidRDefault="008C2987" w:rsidP="00DA24D6">
      <w:pPr>
        <w:jc w:val="both"/>
      </w:pPr>
    </w:p>
    <w:p w:rsidR="00935048" w:rsidRPr="00935048" w:rsidRDefault="00935048" w:rsidP="00DA24D6">
      <w:pPr>
        <w:jc w:val="both"/>
        <w:rPr>
          <w:sz w:val="28"/>
        </w:rPr>
      </w:pPr>
    </w:p>
    <w:p w:rsidR="009C4F65" w:rsidRDefault="009C4F65" w:rsidP="00935048">
      <w:pPr>
        <w:jc w:val="both"/>
      </w:pPr>
    </w:p>
    <w:p w:rsidR="00AC0F9A" w:rsidRDefault="00AC0F9A" w:rsidP="00935048">
      <w:pPr>
        <w:jc w:val="both"/>
        <w:rPr>
          <w:sz w:val="36"/>
          <w:szCs w:val="36"/>
        </w:rPr>
        <w:sectPr w:rsidR="00AC0F9A" w:rsidSect="00935048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AC0F9A" w:rsidRPr="00AA0E7D" w:rsidRDefault="00AC0F9A" w:rsidP="00AC0F9A">
      <w:pPr>
        <w:tabs>
          <w:tab w:val="left" w:pos="851"/>
        </w:tabs>
        <w:ind w:left="10632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C0F9A" w:rsidRPr="00AA0E7D" w:rsidRDefault="00AC0F9A" w:rsidP="00AC0F9A">
      <w:pPr>
        <w:tabs>
          <w:tab w:val="left" w:pos="851"/>
        </w:tabs>
        <w:ind w:left="10632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C0F9A" w:rsidRDefault="00AC0F9A" w:rsidP="00AC0F9A">
      <w:pPr>
        <w:tabs>
          <w:tab w:val="left" w:pos="851"/>
        </w:tabs>
        <w:ind w:left="10632"/>
        <w:jc w:val="both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AC0F9A" w:rsidRDefault="00AC0F9A" w:rsidP="00AC0F9A">
      <w:pPr>
        <w:outlineLvl w:val="0"/>
        <w:rPr>
          <w:rFonts w:cs="Times New Roman"/>
        </w:rPr>
      </w:pPr>
    </w:p>
    <w:p w:rsidR="00AC0F9A" w:rsidRDefault="00AC0F9A" w:rsidP="00AC0F9A">
      <w:pPr>
        <w:jc w:val="center"/>
        <w:outlineLvl w:val="0"/>
        <w:rPr>
          <w:rFonts w:cs="Times New Roman"/>
        </w:rPr>
      </w:pPr>
    </w:p>
    <w:p w:rsidR="00AC0F9A" w:rsidRPr="00915F62" w:rsidRDefault="00AC0F9A" w:rsidP="00AC0F9A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Муниципальная программа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AC0F9A" w:rsidRPr="00915F62" w:rsidRDefault="00AC0F9A" w:rsidP="00AC0F9A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AC0F9A" w:rsidRPr="008451F8" w:rsidRDefault="00AC0F9A" w:rsidP="00AC0F9A"/>
    <w:p w:rsidR="00AC0F9A" w:rsidRPr="00915F62" w:rsidRDefault="00AC0F9A" w:rsidP="00AC0F9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8451F8">
        <w:rPr>
          <w:rFonts w:cs="Times New Roman"/>
        </w:rPr>
        <w:t xml:space="preserve">Паспорт муниципальной 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AC0F9A" w:rsidRPr="00915F62" w:rsidRDefault="00AC0F9A" w:rsidP="00AC0F9A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AC0F9A" w:rsidRPr="00BB3664" w:rsidRDefault="00AC0F9A" w:rsidP="00AC0F9A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Pr="00335796" w:rsidRDefault="00AC0F9A" w:rsidP="00EC6BCC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Pr="008451F8" w:rsidRDefault="00AC0F9A" w:rsidP="00EC6BCC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BE653F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E773D5" w:rsidRDefault="00AC0F9A" w:rsidP="00EC6BCC">
            <w:r w:rsidRPr="00E773D5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Default="00AC0F9A" w:rsidP="00EC6BCC">
            <w:r w:rsidRPr="00E773D5">
              <w:t>Муниципальные заказчики подпрограмм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 xml:space="preserve">1. </w:t>
            </w:r>
            <w:r w:rsidRPr="009D182A">
              <w:rPr>
                <w:rFonts w:cs="Times New Roman"/>
              </w:rPr>
              <w:t xml:space="preserve">Подпрограмма I </w:t>
            </w:r>
            <w:r w:rsidRPr="002B56A1">
              <w:rPr>
                <w:rFonts w:cs="Times New Roman"/>
              </w:rPr>
              <w:t>«Разработка Генерального п</w:t>
            </w:r>
            <w:r>
              <w:rPr>
                <w:rFonts w:cs="Times New Roman"/>
              </w:rPr>
              <w:t>лана развития городского округа</w:t>
            </w:r>
            <w:r w:rsidRPr="002B56A1">
              <w:rPr>
                <w:rFonts w:cs="Times New Roman"/>
              </w:rPr>
              <w:t>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Default="00AC0F9A" w:rsidP="00EC6BCC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Pr="002B56A1">
              <w:rPr>
                <w:rFonts w:cs="Times New Roman"/>
              </w:rPr>
              <w:t xml:space="preserve"> </w:t>
            </w:r>
            <w:r w:rsidRPr="009D182A">
              <w:rPr>
                <w:rFonts w:cs="Times New Roman"/>
              </w:rPr>
              <w:t xml:space="preserve">Подпрограмма II </w:t>
            </w:r>
            <w:r w:rsidRPr="002B56A1">
              <w:rPr>
                <w:rFonts w:cs="Times New Roman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Default="00AC0F9A" w:rsidP="00EC6BCC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C0F9A" w:rsidRPr="00B50370" w:rsidTr="00EC6BCC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4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Pr="002667E0" w:rsidRDefault="00AC0F9A" w:rsidP="00EC6BC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:rsidR="00AC0F9A" w:rsidRPr="002667E0" w:rsidRDefault="00AC0F9A" w:rsidP="00EC6BC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:rsidR="00AC0F9A" w:rsidRPr="002667E0" w:rsidRDefault="00AC0F9A" w:rsidP="00EC6BC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:rsidR="00AC0F9A" w:rsidRPr="002667E0" w:rsidRDefault="00AC0F9A" w:rsidP="00EC6BC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lastRenderedPageBreak/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C0F9A" w:rsidRPr="00B50370" w:rsidTr="00EC6BCC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Pr="002667E0" w:rsidRDefault="00AC0F9A" w:rsidP="00EC6BCC">
            <w:pPr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  <w:r>
              <w:rPr>
                <w:rFonts w:cs="Times New Roman"/>
              </w:rPr>
              <w:t xml:space="preserve"> Московской области</w:t>
            </w:r>
            <w:r w:rsidRPr="002667E0">
              <w:rPr>
                <w:rFonts w:cs="Times New Roman"/>
              </w:rPr>
              <w:t>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53F2A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853F2A">
              <w:rPr>
                <w:rFonts w:cs="Times New Roman"/>
              </w:rPr>
              <w:t>в том числе по годам реализации (</w:t>
            </w:r>
            <w:proofErr w:type="spellStart"/>
            <w:r w:rsidRPr="00853F2A">
              <w:rPr>
                <w:rFonts w:cs="Times New Roman"/>
              </w:rPr>
              <w:t>тыс.рублей</w:t>
            </w:r>
            <w:proofErr w:type="spellEnd"/>
            <w:r w:rsidRPr="00853F2A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2023</w:t>
            </w:r>
            <w:r>
              <w:rPr>
                <w:rFonts w:cs="Times New Roman"/>
                <w:lang w:val="en-US"/>
              </w:rPr>
              <w:t xml:space="preserve"> </w:t>
            </w:r>
            <w:r w:rsidRPr="002B56A1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2026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г</w:t>
            </w:r>
            <w:r w:rsidRPr="002B56A1">
              <w:rPr>
                <w:rFonts w:cs="Times New Roman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2027 год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0F9A" w:rsidRPr="00010466" w:rsidRDefault="00AC0F9A" w:rsidP="00EC6BCC">
            <w:r w:rsidRPr="00010466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AC0F9A" w:rsidRPr="00010466" w:rsidRDefault="00AC0F9A" w:rsidP="00EC6BCC">
            <w:r w:rsidRPr="00010466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Default="00AC0F9A" w:rsidP="00EC6BCC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Default="00AC0F9A" w:rsidP="00EC6BCC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0F9A" w:rsidRDefault="00AC0F9A" w:rsidP="00EC6BCC">
            <w:r w:rsidRPr="00010466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AC0F9A" w:rsidRPr="00B50370" w:rsidTr="00EC6BCC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0F9A" w:rsidRPr="002B56A1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F9A" w:rsidRPr="002B56A1" w:rsidRDefault="00AC0F9A" w:rsidP="00EC6B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</w:tr>
    </w:tbl>
    <w:p w:rsidR="00AC0F9A" w:rsidRDefault="00AC0F9A" w:rsidP="00AC0F9A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456F3E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>. Краткая</w:t>
      </w:r>
      <w:r w:rsidRPr="00456F3E">
        <w:rPr>
          <w:rFonts w:ascii="Times New Roman" w:hAnsi="Times New Roman" w:cs="Arial"/>
          <w:sz w:val="24"/>
          <w:szCs w:val="24"/>
        </w:rPr>
        <w:t xml:space="preserve"> характеристика сферы реализации муниципальной программы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151672">
        <w:rPr>
          <w:rFonts w:ascii="Times New Roman" w:hAnsi="Times New Roman" w:cs="Arial"/>
          <w:sz w:val="24"/>
          <w:szCs w:val="24"/>
        </w:rPr>
        <w:t>«Архитектура и градостроительство»</w:t>
      </w:r>
    </w:p>
    <w:p w:rsidR="00AC0F9A" w:rsidRDefault="00AC0F9A" w:rsidP="00AC0F9A">
      <w:pPr>
        <w:ind w:firstLine="709"/>
        <w:jc w:val="both"/>
      </w:pPr>
    </w:p>
    <w:p w:rsidR="00AC0F9A" w:rsidRPr="006A4FED" w:rsidRDefault="00AC0F9A" w:rsidP="00AC0F9A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6A4FED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</w:t>
      </w:r>
      <w:r w:rsidRPr="009C613D">
        <w:t>области от 08.11.2022 №1279/11</w:t>
      </w:r>
      <w:r>
        <w:t>.</w:t>
      </w:r>
    </w:p>
    <w:p w:rsidR="00AC0F9A" w:rsidRPr="006A4FED" w:rsidRDefault="00AC0F9A" w:rsidP="00AC0F9A">
      <w:pPr>
        <w:ind w:firstLine="709"/>
        <w:rPr>
          <w:rFonts w:cs="Times New Roman"/>
          <w:bCs/>
        </w:rPr>
      </w:pPr>
    </w:p>
    <w:p w:rsidR="00AC0F9A" w:rsidRPr="000D7DC5" w:rsidRDefault="00AC0F9A" w:rsidP="00AC0F9A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 xml:space="preserve">2.1. </w:t>
      </w:r>
      <w:r w:rsidRPr="000D7DC5">
        <w:rPr>
          <w:rFonts w:cs="Times New Roman"/>
          <w:bCs/>
        </w:rPr>
        <w:t>Основные проблемы пространственной организации</w:t>
      </w:r>
      <w:r w:rsidRPr="000D7DC5">
        <w:t xml:space="preserve"> </w:t>
      </w:r>
      <w:r w:rsidRPr="000D7DC5">
        <w:rPr>
          <w:rFonts w:cs="Times New Roman"/>
          <w:bCs/>
        </w:rPr>
        <w:t xml:space="preserve">городского округа Электросталь Московской области. 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:rsidR="00AC0F9A" w:rsidRPr="006A4FED" w:rsidRDefault="00AC0F9A" w:rsidP="00AC0F9A">
      <w:pPr>
        <w:ind w:firstLine="709"/>
        <w:jc w:val="both"/>
      </w:pPr>
      <w:r w:rsidRPr="006A4FED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6A4FED">
        <w:t>Носовихинское</w:t>
      </w:r>
      <w:proofErr w:type="spellEnd"/>
      <w:r w:rsidRPr="006A4FED">
        <w:t xml:space="preserve"> шоссе», железной дорогой «</w:t>
      </w:r>
      <w:proofErr w:type="spellStart"/>
      <w:r w:rsidRPr="006A4FED">
        <w:t>Фрязево</w:t>
      </w:r>
      <w:proofErr w:type="spellEnd"/>
      <w:r w:rsidRPr="006A4FED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A4FED">
        <w:t>Фрязево</w:t>
      </w:r>
      <w:proofErr w:type="spellEnd"/>
      <w:r w:rsidRPr="006A4FED">
        <w:t xml:space="preserve">», «Есино». С севера городского округа в соответствии с СТП ТО МО планируется строительство линий высокоскоростного железнодорожного транспорта (ВСМ) </w:t>
      </w:r>
      <w:r w:rsidRPr="006A4FED">
        <w:lastRenderedPageBreak/>
        <w:t xml:space="preserve">«Москва – Нижний Новгород», кроме того, </w:t>
      </w:r>
      <w:r>
        <w:t>ведется</w:t>
      </w:r>
      <w:r w:rsidRPr="006A4FED">
        <w:t xml:space="preserve"> строительство скоростной автомобильной дороги федерального значения «Москва – Нижний Новгород – Казань».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A4FED">
        <w:t>Стёпановское</w:t>
      </w:r>
      <w:proofErr w:type="spellEnd"/>
      <w:r w:rsidRPr="006A4FED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:rsidR="00AC0F9A" w:rsidRPr="006A4FED" w:rsidRDefault="00AC0F9A" w:rsidP="00AC0F9A">
      <w:pPr>
        <w:ind w:firstLine="709"/>
        <w:jc w:val="both"/>
        <w:rPr>
          <w:highlight w:val="yellow"/>
        </w:rPr>
      </w:pPr>
      <w:r w:rsidRPr="006A4FED">
        <w:t>Город Электросталь является административным центром муниципального образования.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A4FED">
        <w:t>Фрязевского</w:t>
      </w:r>
      <w:proofErr w:type="spellEnd"/>
      <w:r w:rsidRPr="006A4FED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A4FED">
        <w:t>меридианальном</w:t>
      </w:r>
      <w:proofErr w:type="spellEnd"/>
      <w:r w:rsidRPr="006A4FED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</w:t>
      </w:r>
      <w:proofErr w:type="spellStart"/>
      <w:r w:rsidRPr="006A4FED">
        <w:rPr>
          <w:rFonts w:cs="Arial"/>
          <w:color w:val="auto"/>
        </w:rPr>
        <w:t>разделенность</w:t>
      </w:r>
      <w:proofErr w:type="spellEnd"/>
      <w:r w:rsidRPr="006A4FED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:rsidR="00AC0F9A" w:rsidRPr="006A4FED" w:rsidRDefault="00AC0F9A" w:rsidP="00AC0F9A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:rsidR="00AC0F9A" w:rsidRPr="006A4FED" w:rsidRDefault="00AC0F9A" w:rsidP="00AC0F9A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A4FED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:rsidR="00AC0F9A" w:rsidRPr="006A4FED" w:rsidRDefault="00AC0F9A" w:rsidP="00AC0F9A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</w:t>
      </w:r>
      <w:r w:rsidRPr="006A4FED">
        <w:rPr>
          <w:rFonts w:cs="Times New Roman"/>
          <w:bCs/>
        </w:rPr>
        <w:lastRenderedPageBreak/>
        <w:t>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:rsidR="00AC0F9A" w:rsidRPr="006A4FED" w:rsidRDefault="00AC0F9A" w:rsidP="00AC0F9A">
      <w:pPr>
        <w:ind w:firstLine="720"/>
        <w:rPr>
          <w:rFonts w:cs="Times New Roman"/>
          <w:b/>
          <w:bCs/>
        </w:rPr>
      </w:pPr>
    </w:p>
    <w:p w:rsidR="00AC0F9A" w:rsidRPr="000D7DC5" w:rsidRDefault="00AC0F9A" w:rsidP="00AC0F9A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 xml:space="preserve">2.2. </w:t>
      </w:r>
      <w:r w:rsidRPr="000D7DC5">
        <w:rPr>
          <w:rFonts w:cs="Times New Roman"/>
          <w:bCs/>
        </w:rPr>
        <w:t xml:space="preserve">Описание цели муниципальной программы. </w:t>
      </w:r>
    </w:p>
    <w:p w:rsidR="00AC0F9A" w:rsidRPr="006A4FED" w:rsidRDefault="00AC0F9A" w:rsidP="00AC0F9A">
      <w:pPr>
        <w:ind w:firstLine="720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:rsidR="00AC0F9A" w:rsidRDefault="00AC0F9A" w:rsidP="00AC0F9A">
      <w:pPr>
        <w:ind w:firstLine="709"/>
        <w:jc w:val="both"/>
        <w:rPr>
          <w:rFonts w:cs="Times New Roman"/>
        </w:rPr>
      </w:pPr>
      <w:r w:rsidRPr="00B46964">
        <w:t>Целью реализации муниципальной программы является обеспечение</w:t>
      </w:r>
      <w:r w:rsidRPr="00B46964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:rsidR="00AC0F9A" w:rsidRPr="00B46964" w:rsidRDefault="00AC0F9A" w:rsidP="00AC0F9A">
      <w:pPr>
        <w:ind w:firstLine="709"/>
        <w:jc w:val="both"/>
      </w:pPr>
      <w:r w:rsidRPr="00B46964">
        <w:rPr>
          <w:rFonts w:cs="Times New Roman"/>
        </w:rPr>
        <w:t>Д</w:t>
      </w:r>
      <w:r w:rsidRPr="00B46964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:rsidR="00AC0F9A" w:rsidRPr="006A4FED" w:rsidRDefault="00AC0F9A" w:rsidP="00AC0F9A">
      <w:pPr>
        <w:ind w:firstLine="709"/>
        <w:jc w:val="both"/>
      </w:pPr>
      <w:r>
        <w:t>Также д</w:t>
      </w:r>
      <w:r w:rsidRPr="006A4FED">
        <w:t xml:space="preserve">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:rsidR="00AC0F9A" w:rsidRPr="00B46964" w:rsidRDefault="00AC0F9A" w:rsidP="00AC0F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ED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6A4F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A4FE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</w:t>
      </w:r>
      <w:r w:rsidRPr="00B46964">
        <w:rPr>
          <w:rFonts w:ascii="Times New Roman" w:hAnsi="Times New Roman" w:cs="Times New Roman"/>
          <w:sz w:val="24"/>
          <w:szCs w:val="24"/>
        </w:rPr>
        <w:t>в генеральный план и ПЗЗ городского округа Электросталь Московской области.</w:t>
      </w:r>
    </w:p>
    <w:p w:rsidR="00AC0F9A" w:rsidRPr="00B46964" w:rsidRDefault="00AC0F9A" w:rsidP="00AC0F9A">
      <w:pPr>
        <w:ind w:firstLine="720"/>
        <w:jc w:val="both"/>
      </w:pPr>
      <w:r w:rsidRPr="00B46964">
        <w:t xml:space="preserve">Реализация муниципальной программы будет способствовать: </w:t>
      </w:r>
    </w:p>
    <w:p w:rsidR="00AC0F9A" w:rsidRPr="00B46964" w:rsidRDefault="00AC0F9A" w:rsidP="00AC0F9A">
      <w:pPr>
        <w:ind w:firstLine="720"/>
        <w:jc w:val="both"/>
      </w:pPr>
      <w:r w:rsidRPr="00B46964">
        <w:t xml:space="preserve">повышению экономической эффективности и конкурентоспособности хозяйствующих субъектов, в том числе </w:t>
      </w:r>
      <w:r w:rsidRPr="00B46964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:rsidR="00AC0F9A" w:rsidRPr="00B46964" w:rsidRDefault="00AC0F9A" w:rsidP="00AC0F9A">
      <w:pPr>
        <w:ind w:firstLine="720"/>
        <w:jc w:val="both"/>
      </w:pPr>
      <w:r w:rsidRPr="00B46964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:rsidR="00AC0F9A" w:rsidRPr="00B46964" w:rsidRDefault="00AC0F9A" w:rsidP="00AC0F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:rsidR="00AC0F9A" w:rsidRPr="006A4FED" w:rsidRDefault="00AC0F9A" w:rsidP="00AC0F9A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 xml:space="preserve">созданию комфортных и безопасных условий </w:t>
      </w:r>
      <w:r w:rsidRPr="006A4FED">
        <w:rPr>
          <w:rFonts w:ascii="Times New Roman" w:hAnsi="Times New Roman" w:cs="Times New Roman"/>
          <w:sz w:val="24"/>
          <w:szCs w:val="24"/>
        </w:rPr>
        <w:t>жизнедеятельности населения городского округа Электросталь Московской области.</w:t>
      </w:r>
    </w:p>
    <w:p w:rsidR="00AC0F9A" w:rsidRPr="006A4FED" w:rsidRDefault="00AC0F9A" w:rsidP="00AC0F9A">
      <w:pPr>
        <w:ind w:firstLine="720"/>
        <w:jc w:val="both"/>
      </w:pPr>
    </w:p>
    <w:p w:rsidR="00AC0F9A" w:rsidRPr="000D7DC5" w:rsidRDefault="00AC0F9A" w:rsidP="00AC0F9A">
      <w:pPr>
        <w:ind w:firstLine="709"/>
        <w:jc w:val="both"/>
        <w:rPr>
          <w:rFonts w:cs="Times New Roman"/>
          <w:bCs/>
        </w:rPr>
      </w:pPr>
      <w:r w:rsidRPr="000D7DC5">
        <w:rPr>
          <w:rFonts w:cs="Times New Roman"/>
          <w:bCs/>
        </w:rPr>
        <w:lastRenderedPageBreak/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:rsidR="00AC0F9A" w:rsidRPr="006A4FED" w:rsidRDefault="00AC0F9A" w:rsidP="00AC0F9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:rsidR="00AC0F9A" w:rsidRPr="006A4FED" w:rsidRDefault="00AC0F9A" w:rsidP="00AC0F9A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A4FED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преобразования </w:t>
      </w:r>
      <w:proofErr w:type="spellStart"/>
      <w:r w:rsidRPr="006A4FED">
        <w:rPr>
          <w:rFonts w:cs="Times New Roman"/>
        </w:rPr>
        <w:t>старопромышленных</w:t>
      </w:r>
      <w:proofErr w:type="spellEnd"/>
      <w:r w:rsidRPr="006A4FED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A4FED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:rsidR="00AC0F9A" w:rsidRPr="006A4FED" w:rsidRDefault="00AC0F9A" w:rsidP="00AC0F9A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В рамках реализация программы в предыдущие годы: </w:t>
      </w:r>
    </w:p>
    <w:p w:rsidR="00AC0F9A" w:rsidRPr="006A4FED" w:rsidRDefault="00AC0F9A" w:rsidP="00AC0F9A">
      <w:pPr>
        <w:ind w:firstLine="709"/>
        <w:jc w:val="both"/>
      </w:pPr>
      <w:r w:rsidRPr="006A4FED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:rsidR="00AC0F9A" w:rsidRPr="006A4FED" w:rsidRDefault="00AC0F9A" w:rsidP="00AC0F9A">
      <w:pPr>
        <w:ind w:firstLine="709"/>
        <w:jc w:val="both"/>
      </w:pPr>
      <w:r w:rsidRPr="006A4FED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разработаны проекты внесения изменений в генеральный план и правила </w:t>
      </w:r>
      <w:proofErr w:type="spellStart"/>
      <w:r w:rsidRPr="006A4FED">
        <w:t>землепользованя</w:t>
      </w:r>
      <w:proofErr w:type="spellEnd"/>
      <w:r w:rsidRPr="006A4FED">
        <w:t xml:space="preserve"> и застройки территории (части территории) </w:t>
      </w:r>
      <w:proofErr w:type="spellStart"/>
      <w:r w:rsidRPr="006A4FED">
        <w:t>г.о.Электросталь</w:t>
      </w:r>
      <w:proofErr w:type="spellEnd"/>
      <w:r w:rsidRPr="006A4FED">
        <w:t>;</w:t>
      </w:r>
    </w:p>
    <w:p w:rsidR="00AC0F9A" w:rsidRPr="006A4FED" w:rsidRDefault="00AC0F9A" w:rsidP="00AC0F9A">
      <w:pPr>
        <w:ind w:firstLine="709"/>
        <w:jc w:val="both"/>
      </w:pPr>
      <w:r w:rsidRPr="006A4FED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A4FED">
        <w:t>г.о.Электросталь</w:t>
      </w:r>
      <w:proofErr w:type="spellEnd"/>
      <w:r w:rsidRPr="006A4FED">
        <w:t xml:space="preserve"> с 23.12.2021 по 26.01.2022 в соответствии с распоряжениями Администрации </w:t>
      </w:r>
      <w:proofErr w:type="spellStart"/>
      <w:r w:rsidRPr="006A4FED">
        <w:t>г.о.Электросталь</w:t>
      </w:r>
      <w:proofErr w:type="spellEnd"/>
      <w:r w:rsidRPr="006A4FED">
        <w:t xml:space="preserve"> Московской области от 17.12.2021 № 346-р и 345-р.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</w:t>
      </w:r>
      <w:r w:rsidRPr="006A4FED">
        <w:rPr>
          <w:rFonts w:cs="Times New Roman"/>
        </w:rPr>
        <w:lastRenderedPageBreak/>
        <w:t xml:space="preserve">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6A4FED">
        <w:rPr>
          <w:rFonts w:cs="Times New Roman"/>
        </w:rPr>
        <w:t>г.о.Электросталь</w:t>
      </w:r>
      <w:proofErr w:type="spellEnd"/>
      <w:r w:rsidRPr="006A4FED">
        <w:rPr>
          <w:rFonts w:cs="Times New Roman"/>
        </w:rPr>
        <w:t>;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:rsidR="00AC0F9A" w:rsidRPr="006A4FED" w:rsidRDefault="00AC0F9A" w:rsidP="00AC0F9A">
      <w:pPr>
        <w:ind w:firstLine="709"/>
        <w:jc w:val="both"/>
      </w:pPr>
      <w:r w:rsidRPr="006A4FED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A4FED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:rsidR="00AC0F9A" w:rsidRPr="006A4FED" w:rsidRDefault="00AC0F9A" w:rsidP="00AC0F9A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AC0F9A" w:rsidRPr="000D7DC5" w:rsidRDefault="00AC0F9A" w:rsidP="00AC0F9A">
      <w:pPr>
        <w:ind w:firstLine="709"/>
        <w:rPr>
          <w:rFonts w:cs="Times New Roman"/>
          <w:bCs/>
        </w:rPr>
      </w:pPr>
      <w:r w:rsidRPr="000D7DC5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:rsidR="00AC0F9A" w:rsidRPr="006A4FED" w:rsidRDefault="00AC0F9A" w:rsidP="00AC0F9A">
      <w:pPr>
        <w:ind w:firstLine="709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:rsidR="00AC0F9A" w:rsidRPr="006A4FED" w:rsidRDefault="00AC0F9A" w:rsidP="00AC0F9A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повышение качества управления; </w:t>
      </w:r>
    </w:p>
    <w:p w:rsidR="00AC0F9A" w:rsidRPr="006A4FED" w:rsidRDefault="00AC0F9A" w:rsidP="00AC0F9A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:rsidR="00AC0F9A" w:rsidRPr="006A4FED" w:rsidRDefault="00AC0F9A" w:rsidP="00AC0F9A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дифференцированный подход к развитию городских и сельских территорий;</w:t>
      </w:r>
    </w:p>
    <w:p w:rsidR="00AC0F9A" w:rsidRPr="006A4FED" w:rsidRDefault="00AC0F9A" w:rsidP="00AC0F9A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:rsidR="00AC0F9A" w:rsidRPr="006A4FED" w:rsidRDefault="00AC0F9A" w:rsidP="00AC0F9A">
      <w:pPr>
        <w:ind w:firstLine="709"/>
        <w:jc w:val="both"/>
        <w:rPr>
          <w:rFonts w:cs="Times New Roman"/>
          <w:bCs/>
          <w:i/>
        </w:rPr>
      </w:pPr>
      <w:r w:rsidRPr="006A4FED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6A4FED">
        <w:rPr>
          <w:rFonts w:cs="Times New Roman"/>
          <w:bCs/>
        </w:rPr>
        <w:t>г.о.Электросталь</w:t>
      </w:r>
      <w:proofErr w:type="spellEnd"/>
      <w:r w:rsidRPr="006A4FED">
        <w:rPr>
          <w:rFonts w:cs="Times New Roman"/>
          <w:bCs/>
        </w:rPr>
        <w:t xml:space="preserve"> Московской области</w:t>
      </w:r>
      <w:r w:rsidRPr="006A4FED">
        <w:rPr>
          <w:rFonts w:cs="Times New Roman"/>
          <w:bCs/>
          <w:i/>
        </w:rPr>
        <w:t>.</w:t>
      </w:r>
    </w:p>
    <w:p w:rsidR="00AC0F9A" w:rsidRDefault="00AC0F9A" w:rsidP="00AC0F9A">
      <w:pPr>
        <w:rPr>
          <w:rFonts w:cs="Times New Roman"/>
        </w:rPr>
      </w:pPr>
    </w:p>
    <w:p w:rsidR="00AC0F9A" w:rsidRDefault="00AC0F9A" w:rsidP="00AC0F9A">
      <w:pPr>
        <w:rPr>
          <w:rFonts w:cs="Times New Roman"/>
        </w:rPr>
      </w:pPr>
      <w:r>
        <w:rPr>
          <w:rFonts w:cs="Times New Roman"/>
        </w:rPr>
        <w:br w:type="page"/>
      </w:r>
    </w:p>
    <w:p w:rsidR="00AC0F9A" w:rsidRPr="00F145AA" w:rsidRDefault="00AC0F9A" w:rsidP="00AC0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145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AC0F9A" w:rsidRPr="00915F62" w:rsidRDefault="00AC0F9A" w:rsidP="00AC0F9A">
      <w:pPr>
        <w:jc w:val="center"/>
        <w:outlineLvl w:val="0"/>
        <w:rPr>
          <w:rFonts w:cs="Times New Roman"/>
        </w:rPr>
      </w:pPr>
      <w:r w:rsidRPr="00853F2A">
        <w:rPr>
          <w:rFonts w:cs="Times New Roman"/>
        </w:rPr>
        <w:t xml:space="preserve">муниципальной </w:t>
      </w:r>
      <w:r w:rsidRPr="008451F8">
        <w:rPr>
          <w:rFonts w:cs="Times New Roman"/>
        </w:rPr>
        <w:t xml:space="preserve">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AC0F9A" w:rsidRPr="00915F62" w:rsidRDefault="00AC0F9A" w:rsidP="00AC0F9A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AC0F9A" w:rsidRPr="00F145AA" w:rsidRDefault="00AC0F9A" w:rsidP="00AC0F9A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C0F9A" w:rsidRPr="002667E0" w:rsidTr="00EC6BCC">
        <w:tc>
          <w:tcPr>
            <w:tcW w:w="569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AC0F9A" w:rsidRPr="002667E0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C0F9A" w:rsidRPr="002667E0" w:rsidTr="00EC6BCC">
        <w:tc>
          <w:tcPr>
            <w:tcW w:w="569" w:type="dxa"/>
            <w:vMerge/>
          </w:tcPr>
          <w:p w:rsidR="00AC0F9A" w:rsidRPr="002667E0" w:rsidRDefault="00AC0F9A" w:rsidP="00EC6B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AC0F9A" w:rsidRPr="002667E0" w:rsidRDefault="00AC0F9A" w:rsidP="00EC6B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0F9A" w:rsidRPr="002667E0" w:rsidRDefault="00AC0F9A" w:rsidP="00EC6B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0F9A" w:rsidRPr="002667E0" w:rsidRDefault="00AC0F9A" w:rsidP="00EC6B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C0F9A" w:rsidRPr="002667E0" w:rsidRDefault="00AC0F9A" w:rsidP="00EC6B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0F9A" w:rsidRPr="002667E0" w:rsidRDefault="00AC0F9A" w:rsidP="00EC6BCC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AC0F9A" w:rsidRPr="002667E0" w:rsidRDefault="00AC0F9A" w:rsidP="00EC6BCC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AC0F9A" w:rsidRPr="002667E0" w:rsidRDefault="00AC0F9A" w:rsidP="00EC6BCC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2667E0" w:rsidTr="00EC6BCC">
        <w:trPr>
          <w:trHeight w:val="20"/>
        </w:trPr>
        <w:tc>
          <w:tcPr>
            <w:tcW w:w="569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C0F9A" w:rsidRPr="002667E0" w:rsidTr="00EC6BCC">
        <w:tc>
          <w:tcPr>
            <w:tcW w:w="15668" w:type="dxa"/>
            <w:gridSpan w:val="12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</w:t>
            </w:r>
            <w:r w:rsidRPr="002667E0">
              <w:rPr>
                <w:rFonts w:ascii="Times New Roman" w:hAnsi="Times New Roman" w:cs="Times New Roman"/>
                <w:sz w:val="20"/>
              </w:rPr>
              <w:t>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2667E0">
              <w:rPr>
                <w:rFonts w:ascii="Times New Roman" w:hAnsi="Times New Roman" w:cs="Times New Roman"/>
                <w:sz w:val="20"/>
              </w:rPr>
              <w:t xml:space="preserve">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AC0F9A" w:rsidRPr="002667E0" w:rsidTr="00EC6BCC">
        <w:tc>
          <w:tcPr>
            <w:tcW w:w="569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:rsidR="00AC0F9A" w:rsidRPr="002667E0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C0F9A" w:rsidRPr="002667E0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AC0F9A" w:rsidRPr="002667E0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AC0F9A" w:rsidRPr="002667E0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67E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667E0">
              <w:rPr>
                <w:rFonts w:ascii="Times New Roman" w:hAnsi="Times New Roman" w:cs="Times New Roman"/>
                <w:sz w:val="20"/>
              </w:rPr>
              <w:t>,</w:t>
            </w:r>
          </w:p>
          <w:p w:rsidR="00AC0F9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AC0F9A" w:rsidRPr="002667E0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:rsidR="00AC0F9A" w:rsidRPr="00F145AA" w:rsidRDefault="00AC0F9A" w:rsidP="00AC0F9A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AC0F9A" w:rsidRDefault="00AC0F9A" w:rsidP="00AC0F9A">
      <w:pPr>
        <w:rPr>
          <w:rFonts w:cs="Times New Roman"/>
        </w:rPr>
      </w:pPr>
      <w:r>
        <w:rPr>
          <w:rFonts w:cs="Times New Roman"/>
        </w:rPr>
        <w:br w:type="page"/>
      </w:r>
    </w:p>
    <w:p w:rsidR="00AC0F9A" w:rsidRDefault="00AC0F9A" w:rsidP="00AC0F9A">
      <w:pPr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  <w:r w:rsidRPr="00853F2A">
        <w:rPr>
          <w:rFonts w:cs="Times New Roman"/>
        </w:rPr>
        <w:t xml:space="preserve">. Перечень мероприятий подпрограммы </w:t>
      </w:r>
      <w:r w:rsidRPr="00853F2A">
        <w:rPr>
          <w:rFonts w:cs="Times New Roman"/>
          <w:lang w:val="en-US"/>
        </w:rPr>
        <w:t>I</w:t>
      </w:r>
      <w:r w:rsidRPr="00853F2A">
        <w:rPr>
          <w:rFonts w:cs="Times New Roman"/>
        </w:rPr>
        <w:t xml:space="preserve"> </w:t>
      </w:r>
    </w:p>
    <w:p w:rsidR="00AC0F9A" w:rsidRPr="00853F2A" w:rsidRDefault="00AC0F9A" w:rsidP="00AC0F9A">
      <w:pPr>
        <w:jc w:val="center"/>
        <w:rPr>
          <w:rFonts w:cs="Times New Roman"/>
        </w:rPr>
      </w:pPr>
      <w:r w:rsidRPr="00853F2A">
        <w:rPr>
          <w:rFonts w:cs="Times New Roman"/>
        </w:rPr>
        <w:t>«Разработка Генерального плана развития городского округа»</w:t>
      </w:r>
    </w:p>
    <w:p w:rsidR="00AC0F9A" w:rsidRPr="003559F5" w:rsidRDefault="00AC0F9A" w:rsidP="00AC0F9A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440"/>
        <w:gridCol w:w="1417"/>
        <w:gridCol w:w="1843"/>
        <w:gridCol w:w="851"/>
        <w:gridCol w:w="850"/>
        <w:gridCol w:w="567"/>
        <w:gridCol w:w="567"/>
        <w:gridCol w:w="567"/>
        <w:gridCol w:w="567"/>
        <w:gridCol w:w="709"/>
        <w:gridCol w:w="709"/>
        <w:gridCol w:w="708"/>
        <w:gridCol w:w="709"/>
        <w:gridCol w:w="1521"/>
      </w:tblGrid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E4C09">
              <w:rPr>
                <w:rFonts w:ascii="Times New Roman" w:hAnsi="Times New Roman" w:cs="Times New Roman"/>
                <w:sz w:val="20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62F8">
              <w:rPr>
                <w:rFonts w:ascii="Times New Roman" w:hAnsi="Times New Roman" w:cs="Times New Roman"/>
                <w:sz w:val="20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Всего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9E4C09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Мероприятие 02.01.</w:t>
            </w:r>
            <w:r w:rsidRPr="009E4C09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cs="Times New Roman"/>
                <w:sz w:val="20"/>
              </w:rPr>
              <w:t>градостро</w:t>
            </w:r>
            <w:r>
              <w:rPr>
                <w:rFonts w:cs="Times New Roman"/>
                <w:sz w:val="20"/>
              </w:rPr>
              <w:t>и-</w:t>
            </w:r>
            <w:r w:rsidRPr="006E3D4A">
              <w:rPr>
                <w:rFonts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rPr>
          <w:trHeight w:val="120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cantSplit/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171B65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trHeight w:val="1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9A" w:rsidRPr="003D2B69" w:rsidRDefault="00AC0F9A" w:rsidP="00EC6BCC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</w:t>
            </w:r>
            <w:r w:rsidRPr="009E4C09">
              <w:rPr>
                <w:rFonts w:ascii="Times New Roman" w:hAnsi="Times New Roman" w:cs="Times New Roman"/>
                <w:sz w:val="20"/>
              </w:rPr>
              <w:lastRenderedPageBreak/>
              <w:t>изменений в генеральный план)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cantSplit/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A25853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trHeight w:val="31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trHeight w:val="7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656E0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cantSplit/>
          <w:trHeight w:val="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:rsidR="00AC0F9A" w:rsidRPr="009E4C09" w:rsidRDefault="00AC0F9A" w:rsidP="00EC6BCC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A2099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E609E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03.02. 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:rsidR="00AC0F9A" w:rsidRPr="009E4C09" w:rsidRDefault="00AC0F9A" w:rsidP="00EC6BC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853F2A" w:rsidTr="00EC6BC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853F2A" w:rsidTr="00EC6BCC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5C62F8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853F2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Default="00AC0F9A" w:rsidP="00EC6BCC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853F2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B46964" w:rsidTr="00EC6BC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B46964" w:rsidTr="00EC6BC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9E4C09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B46964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0F9A" w:rsidRPr="00B46964" w:rsidRDefault="00AC0F9A" w:rsidP="00AC0F9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C0F9A" w:rsidRDefault="00AC0F9A" w:rsidP="00AC0F9A">
      <w:pPr>
        <w:jc w:val="center"/>
        <w:rPr>
          <w:rFonts w:cs="Times New Roman"/>
        </w:rPr>
      </w:pPr>
    </w:p>
    <w:p w:rsidR="00AC0F9A" w:rsidRDefault="00AC0F9A" w:rsidP="00AC0F9A">
      <w:pPr>
        <w:rPr>
          <w:rFonts w:cs="Times New Roman"/>
        </w:rPr>
      </w:pPr>
      <w:r>
        <w:rPr>
          <w:rFonts w:cs="Times New Roman"/>
        </w:rPr>
        <w:br w:type="page"/>
      </w:r>
    </w:p>
    <w:p w:rsidR="00AC0F9A" w:rsidRDefault="00AC0F9A" w:rsidP="00AC0F9A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134EF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>Перечень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 xml:space="preserve">мероприятий подпрограммы </w:t>
      </w:r>
      <w:r w:rsidRPr="006E3D4A">
        <w:rPr>
          <w:rFonts w:cs="Times New Roman"/>
        </w:rPr>
        <w:t>II</w:t>
      </w:r>
    </w:p>
    <w:p w:rsidR="00AC0F9A" w:rsidRDefault="00AC0F9A" w:rsidP="00AC0F9A">
      <w:pPr>
        <w:jc w:val="center"/>
        <w:rPr>
          <w:rFonts w:cs="Times New Roman"/>
        </w:rPr>
      </w:pPr>
      <w:r w:rsidRPr="006E3D4A">
        <w:rPr>
          <w:rFonts w:cs="Times New Roman"/>
        </w:rPr>
        <w:t>«Реализация политики пространственного развития городского округа»</w:t>
      </w:r>
    </w:p>
    <w:p w:rsidR="00AC0F9A" w:rsidRPr="00134EF7" w:rsidRDefault="00AC0F9A" w:rsidP="00AC0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406"/>
        <w:gridCol w:w="1417"/>
        <w:gridCol w:w="1843"/>
        <w:gridCol w:w="851"/>
        <w:gridCol w:w="708"/>
        <w:gridCol w:w="709"/>
        <w:gridCol w:w="567"/>
        <w:gridCol w:w="567"/>
        <w:gridCol w:w="567"/>
        <w:gridCol w:w="709"/>
        <w:gridCol w:w="709"/>
        <w:gridCol w:w="708"/>
        <w:gridCol w:w="709"/>
        <w:gridCol w:w="1481"/>
      </w:tblGrid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rPr>
          <w:trHeight w:val="2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:rsidR="00AC0F9A" w:rsidRPr="003C0086" w:rsidRDefault="00AC0F9A" w:rsidP="00EC6BCC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2445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аварийных объектов на территории </w:t>
            </w:r>
            <w:r w:rsidRPr="003C0086">
              <w:rPr>
                <w:rFonts w:cs="Times New Roman"/>
                <w:sz w:val="20"/>
                <w:szCs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6E3D4A" w:rsidTr="00EC6BCC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:rsidR="00AC0F9A" w:rsidRPr="003C0086" w:rsidRDefault="00AC0F9A" w:rsidP="00EC6BC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AC0F9A" w:rsidRPr="006E3D4A" w:rsidTr="00EC6BCC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Default="00AC0F9A" w:rsidP="00EC6BCC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6E3D4A" w:rsidTr="00EC6BCC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D2B69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0F9A" w:rsidRPr="006E3D4A" w:rsidTr="00EC6B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C0F9A" w:rsidRPr="006E3D4A" w:rsidTr="00EC6BCC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3C0086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A" w:rsidRPr="006E3D4A" w:rsidRDefault="00AC0F9A" w:rsidP="00EC6B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0F9A" w:rsidRDefault="00AC0F9A" w:rsidP="00AC0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F9A" w:rsidRDefault="00AC0F9A" w:rsidP="00AC0F9A">
      <w:pPr>
        <w:rPr>
          <w:rFonts w:cs="Times New Roman"/>
        </w:rPr>
      </w:pPr>
      <w:r>
        <w:rPr>
          <w:rFonts w:cs="Times New Roman"/>
        </w:rPr>
        <w:br w:type="page"/>
      </w:r>
    </w:p>
    <w:p w:rsidR="00AC0F9A" w:rsidRPr="00F145AA" w:rsidRDefault="00AC0F9A" w:rsidP="00AC0F9A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6. </w:t>
      </w:r>
      <w:r w:rsidRPr="00F145AA">
        <w:rPr>
          <w:rFonts w:cs="Times New Roman"/>
        </w:rPr>
        <w:t>Методика</w:t>
      </w:r>
    </w:p>
    <w:p w:rsidR="00AC0F9A" w:rsidRPr="00F145AA" w:rsidRDefault="00AC0F9A" w:rsidP="00AC0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AC0F9A" w:rsidRPr="00F145AA" w:rsidRDefault="00AC0F9A" w:rsidP="00AC0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«</w:t>
      </w:r>
      <w:r w:rsidRPr="001001AB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F145AA">
        <w:rPr>
          <w:rFonts w:ascii="Times New Roman" w:hAnsi="Times New Roman" w:cs="Times New Roman"/>
          <w:sz w:val="24"/>
          <w:szCs w:val="24"/>
        </w:rPr>
        <w:t>»</w:t>
      </w:r>
    </w:p>
    <w:p w:rsidR="00AC0F9A" w:rsidRPr="005B1151" w:rsidRDefault="00AC0F9A" w:rsidP="00AC0F9A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AC0F9A" w:rsidRPr="001001AB" w:rsidRDefault="00AC0F9A" w:rsidP="00EC6BC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:rsidR="00AC0F9A" w:rsidRPr="001001AB" w:rsidRDefault="00AC0F9A" w:rsidP="00EC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AC0F9A" w:rsidRPr="001001AB" w:rsidRDefault="00AC0F9A" w:rsidP="00EC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AC0F9A" w:rsidRPr="001001AB" w:rsidRDefault="00AC0F9A" w:rsidP="00EC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AC0F9A" w:rsidRPr="001001AB" w:rsidRDefault="00AC0F9A" w:rsidP="00EC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AC0F9A" w:rsidRPr="001001AB" w:rsidRDefault="00AC0F9A" w:rsidP="00EC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AC0F9A" w:rsidRDefault="00AC0F9A" w:rsidP="00AC0F9A">
      <w:pPr>
        <w:jc w:val="both"/>
        <w:rPr>
          <w:rFonts w:cs="Times New Roman"/>
          <w:bCs/>
          <w:sz w:val="18"/>
          <w:szCs w:val="18"/>
        </w:rPr>
      </w:pPr>
    </w:p>
    <w:p w:rsidR="00AC0F9A" w:rsidRDefault="00AC0F9A" w:rsidP="00AC0F9A">
      <w:pPr>
        <w:jc w:val="both"/>
        <w:rPr>
          <w:rFonts w:cs="Times New Roman"/>
          <w:bCs/>
          <w:sz w:val="18"/>
          <w:szCs w:val="18"/>
        </w:rPr>
      </w:pPr>
    </w:p>
    <w:p w:rsidR="00AC0F9A" w:rsidRDefault="00AC0F9A" w:rsidP="00AC0F9A">
      <w:pPr>
        <w:jc w:val="center"/>
        <w:rPr>
          <w:rFonts w:cs="Times New Roman"/>
        </w:rPr>
      </w:pPr>
    </w:p>
    <w:p w:rsidR="00AC0F9A" w:rsidRDefault="00AC0F9A" w:rsidP="00AC0F9A">
      <w:pPr>
        <w:jc w:val="center"/>
        <w:rPr>
          <w:rFonts w:cs="Times New Roman"/>
        </w:rPr>
      </w:pPr>
    </w:p>
    <w:p w:rsidR="00AC0F9A" w:rsidRDefault="00AC0F9A" w:rsidP="00AC0F9A">
      <w:pPr>
        <w:rPr>
          <w:rFonts w:cs="Times New Roman"/>
        </w:rPr>
      </w:pPr>
      <w:r>
        <w:rPr>
          <w:rFonts w:cs="Times New Roman"/>
        </w:rPr>
        <w:br w:type="page"/>
      </w:r>
    </w:p>
    <w:p w:rsidR="00AC0F9A" w:rsidRPr="001001AB" w:rsidRDefault="00AC0F9A" w:rsidP="00AC0F9A">
      <w:pPr>
        <w:jc w:val="center"/>
        <w:rPr>
          <w:rFonts w:cs="Times New Roman"/>
        </w:rPr>
      </w:pPr>
      <w:r w:rsidRPr="001001AB">
        <w:rPr>
          <w:rFonts w:cs="Times New Roman"/>
        </w:rPr>
        <w:lastRenderedPageBreak/>
        <w:t>7. Методика определения результатов выполнения мероприятий</w:t>
      </w:r>
    </w:p>
    <w:p w:rsidR="00AC0F9A" w:rsidRDefault="00AC0F9A" w:rsidP="00AC0F9A">
      <w:pPr>
        <w:jc w:val="center"/>
        <w:rPr>
          <w:rFonts w:cs="Times New Roman"/>
        </w:rPr>
      </w:pPr>
      <w:r w:rsidRPr="001001A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AC0F9A" w:rsidRPr="009C74B6" w:rsidRDefault="00AC0F9A" w:rsidP="00AC0F9A">
      <w:pPr>
        <w:jc w:val="center"/>
        <w:rPr>
          <w:rFonts w:cs="Times New Roman"/>
        </w:rPr>
      </w:pPr>
      <w:r w:rsidRPr="009C74B6">
        <w:rPr>
          <w:rFonts w:cs="Times New Roman"/>
        </w:rPr>
        <w:t xml:space="preserve">«Архитектура и градостроительство» </w:t>
      </w:r>
    </w:p>
    <w:p w:rsidR="00AC0F9A" w:rsidRPr="009C74B6" w:rsidRDefault="00AC0F9A" w:rsidP="00AC0F9A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4366"/>
        <w:gridCol w:w="1113"/>
        <w:gridCol w:w="5266"/>
      </w:tblGrid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AC0F9A" w:rsidRPr="001001AB" w:rsidTr="00EC6BCC">
        <w:tc>
          <w:tcPr>
            <w:tcW w:w="568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113" w:type="dxa"/>
          </w:tcPr>
          <w:p w:rsidR="00AC0F9A" w:rsidRPr="001001AB" w:rsidRDefault="00AC0F9A" w:rsidP="00EC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AC0F9A" w:rsidRPr="001001AB" w:rsidRDefault="00AC0F9A" w:rsidP="00EC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AC0F9A" w:rsidRPr="000F7F6B" w:rsidRDefault="00AC0F9A" w:rsidP="00AC0F9A">
      <w:pPr>
        <w:jc w:val="both"/>
        <w:rPr>
          <w:rFonts w:cs="Times New Roman"/>
          <w:bCs/>
          <w:sz w:val="18"/>
          <w:szCs w:val="18"/>
        </w:rPr>
      </w:pPr>
    </w:p>
    <w:sectPr w:rsidR="00AC0F9A" w:rsidRPr="000F7F6B" w:rsidSect="002667E0">
      <w:headerReference w:type="default" r:id="rId12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F2" w:rsidRDefault="00F527F2" w:rsidP="00DA24D6">
      <w:r>
        <w:separator/>
      </w:r>
    </w:p>
  </w:endnote>
  <w:endnote w:type="continuationSeparator" w:id="0">
    <w:p w:rsidR="00F527F2" w:rsidRDefault="00F527F2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F2" w:rsidRDefault="00F527F2" w:rsidP="00DA24D6">
      <w:r>
        <w:separator/>
      </w:r>
    </w:p>
  </w:footnote>
  <w:footnote w:type="continuationSeparator" w:id="0">
    <w:p w:rsidR="00F527F2" w:rsidRDefault="00F527F2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3E367F" w:rsidRDefault="007851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9A">
          <w:rPr>
            <w:noProof/>
          </w:rPr>
          <w:t>2</w:t>
        </w:r>
        <w:r>
          <w:fldChar w:fldCharType="end"/>
        </w:r>
      </w:p>
    </w:sdtContent>
  </w:sdt>
  <w:p w:rsidR="003E367F" w:rsidRDefault="00D7781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163634"/>
      <w:docPartObj>
        <w:docPartGallery w:val="Page Numbers (Top of Page)"/>
        <w:docPartUnique/>
      </w:docPartObj>
    </w:sdtPr>
    <w:sdtEndPr/>
    <w:sdtContent>
      <w:p w:rsidR="00475F2C" w:rsidRDefault="00F527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81D">
          <w:rPr>
            <w:noProof/>
          </w:rPr>
          <w:t>17</w:t>
        </w:r>
        <w:r>
          <w:fldChar w:fldCharType="end"/>
        </w:r>
      </w:p>
    </w:sdtContent>
  </w:sdt>
  <w:p w:rsidR="00475F2C" w:rsidRDefault="00D778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C4E4E"/>
    <w:rsid w:val="002E1EF7"/>
    <w:rsid w:val="002E796F"/>
    <w:rsid w:val="003822A8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5322"/>
    <w:rsid w:val="005E75CE"/>
    <w:rsid w:val="0061418B"/>
    <w:rsid w:val="00654D06"/>
    <w:rsid w:val="006C61CD"/>
    <w:rsid w:val="006F7B9A"/>
    <w:rsid w:val="0072220D"/>
    <w:rsid w:val="00770635"/>
    <w:rsid w:val="00777141"/>
    <w:rsid w:val="0078517D"/>
    <w:rsid w:val="007F698B"/>
    <w:rsid w:val="00845208"/>
    <w:rsid w:val="008808E0"/>
    <w:rsid w:val="008855D4"/>
    <w:rsid w:val="008C2987"/>
    <w:rsid w:val="00931221"/>
    <w:rsid w:val="00935048"/>
    <w:rsid w:val="00995BC2"/>
    <w:rsid w:val="009A19A1"/>
    <w:rsid w:val="009C4F65"/>
    <w:rsid w:val="00A37D17"/>
    <w:rsid w:val="00A8176C"/>
    <w:rsid w:val="00AA2C4B"/>
    <w:rsid w:val="00AC0F9A"/>
    <w:rsid w:val="00AC4C04"/>
    <w:rsid w:val="00B22D32"/>
    <w:rsid w:val="00B75C77"/>
    <w:rsid w:val="00B867A7"/>
    <w:rsid w:val="00BC67EE"/>
    <w:rsid w:val="00BE77D2"/>
    <w:rsid w:val="00BF6853"/>
    <w:rsid w:val="00C15259"/>
    <w:rsid w:val="00C51C8A"/>
    <w:rsid w:val="00CA6488"/>
    <w:rsid w:val="00D30F2D"/>
    <w:rsid w:val="00D41BA6"/>
    <w:rsid w:val="00D7781D"/>
    <w:rsid w:val="00DA0872"/>
    <w:rsid w:val="00DA24D6"/>
    <w:rsid w:val="00DC35E4"/>
    <w:rsid w:val="00E22BB9"/>
    <w:rsid w:val="00EB0892"/>
    <w:rsid w:val="00F527F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C61C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D32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DA24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0F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0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0F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d">
    <w:name w:val="Intense Reference"/>
    <w:basedOn w:val="a0"/>
    <w:uiPriority w:val="32"/>
    <w:qFormat/>
    <w:rsid w:val="00AC0F9A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AC0F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C0F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AC0F9A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C0F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C0F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AC0F9A"/>
    <w:rPr>
      <w:sz w:val="24"/>
    </w:rPr>
  </w:style>
  <w:style w:type="paragraph" w:customStyle="1" w:styleId="ConsPlusCell">
    <w:name w:val="ConsPlusCell"/>
    <w:uiPriority w:val="99"/>
    <w:rsid w:val="00AC0F9A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AC0F9A"/>
  </w:style>
  <w:style w:type="paragraph" w:customStyle="1" w:styleId="11">
    <w:name w:val="Знак Знак1"/>
    <w:basedOn w:val="a"/>
    <w:rsid w:val="00AC0F9A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C0F9A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C0F9A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C0F9A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AC0F9A"/>
  </w:style>
  <w:style w:type="character" w:customStyle="1" w:styleId="a5">
    <w:name w:val="Основной текст с отступом Знак"/>
    <w:basedOn w:val="a0"/>
    <w:link w:val="a4"/>
    <w:rsid w:val="00AC0F9A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C0F9A"/>
  </w:style>
  <w:style w:type="numbering" w:customStyle="1" w:styleId="22">
    <w:name w:val="Нет списка2"/>
    <w:next w:val="a2"/>
    <w:uiPriority w:val="99"/>
    <w:semiHidden/>
    <w:unhideWhenUsed/>
    <w:rsid w:val="00AC0F9A"/>
  </w:style>
  <w:style w:type="paragraph" w:styleId="af5">
    <w:name w:val="Normal (Web)"/>
    <w:basedOn w:val="a"/>
    <w:uiPriority w:val="99"/>
    <w:unhideWhenUsed/>
    <w:rsid w:val="00AC0F9A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C0F9A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AC0F9A"/>
    <w:rPr>
      <w:b/>
      <w:bCs/>
    </w:rPr>
  </w:style>
  <w:style w:type="paragraph" w:customStyle="1" w:styleId="paragraph">
    <w:name w:val="paragraph"/>
    <w:basedOn w:val="a"/>
    <w:rsid w:val="00AC0F9A"/>
    <w:rPr>
      <w:rFonts w:cs="Times New Roman"/>
    </w:rPr>
  </w:style>
  <w:style w:type="character" w:customStyle="1" w:styleId="normaltextrun">
    <w:name w:val="normaltextrun"/>
    <w:basedOn w:val="a0"/>
    <w:rsid w:val="00AC0F9A"/>
  </w:style>
  <w:style w:type="character" w:customStyle="1" w:styleId="eop">
    <w:name w:val="eop"/>
    <w:basedOn w:val="a0"/>
    <w:rsid w:val="00AC0F9A"/>
  </w:style>
  <w:style w:type="character" w:styleId="af7">
    <w:name w:val="FollowedHyperlink"/>
    <w:basedOn w:val="a0"/>
    <w:uiPriority w:val="99"/>
    <w:semiHidden/>
    <w:unhideWhenUsed/>
    <w:rsid w:val="00AC0F9A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AC0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C0F9A"/>
  </w:style>
  <w:style w:type="table" w:customStyle="1" w:styleId="13">
    <w:name w:val="Сетка таблицы1"/>
    <w:basedOn w:val="a1"/>
    <w:next w:val="af0"/>
    <w:rsid w:val="00AC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C0F9A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C0F9A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C0F9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C0F9A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C0F9A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C0F9A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C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C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C0F9A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C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C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C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C0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C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C0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C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C0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C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C0F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C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C0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C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C0F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C0F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C0F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C0F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C0F9A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AC0F9A"/>
  </w:style>
  <w:style w:type="paragraph" w:styleId="32">
    <w:name w:val="Body Text Indent 3"/>
    <w:basedOn w:val="a"/>
    <w:link w:val="33"/>
    <w:uiPriority w:val="99"/>
    <w:semiHidden/>
    <w:unhideWhenUsed/>
    <w:rsid w:val="00AC0F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C0F9A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C0F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C0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C0F9A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C0F9A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AC0F9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C0F9A"/>
    <w:rPr>
      <w:rFonts w:ascii="Calibri" w:hAnsi="Calibri" w:cs="Calibri"/>
      <w:sz w:val="22"/>
    </w:rPr>
  </w:style>
  <w:style w:type="paragraph" w:customStyle="1" w:styleId="Default">
    <w:name w:val="Default"/>
    <w:rsid w:val="00AC0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C0F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3769</Words>
  <Characters>29621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2022-10-26T06:26:00Z</cp:lastPrinted>
  <dcterms:created xsi:type="dcterms:W3CDTF">2022-11-11T07:30:00Z</dcterms:created>
  <dcterms:modified xsi:type="dcterms:W3CDTF">2022-11-11T11:31:00Z</dcterms:modified>
</cp:coreProperties>
</file>