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093" w:rsidRPr="00FA05EA" w:rsidRDefault="00D92093" w:rsidP="00FA05EA">
      <w:pPr>
        <w:ind w:right="-1"/>
        <w:jc w:val="center"/>
        <w:rPr>
          <w:sz w:val="28"/>
          <w:szCs w:val="28"/>
        </w:rPr>
      </w:pPr>
      <w:r w:rsidRPr="00FA05EA">
        <w:rPr>
          <w:noProof/>
          <w:sz w:val="28"/>
          <w:szCs w:val="28"/>
        </w:rPr>
        <w:drawing>
          <wp:inline distT="0" distB="0" distL="0" distR="0">
            <wp:extent cx="808990" cy="8413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093" w:rsidRPr="00FA05EA" w:rsidRDefault="00D92093" w:rsidP="00FA05EA">
      <w:pPr>
        <w:ind w:right="-1"/>
        <w:jc w:val="center"/>
        <w:rPr>
          <w:sz w:val="28"/>
          <w:szCs w:val="28"/>
        </w:rPr>
      </w:pPr>
    </w:p>
    <w:p w:rsidR="00D92093" w:rsidRPr="00FA05EA" w:rsidRDefault="00FA05EA" w:rsidP="00FA05E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92093" w:rsidRPr="00FA05EA">
        <w:rPr>
          <w:sz w:val="28"/>
          <w:szCs w:val="28"/>
        </w:rPr>
        <w:t>ГОРОДСКОГО ОКРУГА ЭЛЕКТРОСТАЛЬ</w:t>
      </w:r>
    </w:p>
    <w:p w:rsidR="00D92093" w:rsidRPr="00FA05EA" w:rsidRDefault="00D92093" w:rsidP="00FA05EA">
      <w:pPr>
        <w:ind w:right="-1"/>
        <w:contextualSpacing/>
        <w:jc w:val="center"/>
        <w:rPr>
          <w:sz w:val="28"/>
          <w:szCs w:val="28"/>
        </w:rPr>
      </w:pPr>
    </w:p>
    <w:p w:rsidR="00D92093" w:rsidRPr="00FA05EA" w:rsidRDefault="00FA05EA" w:rsidP="00FA05EA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92093" w:rsidRPr="00FA05EA">
        <w:rPr>
          <w:sz w:val="28"/>
          <w:szCs w:val="28"/>
        </w:rPr>
        <w:t>ОБЛАСТИ</w:t>
      </w:r>
    </w:p>
    <w:p w:rsidR="00D92093" w:rsidRPr="00FA05EA" w:rsidRDefault="00D92093" w:rsidP="00FA05EA">
      <w:pPr>
        <w:ind w:right="-1"/>
        <w:contextualSpacing/>
        <w:jc w:val="center"/>
        <w:rPr>
          <w:sz w:val="28"/>
          <w:szCs w:val="28"/>
        </w:rPr>
      </w:pPr>
    </w:p>
    <w:p w:rsidR="00D92093" w:rsidRPr="00FA05EA" w:rsidRDefault="00D92093" w:rsidP="00FA05EA">
      <w:pPr>
        <w:ind w:right="-1"/>
        <w:contextualSpacing/>
        <w:jc w:val="center"/>
        <w:rPr>
          <w:sz w:val="44"/>
          <w:szCs w:val="44"/>
        </w:rPr>
      </w:pPr>
      <w:r w:rsidRPr="00FA05EA">
        <w:rPr>
          <w:sz w:val="44"/>
          <w:szCs w:val="44"/>
        </w:rPr>
        <w:t>ПОСТАНОВЛЕНИЕ</w:t>
      </w:r>
    </w:p>
    <w:p w:rsidR="00D92093" w:rsidRPr="00FA05EA" w:rsidRDefault="00D92093" w:rsidP="00FA05EA">
      <w:pPr>
        <w:ind w:right="-1"/>
        <w:jc w:val="center"/>
        <w:rPr>
          <w:sz w:val="44"/>
          <w:szCs w:val="44"/>
        </w:rPr>
      </w:pPr>
    </w:p>
    <w:p w:rsidR="00D92093" w:rsidRDefault="00072F5B" w:rsidP="00D92093">
      <w:pPr>
        <w:ind w:right="-1"/>
        <w:jc w:val="center"/>
        <w:outlineLvl w:val="0"/>
      </w:pPr>
      <w:r w:rsidRPr="00FA05EA">
        <w:t>30.10.2020</w:t>
      </w:r>
      <w:r w:rsidR="00D92093">
        <w:t xml:space="preserve"> № </w:t>
      </w:r>
      <w:r w:rsidRPr="00FA05EA">
        <w:t>725/10</w:t>
      </w:r>
    </w:p>
    <w:p w:rsidR="00A54CF3" w:rsidRPr="00FA05EA" w:rsidRDefault="00A54CF3" w:rsidP="00FA05EA"/>
    <w:p w:rsidR="00035AE8" w:rsidRDefault="00035AE8" w:rsidP="00035AE8"/>
    <w:p w:rsidR="00035AE8" w:rsidRDefault="00035AE8" w:rsidP="008E61A9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</w:p>
    <w:p w:rsidR="002923B4" w:rsidRDefault="002923B4" w:rsidP="00893789"/>
    <w:p w:rsidR="00FA05EA" w:rsidRPr="00BC24B8" w:rsidRDefault="00FA05EA" w:rsidP="00893789"/>
    <w:p w:rsidR="00BC24B8" w:rsidRPr="00BC24B8" w:rsidRDefault="00BC24B8" w:rsidP="00401435">
      <w:pPr>
        <w:ind w:firstLine="567"/>
        <w:jc w:val="both"/>
      </w:pPr>
      <w:r w:rsidRPr="00BC24B8">
        <w:t>В соответствии с частью 4</w:t>
      </w:r>
      <w:r w:rsidR="000D741D">
        <w:t>.1</w:t>
      </w:r>
      <w:r w:rsidRPr="00BC24B8">
        <w:t xml:space="preserve"> статьи 18 Федерального закона от 24</w:t>
      </w:r>
      <w:r w:rsidR="008112EB">
        <w:t>.0</w:t>
      </w:r>
      <w:r w:rsidR="00732587">
        <w:t>7</w:t>
      </w:r>
      <w:r w:rsidR="008112EB">
        <w:t>.</w:t>
      </w:r>
      <w:r w:rsidR="00732587">
        <w:t>2007</w:t>
      </w:r>
      <w:r w:rsidR="008112EB">
        <w:t xml:space="preserve"> </w:t>
      </w:r>
      <w:r w:rsidRPr="00BC24B8">
        <w:t>№ 209-ФЗ</w:t>
      </w:r>
      <w:r w:rsidR="00732587">
        <w:t xml:space="preserve"> </w:t>
      </w:r>
      <w:r w:rsidRPr="00BC24B8">
        <w:t>«О развитии малого и среднего предпринимательства в Российской Федерации», Администрация городского округа Электросталь Московской области ПОСТАНОВЛЯЕТ:</w:t>
      </w:r>
    </w:p>
    <w:p w:rsidR="00BC24B8" w:rsidRPr="00BC24B8" w:rsidRDefault="002408DD" w:rsidP="00BC24B8">
      <w:pPr>
        <w:ind w:firstLine="567"/>
        <w:jc w:val="both"/>
      </w:pPr>
      <w:r w:rsidRPr="00BC24B8">
        <w:t xml:space="preserve">1. </w:t>
      </w:r>
      <w:r w:rsidR="00BC24B8" w:rsidRPr="00BC24B8">
        <w:t>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 w:rsidR="00732587">
        <w:t xml:space="preserve"> в городском округе Электросталь Московской области, утвержденный п</w:t>
      </w:r>
      <w:r w:rsidR="00BC24B8" w:rsidRPr="00BC24B8">
        <w:t>остановлением Администрации городского округа Электрос</w:t>
      </w:r>
      <w:r w:rsidR="00530A0E">
        <w:t xml:space="preserve">таль Московской области от </w:t>
      </w:r>
      <w:r w:rsidR="00732587">
        <w:t>23.08.2013</w:t>
      </w:r>
      <w:r w:rsidR="00B601CD">
        <w:t xml:space="preserve"> </w:t>
      </w:r>
      <w:r w:rsidR="00BC24B8" w:rsidRPr="00BC24B8">
        <w:t>№</w:t>
      </w:r>
      <w:r w:rsidR="004A4EC3">
        <w:t xml:space="preserve"> </w:t>
      </w:r>
      <w:r w:rsidR="00732587">
        <w:t>644/8</w:t>
      </w:r>
      <w:r w:rsidR="00184659">
        <w:t>,</w:t>
      </w:r>
      <w:r w:rsidR="00732587">
        <w:t xml:space="preserve"> и изложить </w:t>
      </w:r>
      <w:r w:rsidR="00BC24B8" w:rsidRPr="00BC24B8">
        <w:t>его в</w:t>
      </w:r>
      <w:r w:rsidR="00732587">
        <w:t xml:space="preserve"> новой</w:t>
      </w:r>
      <w:r w:rsidR="00BC24B8" w:rsidRPr="00BC24B8">
        <w:t xml:space="preserve"> редакции</w:t>
      </w:r>
      <w:r w:rsidR="00732587">
        <w:t>, согласно приложению к настоящему п</w:t>
      </w:r>
      <w:r w:rsidR="00BC24B8" w:rsidRPr="00BC24B8">
        <w:t>остановлению</w:t>
      </w:r>
      <w:r w:rsidR="00BC24B8">
        <w:t>.</w:t>
      </w:r>
      <w:r w:rsidR="00BC24B8" w:rsidRPr="00BC24B8">
        <w:t xml:space="preserve"> </w:t>
      </w:r>
    </w:p>
    <w:p w:rsidR="008112EB" w:rsidRDefault="008112EB" w:rsidP="008112EB">
      <w:pPr>
        <w:jc w:val="both"/>
      </w:pPr>
      <w:r>
        <w:t xml:space="preserve">        2</w:t>
      </w:r>
      <w:r w:rsidRPr="000E3324">
        <w:t>.</w:t>
      </w:r>
      <w:r>
        <w:t xml:space="preserve">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B601CD" w:rsidRPr="00B601CD" w:rsidRDefault="00B601CD" w:rsidP="00B601CD">
      <w:pPr>
        <w:pStyle w:val="ae"/>
        <w:tabs>
          <w:tab w:val="left" w:pos="993"/>
        </w:tabs>
        <w:spacing w:after="0"/>
        <w:jc w:val="both"/>
        <w:rPr>
          <w:rFonts w:cs="Times New Roman"/>
        </w:rPr>
      </w:pPr>
      <w:r>
        <w:t xml:space="preserve">  </w:t>
      </w:r>
      <w:r w:rsidR="007C5054">
        <w:t xml:space="preserve"> </w:t>
      </w:r>
      <w:r>
        <w:t xml:space="preserve"> </w:t>
      </w:r>
      <w:r w:rsidR="008112EB" w:rsidRPr="00B601CD">
        <w:t xml:space="preserve">3. </w:t>
      </w:r>
      <w:r>
        <w:t xml:space="preserve"> </w:t>
      </w:r>
      <w:r w:rsidRPr="00B601CD">
        <w:rPr>
          <w:rFonts w:cs="Times New Roman"/>
        </w:rPr>
        <w:t xml:space="preserve">Настоящее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 xml:space="preserve">постановление </w:t>
      </w:r>
      <w:r>
        <w:rPr>
          <w:rFonts w:cs="Times New Roman"/>
        </w:rPr>
        <w:t xml:space="preserve">  </w:t>
      </w:r>
      <w:r w:rsidRPr="00B601CD">
        <w:rPr>
          <w:rFonts w:cs="Times New Roman"/>
        </w:rPr>
        <w:t>вступает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 в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силу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после 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его официального опубликования.</w:t>
      </w:r>
    </w:p>
    <w:p w:rsidR="008112EB" w:rsidRDefault="00B601CD" w:rsidP="008112EB">
      <w:pPr>
        <w:jc w:val="both"/>
      </w:pPr>
      <w:r>
        <w:t xml:space="preserve">        4. </w:t>
      </w:r>
      <w:r w:rsidR="008112EB">
        <w:t>Источником финансирования данной публикации принять денежные средства Комитета имущественных отношений Администрации городского округа Электросталь Московской области по разделу 0113 «Другие общегосударственные вопросы», предусмотренные в бюджете городского округа Электросталь Московской области.</w:t>
      </w:r>
    </w:p>
    <w:p w:rsidR="009B7270" w:rsidRDefault="009B7270" w:rsidP="00893789">
      <w:pPr>
        <w:jc w:val="both"/>
        <w:rPr>
          <w:rFonts w:cs="Times New Roman"/>
        </w:rPr>
      </w:pPr>
    </w:p>
    <w:p w:rsidR="00035AE8" w:rsidRDefault="00035AE8" w:rsidP="00893789">
      <w:pPr>
        <w:jc w:val="both"/>
        <w:rPr>
          <w:rFonts w:cs="Times New Roman"/>
        </w:rPr>
      </w:pPr>
    </w:p>
    <w:p w:rsidR="00FA05EA" w:rsidRDefault="00FA05EA" w:rsidP="00893789">
      <w:pPr>
        <w:jc w:val="both"/>
        <w:rPr>
          <w:rFonts w:cs="Times New Roman"/>
        </w:rPr>
      </w:pPr>
    </w:p>
    <w:p w:rsidR="00FA05EA" w:rsidRDefault="00FA05EA" w:rsidP="00893789">
      <w:pPr>
        <w:jc w:val="both"/>
        <w:rPr>
          <w:rFonts w:cs="Times New Roman"/>
        </w:rPr>
      </w:pPr>
    </w:p>
    <w:p w:rsidR="00035AE8" w:rsidRPr="00FF1EB4" w:rsidRDefault="00035AE8" w:rsidP="00893789">
      <w:pPr>
        <w:jc w:val="both"/>
        <w:rPr>
          <w:rFonts w:cs="Times New Roman"/>
        </w:rPr>
      </w:pPr>
    </w:p>
    <w:p w:rsidR="00B82054" w:rsidRDefault="00B82054" w:rsidP="00DD21A2">
      <w:pPr>
        <w:jc w:val="both"/>
        <w:rPr>
          <w:rFonts w:cs="Times New Roman"/>
        </w:rPr>
      </w:pPr>
      <w:r>
        <w:rPr>
          <w:rFonts w:cs="Times New Roman"/>
        </w:rPr>
        <w:t xml:space="preserve">Заместитель </w:t>
      </w:r>
      <w:r w:rsidR="00DD21A2" w:rsidRPr="00985E85">
        <w:rPr>
          <w:rFonts w:cs="Times New Roman"/>
        </w:rPr>
        <w:t xml:space="preserve">Главы </w:t>
      </w:r>
      <w:r>
        <w:rPr>
          <w:rFonts w:cs="Times New Roman"/>
        </w:rPr>
        <w:t xml:space="preserve">Администрации </w:t>
      </w:r>
    </w:p>
    <w:p w:rsidR="00DD21A2" w:rsidRPr="00985E85" w:rsidRDefault="00DD21A2" w:rsidP="00DD21A2">
      <w:pPr>
        <w:jc w:val="both"/>
        <w:rPr>
          <w:rFonts w:cs="Times New Roman"/>
        </w:rPr>
      </w:pPr>
      <w:r w:rsidRPr="00985E85">
        <w:rPr>
          <w:rFonts w:cs="Times New Roman"/>
        </w:rPr>
        <w:t>городского округа Электросталь</w:t>
      </w:r>
      <w:r w:rsidR="00FA05EA">
        <w:rPr>
          <w:rFonts w:cs="Times New Roman"/>
        </w:rPr>
        <w:tab/>
      </w:r>
      <w:r w:rsidR="00FA05EA">
        <w:rPr>
          <w:rFonts w:cs="Times New Roman"/>
        </w:rPr>
        <w:tab/>
      </w:r>
      <w:r w:rsidR="00FA05EA">
        <w:rPr>
          <w:rFonts w:cs="Times New Roman"/>
        </w:rPr>
        <w:tab/>
      </w:r>
      <w:r w:rsidR="008E61A9">
        <w:rPr>
          <w:rFonts w:cs="Times New Roman"/>
        </w:rPr>
        <w:tab/>
      </w:r>
      <w:r w:rsidR="008E61A9">
        <w:rPr>
          <w:rFonts w:cs="Times New Roman"/>
        </w:rPr>
        <w:tab/>
      </w:r>
      <w:r w:rsidR="008E61A9">
        <w:rPr>
          <w:rFonts w:cs="Times New Roman"/>
        </w:rPr>
        <w:tab/>
      </w:r>
      <w:proofErr w:type="gramStart"/>
      <w:r w:rsidR="008E61A9">
        <w:rPr>
          <w:rFonts w:cs="Times New Roman"/>
        </w:rPr>
        <w:tab/>
      </w:r>
      <w:r w:rsidR="00FA05EA" w:rsidRPr="00FA05EA">
        <w:rPr>
          <w:rFonts w:cs="Times New Roman"/>
        </w:rPr>
        <w:t xml:space="preserve">  </w:t>
      </w:r>
      <w:r w:rsidR="00B82054">
        <w:rPr>
          <w:rFonts w:cs="Times New Roman"/>
        </w:rPr>
        <w:t>А.Д.</w:t>
      </w:r>
      <w:proofErr w:type="gramEnd"/>
      <w:r w:rsidR="00B82054">
        <w:rPr>
          <w:rFonts w:cs="Times New Roman"/>
        </w:rPr>
        <w:t xml:space="preserve"> Хомутов</w:t>
      </w:r>
    </w:p>
    <w:p w:rsidR="00DD21A2" w:rsidRDefault="00DD21A2" w:rsidP="00DD21A2">
      <w:pPr>
        <w:jc w:val="both"/>
      </w:pPr>
    </w:p>
    <w:p w:rsidR="002408DD" w:rsidRDefault="002408DD" w:rsidP="00893789">
      <w:pPr>
        <w:ind w:right="-621"/>
        <w:jc w:val="both"/>
        <w:rPr>
          <w:rFonts w:cs="Times New Roman"/>
        </w:rPr>
      </w:pP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B400BB" w:rsidRDefault="00B400BB" w:rsidP="00893789">
      <w:pPr>
        <w:ind w:right="-621"/>
        <w:jc w:val="both"/>
        <w:rPr>
          <w:rFonts w:cs="Times New Roman"/>
        </w:rPr>
      </w:pPr>
    </w:p>
    <w:p w:rsidR="00B82054" w:rsidRDefault="00B82054" w:rsidP="00893789">
      <w:pPr>
        <w:ind w:right="-621"/>
        <w:jc w:val="both"/>
        <w:rPr>
          <w:rFonts w:cs="Times New Roman"/>
        </w:rPr>
      </w:pPr>
    </w:p>
    <w:p w:rsidR="00B82054" w:rsidRDefault="00B82054" w:rsidP="00893789">
      <w:pPr>
        <w:ind w:right="-621"/>
        <w:jc w:val="both"/>
        <w:rPr>
          <w:rFonts w:cs="Times New Roman"/>
        </w:rPr>
      </w:pPr>
    </w:p>
    <w:p w:rsidR="00B82054" w:rsidRDefault="00B82054" w:rsidP="00893789">
      <w:pPr>
        <w:ind w:right="-621"/>
        <w:jc w:val="both"/>
        <w:rPr>
          <w:rFonts w:cs="Times New Roman"/>
        </w:rPr>
      </w:pPr>
    </w:p>
    <w:p w:rsidR="00E05B84" w:rsidRPr="00FA05EA" w:rsidRDefault="00732587" w:rsidP="00C16A1F">
      <w:pPr>
        <w:ind w:left="5529" w:right="-5"/>
        <w:jc w:val="both"/>
        <w:rPr>
          <w:rFonts w:cs="Times New Roman"/>
        </w:rPr>
      </w:pPr>
      <w:r w:rsidRPr="00FA05EA">
        <w:rPr>
          <w:rFonts w:cs="Times New Roman"/>
        </w:rPr>
        <w:lastRenderedPageBreak/>
        <w:t>Приложение к п</w:t>
      </w:r>
      <w:r w:rsidR="00C16A1F" w:rsidRPr="00FA05EA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FA05EA" w:rsidRDefault="00FA05EA" w:rsidP="00FA05EA">
      <w:pPr>
        <w:ind w:left="5529" w:right="-5"/>
        <w:jc w:val="both"/>
        <w:rPr>
          <w:rFonts w:cs="Times New Roman"/>
        </w:rPr>
      </w:pPr>
      <w:r w:rsidRPr="00FA05EA">
        <w:t>30.10.2020 № 725/10</w:t>
      </w:r>
    </w:p>
    <w:p w:rsidR="00EF589B" w:rsidRPr="00FA05EA" w:rsidRDefault="00EF589B" w:rsidP="00BC19BB">
      <w:pPr>
        <w:ind w:right="-5"/>
        <w:rPr>
          <w:rFonts w:cs="Times New Roman"/>
        </w:rPr>
      </w:pPr>
    </w:p>
    <w:p w:rsidR="00EF589B" w:rsidRPr="00FA05EA" w:rsidRDefault="00EF589B" w:rsidP="00BC19BB">
      <w:pPr>
        <w:ind w:right="-5"/>
        <w:rPr>
          <w:rFonts w:cs="Times New Roman"/>
        </w:rPr>
      </w:pPr>
    </w:p>
    <w:p w:rsidR="00AE08F8" w:rsidRPr="00FA05EA" w:rsidRDefault="00C16A1F" w:rsidP="00AE08F8">
      <w:pPr>
        <w:ind w:right="-5"/>
        <w:jc w:val="center"/>
        <w:rPr>
          <w:rFonts w:cs="Times New Roman"/>
          <w:color w:val="000000" w:themeColor="text1"/>
        </w:rPr>
      </w:pPr>
      <w:r w:rsidRPr="00FA05EA">
        <w:rPr>
          <w:rFonts w:cs="Times New Roman"/>
        </w:rPr>
        <w:t>Перечень</w:t>
      </w:r>
      <w:r w:rsidR="00AE08F8" w:rsidRPr="00FA05EA">
        <w:rPr>
          <w:rFonts w:cs="Times New Roman"/>
        </w:rPr>
        <w:t xml:space="preserve"> </w:t>
      </w:r>
      <w:r w:rsidR="00547858" w:rsidRPr="00FA05EA">
        <w:rPr>
          <w:rFonts w:cs="Times New Roman"/>
          <w:color w:val="000000" w:themeColor="text1"/>
        </w:rPr>
        <w:t>м</w:t>
      </w:r>
      <w:r w:rsidRPr="00FA05EA">
        <w:rPr>
          <w:rFonts w:cs="Times New Roman"/>
          <w:color w:val="000000" w:themeColor="text1"/>
        </w:rPr>
        <w:t>униципального имущества</w:t>
      </w:r>
    </w:p>
    <w:p w:rsidR="00C16A1F" w:rsidRPr="00FA05EA" w:rsidRDefault="00C16A1F" w:rsidP="00AE08F8">
      <w:pPr>
        <w:ind w:right="-5"/>
        <w:jc w:val="center"/>
        <w:rPr>
          <w:rFonts w:cs="Times New Roman"/>
        </w:rPr>
      </w:pPr>
      <w:r w:rsidRPr="00FA05EA">
        <w:rPr>
          <w:rFonts w:cs="Times New Roman"/>
          <w:color w:val="000000" w:themeColor="text1"/>
        </w:rPr>
        <w:t>для предоставления в аренду на долгосрочной основе</w:t>
      </w:r>
      <w:r w:rsidR="00AE08F8" w:rsidRPr="00FA05EA">
        <w:rPr>
          <w:rFonts w:cs="Times New Roman"/>
        </w:rPr>
        <w:t xml:space="preserve"> </w:t>
      </w:r>
      <w:r w:rsidR="005F638D" w:rsidRPr="00FA05EA">
        <w:rPr>
          <w:rFonts w:cs="Times New Roman"/>
          <w:color w:val="000000" w:themeColor="text1"/>
        </w:rPr>
        <w:t>с</w:t>
      </w:r>
      <w:r w:rsidRPr="00FA05EA">
        <w:rPr>
          <w:rFonts w:cs="Times New Roman"/>
          <w:color w:val="000000" w:themeColor="text1"/>
        </w:rPr>
        <w:t>убъектам малого и среднего предпринимательства в городском округе Электросталь</w:t>
      </w:r>
      <w:r w:rsidR="00AE08F8" w:rsidRPr="00FA05EA">
        <w:rPr>
          <w:rFonts w:cs="Times New Roman"/>
          <w:color w:val="000000" w:themeColor="text1"/>
        </w:rPr>
        <w:t xml:space="preserve"> </w:t>
      </w:r>
      <w:r w:rsidRPr="00FA05EA">
        <w:rPr>
          <w:rFonts w:cs="Times New Roman"/>
          <w:color w:val="000000" w:themeColor="text1"/>
        </w:rPr>
        <w:t>Московской области</w:t>
      </w:r>
    </w:p>
    <w:p w:rsidR="004D5EE2" w:rsidRPr="00FA05EA" w:rsidRDefault="004D5EE2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268"/>
        <w:gridCol w:w="1091"/>
        <w:gridCol w:w="1999"/>
        <w:gridCol w:w="2155"/>
      </w:tblGrid>
      <w:tr w:rsidR="00AE08F8" w:rsidRPr="008F7F3E" w:rsidTr="00B400BB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AE08F8" w:rsidRPr="008F7F3E" w:rsidTr="00B400BB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spellStart"/>
            <w:r w:rsidRPr="008F7F3E">
              <w:rPr>
                <w:rFonts w:cs="Times New Roman"/>
              </w:rPr>
              <w:t>Тевосяна</w:t>
            </w:r>
            <w:proofErr w:type="spellEnd"/>
            <w:r w:rsidRPr="008F7F3E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4D5EE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AE08F8" w:rsidRPr="008F7F3E" w:rsidTr="00B400BB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proofErr w:type="gramStart"/>
            <w:r w:rsidRPr="008F7F3E">
              <w:rPr>
                <w:rFonts w:cs="Times New Roman"/>
              </w:rPr>
              <w:t xml:space="preserve">Юбилейная,   </w:t>
            </w:r>
            <w:proofErr w:type="gramEnd"/>
            <w:r w:rsidRPr="008F7F3E">
              <w:rPr>
                <w:rFonts w:cs="Times New Roman"/>
              </w:rPr>
              <w:t>д. 15, этаж 1,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0345BF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50:46:0000000:15646</w:t>
            </w:r>
          </w:p>
        </w:tc>
      </w:tr>
      <w:tr w:rsidR="00AE08F8" w:rsidRPr="008F7F3E" w:rsidTr="00B400BB">
        <w:tc>
          <w:tcPr>
            <w:tcW w:w="631" w:type="dxa"/>
            <w:vAlign w:val="center"/>
          </w:tcPr>
          <w:p w:rsidR="00AE08F8" w:rsidRPr="008F7F3E" w:rsidRDefault="00AE08F8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3.</w:t>
            </w:r>
          </w:p>
        </w:tc>
        <w:tc>
          <w:tcPr>
            <w:tcW w:w="1462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г. Электросталь,</w:t>
            </w:r>
          </w:p>
          <w:p w:rsidR="00AE08F8" w:rsidRPr="008F7F3E" w:rsidRDefault="00AE08F8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ул. </w:t>
            </w:r>
            <w:r w:rsidR="002C0F32" w:rsidRPr="008F7F3E">
              <w:rPr>
                <w:rFonts w:cs="Times New Roman"/>
              </w:rPr>
              <w:t>Горького</w:t>
            </w:r>
            <w:r w:rsidRPr="008F7F3E">
              <w:rPr>
                <w:rFonts w:cs="Times New Roman"/>
              </w:rPr>
              <w:t xml:space="preserve">, д. </w:t>
            </w:r>
            <w:r w:rsidR="002C0F32" w:rsidRPr="008F7F3E">
              <w:rPr>
                <w:rFonts w:cs="Times New Roman"/>
              </w:rPr>
              <w:t>20</w:t>
            </w:r>
            <w:r w:rsidRPr="008F7F3E">
              <w:rPr>
                <w:rFonts w:cs="Times New Roman"/>
              </w:rPr>
              <w:t xml:space="preserve">, пом. </w:t>
            </w:r>
            <w:r w:rsidR="002C0F32" w:rsidRPr="008F7F3E">
              <w:rPr>
                <w:rFonts w:cs="Times New Roman"/>
              </w:rPr>
              <w:t>14</w:t>
            </w:r>
          </w:p>
        </w:tc>
        <w:tc>
          <w:tcPr>
            <w:tcW w:w="1091" w:type="dxa"/>
            <w:vAlign w:val="center"/>
          </w:tcPr>
          <w:p w:rsidR="00AE08F8" w:rsidRPr="008F7F3E" w:rsidRDefault="002C0F32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AE08F8" w:rsidRPr="008F7F3E" w:rsidRDefault="00AE08F8" w:rsidP="00AE08F8">
            <w:pPr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AE08F8" w:rsidRPr="008F7F3E" w:rsidRDefault="004D5EE2" w:rsidP="002C0F3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</w:t>
            </w:r>
            <w:r w:rsidR="002C0F32" w:rsidRPr="008F7F3E">
              <w:rPr>
                <w:rFonts w:cs="Times New Roman"/>
                <w:color w:val="000000" w:themeColor="text1"/>
              </w:rPr>
              <w:t>0020405</w:t>
            </w:r>
            <w:r w:rsidRPr="008F7F3E">
              <w:rPr>
                <w:rFonts w:cs="Times New Roman"/>
                <w:color w:val="000000" w:themeColor="text1"/>
              </w:rPr>
              <w:t>:</w:t>
            </w:r>
            <w:r w:rsidR="002C0F32" w:rsidRPr="008F7F3E">
              <w:rPr>
                <w:rFonts w:cs="Times New Roman"/>
                <w:color w:val="000000" w:themeColor="text1"/>
              </w:rPr>
              <w:t>200</w:t>
            </w:r>
          </w:p>
        </w:tc>
      </w:tr>
      <w:tr w:rsidR="00FD544A" w:rsidRPr="008F7F3E" w:rsidTr="00B400BB">
        <w:tc>
          <w:tcPr>
            <w:tcW w:w="631" w:type="dxa"/>
            <w:vAlign w:val="center"/>
          </w:tcPr>
          <w:p w:rsidR="00FD544A" w:rsidRPr="008F7F3E" w:rsidRDefault="00EF589B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4</w:t>
            </w:r>
            <w:r w:rsidR="00FD544A" w:rsidRPr="008F7F3E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FD544A" w:rsidRPr="008F7F3E" w:rsidRDefault="00FD544A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268" w:type="dxa"/>
            <w:vAlign w:val="center"/>
          </w:tcPr>
          <w:p w:rsidR="00FD544A" w:rsidRPr="008F7F3E" w:rsidRDefault="008E61A9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Московская область, </w:t>
            </w:r>
            <w:r w:rsidR="00FD544A" w:rsidRPr="008F7F3E">
              <w:rPr>
                <w:rFonts w:cs="Times New Roman"/>
              </w:rPr>
              <w:t>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FD544A" w:rsidRPr="008F7F3E" w:rsidRDefault="00FD544A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FD544A" w:rsidRPr="008F7F3E" w:rsidRDefault="00DE79F2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 xml:space="preserve">ВРИ: Для ведения </w:t>
            </w:r>
            <w:r w:rsidR="00FD544A" w:rsidRPr="008F7F3E">
              <w:rPr>
                <w:rFonts w:cs="Times New Roman"/>
                <w:color w:val="000000" w:themeColor="text1"/>
              </w:rPr>
              <w:t xml:space="preserve">подсобного </w:t>
            </w:r>
            <w:r w:rsidRPr="008F7F3E">
              <w:rPr>
                <w:rFonts w:cs="Times New Roman"/>
                <w:color w:val="000000" w:themeColor="text1"/>
              </w:rPr>
              <w:t xml:space="preserve">сельского </w:t>
            </w:r>
            <w:r w:rsidR="00FD544A" w:rsidRPr="008F7F3E">
              <w:rPr>
                <w:rFonts w:cs="Times New Roman"/>
                <w:color w:val="000000" w:themeColor="text1"/>
              </w:rPr>
              <w:t>хозяйства</w:t>
            </w:r>
          </w:p>
        </w:tc>
        <w:tc>
          <w:tcPr>
            <w:tcW w:w="2155" w:type="dxa"/>
            <w:vAlign w:val="center"/>
          </w:tcPr>
          <w:p w:rsidR="00FD544A" w:rsidRPr="008F7F3E" w:rsidRDefault="00FD544A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50:16:0502056:105</w:t>
            </w:r>
          </w:p>
        </w:tc>
      </w:tr>
      <w:tr w:rsidR="00DD21A2" w:rsidRPr="008F7F3E" w:rsidTr="00B400BB">
        <w:tc>
          <w:tcPr>
            <w:tcW w:w="631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5.</w:t>
            </w:r>
          </w:p>
        </w:tc>
        <w:tc>
          <w:tcPr>
            <w:tcW w:w="1462" w:type="dxa"/>
            <w:vAlign w:val="center"/>
          </w:tcPr>
          <w:p w:rsidR="00DD21A2" w:rsidRPr="008F7F3E" w:rsidRDefault="00DD21A2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268" w:type="dxa"/>
            <w:vAlign w:val="center"/>
          </w:tcPr>
          <w:p w:rsidR="008E61A9" w:rsidRPr="008F7F3E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Московская область,     </w:t>
            </w:r>
          </w:p>
          <w:p w:rsidR="008E61A9" w:rsidRPr="008F7F3E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 xml:space="preserve"> г. Электросталь, ул. </w:t>
            </w:r>
            <w:proofErr w:type="spellStart"/>
            <w:r w:rsidRPr="008F7F3E">
              <w:rPr>
                <w:rFonts w:cs="Times New Roman"/>
              </w:rPr>
              <w:t>Жулябина</w:t>
            </w:r>
            <w:proofErr w:type="spellEnd"/>
            <w:r w:rsidRPr="008F7F3E">
              <w:rPr>
                <w:rFonts w:cs="Times New Roman"/>
              </w:rPr>
              <w:t xml:space="preserve">, </w:t>
            </w:r>
          </w:p>
          <w:p w:rsidR="00DD21A2" w:rsidRPr="008F7F3E" w:rsidRDefault="00DD21A2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д. 9</w:t>
            </w:r>
            <w:r w:rsidR="00C72F36" w:rsidRPr="008F7F3E">
              <w:rPr>
                <w:rFonts w:cs="Times New Roman"/>
              </w:rPr>
              <w:t>, этаж 5</w:t>
            </w:r>
          </w:p>
        </w:tc>
        <w:tc>
          <w:tcPr>
            <w:tcW w:w="1091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758,0</w:t>
            </w:r>
          </w:p>
        </w:tc>
        <w:tc>
          <w:tcPr>
            <w:tcW w:w="1999" w:type="dxa"/>
            <w:vAlign w:val="center"/>
          </w:tcPr>
          <w:p w:rsidR="00DD21A2" w:rsidRPr="008F7F3E" w:rsidRDefault="00DD21A2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D21A2" w:rsidRPr="008F7F3E" w:rsidRDefault="00DD21A2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50:46:0010603:758</w:t>
            </w:r>
          </w:p>
        </w:tc>
      </w:tr>
      <w:tr w:rsidR="008F7F3E" w:rsidRPr="008F7F3E" w:rsidTr="00B400BB">
        <w:tc>
          <w:tcPr>
            <w:tcW w:w="63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6.</w:t>
            </w:r>
          </w:p>
        </w:tc>
        <w:tc>
          <w:tcPr>
            <w:tcW w:w="1462" w:type="dxa"/>
            <w:vAlign w:val="center"/>
          </w:tcPr>
          <w:p w:rsidR="008F7F3E" w:rsidRPr="008F7F3E" w:rsidRDefault="008F7F3E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268" w:type="dxa"/>
            <w:vAlign w:val="center"/>
          </w:tcPr>
          <w:p w:rsidR="008F7F3E" w:rsidRPr="008F7F3E" w:rsidRDefault="008F7F3E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8F7F3E" w:rsidRPr="008F7F3E" w:rsidRDefault="008F7F3E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50:46:0000000:36473</w:t>
            </w:r>
          </w:p>
        </w:tc>
      </w:tr>
      <w:tr w:rsidR="008F7F3E" w:rsidRPr="008F7F3E" w:rsidTr="00B400BB">
        <w:tc>
          <w:tcPr>
            <w:tcW w:w="63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7.</w:t>
            </w:r>
          </w:p>
        </w:tc>
        <w:tc>
          <w:tcPr>
            <w:tcW w:w="1462" w:type="dxa"/>
            <w:vAlign w:val="center"/>
          </w:tcPr>
          <w:p w:rsidR="008F7F3E" w:rsidRPr="008F7F3E" w:rsidRDefault="008F7F3E" w:rsidP="00AE08F8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268" w:type="dxa"/>
            <w:vAlign w:val="center"/>
          </w:tcPr>
          <w:p w:rsidR="008F7F3E" w:rsidRPr="008F7F3E" w:rsidRDefault="008F7F3E" w:rsidP="008E61A9">
            <w:pPr>
              <w:ind w:right="-5"/>
              <w:rPr>
                <w:rFonts w:cs="Times New Roman"/>
              </w:rPr>
            </w:pPr>
            <w:r w:rsidRPr="008F7F3E">
              <w:rPr>
                <w:rFonts w:cs="Times New Roman"/>
              </w:rPr>
              <w:t>Московская область, г. Электросталь, ул. Красная, с западной стороны от котельной «Северная»</w:t>
            </w:r>
          </w:p>
        </w:tc>
        <w:tc>
          <w:tcPr>
            <w:tcW w:w="1091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</w:rPr>
            </w:pPr>
            <w:r w:rsidRPr="008F7F3E">
              <w:rPr>
                <w:rFonts w:cs="Times New Roman"/>
              </w:rPr>
              <w:t>9 930,0</w:t>
            </w:r>
          </w:p>
        </w:tc>
        <w:tc>
          <w:tcPr>
            <w:tcW w:w="1999" w:type="dxa"/>
            <w:vAlign w:val="center"/>
          </w:tcPr>
          <w:p w:rsidR="008F7F3E" w:rsidRPr="008F7F3E" w:rsidRDefault="008F7F3E" w:rsidP="00DE79F2">
            <w:pPr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ВРИ: 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8F7F3E" w:rsidRPr="008F7F3E" w:rsidRDefault="008F7F3E" w:rsidP="00AE08F8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8F7F3E">
              <w:rPr>
                <w:rFonts w:cs="Times New Roman"/>
                <w:color w:val="000000" w:themeColor="text1"/>
              </w:rPr>
              <w:t>50:46:0010101:43</w:t>
            </w:r>
          </w:p>
        </w:tc>
      </w:tr>
    </w:tbl>
    <w:p w:rsidR="00FD544A" w:rsidRPr="00FA05EA" w:rsidRDefault="00FD544A" w:rsidP="00C16A1F">
      <w:pPr>
        <w:ind w:right="-5"/>
        <w:rPr>
          <w:rFonts w:cs="Times New Roman"/>
        </w:rPr>
      </w:pPr>
      <w:bookmarkStart w:id="0" w:name="_GoBack"/>
      <w:bookmarkEnd w:id="0"/>
    </w:p>
    <w:sectPr w:rsidR="00FD544A" w:rsidRPr="00FA05EA" w:rsidSect="00FA05EA"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22" w:rsidRDefault="009D0C22" w:rsidP="00547858">
      <w:r>
        <w:separator/>
      </w:r>
    </w:p>
  </w:endnote>
  <w:endnote w:type="continuationSeparator" w:id="0">
    <w:p w:rsidR="009D0C22" w:rsidRDefault="009D0C22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22" w:rsidRDefault="009D0C22" w:rsidP="00547858">
      <w:r>
        <w:separator/>
      </w:r>
    </w:p>
  </w:footnote>
  <w:footnote w:type="continuationSeparator" w:id="0">
    <w:p w:rsidR="009D0C22" w:rsidRDefault="009D0C22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345BF"/>
    <w:rsid w:val="00035AE8"/>
    <w:rsid w:val="0004694E"/>
    <w:rsid w:val="000579A6"/>
    <w:rsid w:val="00072F5B"/>
    <w:rsid w:val="00084A51"/>
    <w:rsid w:val="0009768A"/>
    <w:rsid w:val="00097BE7"/>
    <w:rsid w:val="000B5737"/>
    <w:rsid w:val="000D741D"/>
    <w:rsid w:val="000F0769"/>
    <w:rsid w:val="000F43AB"/>
    <w:rsid w:val="000F5E24"/>
    <w:rsid w:val="00102A0E"/>
    <w:rsid w:val="00105C05"/>
    <w:rsid w:val="001101FC"/>
    <w:rsid w:val="00117100"/>
    <w:rsid w:val="001539EC"/>
    <w:rsid w:val="00184659"/>
    <w:rsid w:val="0019539C"/>
    <w:rsid w:val="001973B9"/>
    <w:rsid w:val="001D0C06"/>
    <w:rsid w:val="001D7850"/>
    <w:rsid w:val="001F5D89"/>
    <w:rsid w:val="00213FAE"/>
    <w:rsid w:val="0022151F"/>
    <w:rsid w:val="00224AF6"/>
    <w:rsid w:val="00225EB4"/>
    <w:rsid w:val="00227FCD"/>
    <w:rsid w:val="002360BA"/>
    <w:rsid w:val="00236220"/>
    <w:rsid w:val="002408DD"/>
    <w:rsid w:val="00244F37"/>
    <w:rsid w:val="002514FD"/>
    <w:rsid w:val="002520CE"/>
    <w:rsid w:val="002528EA"/>
    <w:rsid w:val="00270418"/>
    <w:rsid w:val="00290133"/>
    <w:rsid w:val="002923B4"/>
    <w:rsid w:val="002956D7"/>
    <w:rsid w:val="002A6454"/>
    <w:rsid w:val="002B0A2A"/>
    <w:rsid w:val="002C0F32"/>
    <w:rsid w:val="002D08CD"/>
    <w:rsid w:val="002D4B11"/>
    <w:rsid w:val="002E320F"/>
    <w:rsid w:val="002E3549"/>
    <w:rsid w:val="002E456A"/>
    <w:rsid w:val="00304829"/>
    <w:rsid w:val="003130F0"/>
    <w:rsid w:val="00326BF2"/>
    <w:rsid w:val="003320D6"/>
    <w:rsid w:val="00346238"/>
    <w:rsid w:val="0035367F"/>
    <w:rsid w:val="00374154"/>
    <w:rsid w:val="00387969"/>
    <w:rsid w:val="003D1BD6"/>
    <w:rsid w:val="003D7D3D"/>
    <w:rsid w:val="0040019A"/>
    <w:rsid w:val="00401435"/>
    <w:rsid w:val="004619C6"/>
    <w:rsid w:val="004A0E85"/>
    <w:rsid w:val="004A31BC"/>
    <w:rsid w:val="004A4EC3"/>
    <w:rsid w:val="004B007D"/>
    <w:rsid w:val="004B230E"/>
    <w:rsid w:val="004D1931"/>
    <w:rsid w:val="004D469F"/>
    <w:rsid w:val="004D5EE2"/>
    <w:rsid w:val="005019B8"/>
    <w:rsid w:val="00512E1D"/>
    <w:rsid w:val="00520936"/>
    <w:rsid w:val="00530A0E"/>
    <w:rsid w:val="00542CFB"/>
    <w:rsid w:val="005446B0"/>
    <w:rsid w:val="00547858"/>
    <w:rsid w:val="00554967"/>
    <w:rsid w:val="005705D2"/>
    <w:rsid w:val="0059126D"/>
    <w:rsid w:val="005A73C2"/>
    <w:rsid w:val="005C67D3"/>
    <w:rsid w:val="005D430A"/>
    <w:rsid w:val="005E12DB"/>
    <w:rsid w:val="005F638D"/>
    <w:rsid w:val="00611625"/>
    <w:rsid w:val="00621996"/>
    <w:rsid w:val="00657A76"/>
    <w:rsid w:val="006827FF"/>
    <w:rsid w:val="00684216"/>
    <w:rsid w:val="006853EA"/>
    <w:rsid w:val="006B3306"/>
    <w:rsid w:val="006B43D4"/>
    <w:rsid w:val="006F3357"/>
    <w:rsid w:val="00714B77"/>
    <w:rsid w:val="00716565"/>
    <w:rsid w:val="007323BB"/>
    <w:rsid w:val="00732587"/>
    <w:rsid w:val="00754866"/>
    <w:rsid w:val="007644AF"/>
    <w:rsid w:val="00765235"/>
    <w:rsid w:val="0077726F"/>
    <w:rsid w:val="007C5054"/>
    <w:rsid w:val="007E0ECB"/>
    <w:rsid w:val="008112EB"/>
    <w:rsid w:val="008232E6"/>
    <w:rsid w:val="00841CF5"/>
    <w:rsid w:val="008433C5"/>
    <w:rsid w:val="00890BA3"/>
    <w:rsid w:val="00893789"/>
    <w:rsid w:val="008E522A"/>
    <w:rsid w:val="008E61A9"/>
    <w:rsid w:val="008F7F3E"/>
    <w:rsid w:val="00904791"/>
    <w:rsid w:val="00917437"/>
    <w:rsid w:val="00920AE6"/>
    <w:rsid w:val="0092455B"/>
    <w:rsid w:val="009278AE"/>
    <w:rsid w:val="0096367E"/>
    <w:rsid w:val="009641F2"/>
    <w:rsid w:val="009719D5"/>
    <w:rsid w:val="00984416"/>
    <w:rsid w:val="009A3F4E"/>
    <w:rsid w:val="009A6829"/>
    <w:rsid w:val="009B4A99"/>
    <w:rsid w:val="009B57C0"/>
    <w:rsid w:val="009B7270"/>
    <w:rsid w:val="009C4A62"/>
    <w:rsid w:val="009C72DD"/>
    <w:rsid w:val="009D0C22"/>
    <w:rsid w:val="009D1947"/>
    <w:rsid w:val="00A0257C"/>
    <w:rsid w:val="00A1393F"/>
    <w:rsid w:val="00A16F9E"/>
    <w:rsid w:val="00A30732"/>
    <w:rsid w:val="00A35811"/>
    <w:rsid w:val="00A5262F"/>
    <w:rsid w:val="00A54CF3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82054"/>
    <w:rsid w:val="00B82F76"/>
    <w:rsid w:val="00B85E28"/>
    <w:rsid w:val="00B93FF0"/>
    <w:rsid w:val="00B940E5"/>
    <w:rsid w:val="00BB3696"/>
    <w:rsid w:val="00BC19BB"/>
    <w:rsid w:val="00BC24B8"/>
    <w:rsid w:val="00BD2927"/>
    <w:rsid w:val="00BE72FC"/>
    <w:rsid w:val="00C00FF3"/>
    <w:rsid w:val="00C03359"/>
    <w:rsid w:val="00C04079"/>
    <w:rsid w:val="00C16A1F"/>
    <w:rsid w:val="00C33D19"/>
    <w:rsid w:val="00C61E1F"/>
    <w:rsid w:val="00C72F36"/>
    <w:rsid w:val="00C93965"/>
    <w:rsid w:val="00CA0E74"/>
    <w:rsid w:val="00CB54F1"/>
    <w:rsid w:val="00CD6552"/>
    <w:rsid w:val="00CF362C"/>
    <w:rsid w:val="00D24E40"/>
    <w:rsid w:val="00D802B9"/>
    <w:rsid w:val="00D828BB"/>
    <w:rsid w:val="00D845E2"/>
    <w:rsid w:val="00D9055B"/>
    <w:rsid w:val="00D92093"/>
    <w:rsid w:val="00DB11E6"/>
    <w:rsid w:val="00DD21A2"/>
    <w:rsid w:val="00DD5C7D"/>
    <w:rsid w:val="00DE79F2"/>
    <w:rsid w:val="00DF2F56"/>
    <w:rsid w:val="00DF5992"/>
    <w:rsid w:val="00E015AC"/>
    <w:rsid w:val="00E05B84"/>
    <w:rsid w:val="00E16696"/>
    <w:rsid w:val="00E54363"/>
    <w:rsid w:val="00E5585E"/>
    <w:rsid w:val="00E72513"/>
    <w:rsid w:val="00E85D0E"/>
    <w:rsid w:val="00E96008"/>
    <w:rsid w:val="00EC173C"/>
    <w:rsid w:val="00ED2160"/>
    <w:rsid w:val="00ED35F1"/>
    <w:rsid w:val="00ED51E4"/>
    <w:rsid w:val="00EE656E"/>
    <w:rsid w:val="00EF0198"/>
    <w:rsid w:val="00EF589B"/>
    <w:rsid w:val="00F61CA1"/>
    <w:rsid w:val="00F61DCE"/>
    <w:rsid w:val="00F6545B"/>
    <w:rsid w:val="00F675BF"/>
    <w:rsid w:val="00F72EF0"/>
    <w:rsid w:val="00F76C36"/>
    <w:rsid w:val="00F9422D"/>
    <w:rsid w:val="00FA05EA"/>
    <w:rsid w:val="00FC13B8"/>
    <w:rsid w:val="00FD544A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5F8F-CF6F-4391-8C14-23889B74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46C5-0284-43AB-8795-D451142E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36</cp:revision>
  <cp:lastPrinted>2020-10-29T12:24:00Z</cp:lastPrinted>
  <dcterms:created xsi:type="dcterms:W3CDTF">2019-03-15T08:24:00Z</dcterms:created>
  <dcterms:modified xsi:type="dcterms:W3CDTF">2020-11-02T14:57:00Z</dcterms:modified>
</cp:coreProperties>
</file>