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1D" w:rsidRPr="0034497C" w:rsidRDefault="00115D7A" w:rsidP="002D7391">
      <w:pPr>
        <w:spacing w:line="276" w:lineRule="auto"/>
        <w:jc w:val="center"/>
        <w:rPr>
          <w:rFonts w:ascii="Times New Roman" w:hAnsi="Times New Roman" w:cs="Times New Roman"/>
          <w:sz w:val="24"/>
          <w:szCs w:val="24"/>
        </w:rPr>
      </w:pPr>
      <w:r w:rsidRPr="001403E5">
        <w:rPr>
          <w:rFonts w:ascii="Times New Roman" w:hAnsi="Times New Roman" w:cs="Times New Roman"/>
          <w:b/>
          <w:sz w:val="24"/>
          <w:szCs w:val="24"/>
        </w:rPr>
        <w:t>Единовременная выплата</w:t>
      </w:r>
      <w:r w:rsidR="00C06825" w:rsidRPr="001403E5">
        <w:rPr>
          <w:rFonts w:ascii="Times New Roman" w:hAnsi="Times New Roman" w:cs="Times New Roman"/>
          <w:b/>
          <w:sz w:val="24"/>
          <w:szCs w:val="24"/>
        </w:rPr>
        <w:t xml:space="preserve"> семьям, имеющим детей (</w:t>
      </w:r>
      <w:r w:rsidRPr="001403E5">
        <w:rPr>
          <w:rFonts w:ascii="Times New Roman" w:hAnsi="Times New Roman" w:cs="Times New Roman"/>
          <w:b/>
          <w:sz w:val="24"/>
          <w:szCs w:val="24"/>
        </w:rPr>
        <w:t>к началу учебного года</w:t>
      </w:r>
      <w:r w:rsidR="00C06825" w:rsidRPr="001403E5">
        <w:rPr>
          <w:rFonts w:ascii="Times New Roman" w:hAnsi="Times New Roman" w:cs="Times New Roman"/>
          <w:b/>
          <w:sz w:val="24"/>
          <w:szCs w:val="24"/>
        </w:rPr>
        <w:t>)</w:t>
      </w:r>
      <w:bookmarkStart w:id="0" w:name="_GoBack"/>
      <w:bookmarkEnd w:id="0"/>
    </w:p>
    <w:p w:rsidR="004D777A" w:rsidRDefault="004D777A" w:rsidP="002D7391">
      <w:pPr>
        <w:spacing w:after="0" w:line="276" w:lineRule="auto"/>
        <w:outlineLvl w:val="2"/>
        <w:rPr>
          <w:rFonts w:ascii="Times New Roman" w:eastAsia="Times New Roman" w:hAnsi="Times New Roman" w:cs="Times New Roman"/>
          <w:color w:val="212121"/>
          <w:sz w:val="24"/>
          <w:szCs w:val="24"/>
          <w:lang w:eastAsia="ru-RU"/>
        </w:rPr>
      </w:pPr>
      <w:r w:rsidRPr="004D777A">
        <w:rPr>
          <w:rFonts w:ascii="Times New Roman" w:eastAsia="Times New Roman" w:hAnsi="Times New Roman" w:cs="Times New Roman"/>
          <w:color w:val="212121"/>
          <w:sz w:val="24"/>
          <w:szCs w:val="24"/>
          <w:lang w:eastAsia="ru-RU"/>
        </w:rPr>
        <w:t>В соответствии с Указом Президента от 2 июля 2021 года российские семьи, имеющие детей, получат единовременную выплату в размере 10 000 рублей в августе – декабре 2021 года.</w:t>
      </w:r>
    </w:p>
    <w:p w:rsidR="00115D7A" w:rsidRPr="001403E5" w:rsidRDefault="000B4FB3" w:rsidP="002D7391">
      <w:pPr>
        <w:spacing w:after="0" w:line="276" w:lineRule="auto"/>
        <w:outlineLvl w:val="2"/>
        <w:rPr>
          <w:rFonts w:ascii="Times New Roman" w:eastAsia="Times New Roman" w:hAnsi="Times New Roman" w:cs="Times New Roman"/>
          <w:b/>
          <w:bCs/>
          <w:sz w:val="24"/>
          <w:szCs w:val="24"/>
          <w:u w:val="single"/>
          <w:lang w:eastAsia="ru-RU"/>
        </w:rPr>
      </w:pPr>
      <w:hyperlink r:id="rId8" w:history="1">
        <w:r w:rsidR="00115D7A" w:rsidRPr="001403E5">
          <w:rPr>
            <w:rFonts w:ascii="Times New Roman" w:eastAsia="Times New Roman" w:hAnsi="Times New Roman" w:cs="Times New Roman"/>
            <w:b/>
            <w:bCs/>
            <w:sz w:val="24"/>
            <w:szCs w:val="24"/>
            <w:u w:val="single"/>
            <w:lang w:eastAsia="ru-RU"/>
          </w:rPr>
          <w:t>Кто имеет право на выплату</w:t>
        </w:r>
      </w:hyperlink>
    </w:p>
    <w:p w:rsidR="004D777A" w:rsidRDefault="004D777A" w:rsidP="004D777A">
      <w:pPr>
        <w:spacing w:after="100" w:afterAutospacing="1" w:line="276" w:lineRule="auto"/>
        <w:rPr>
          <w:rFonts w:ascii="Times New Roman" w:eastAsia="Times New Roman" w:hAnsi="Times New Roman" w:cs="Times New Roman"/>
          <w:sz w:val="24"/>
          <w:szCs w:val="24"/>
          <w:lang w:eastAsia="ru-RU"/>
        </w:rPr>
      </w:pPr>
    </w:p>
    <w:p w:rsid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Согласно постановлению Правительства РФ единовременная выплата предоставляется гражданам РФ, проживающим на территории Российской Федерации, на детей от 6 до 18 лет, которым 6 лет исполнится н</w:t>
      </w:r>
      <w:r>
        <w:rPr>
          <w:rFonts w:ascii="Times New Roman" w:eastAsia="Times New Roman" w:hAnsi="Times New Roman" w:cs="Times New Roman"/>
          <w:sz w:val="24"/>
          <w:szCs w:val="24"/>
          <w:lang w:eastAsia="ru-RU"/>
        </w:rPr>
        <w:t>е позднее 1 сентября 2021 года.</w:t>
      </w:r>
    </w:p>
    <w:p w:rsidR="004D777A" w:rsidRP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Кроме того, единовременная выплата будет назначена инвалидам и лицам с ограниченными возможностями здоровья в возрасте от 18 до 23 лет (если они продолжают обучение по основным общеобразовательным программам), являющимися гражданами РФ, постоянно проживающими на территории Российской Федерации, либо одному из их родителей (законных представителей). Факт их обучения будет определяться на основании сведений Министерства просвещения Российской Федерации.</w:t>
      </w:r>
    </w:p>
    <w:p w:rsidR="004D777A" w:rsidRP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Выплата предоставляется из федерального бюджета, не зависит от доходов семьи, наличия работы и получения заработной платы, а также получения каких-либо пенсий, пособий, социальных выплат и иных мер социальной поддержки. Также выплата не учитывается в доходах при определении права семьи на другие меры социальной поддержки. Кроме того, единовременная выплата не относится к доходам, на которые может быть обращено взыскание по исполнительным документам.</w:t>
      </w:r>
    </w:p>
    <w:p w:rsidR="004D777A" w:rsidRDefault="004D777A" w:rsidP="004D777A">
      <w:pPr>
        <w:spacing w:after="100" w:afterAutospacing="1" w:line="276" w:lineRule="auto"/>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Если в семье двое и более детей соответствующего возраста, помощь предоставляется на каждого ребенка.</w:t>
      </w:r>
    </w:p>
    <w:p w:rsidR="004D777A" w:rsidRDefault="004D777A" w:rsidP="004D777A">
      <w:pPr>
        <w:spacing w:after="100" w:afterAutospacing="1" w:line="276" w:lineRule="auto"/>
        <w:rPr>
          <w:rFonts w:ascii="Times New Roman" w:eastAsia="Times New Roman" w:hAnsi="Times New Roman" w:cs="Times New Roman"/>
          <w:sz w:val="24"/>
          <w:szCs w:val="24"/>
          <w:lang w:eastAsia="ru-RU"/>
        </w:rPr>
      </w:pPr>
      <w:r>
        <w:rPr>
          <w:rFonts w:ascii="Segoe UI" w:hAnsi="Segoe UI" w:cs="Segoe UI"/>
          <w:color w:val="050505"/>
          <w:sz w:val="23"/>
          <w:szCs w:val="23"/>
          <w:shd w:val="clear" w:color="auto" w:fill="FFFFFF"/>
        </w:rPr>
        <w:t>Выплату получат дети, которым 6 лет исполняется не позднее 1 сентября этого года, а также дети, которым на момент выхода указа президента (2 июля) еще не было 18 лет.</w:t>
      </w:r>
    </w:p>
    <w:p w:rsidR="002E3CCF" w:rsidRPr="001403E5" w:rsidRDefault="002E3CCF" w:rsidP="004D777A">
      <w:pPr>
        <w:spacing w:after="100" w:afterAutospacing="1" w:line="276" w:lineRule="auto"/>
        <w:rPr>
          <w:rFonts w:ascii="Times New Roman" w:eastAsia="Times New Roman" w:hAnsi="Times New Roman" w:cs="Times New Roman"/>
          <w:b/>
          <w:sz w:val="24"/>
          <w:szCs w:val="24"/>
          <w:u w:val="single"/>
          <w:lang w:eastAsia="ru-RU"/>
        </w:rPr>
      </w:pPr>
      <w:r w:rsidRPr="001403E5">
        <w:rPr>
          <w:rFonts w:ascii="Times New Roman" w:eastAsia="Times New Roman" w:hAnsi="Times New Roman" w:cs="Times New Roman"/>
          <w:b/>
          <w:sz w:val="24"/>
          <w:szCs w:val="24"/>
          <w:u w:val="single"/>
          <w:lang w:eastAsia="ru-RU"/>
        </w:rPr>
        <w:t>Размер и продолжительность выплаты</w:t>
      </w:r>
    </w:p>
    <w:p w:rsidR="002E3CCF" w:rsidRPr="001403E5" w:rsidRDefault="002E3CCF" w:rsidP="002D7391">
      <w:pPr>
        <w:spacing w:line="276" w:lineRule="auto"/>
        <w:rPr>
          <w:rFonts w:ascii="Times New Roman" w:hAnsi="Times New Roman" w:cs="Times New Roman"/>
          <w:sz w:val="24"/>
          <w:szCs w:val="24"/>
          <w:shd w:val="clear" w:color="auto" w:fill="FFFFFF"/>
        </w:rPr>
      </w:pPr>
      <w:r w:rsidRPr="001403E5">
        <w:rPr>
          <w:rFonts w:ascii="Times New Roman" w:hAnsi="Times New Roman" w:cs="Times New Roman"/>
          <w:sz w:val="24"/>
          <w:szCs w:val="24"/>
          <w:shd w:val="clear" w:color="auto" w:fill="FFFFFF"/>
        </w:rPr>
        <w:t xml:space="preserve">Размер </w:t>
      </w:r>
      <w:r w:rsidR="00136DC0">
        <w:rPr>
          <w:rFonts w:ascii="Times New Roman" w:hAnsi="Times New Roman" w:cs="Times New Roman"/>
          <w:sz w:val="24"/>
          <w:szCs w:val="24"/>
          <w:shd w:val="clear" w:color="auto" w:fill="FFFFFF"/>
        </w:rPr>
        <w:t xml:space="preserve">единовременной </w:t>
      </w:r>
      <w:r w:rsidRPr="001403E5">
        <w:rPr>
          <w:rFonts w:ascii="Times New Roman" w:hAnsi="Times New Roman" w:cs="Times New Roman"/>
          <w:sz w:val="24"/>
          <w:szCs w:val="24"/>
          <w:shd w:val="clear" w:color="auto" w:fill="FFFFFF"/>
        </w:rPr>
        <w:t xml:space="preserve">выплаты </w:t>
      </w:r>
      <w:r w:rsidR="00136DC0">
        <w:rPr>
          <w:rFonts w:ascii="Times New Roman" w:hAnsi="Times New Roman" w:cs="Times New Roman"/>
          <w:sz w:val="24"/>
          <w:szCs w:val="24"/>
          <w:shd w:val="clear" w:color="auto" w:fill="FFFFFF"/>
        </w:rPr>
        <w:t xml:space="preserve">составляет </w:t>
      </w:r>
      <w:r w:rsidRPr="001403E5">
        <w:rPr>
          <w:rFonts w:ascii="Times New Roman" w:hAnsi="Times New Roman" w:cs="Times New Roman"/>
          <w:sz w:val="24"/>
          <w:szCs w:val="24"/>
          <w:shd w:val="clear" w:color="auto" w:fill="FFFFFF"/>
        </w:rPr>
        <w:t xml:space="preserve">10 </w:t>
      </w:r>
      <w:r w:rsidR="0009530E" w:rsidRPr="001403E5">
        <w:rPr>
          <w:rFonts w:ascii="Times New Roman" w:hAnsi="Times New Roman" w:cs="Times New Roman"/>
          <w:sz w:val="24"/>
          <w:szCs w:val="24"/>
          <w:shd w:val="clear" w:color="auto" w:fill="FFFFFF"/>
        </w:rPr>
        <w:t>тыс</w:t>
      </w:r>
      <w:r w:rsidR="00136DC0">
        <w:rPr>
          <w:rFonts w:ascii="Times New Roman" w:hAnsi="Times New Roman" w:cs="Times New Roman"/>
          <w:sz w:val="24"/>
          <w:szCs w:val="24"/>
          <w:shd w:val="clear" w:color="auto" w:fill="FFFFFF"/>
        </w:rPr>
        <w:t>.</w:t>
      </w:r>
      <w:r w:rsidRPr="001403E5">
        <w:rPr>
          <w:rFonts w:ascii="Times New Roman" w:hAnsi="Times New Roman" w:cs="Times New Roman"/>
          <w:sz w:val="24"/>
          <w:szCs w:val="24"/>
          <w:shd w:val="clear" w:color="auto" w:fill="FFFFFF"/>
        </w:rPr>
        <w:t xml:space="preserve"> рублей.</w:t>
      </w:r>
    </w:p>
    <w:p w:rsidR="008E367A" w:rsidRPr="001403E5" w:rsidRDefault="002B08B3" w:rsidP="002D7391">
      <w:pPr>
        <w:spacing w:after="100" w:afterAutospacing="1" w:line="276" w:lineRule="auto"/>
        <w:rPr>
          <w:rFonts w:ascii="Times New Roman" w:eastAsia="Times New Roman" w:hAnsi="Times New Roman" w:cs="Times New Roman"/>
          <w:sz w:val="24"/>
          <w:szCs w:val="24"/>
          <w:lang w:eastAsia="ru-RU"/>
        </w:rPr>
      </w:pPr>
      <w:r w:rsidRPr="001403E5">
        <w:rPr>
          <w:rFonts w:ascii="Times New Roman" w:eastAsia="Times New Roman" w:hAnsi="Times New Roman" w:cs="Times New Roman"/>
          <w:sz w:val="24"/>
          <w:szCs w:val="24"/>
          <w:lang w:eastAsia="ru-RU"/>
        </w:rPr>
        <w:t>Выплата направлена на помощь российским семьям для подготовки</w:t>
      </w:r>
      <w:r w:rsidR="00A85690" w:rsidRPr="001403E5">
        <w:rPr>
          <w:rFonts w:ascii="Times New Roman" w:eastAsia="Times New Roman" w:hAnsi="Times New Roman" w:cs="Times New Roman"/>
          <w:sz w:val="24"/>
          <w:szCs w:val="24"/>
          <w:lang w:eastAsia="ru-RU"/>
        </w:rPr>
        <w:t xml:space="preserve"> детей к школе. Она </w:t>
      </w:r>
      <w:r w:rsidRPr="001403E5">
        <w:rPr>
          <w:rFonts w:ascii="Times New Roman" w:eastAsia="Times New Roman" w:hAnsi="Times New Roman" w:cs="Times New Roman"/>
          <w:sz w:val="24"/>
          <w:szCs w:val="24"/>
          <w:lang w:eastAsia="ru-RU"/>
        </w:rPr>
        <w:t xml:space="preserve">начнется </w:t>
      </w:r>
      <w:r w:rsidR="002E3CCF" w:rsidRPr="001403E5">
        <w:rPr>
          <w:rFonts w:ascii="Times New Roman" w:eastAsia="Times New Roman" w:hAnsi="Times New Roman" w:cs="Times New Roman"/>
          <w:sz w:val="24"/>
          <w:szCs w:val="24"/>
          <w:lang w:eastAsia="ru-RU"/>
        </w:rPr>
        <w:t>1</w:t>
      </w:r>
      <w:r w:rsidR="008E367A" w:rsidRPr="001403E5">
        <w:rPr>
          <w:rFonts w:ascii="Times New Roman" w:eastAsia="Times New Roman" w:hAnsi="Times New Roman" w:cs="Times New Roman"/>
          <w:sz w:val="24"/>
          <w:szCs w:val="24"/>
          <w:lang w:eastAsia="ru-RU"/>
        </w:rPr>
        <w:t>6</w:t>
      </w:r>
      <w:r w:rsidR="002E3CCF" w:rsidRPr="001403E5">
        <w:rPr>
          <w:rFonts w:ascii="Times New Roman" w:eastAsia="Times New Roman" w:hAnsi="Times New Roman" w:cs="Times New Roman"/>
          <w:sz w:val="24"/>
          <w:szCs w:val="24"/>
          <w:lang w:eastAsia="ru-RU"/>
        </w:rPr>
        <w:t xml:space="preserve"> августа 2021 года</w:t>
      </w:r>
      <w:r w:rsidR="00A85690" w:rsidRPr="001403E5">
        <w:rPr>
          <w:rFonts w:ascii="Times New Roman" w:eastAsia="Times New Roman" w:hAnsi="Times New Roman" w:cs="Times New Roman"/>
          <w:sz w:val="24"/>
          <w:szCs w:val="24"/>
          <w:lang w:eastAsia="ru-RU"/>
        </w:rPr>
        <w:t xml:space="preserve"> </w:t>
      </w:r>
      <w:r w:rsidRPr="001403E5">
        <w:rPr>
          <w:rFonts w:ascii="Times New Roman" w:eastAsia="Times New Roman" w:hAnsi="Times New Roman" w:cs="Times New Roman"/>
          <w:sz w:val="24"/>
          <w:szCs w:val="24"/>
          <w:lang w:eastAsia="ru-RU"/>
        </w:rPr>
        <w:t>и</w:t>
      </w:r>
      <w:r w:rsidR="002E3CCF" w:rsidRPr="001403E5">
        <w:rPr>
          <w:rFonts w:ascii="Times New Roman" w:eastAsia="Times New Roman" w:hAnsi="Times New Roman" w:cs="Times New Roman"/>
          <w:sz w:val="24"/>
          <w:szCs w:val="24"/>
          <w:lang w:eastAsia="ru-RU"/>
        </w:rPr>
        <w:t xml:space="preserve"> </w:t>
      </w:r>
      <w:r w:rsidRPr="001403E5">
        <w:rPr>
          <w:rFonts w:ascii="Times New Roman" w:eastAsia="Times New Roman" w:hAnsi="Times New Roman" w:cs="Times New Roman"/>
          <w:sz w:val="24"/>
          <w:szCs w:val="24"/>
          <w:lang w:eastAsia="ru-RU"/>
        </w:rPr>
        <w:t>будет осуществляться единоразово.</w:t>
      </w:r>
    </w:p>
    <w:p w:rsidR="00EC3517" w:rsidRPr="001403E5" w:rsidRDefault="000B4FB3" w:rsidP="002D7391">
      <w:pPr>
        <w:spacing w:after="0" w:line="276" w:lineRule="auto"/>
        <w:outlineLvl w:val="2"/>
        <w:rPr>
          <w:rFonts w:ascii="Times New Roman" w:eastAsia="Times New Roman" w:hAnsi="Times New Roman" w:cs="Times New Roman"/>
          <w:b/>
          <w:bCs/>
          <w:color w:val="212121"/>
          <w:sz w:val="24"/>
          <w:szCs w:val="24"/>
          <w:u w:val="single"/>
          <w:lang w:eastAsia="ru-RU"/>
        </w:rPr>
      </w:pPr>
      <w:hyperlink r:id="rId9" w:history="1">
        <w:r w:rsidR="00EC3517" w:rsidRPr="001403E5">
          <w:rPr>
            <w:rFonts w:ascii="Times New Roman" w:eastAsia="Times New Roman" w:hAnsi="Times New Roman" w:cs="Times New Roman"/>
            <w:b/>
            <w:bCs/>
            <w:color w:val="212121"/>
            <w:sz w:val="24"/>
            <w:szCs w:val="24"/>
            <w:u w:val="single"/>
            <w:lang w:eastAsia="ru-RU"/>
          </w:rPr>
          <w:t>Как оформить выплату</w:t>
        </w:r>
      </w:hyperlink>
    </w:p>
    <w:p w:rsidR="002B08B3" w:rsidRPr="001403E5" w:rsidRDefault="002B08B3" w:rsidP="002D7391">
      <w:pPr>
        <w:spacing w:after="0" w:line="276" w:lineRule="auto"/>
        <w:outlineLvl w:val="2"/>
        <w:rPr>
          <w:rFonts w:ascii="Times New Roman" w:eastAsia="Times New Roman" w:hAnsi="Times New Roman" w:cs="Times New Roman"/>
          <w:b/>
          <w:bCs/>
          <w:color w:val="212121"/>
          <w:sz w:val="24"/>
          <w:szCs w:val="24"/>
          <w:u w:val="single"/>
          <w:lang w:eastAsia="ru-RU"/>
        </w:rPr>
      </w:pPr>
    </w:p>
    <w:p w:rsidR="004D777A" w:rsidRPr="004D777A" w:rsidRDefault="004D777A" w:rsidP="004D777A">
      <w:pPr>
        <w:spacing w:line="276" w:lineRule="auto"/>
        <w:jc w:val="both"/>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Подать заявление на выплату можно будет с 15 июля до 1 ноября 2021 года.</w:t>
      </w:r>
    </w:p>
    <w:p w:rsidR="00C06825" w:rsidRDefault="004D777A" w:rsidP="004D777A">
      <w:pPr>
        <w:spacing w:line="276" w:lineRule="auto"/>
        <w:jc w:val="both"/>
        <w:rPr>
          <w:rFonts w:ascii="Times New Roman" w:eastAsia="Times New Roman" w:hAnsi="Times New Roman" w:cs="Times New Roman"/>
          <w:sz w:val="24"/>
          <w:szCs w:val="24"/>
          <w:lang w:eastAsia="ru-RU"/>
        </w:rPr>
      </w:pPr>
      <w:r w:rsidRPr="004D777A">
        <w:rPr>
          <w:rFonts w:ascii="Times New Roman" w:eastAsia="Times New Roman" w:hAnsi="Times New Roman" w:cs="Times New Roman"/>
          <w:sz w:val="24"/>
          <w:szCs w:val="24"/>
          <w:lang w:eastAsia="ru-RU"/>
        </w:rPr>
        <w:t>Чтобы получить выплату, необходимо подать заявление на портале Госуслуг или в клиентской службе Пенсионного фонда. Никаких дополнительных документов при подаче заявления через портал Госуслуг представлять не нужно. Пенсионный фонд самостоятельно запросит необходимые сведения в других органах и организациях.</w:t>
      </w:r>
    </w:p>
    <w:p w:rsidR="004D777A" w:rsidRDefault="004D777A" w:rsidP="004D777A">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Напоминаем! </w:t>
      </w:r>
    </w:p>
    <w:p w:rsidR="004D777A" w:rsidRPr="001403E5" w:rsidRDefault="004D777A" w:rsidP="004D777A">
      <w:pPr>
        <w:spacing w:line="276" w:lineRule="auto"/>
        <w:jc w:val="both"/>
        <w:rPr>
          <w:rFonts w:ascii="Times New Roman" w:hAnsi="Times New Roman" w:cs="Times New Roman"/>
          <w:spacing w:val="3"/>
          <w:sz w:val="24"/>
          <w:szCs w:val="24"/>
        </w:rPr>
      </w:pPr>
      <w:r>
        <w:rPr>
          <w:rFonts w:ascii="Times New Roman" w:eastAsia="Times New Roman" w:hAnsi="Times New Roman" w:cs="Times New Roman"/>
          <w:sz w:val="24"/>
          <w:szCs w:val="24"/>
          <w:lang w:eastAsia="ru-RU"/>
        </w:rPr>
        <w:t xml:space="preserve">Прием в клиентских службах ПФР проводится по предварительной записи. Записаться на прием можно на сайте Фонда. Сервис доступен для всех граждан, в том числе не зарегистрированных на Едином портале госуслуг. Для этого на главной странице сайта Пенсионного фонда России, выберите пункт «Личный кабинет гражданина» внизу страницы, на голубом поле нажмите на «Запись на прием».   </w:t>
      </w:r>
    </w:p>
    <w:p w:rsidR="00327BC6" w:rsidRPr="001403E5" w:rsidRDefault="00327BC6" w:rsidP="002D7391">
      <w:pPr>
        <w:spacing w:line="276" w:lineRule="auto"/>
        <w:jc w:val="both"/>
        <w:rPr>
          <w:rFonts w:ascii="Times New Roman" w:hAnsi="Times New Roman" w:cs="Times New Roman"/>
          <w:b/>
          <w:spacing w:val="3"/>
          <w:sz w:val="24"/>
          <w:szCs w:val="24"/>
        </w:rPr>
      </w:pPr>
      <w:r w:rsidRPr="001403E5">
        <w:rPr>
          <w:rFonts w:ascii="Times New Roman" w:hAnsi="Times New Roman" w:cs="Times New Roman"/>
          <w:b/>
          <w:spacing w:val="3"/>
          <w:sz w:val="24"/>
          <w:szCs w:val="24"/>
        </w:rPr>
        <w:t xml:space="preserve">Основания для назначения </w:t>
      </w:r>
      <w:r w:rsidR="00C06825" w:rsidRPr="001403E5">
        <w:rPr>
          <w:rFonts w:ascii="Times New Roman" w:hAnsi="Times New Roman" w:cs="Times New Roman"/>
          <w:b/>
          <w:spacing w:val="3"/>
          <w:sz w:val="24"/>
          <w:szCs w:val="24"/>
        </w:rPr>
        <w:t>единовременной выплаты</w:t>
      </w:r>
    </w:p>
    <w:p w:rsidR="004D777A" w:rsidRPr="004D777A" w:rsidRDefault="004D777A" w:rsidP="004D777A">
      <w:p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Единовременная выплата назначается при следующих обстоятельствах:</w:t>
      </w:r>
    </w:p>
    <w:p w:rsidR="004D777A" w:rsidRPr="004D777A" w:rsidRDefault="004D777A" w:rsidP="004D777A">
      <w:pPr>
        <w:pStyle w:val="a6"/>
        <w:numPr>
          <w:ilvl w:val="0"/>
          <w:numId w:val="3"/>
        </w:num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в семье есть дети от 6 до 18 лет;</w:t>
      </w:r>
    </w:p>
    <w:p w:rsidR="004D777A" w:rsidRPr="004D777A" w:rsidRDefault="004D777A" w:rsidP="004D777A">
      <w:pPr>
        <w:pStyle w:val="a6"/>
        <w:numPr>
          <w:ilvl w:val="0"/>
          <w:numId w:val="3"/>
        </w:num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в семье есть инвалиды или лица с ограниченными возможностями здоровья от 18 до 23 лет, обучающиеся по основным общеобразовательным программам;</w:t>
      </w:r>
    </w:p>
    <w:p w:rsidR="004D777A" w:rsidRPr="004D777A" w:rsidRDefault="004D777A" w:rsidP="004D777A">
      <w:pPr>
        <w:pStyle w:val="a6"/>
        <w:numPr>
          <w:ilvl w:val="0"/>
          <w:numId w:val="3"/>
        </w:numPr>
        <w:spacing w:line="276" w:lineRule="auto"/>
        <w:jc w:val="both"/>
        <w:rPr>
          <w:rFonts w:ascii="Times New Roman" w:hAnsi="Times New Roman" w:cs="Times New Roman"/>
          <w:spacing w:val="3"/>
          <w:sz w:val="24"/>
          <w:szCs w:val="24"/>
        </w:rPr>
      </w:pPr>
      <w:r w:rsidRPr="004D777A">
        <w:rPr>
          <w:rFonts w:ascii="Times New Roman" w:hAnsi="Times New Roman" w:cs="Times New Roman"/>
          <w:spacing w:val="3"/>
          <w:sz w:val="24"/>
          <w:szCs w:val="24"/>
        </w:rPr>
        <w:t>заявитель и дети граждане РФ, проживающие на территории РФ.</w:t>
      </w:r>
    </w:p>
    <w:p w:rsidR="00327BC6" w:rsidRPr="001403E5" w:rsidRDefault="00327BC6" w:rsidP="002D7391">
      <w:pPr>
        <w:spacing w:line="276" w:lineRule="auto"/>
        <w:jc w:val="both"/>
        <w:rPr>
          <w:rFonts w:ascii="Times New Roman" w:hAnsi="Times New Roman" w:cs="Times New Roman"/>
          <w:b/>
          <w:spacing w:val="3"/>
          <w:sz w:val="24"/>
          <w:szCs w:val="24"/>
        </w:rPr>
      </w:pPr>
      <w:r w:rsidRPr="001403E5">
        <w:rPr>
          <w:rFonts w:ascii="Times New Roman" w:hAnsi="Times New Roman" w:cs="Times New Roman"/>
          <w:b/>
          <w:spacing w:val="3"/>
          <w:sz w:val="24"/>
          <w:szCs w:val="24"/>
        </w:rPr>
        <w:t xml:space="preserve">Основания для отказа в назначении </w:t>
      </w:r>
      <w:r w:rsidR="004D777A">
        <w:rPr>
          <w:rFonts w:ascii="Times New Roman" w:hAnsi="Times New Roman" w:cs="Times New Roman"/>
          <w:b/>
          <w:spacing w:val="3"/>
          <w:sz w:val="24"/>
          <w:szCs w:val="24"/>
        </w:rPr>
        <w:t>выплаты</w:t>
      </w:r>
    </w:p>
    <w:p w:rsidR="004D777A" w:rsidRPr="004D777A" w:rsidRDefault="004D777A" w:rsidP="004D777A">
      <w:p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Основанием для отказа в назначении выплаты могут быть следующие случаи:</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лишение заявителя родительских прав;</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прекращение опекунства (попечительства) над ребенком, инвалидом или лицом с ограниченными возможностями здоровья в возрасте от 18 до 23 лет, обучающихся по основным образовательным программам;</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представление недостоверных сведений;</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несоответствие требованиям, дающим право на единовременную выплату;</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в случае смерти ребенка;</w:t>
      </w:r>
    </w:p>
    <w:p w:rsidR="004D777A" w:rsidRPr="004D777A" w:rsidRDefault="004D777A" w:rsidP="004D777A">
      <w:pPr>
        <w:pStyle w:val="a6"/>
        <w:numPr>
          <w:ilvl w:val="0"/>
          <w:numId w:val="4"/>
        </w:numPr>
        <w:shd w:val="clear" w:color="auto" w:fill="FFFFFF"/>
        <w:spacing w:after="100" w:afterAutospacing="1" w:line="276" w:lineRule="auto"/>
        <w:rPr>
          <w:rFonts w:ascii="Times New Roman" w:hAnsi="Times New Roman" w:cs="Times New Roman"/>
          <w:spacing w:val="3"/>
          <w:sz w:val="24"/>
          <w:szCs w:val="24"/>
        </w:rPr>
      </w:pPr>
      <w:r w:rsidRPr="004D777A">
        <w:rPr>
          <w:rFonts w:ascii="Times New Roman" w:hAnsi="Times New Roman" w:cs="Times New Roman"/>
          <w:spacing w:val="3"/>
          <w:sz w:val="24"/>
          <w:szCs w:val="24"/>
        </w:rPr>
        <w:t>в случае получения единовременной выплаты другим родителем.</w:t>
      </w:r>
    </w:p>
    <w:p w:rsidR="00E42E15" w:rsidRPr="001403E5" w:rsidRDefault="002D7391"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 xml:space="preserve">ВОПРОСЫ – ОТВЕТЫ </w:t>
      </w:r>
    </w:p>
    <w:p w:rsidR="00E42E15" w:rsidRPr="001403E5" w:rsidRDefault="00E42E15"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Кому положена выплата 10 тыс. рублей?</w:t>
      </w:r>
    </w:p>
    <w:p w:rsidR="00A542AA" w:rsidRPr="00A542AA" w:rsidRDefault="00A542AA" w:rsidP="00A542AA">
      <w:pPr>
        <w:spacing w:after="100" w:afterAutospacing="1" w:line="276" w:lineRule="auto"/>
        <w:rPr>
          <w:rFonts w:ascii="Times New Roman" w:eastAsia="Times New Roman" w:hAnsi="Times New Roman" w:cs="Times New Roman"/>
          <w:color w:val="212121"/>
          <w:sz w:val="24"/>
          <w:szCs w:val="24"/>
          <w:lang w:eastAsia="ru-RU"/>
        </w:rPr>
      </w:pPr>
      <w:r w:rsidRPr="00A542AA">
        <w:rPr>
          <w:rFonts w:ascii="Times New Roman" w:eastAsia="Times New Roman" w:hAnsi="Times New Roman" w:cs="Times New Roman"/>
          <w:color w:val="212121"/>
          <w:sz w:val="24"/>
          <w:szCs w:val="24"/>
          <w:lang w:eastAsia="ru-RU"/>
        </w:rPr>
        <w:t>Единовременная выплата предоставляется гражданам РФ, проживающим на территории Российской Федерации, на детей от 6 до 18 лет, которым 6 лет исполнится не позднее 1 сентября 2021 года.</w:t>
      </w:r>
    </w:p>
    <w:p w:rsidR="00A542AA" w:rsidRDefault="00A542AA" w:rsidP="00A542AA">
      <w:pPr>
        <w:spacing w:after="100" w:afterAutospacing="1" w:line="276" w:lineRule="auto"/>
        <w:rPr>
          <w:rFonts w:ascii="Times New Roman" w:eastAsia="Times New Roman" w:hAnsi="Times New Roman" w:cs="Times New Roman"/>
          <w:color w:val="212121"/>
          <w:sz w:val="24"/>
          <w:szCs w:val="24"/>
          <w:lang w:eastAsia="ru-RU"/>
        </w:rPr>
      </w:pPr>
      <w:r w:rsidRPr="00A542AA">
        <w:rPr>
          <w:rFonts w:ascii="Times New Roman" w:eastAsia="Times New Roman" w:hAnsi="Times New Roman" w:cs="Times New Roman"/>
          <w:color w:val="212121"/>
          <w:sz w:val="24"/>
          <w:szCs w:val="24"/>
          <w:lang w:eastAsia="ru-RU"/>
        </w:rPr>
        <w:t>Также выплата предоставляется на инвалидов и лиц с ограниченными возможностями здоровья в возрасте от 18 до 23 лет (если они продолжают обучение по основным общеобразовательным программам) на основании сведений Министерства просвещения Российской Федерации.</w:t>
      </w:r>
    </w:p>
    <w:p w:rsidR="00DC3269" w:rsidRPr="001403E5" w:rsidRDefault="00DC3269" w:rsidP="00A542AA">
      <w:pPr>
        <w:spacing w:after="100" w:afterAutospacing="1" w:line="276" w:lineRule="auto"/>
        <w:rPr>
          <w:rFonts w:ascii="Times New Roman" w:eastAsia="Times New Roman" w:hAnsi="Times New Roman" w:cs="Times New Roman"/>
          <w:b/>
          <w:sz w:val="24"/>
          <w:szCs w:val="24"/>
          <w:lang w:eastAsia="ru-RU"/>
        </w:rPr>
      </w:pPr>
      <w:r w:rsidRPr="001403E5">
        <w:rPr>
          <w:rFonts w:ascii="Times New Roman" w:eastAsia="Times New Roman" w:hAnsi="Times New Roman" w:cs="Times New Roman"/>
          <w:b/>
          <w:sz w:val="24"/>
          <w:szCs w:val="24"/>
          <w:lang w:eastAsia="ru-RU"/>
        </w:rPr>
        <w:t xml:space="preserve">Могут ли опекуны </w:t>
      </w:r>
      <w:r w:rsidR="00412B65" w:rsidRPr="001403E5">
        <w:rPr>
          <w:rFonts w:ascii="Times New Roman" w:eastAsia="Times New Roman" w:hAnsi="Times New Roman" w:cs="Times New Roman"/>
          <w:b/>
          <w:sz w:val="24"/>
          <w:szCs w:val="24"/>
          <w:lang w:eastAsia="ru-RU"/>
        </w:rPr>
        <w:t>получить</w:t>
      </w:r>
      <w:r w:rsidRPr="001403E5">
        <w:rPr>
          <w:rFonts w:ascii="Times New Roman" w:eastAsia="Times New Roman" w:hAnsi="Times New Roman" w:cs="Times New Roman"/>
          <w:b/>
          <w:sz w:val="24"/>
          <w:szCs w:val="24"/>
          <w:lang w:eastAsia="ru-RU"/>
        </w:rPr>
        <w:t xml:space="preserve"> выплату?</w:t>
      </w:r>
    </w:p>
    <w:p w:rsidR="00DC3269" w:rsidRPr="001403E5" w:rsidRDefault="00DC3269" w:rsidP="002D7391">
      <w:pPr>
        <w:spacing w:after="100" w:afterAutospacing="1" w:line="276" w:lineRule="auto"/>
        <w:rPr>
          <w:rFonts w:ascii="Times New Roman" w:eastAsia="Times New Roman" w:hAnsi="Times New Roman" w:cs="Times New Roman"/>
          <w:sz w:val="24"/>
          <w:szCs w:val="24"/>
          <w:lang w:eastAsia="ru-RU"/>
        </w:rPr>
      </w:pPr>
      <w:r w:rsidRPr="001403E5">
        <w:rPr>
          <w:rFonts w:ascii="Times New Roman" w:eastAsia="Times New Roman" w:hAnsi="Times New Roman" w:cs="Times New Roman"/>
          <w:sz w:val="24"/>
          <w:szCs w:val="24"/>
          <w:lang w:eastAsia="ru-RU"/>
        </w:rPr>
        <w:t>Да,</w:t>
      </w:r>
      <w:r w:rsidR="00412B65" w:rsidRPr="001403E5">
        <w:rPr>
          <w:rFonts w:ascii="Times New Roman" w:eastAsia="Times New Roman" w:hAnsi="Times New Roman" w:cs="Times New Roman"/>
          <w:sz w:val="24"/>
          <w:szCs w:val="24"/>
          <w:lang w:eastAsia="ru-RU"/>
        </w:rPr>
        <w:t xml:space="preserve"> законные представители (усыновители, опекуны, попечители) могут получить выплату</w:t>
      </w:r>
      <w:r w:rsidRPr="001403E5">
        <w:rPr>
          <w:rFonts w:ascii="Times New Roman" w:eastAsia="Times New Roman" w:hAnsi="Times New Roman" w:cs="Times New Roman"/>
          <w:sz w:val="24"/>
          <w:szCs w:val="24"/>
          <w:lang w:eastAsia="ru-RU"/>
        </w:rPr>
        <w:t xml:space="preserve">. </w:t>
      </w:r>
    </w:p>
    <w:p w:rsidR="00412B65" w:rsidRPr="001403E5" w:rsidRDefault="00412B65" w:rsidP="002D7391">
      <w:pPr>
        <w:spacing w:after="100" w:afterAutospacing="1" w:line="276" w:lineRule="auto"/>
        <w:rPr>
          <w:rFonts w:ascii="Times New Roman" w:eastAsia="Times New Roman" w:hAnsi="Times New Roman" w:cs="Times New Roman"/>
          <w:b/>
          <w:sz w:val="24"/>
          <w:szCs w:val="24"/>
          <w:lang w:eastAsia="ru-RU"/>
        </w:rPr>
      </w:pPr>
      <w:r w:rsidRPr="001403E5">
        <w:rPr>
          <w:rFonts w:ascii="Times New Roman" w:eastAsia="Times New Roman" w:hAnsi="Times New Roman" w:cs="Times New Roman"/>
          <w:b/>
          <w:sz w:val="24"/>
          <w:szCs w:val="24"/>
          <w:lang w:eastAsia="ru-RU"/>
        </w:rPr>
        <w:t>Когда можно получить выплату?</w:t>
      </w:r>
    </w:p>
    <w:p w:rsidR="00412B65" w:rsidRPr="001403E5" w:rsidRDefault="00412B65" w:rsidP="002D7391">
      <w:pPr>
        <w:spacing w:after="100" w:afterAutospacing="1" w:line="276" w:lineRule="auto"/>
        <w:rPr>
          <w:rFonts w:ascii="Times New Roman" w:eastAsia="Times New Roman" w:hAnsi="Times New Roman" w:cs="Times New Roman"/>
          <w:sz w:val="24"/>
          <w:szCs w:val="24"/>
          <w:lang w:eastAsia="ru-RU"/>
        </w:rPr>
      </w:pPr>
      <w:r w:rsidRPr="001403E5">
        <w:rPr>
          <w:rFonts w:ascii="Times New Roman" w:eastAsia="Times New Roman" w:hAnsi="Times New Roman" w:cs="Times New Roman"/>
          <w:sz w:val="24"/>
          <w:szCs w:val="24"/>
          <w:lang w:eastAsia="ru-RU"/>
        </w:rPr>
        <w:lastRenderedPageBreak/>
        <w:t xml:space="preserve">Выплата </w:t>
      </w:r>
      <w:r w:rsidR="009A4963" w:rsidRPr="001403E5">
        <w:rPr>
          <w:rFonts w:ascii="Times New Roman" w:eastAsia="Times New Roman" w:hAnsi="Times New Roman" w:cs="Times New Roman"/>
          <w:sz w:val="24"/>
          <w:szCs w:val="24"/>
          <w:lang w:eastAsia="ru-RU"/>
        </w:rPr>
        <w:t xml:space="preserve">будет осуществлена </w:t>
      </w:r>
      <w:r w:rsidR="00A542AA">
        <w:rPr>
          <w:rFonts w:ascii="Times New Roman" w:eastAsia="Times New Roman" w:hAnsi="Times New Roman" w:cs="Times New Roman"/>
          <w:sz w:val="24"/>
          <w:szCs w:val="24"/>
          <w:lang w:eastAsia="ru-RU"/>
        </w:rPr>
        <w:t>едино</w:t>
      </w:r>
      <w:r w:rsidRPr="001403E5">
        <w:rPr>
          <w:rFonts w:ascii="Times New Roman" w:eastAsia="Times New Roman" w:hAnsi="Times New Roman" w:cs="Times New Roman"/>
          <w:sz w:val="24"/>
          <w:szCs w:val="24"/>
          <w:lang w:eastAsia="ru-RU"/>
        </w:rPr>
        <w:t>разово с 1</w:t>
      </w:r>
      <w:r w:rsidR="008E367A" w:rsidRPr="001403E5">
        <w:rPr>
          <w:rFonts w:ascii="Times New Roman" w:eastAsia="Times New Roman" w:hAnsi="Times New Roman" w:cs="Times New Roman"/>
          <w:sz w:val="24"/>
          <w:szCs w:val="24"/>
          <w:lang w:eastAsia="ru-RU"/>
        </w:rPr>
        <w:t>6</w:t>
      </w:r>
      <w:r w:rsidRPr="001403E5">
        <w:rPr>
          <w:rFonts w:ascii="Times New Roman" w:eastAsia="Times New Roman" w:hAnsi="Times New Roman" w:cs="Times New Roman"/>
          <w:sz w:val="24"/>
          <w:szCs w:val="24"/>
          <w:lang w:eastAsia="ru-RU"/>
        </w:rPr>
        <w:t xml:space="preserve"> августа 2021 года</w:t>
      </w:r>
      <w:r w:rsidR="009A4963" w:rsidRPr="001403E5">
        <w:rPr>
          <w:rFonts w:ascii="Times New Roman" w:eastAsia="Times New Roman" w:hAnsi="Times New Roman" w:cs="Times New Roman"/>
          <w:sz w:val="24"/>
          <w:szCs w:val="24"/>
          <w:lang w:eastAsia="ru-RU"/>
        </w:rPr>
        <w:t xml:space="preserve"> по 31 декабря 2021 года</w:t>
      </w:r>
      <w:r w:rsidRPr="001403E5">
        <w:rPr>
          <w:rFonts w:ascii="Times New Roman" w:eastAsia="Times New Roman" w:hAnsi="Times New Roman" w:cs="Times New Roman"/>
          <w:sz w:val="24"/>
          <w:szCs w:val="24"/>
          <w:lang w:eastAsia="ru-RU"/>
        </w:rPr>
        <w:t xml:space="preserve">. </w:t>
      </w:r>
      <w:r w:rsidR="00A85690" w:rsidRPr="001403E5">
        <w:rPr>
          <w:rFonts w:ascii="Times New Roman" w:eastAsia="Times New Roman" w:hAnsi="Times New Roman" w:cs="Times New Roman"/>
          <w:sz w:val="24"/>
          <w:szCs w:val="24"/>
          <w:lang w:eastAsia="ru-RU"/>
        </w:rPr>
        <w:t xml:space="preserve">При этом подать заявление можно вплоть до 1 ноября 2021 года. </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Как получить выплату?</w:t>
      </w:r>
    </w:p>
    <w:p w:rsidR="00C52AF4"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Чтобы получить средства, достаточно до 1 ноября 2021 года подать заявление на </w:t>
      </w:r>
      <w:r w:rsidR="0009530E" w:rsidRPr="001403E5">
        <w:rPr>
          <w:rFonts w:ascii="Times New Roman" w:eastAsia="Times New Roman" w:hAnsi="Times New Roman" w:cs="Times New Roman"/>
          <w:color w:val="212121"/>
          <w:sz w:val="24"/>
          <w:szCs w:val="24"/>
          <w:lang w:eastAsia="ru-RU"/>
        </w:rPr>
        <w:t>п</w:t>
      </w:r>
      <w:r w:rsidRPr="001403E5">
        <w:rPr>
          <w:rFonts w:ascii="Times New Roman" w:eastAsia="Times New Roman" w:hAnsi="Times New Roman" w:cs="Times New Roman"/>
          <w:color w:val="212121"/>
          <w:sz w:val="24"/>
          <w:szCs w:val="24"/>
          <w:lang w:eastAsia="ru-RU"/>
        </w:rPr>
        <w:t xml:space="preserve">ортале Госуслуг или лично в клиентской службе Пенсионного фонда. </w:t>
      </w:r>
      <w:r w:rsidR="00C52AF4" w:rsidRPr="001403E5">
        <w:rPr>
          <w:rFonts w:ascii="Times New Roman" w:eastAsia="Times New Roman" w:hAnsi="Times New Roman" w:cs="Times New Roman"/>
          <w:color w:val="212121"/>
          <w:sz w:val="24"/>
          <w:szCs w:val="24"/>
          <w:lang w:eastAsia="ru-RU"/>
        </w:rPr>
        <w:t xml:space="preserve"> </w:t>
      </w:r>
    </w:p>
    <w:p w:rsidR="00C52AF4" w:rsidRPr="001403E5" w:rsidRDefault="00C52AF4"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В случае обращения в клиентскую службу, помимо документов, удостоверяющих личность заявителя, представителя заявителя или опекуна, никаких дополнительных документов представлять не нужно. </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Можно ли подать заявление в Пенсионный фонд не по месту прописки?</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Да, можно. Обратиться за выплатой можно: по месту жительства, пребывания, фактического проживания. Заявление может также подать законный представитель</w:t>
      </w:r>
      <w:r w:rsidR="00C06825" w:rsidRPr="001403E5">
        <w:rPr>
          <w:rFonts w:ascii="Times New Roman" w:eastAsia="Times New Roman" w:hAnsi="Times New Roman" w:cs="Times New Roman"/>
          <w:color w:val="212121"/>
          <w:sz w:val="24"/>
          <w:szCs w:val="24"/>
          <w:lang w:eastAsia="ru-RU"/>
        </w:rPr>
        <w:t xml:space="preserve"> или представитель заявителя</w:t>
      </w:r>
      <w:r w:rsidRPr="001403E5">
        <w:rPr>
          <w:rFonts w:ascii="Times New Roman" w:eastAsia="Times New Roman" w:hAnsi="Times New Roman" w:cs="Times New Roman"/>
          <w:color w:val="212121"/>
          <w:sz w:val="24"/>
          <w:szCs w:val="24"/>
          <w:lang w:eastAsia="ru-RU"/>
        </w:rPr>
        <w:t>.</w:t>
      </w:r>
    </w:p>
    <w:p w:rsidR="001D60E2" w:rsidRPr="001403E5" w:rsidRDefault="000B4FB3" w:rsidP="001D60E2">
      <w:pPr>
        <w:spacing w:after="0" w:line="276" w:lineRule="auto"/>
        <w:rPr>
          <w:rFonts w:ascii="Times New Roman" w:eastAsia="Times New Roman" w:hAnsi="Times New Roman" w:cs="Times New Roman"/>
          <w:b/>
          <w:sz w:val="24"/>
          <w:szCs w:val="24"/>
          <w:lang w:eastAsia="ru-RU"/>
        </w:rPr>
      </w:pPr>
      <w:hyperlink r:id="rId10" w:history="1">
        <w:r w:rsidR="001D60E2" w:rsidRPr="001403E5">
          <w:rPr>
            <w:rFonts w:ascii="Times New Roman" w:eastAsia="Times New Roman" w:hAnsi="Times New Roman" w:cs="Times New Roman"/>
            <w:b/>
            <w:sz w:val="24"/>
            <w:szCs w:val="24"/>
            <w:shd w:val="clear" w:color="auto" w:fill="FFFFFF"/>
            <w:lang w:eastAsia="ru-RU"/>
          </w:rPr>
          <w:t>Можно ли подать заявление на выплату в МФЦ</w:t>
        </w:r>
      </w:hyperlink>
      <w:r w:rsidR="001D60E2" w:rsidRPr="001403E5">
        <w:rPr>
          <w:rFonts w:ascii="Times New Roman" w:eastAsia="Times New Roman" w:hAnsi="Times New Roman" w:cs="Times New Roman"/>
          <w:b/>
          <w:sz w:val="24"/>
          <w:szCs w:val="24"/>
          <w:lang w:eastAsia="ru-RU"/>
        </w:rPr>
        <w:t>?</w:t>
      </w:r>
    </w:p>
    <w:p w:rsidR="00A542AA" w:rsidRPr="00A542AA" w:rsidRDefault="00A542AA" w:rsidP="00A542AA">
      <w:pPr>
        <w:spacing w:after="0" w:line="276" w:lineRule="auto"/>
        <w:rPr>
          <w:rFonts w:ascii="Times New Roman" w:eastAsia="Times New Roman" w:hAnsi="Times New Roman" w:cs="Times New Roman"/>
          <w:sz w:val="24"/>
          <w:szCs w:val="24"/>
          <w:lang w:eastAsia="ru-RU"/>
        </w:rPr>
      </w:pPr>
    </w:p>
    <w:p w:rsidR="00A542AA" w:rsidRDefault="00A542AA" w:rsidP="00A542AA">
      <w:pPr>
        <w:spacing w:after="0" w:line="276" w:lineRule="auto"/>
        <w:rPr>
          <w:rFonts w:ascii="Times New Roman" w:eastAsia="Times New Roman" w:hAnsi="Times New Roman" w:cs="Times New Roman"/>
          <w:sz w:val="24"/>
          <w:szCs w:val="24"/>
          <w:lang w:eastAsia="ru-RU"/>
        </w:rPr>
      </w:pPr>
      <w:r w:rsidRPr="00A542AA">
        <w:rPr>
          <w:rFonts w:ascii="Times New Roman" w:eastAsia="Times New Roman" w:hAnsi="Times New Roman" w:cs="Times New Roman"/>
          <w:sz w:val="24"/>
          <w:szCs w:val="24"/>
          <w:lang w:eastAsia="ru-RU"/>
        </w:rPr>
        <w:t>Нет, заявление для назначения единовременной выплаты можно подать только на сайте Госуслуг, если у заявителя есть подтверждённая учетная запись, или лично в клиентской службе ПФР. Оформление этой выплаты в МФЦ не предусмотрено.</w:t>
      </w:r>
    </w:p>
    <w:p w:rsidR="00A542AA" w:rsidRDefault="00A542AA" w:rsidP="00A542AA">
      <w:pPr>
        <w:spacing w:after="0" w:line="276" w:lineRule="auto"/>
        <w:rPr>
          <w:rFonts w:ascii="Times New Roman" w:eastAsia="Times New Roman" w:hAnsi="Times New Roman" w:cs="Times New Roman"/>
          <w:sz w:val="24"/>
          <w:szCs w:val="24"/>
          <w:lang w:eastAsia="ru-RU"/>
        </w:rPr>
      </w:pPr>
    </w:p>
    <w:p w:rsidR="001D60E2" w:rsidRPr="001403E5" w:rsidRDefault="000B4FB3" w:rsidP="00A542AA">
      <w:pPr>
        <w:spacing w:after="0" w:line="276" w:lineRule="auto"/>
        <w:rPr>
          <w:rFonts w:ascii="Times New Roman" w:eastAsia="Times New Roman" w:hAnsi="Times New Roman" w:cs="Times New Roman"/>
          <w:b/>
          <w:sz w:val="24"/>
          <w:szCs w:val="24"/>
          <w:lang w:eastAsia="ru-RU"/>
        </w:rPr>
      </w:pPr>
      <w:hyperlink r:id="rId11" w:history="1">
        <w:r w:rsidR="001D60E2" w:rsidRPr="001403E5">
          <w:rPr>
            <w:rFonts w:ascii="Times New Roman" w:eastAsia="Times New Roman" w:hAnsi="Times New Roman" w:cs="Times New Roman"/>
            <w:b/>
            <w:sz w:val="24"/>
            <w:szCs w:val="24"/>
            <w:bdr w:val="none" w:sz="0" w:space="0" w:color="auto" w:frame="1"/>
            <w:shd w:val="clear" w:color="auto" w:fill="FFFFFF"/>
            <w:lang w:eastAsia="ru-RU"/>
          </w:rPr>
          <w:t xml:space="preserve">Можно ли получить </w:t>
        </w:r>
        <w:r w:rsidR="00A10720" w:rsidRPr="00820FFF">
          <w:rPr>
            <w:rFonts w:ascii="Times New Roman" w:eastAsia="Times New Roman" w:hAnsi="Times New Roman" w:cs="Times New Roman"/>
            <w:b/>
            <w:sz w:val="24"/>
            <w:szCs w:val="24"/>
            <w:bdr w:val="none" w:sz="0" w:space="0" w:color="auto" w:frame="1"/>
            <w:shd w:val="clear" w:color="auto" w:fill="FFFFFF"/>
            <w:lang w:eastAsia="ru-RU"/>
          </w:rPr>
          <w:t>выплату</w:t>
        </w:r>
        <w:r w:rsidR="001D60E2" w:rsidRPr="00820FFF">
          <w:rPr>
            <w:rFonts w:ascii="Times New Roman" w:eastAsia="Times New Roman" w:hAnsi="Times New Roman" w:cs="Times New Roman"/>
            <w:b/>
            <w:sz w:val="24"/>
            <w:szCs w:val="24"/>
            <w:bdr w:val="none" w:sz="0" w:space="0" w:color="auto" w:frame="1"/>
            <w:shd w:val="clear" w:color="auto" w:fill="FFFFFF"/>
            <w:lang w:eastAsia="ru-RU"/>
          </w:rPr>
          <w:t xml:space="preserve"> почтовым переводом</w:t>
        </w:r>
      </w:hyperlink>
      <w:r w:rsidR="001D60E2" w:rsidRPr="001403E5">
        <w:rPr>
          <w:rFonts w:ascii="Times New Roman" w:eastAsia="Times New Roman" w:hAnsi="Times New Roman" w:cs="Times New Roman"/>
          <w:b/>
          <w:sz w:val="24"/>
          <w:szCs w:val="24"/>
          <w:lang w:eastAsia="ru-RU"/>
        </w:rPr>
        <w:t>?</w:t>
      </w:r>
    </w:p>
    <w:p w:rsidR="001D60E2" w:rsidRPr="001403E5" w:rsidRDefault="001D60E2" w:rsidP="001D60E2">
      <w:pPr>
        <w:spacing w:after="0" w:line="276" w:lineRule="auto"/>
        <w:rPr>
          <w:rFonts w:ascii="Times New Roman" w:hAnsi="Times New Roman" w:cs="Times New Roman"/>
          <w:sz w:val="24"/>
          <w:szCs w:val="24"/>
        </w:rPr>
      </w:pPr>
      <w:r w:rsidRPr="001403E5">
        <w:rPr>
          <w:rFonts w:ascii="Times New Roman" w:eastAsia="Times New Roman" w:hAnsi="Times New Roman" w:cs="Times New Roman"/>
          <w:sz w:val="24"/>
          <w:szCs w:val="24"/>
          <w:lang w:eastAsia="ru-RU"/>
        </w:rPr>
        <w:t>Нет, перечисление возможно только на счёт в банке.</w:t>
      </w:r>
    </w:p>
    <w:p w:rsidR="004D777A" w:rsidRDefault="004D777A"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До какого числа можно подать заявление на выплату?</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Заявления на выплату принимаются до 1 ноября 2021 года. </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Зависит ли выплата от доходов семьи?</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Нет. Выплата не зависит от доходов семьи, наличия работы и получения заработной платы, а также пенсий, пособий, социальных выплат и других мер социальной поддержки.</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Выплата дается за каждого ребенка?</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Да, выплата назначается за каждого ребенка, подходящего по возрасту: на детей от 6 до 18 лет или на </w:t>
      </w:r>
      <w:r w:rsidR="00C06825" w:rsidRPr="001403E5">
        <w:rPr>
          <w:rFonts w:ascii="Times New Roman" w:eastAsia="Times New Roman" w:hAnsi="Times New Roman" w:cs="Times New Roman"/>
          <w:color w:val="212121"/>
          <w:sz w:val="24"/>
          <w:szCs w:val="24"/>
          <w:lang w:eastAsia="ru-RU"/>
        </w:rPr>
        <w:t>инвалидов или лиц</w:t>
      </w:r>
      <w:r w:rsidRPr="001403E5">
        <w:rPr>
          <w:rFonts w:ascii="Times New Roman" w:eastAsia="Times New Roman" w:hAnsi="Times New Roman" w:cs="Times New Roman"/>
          <w:color w:val="212121"/>
          <w:sz w:val="24"/>
          <w:szCs w:val="24"/>
          <w:lang w:eastAsia="ru-RU"/>
        </w:rPr>
        <w:t xml:space="preserve"> с </w:t>
      </w:r>
      <w:r w:rsidRPr="001403E5">
        <w:rPr>
          <w:rFonts w:ascii="Times New Roman" w:eastAsia="Times New Roman" w:hAnsi="Times New Roman" w:cs="Times New Roman"/>
          <w:sz w:val="24"/>
          <w:szCs w:val="24"/>
          <w:lang w:eastAsia="ru-RU"/>
        </w:rPr>
        <w:t>ограниченными возможностями здоровья</w:t>
      </w:r>
      <w:r w:rsidRPr="001403E5">
        <w:rPr>
          <w:rFonts w:ascii="Times New Roman" w:eastAsia="Times New Roman" w:hAnsi="Times New Roman" w:cs="Times New Roman"/>
          <w:color w:val="212121"/>
          <w:sz w:val="24"/>
          <w:szCs w:val="24"/>
          <w:lang w:eastAsia="ru-RU"/>
        </w:rPr>
        <w:t xml:space="preserve"> от 18 до 23 лет, обучающихся по основным общеобразовательным программам</w:t>
      </w:r>
      <w:r w:rsidR="00C67B08" w:rsidRPr="001403E5">
        <w:rPr>
          <w:rFonts w:ascii="Times New Roman" w:eastAsia="Times New Roman" w:hAnsi="Times New Roman" w:cs="Times New Roman"/>
          <w:color w:val="212121"/>
          <w:sz w:val="24"/>
          <w:szCs w:val="24"/>
          <w:lang w:eastAsia="ru-RU"/>
        </w:rPr>
        <w:t xml:space="preserve"> </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За одного такого ребенка выплачивается 10 тыс. рублей, за двоих – 20 тыс. рублей и так далее.</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lastRenderedPageBreak/>
        <w:t>В семье несколько детей, на которых можно получить выплату. Нужно писать заявление на каждого ребенка?</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Нет, если в семье двое и больше</w:t>
      </w:r>
      <w:r w:rsidR="00A542AA">
        <w:rPr>
          <w:rFonts w:ascii="Times New Roman" w:eastAsia="Times New Roman" w:hAnsi="Times New Roman" w:cs="Times New Roman"/>
          <w:color w:val="212121"/>
          <w:sz w:val="24"/>
          <w:szCs w:val="24"/>
          <w:lang w:eastAsia="ru-RU"/>
        </w:rPr>
        <w:t xml:space="preserve"> детей</w:t>
      </w:r>
      <w:r w:rsidRPr="001403E5">
        <w:rPr>
          <w:rFonts w:ascii="Times New Roman" w:eastAsia="Times New Roman" w:hAnsi="Times New Roman" w:cs="Times New Roman"/>
          <w:color w:val="212121"/>
          <w:sz w:val="24"/>
          <w:szCs w:val="24"/>
          <w:lang w:eastAsia="ru-RU"/>
        </w:rPr>
        <w:t>, на которых полагается выплата, для получения на каждого из них единовременной выплаты заполняется одно общее заявление. Двух и более заявлений в таком случае подавать не требуется.</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Что делать, если при заполнении заявления были указаны не все дети?</w:t>
      </w:r>
    </w:p>
    <w:p w:rsidR="001D60E2" w:rsidRPr="001403E5" w:rsidRDefault="001D60E2" w:rsidP="001D60E2">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Если вы не указали в заявлении всех детей, на которых положена выплата, то вам необходимо подать второе заявление с данными детей, которые не были указаны ранее.</w:t>
      </w:r>
    </w:p>
    <w:p w:rsidR="00412B65"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Если ребенку исполняется 6</w:t>
      </w:r>
      <w:r w:rsidR="00C67B08" w:rsidRPr="001403E5">
        <w:rPr>
          <w:rFonts w:ascii="Times New Roman" w:eastAsia="Times New Roman" w:hAnsi="Times New Roman" w:cs="Times New Roman"/>
          <w:b/>
          <w:color w:val="212121"/>
          <w:sz w:val="24"/>
          <w:szCs w:val="24"/>
          <w:lang w:eastAsia="ru-RU"/>
        </w:rPr>
        <w:t xml:space="preserve"> лет</w:t>
      </w:r>
      <w:r w:rsidRPr="001403E5">
        <w:rPr>
          <w:rFonts w:ascii="Times New Roman" w:eastAsia="Times New Roman" w:hAnsi="Times New Roman" w:cs="Times New Roman"/>
          <w:b/>
          <w:color w:val="212121"/>
          <w:sz w:val="24"/>
          <w:szCs w:val="24"/>
          <w:lang w:eastAsia="ru-RU"/>
        </w:rPr>
        <w:t xml:space="preserve"> в сентябре, можно ли получить выплату</w:t>
      </w:r>
      <w:r w:rsidR="00412B65" w:rsidRPr="001403E5">
        <w:rPr>
          <w:rFonts w:ascii="Times New Roman" w:eastAsia="Times New Roman" w:hAnsi="Times New Roman" w:cs="Times New Roman"/>
          <w:b/>
          <w:color w:val="212121"/>
          <w:sz w:val="24"/>
          <w:szCs w:val="24"/>
          <w:lang w:eastAsia="ru-RU"/>
        </w:rPr>
        <w:t>?</w:t>
      </w:r>
    </w:p>
    <w:p w:rsidR="00412B65" w:rsidRPr="001403E5" w:rsidRDefault="00284F43"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Только в том случае, если ребенку исполнилось 6 лет 1 сентября.</w:t>
      </w:r>
    </w:p>
    <w:p w:rsidR="00FC394B" w:rsidRPr="001403E5" w:rsidRDefault="00FC394B"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Ребенку исполнилось 18 лет 3 июля, я получу выплату?</w:t>
      </w:r>
    </w:p>
    <w:p w:rsidR="001D60E2" w:rsidRPr="001403E5" w:rsidRDefault="00A542AA" w:rsidP="00A542AA">
      <w:pPr>
        <w:spacing w:after="0" w:line="276" w:lineRule="auto"/>
        <w:rPr>
          <w:rFonts w:ascii="Times New Roman" w:hAnsi="Times New Roman" w:cs="Times New Roman"/>
          <w:sz w:val="24"/>
          <w:szCs w:val="24"/>
        </w:rPr>
      </w:pPr>
      <w:r w:rsidRPr="00A542AA">
        <w:rPr>
          <w:rFonts w:ascii="Times New Roman" w:eastAsia="Times New Roman" w:hAnsi="Times New Roman" w:cs="Times New Roman"/>
          <w:color w:val="212121"/>
          <w:sz w:val="24"/>
          <w:szCs w:val="24"/>
          <w:lang w:eastAsia="ru-RU"/>
        </w:rPr>
        <w:t>Да, получите. Выплата назначается на детей, которым 18 лет исполнилось не ранее 3 июля 2021 года.</w:t>
      </w:r>
    </w:p>
    <w:p w:rsidR="00A542AA" w:rsidRDefault="00A542AA" w:rsidP="001D60E2">
      <w:pPr>
        <w:spacing w:after="0" w:line="276" w:lineRule="auto"/>
        <w:rPr>
          <w:rFonts w:ascii="Times New Roman" w:eastAsia="Times New Roman" w:hAnsi="Times New Roman" w:cs="Times New Roman"/>
          <w:b/>
          <w:color w:val="212121"/>
          <w:sz w:val="24"/>
          <w:szCs w:val="24"/>
          <w:lang w:eastAsia="ru-RU"/>
        </w:rPr>
      </w:pPr>
    </w:p>
    <w:p w:rsidR="0048658F" w:rsidRPr="001403E5" w:rsidRDefault="0048658F" w:rsidP="001D60E2">
      <w:pPr>
        <w:spacing w:after="0" w:line="276" w:lineRule="auto"/>
        <w:rPr>
          <w:rFonts w:ascii="Times New Roman" w:hAnsi="Times New Roman" w:cs="Times New Roman"/>
          <w:sz w:val="24"/>
          <w:szCs w:val="24"/>
        </w:rPr>
      </w:pPr>
      <w:r w:rsidRPr="001403E5">
        <w:rPr>
          <w:rFonts w:ascii="Times New Roman" w:eastAsia="Times New Roman" w:hAnsi="Times New Roman" w:cs="Times New Roman"/>
          <w:b/>
          <w:color w:val="212121"/>
          <w:sz w:val="24"/>
          <w:szCs w:val="24"/>
          <w:lang w:eastAsia="ru-RU"/>
        </w:rPr>
        <w:t>Может ли претендовать на выплату семья, у которой нет права на материнский капитал?</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Да, может. Право на единовременную выплату не связано с правом на материнский капитал.</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Может ли получить выплату российская семья, живущая за пределами РФ?</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К сожалению, нет. Выплата предоставляется только семьям, </w:t>
      </w:r>
      <w:r w:rsidR="00C67B08" w:rsidRPr="004D777A">
        <w:rPr>
          <w:rFonts w:ascii="Times New Roman" w:eastAsia="Times New Roman" w:hAnsi="Times New Roman" w:cs="Times New Roman"/>
          <w:color w:val="212121"/>
          <w:sz w:val="24"/>
          <w:szCs w:val="24"/>
          <w:lang w:eastAsia="ru-RU"/>
        </w:rPr>
        <w:t>постоянно</w:t>
      </w:r>
      <w:r w:rsidR="00C67B08" w:rsidRPr="001403E5">
        <w:rPr>
          <w:rFonts w:ascii="Times New Roman" w:eastAsia="Times New Roman" w:hAnsi="Times New Roman" w:cs="Times New Roman"/>
          <w:color w:val="212121"/>
          <w:sz w:val="24"/>
          <w:szCs w:val="24"/>
          <w:lang w:eastAsia="ru-RU"/>
        </w:rPr>
        <w:t xml:space="preserve"> </w:t>
      </w:r>
      <w:r w:rsidRPr="001403E5">
        <w:rPr>
          <w:rFonts w:ascii="Times New Roman" w:eastAsia="Times New Roman" w:hAnsi="Times New Roman" w:cs="Times New Roman"/>
          <w:color w:val="212121"/>
          <w:sz w:val="24"/>
          <w:szCs w:val="24"/>
          <w:lang w:eastAsia="ru-RU"/>
        </w:rPr>
        <w:t>проживающим в России</w:t>
      </w:r>
      <w:r w:rsidR="00284F43" w:rsidRPr="001403E5">
        <w:rPr>
          <w:rFonts w:ascii="Times New Roman" w:eastAsia="Times New Roman" w:hAnsi="Times New Roman" w:cs="Times New Roman"/>
          <w:color w:val="212121"/>
          <w:sz w:val="24"/>
          <w:szCs w:val="24"/>
          <w:lang w:eastAsia="ru-RU"/>
        </w:rPr>
        <w:t xml:space="preserve"> и имеющим гражданство Российской Федерации</w:t>
      </w:r>
      <w:r w:rsidRPr="001403E5">
        <w:rPr>
          <w:rFonts w:ascii="Times New Roman" w:eastAsia="Times New Roman" w:hAnsi="Times New Roman" w:cs="Times New Roman"/>
          <w:color w:val="212121"/>
          <w:sz w:val="24"/>
          <w:szCs w:val="24"/>
          <w:lang w:eastAsia="ru-RU"/>
        </w:rPr>
        <w:t>. Если семья раньше жила в другой стране, а затем вернулась в Россию, для получения единовременной выплаты понадобятся документы, подтверждающие проживание в РФ.</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 xml:space="preserve">Может ли получить выплату проживающая в России семья без гражданства РФ? </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Нет. Выплата предоставляется только гражданам Р</w:t>
      </w:r>
      <w:r w:rsidR="00136DC0">
        <w:rPr>
          <w:rFonts w:ascii="Times New Roman" w:eastAsia="Times New Roman" w:hAnsi="Times New Roman" w:cs="Times New Roman"/>
          <w:color w:val="212121"/>
          <w:sz w:val="24"/>
          <w:szCs w:val="24"/>
          <w:lang w:eastAsia="ru-RU"/>
        </w:rPr>
        <w:t>Ф</w:t>
      </w:r>
      <w:r w:rsidRPr="00136DC0">
        <w:rPr>
          <w:rFonts w:ascii="Times New Roman" w:eastAsia="Times New Roman" w:hAnsi="Times New Roman" w:cs="Times New Roman"/>
          <w:color w:val="212121"/>
          <w:sz w:val="24"/>
          <w:szCs w:val="24"/>
          <w:lang w:eastAsia="ru-RU"/>
        </w:rPr>
        <w:t xml:space="preserve">, </w:t>
      </w:r>
      <w:r w:rsidR="00C67B08" w:rsidRPr="004D777A">
        <w:rPr>
          <w:rFonts w:ascii="Times New Roman" w:eastAsia="Times New Roman" w:hAnsi="Times New Roman" w:cs="Times New Roman"/>
          <w:color w:val="212121"/>
          <w:sz w:val="24"/>
          <w:szCs w:val="24"/>
          <w:lang w:eastAsia="ru-RU"/>
        </w:rPr>
        <w:t>постоянно</w:t>
      </w:r>
      <w:r w:rsidR="00C67B08" w:rsidRPr="001403E5">
        <w:rPr>
          <w:rFonts w:ascii="Times New Roman" w:eastAsia="Times New Roman" w:hAnsi="Times New Roman" w:cs="Times New Roman"/>
          <w:color w:val="212121"/>
          <w:sz w:val="24"/>
          <w:szCs w:val="24"/>
          <w:lang w:eastAsia="ru-RU"/>
        </w:rPr>
        <w:t xml:space="preserve"> </w:t>
      </w:r>
      <w:r w:rsidRPr="001403E5">
        <w:rPr>
          <w:rFonts w:ascii="Times New Roman" w:eastAsia="Times New Roman" w:hAnsi="Times New Roman" w:cs="Times New Roman"/>
          <w:color w:val="212121"/>
          <w:sz w:val="24"/>
          <w:szCs w:val="24"/>
          <w:lang w:eastAsia="ru-RU"/>
        </w:rPr>
        <w:t xml:space="preserve">проживающим на территории РФ. </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Из каких средств идет выплата?</w:t>
      </w:r>
    </w:p>
    <w:p w:rsidR="0048658F" w:rsidRPr="001403E5" w:rsidRDefault="0048658F"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Единовременная выплата обеспечивается из федерального бюджета в качестве дополнительной меры поддержки.</w:t>
      </w:r>
    </w:p>
    <w:p w:rsidR="00C80F80" w:rsidRPr="001403E5" w:rsidRDefault="00C80F80"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Может ли отец ребенка подать заявление на выплату?</w:t>
      </w:r>
    </w:p>
    <w:p w:rsidR="0048658F" w:rsidRPr="001403E5" w:rsidRDefault="00C80F80"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Заявление на выплату может подать любой из родителей, указанных в свидетельстве о рождении ребенка.</w:t>
      </w:r>
    </w:p>
    <w:p w:rsidR="00C80F80" w:rsidRPr="001403E5" w:rsidRDefault="00C80F80"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lastRenderedPageBreak/>
        <w:t>Что делать, если при заполнении заявления допущена ошибка?</w:t>
      </w:r>
    </w:p>
    <w:p w:rsidR="00C80F80" w:rsidRPr="001403E5" w:rsidRDefault="00C80F80"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Если вы допустили ошибку при заполнении заявления, то вам необходимо дождаться ответа по данному заявлению, и, в случае получения отказа, подать заявление повторно с достоверными сведениями.</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Как можно узнать, назначена выплата или нет?</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При подаче заявления через </w:t>
      </w:r>
      <w:r w:rsidR="0009530E" w:rsidRPr="001403E5">
        <w:rPr>
          <w:rFonts w:ascii="Times New Roman" w:eastAsia="Times New Roman" w:hAnsi="Times New Roman" w:cs="Times New Roman"/>
          <w:color w:val="212121"/>
          <w:sz w:val="24"/>
          <w:szCs w:val="24"/>
          <w:lang w:eastAsia="ru-RU"/>
        </w:rPr>
        <w:t>п</w:t>
      </w:r>
      <w:r w:rsidR="00820FFF">
        <w:rPr>
          <w:rFonts w:ascii="Times New Roman" w:eastAsia="Times New Roman" w:hAnsi="Times New Roman" w:cs="Times New Roman"/>
          <w:color w:val="212121"/>
          <w:sz w:val="24"/>
          <w:szCs w:val="24"/>
          <w:lang w:eastAsia="ru-RU"/>
        </w:rPr>
        <w:t>ортал Г</w:t>
      </w:r>
      <w:r w:rsidRPr="00820FFF">
        <w:rPr>
          <w:rFonts w:ascii="Times New Roman" w:eastAsia="Times New Roman" w:hAnsi="Times New Roman" w:cs="Times New Roman"/>
          <w:color w:val="212121"/>
          <w:sz w:val="24"/>
          <w:szCs w:val="24"/>
          <w:lang w:eastAsia="ru-RU"/>
        </w:rPr>
        <w:t>осуслуг уведомление о статусе его рассмотрения появится там же.</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Если же заявление было подано лично в клиентской службе Пенсионного фонда России, в случае положительного решения средства будут перечислены в установленный законом срок без дополнительного уведомления заявителя. Узнать о принятом положительном решении можно и самостоятельно, позвонив по телефону в клиентскую службу ПФР, где было подано заявление.</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В случае отказа заявителю направят письмо с обоснованием такого решения в течение одного рабочего дня после дня принятия решения.</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На что важно обратить внимание при подаче заявления?</w:t>
      </w:r>
    </w:p>
    <w:p w:rsidR="003C02D9" w:rsidRPr="00136DC0"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Помощь оказывается гражданам России. Если родители утратили гражданство РФ, выплата не предоставляется.</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Поддержка оказывается гражданам России, проживающим на ее территории. Если российская семья живет за пределами страны, единовременная выплата не предоставляется.</w:t>
      </w:r>
    </w:p>
    <w:p w:rsidR="003C02D9" w:rsidRPr="001403E5" w:rsidRDefault="003C02D9" w:rsidP="001403E5">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 xml:space="preserve">В заявлении </w:t>
      </w:r>
      <w:r w:rsidR="00275F08" w:rsidRPr="001403E5">
        <w:rPr>
          <w:rFonts w:ascii="Times New Roman" w:eastAsia="Times New Roman" w:hAnsi="Times New Roman" w:cs="Times New Roman"/>
          <w:color w:val="212121"/>
          <w:sz w:val="24"/>
          <w:szCs w:val="24"/>
          <w:lang w:eastAsia="ru-RU"/>
        </w:rPr>
        <w:t xml:space="preserve">необходимо указывать </w:t>
      </w:r>
      <w:r w:rsidRPr="001403E5">
        <w:rPr>
          <w:rFonts w:ascii="Times New Roman" w:eastAsia="Times New Roman" w:hAnsi="Times New Roman" w:cs="Times New Roman"/>
          <w:color w:val="212121"/>
          <w:sz w:val="24"/>
          <w:szCs w:val="24"/>
          <w:lang w:eastAsia="ru-RU"/>
        </w:rPr>
        <w:t>данные банковского счета заявителя, поскольку выплата не может осуществляться на счет другого лица. Выплата не осуществляется в следующих ситуациях:</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Лишение или ограничение заявителя родительских прав</w:t>
      </w:r>
      <w:r w:rsidR="00B50257" w:rsidRPr="001403E5">
        <w:rPr>
          <w:rFonts w:ascii="Times New Roman" w:eastAsia="Times New Roman" w:hAnsi="Times New Roman" w:cs="Times New Roman"/>
          <w:color w:val="212121"/>
          <w:sz w:val="24"/>
          <w:szCs w:val="24"/>
          <w:lang w:eastAsia="ru-RU"/>
        </w:rPr>
        <w:t xml:space="preserve"> или прекращение опекунства</w:t>
      </w:r>
      <w:r w:rsidRPr="001403E5">
        <w:rPr>
          <w:rFonts w:ascii="Times New Roman" w:eastAsia="Times New Roman" w:hAnsi="Times New Roman" w:cs="Times New Roman"/>
          <w:color w:val="212121"/>
          <w:sz w:val="24"/>
          <w:szCs w:val="24"/>
          <w:lang w:eastAsia="ru-RU"/>
        </w:rPr>
        <w:t xml:space="preserve"> в отношении ребенка.</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Смерть ребенка, в связи с рождением которого возникло право на единовременную выплату.</w:t>
      </w:r>
    </w:p>
    <w:p w:rsidR="003C02D9" w:rsidRPr="001403E5" w:rsidRDefault="003C02D9"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Представление недостоверных сведений.</w:t>
      </w:r>
    </w:p>
    <w:p w:rsidR="00C67B08" w:rsidRPr="001403E5" w:rsidRDefault="00C67B08"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4D777A">
        <w:rPr>
          <w:rFonts w:ascii="Times New Roman" w:eastAsia="Times New Roman" w:hAnsi="Times New Roman" w:cs="Times New Roman"/>
          <w:color w:val="212121"/>
          <w:sz w:val="24"/>
          <w:szCs w:val="24"/>
          <w:lang w:eastAsia="ru-RU"/>
        </w:rPr>
        <w:t>Несоответствие требованиям, дающим право на единовременную выплату.</w:t>
      </w:r>
    </w:p>
    <w:p w:rsidR="00B50257" w:rsidRPr="001403E5" w:rsidRDefault="00B50257"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t>Единовременная выплата на ребенка осуществлена другому родителю, (усыновителю, опекуну, попечителю).</w:t>
      </w:r>
    </w:p>
    <w:p w:rsidR="00B50257" w:rsidRPr="00136DC0" w:rsidRDefault="00B50257" w:rsidP="002D7391">
      <w:pPr>
        <w:shd w:val="clear" w:color="auto" w:fill="FFFFFF"/>
        <w:spacing w:after="100" w:afterAutospacing="1" w:line="276" w:lineRule="auto"/>
        <w:rPr>
          <w:rFonts w:ascii="Times New Roman" w:eastAsia="Times New Roman" w:hAnsi="Times New Roman" w:cs="Times New Roman"/>
          <w:b/>
          <w:color w:val="212121"/>
          <w:sz w:val="24"/>
          <w:szCs w:val="24"/>
          <w:lang w:eastAsia="ru-RU"/>
        </w:rPr>
      </w:pPr>
      <w:r w:rsidRPr="001403E5">
        <w:rPr>
          <w:rFonts w:ascii="Times New Roman" w:eastAsia="Times New Roman" w:hAnsi="Times New Roman" w:cs="Times New Roman"/>
          <w:b/>
          <w:color w:val="212121"/>
          <w:sz w:val="24"/>
          <w:szCs w:val="24"/>
          <w:lang w:eastAsia="ru-RU"/>
        </w:rPr>
        <w:t>В случае одобрения заявления</w:t>
      </w:r>
      <w:r w:rsidR="00136DC0">
        <w:rPr>
          <w:rFonts w:ascii="Times New Roman" w:eastAsia="Times New Roman" w:hAnsi="Times New Roman" w:cs="Times New Roman"/>
          <w:b/>
          <w:color w:val="212121"/>
          <w:sz w:val="24"/>
          <w:szCs w:val="24"/>
          <w:lang w:eastAsia="ru-RU"/>
        </w:rPr>
        <w:t>,</w:t>
      </w:r>
      <w:r w:rsidRPr="00136DC0">
        <w:rPr>
          <w:rFonts w:ascii="Times New Roman" w:eastAsia="Times New Roman" w:hAnsi="Times New Roman" w:cs="Times New Roman"/>
          <w:b/>
          <w:color w:val="212121"/>
          <w:sz w:val="24"/>
          <w:szCs w:val="24"/>
          <w:lang w:eastAsia="ru-RU"/>
        </w:rPr>
        <w:t xml:space="preserve"> каким образом можно получить средства?</w:t>
      </w:r>
    </w:p>
    <w:p w:rsidR="00B50257" w:rsidRPr="001403E5" w:rsidRDefault="00B50257" w:rsidP="002D7391">
      <w:pPr>
        <w:shd w:val="clear" w:color="auto" w:fill="FFFFFF"/>
        <w:spacing w:after="100" w:afterAutospacing="1" w:line="276" w:lineRule="auto"/>
        <w:rPr>
          <w:rFonts w:ascii="Times New Roman" w:eastAsia="Times New Roman" w:hAnsi="Times New Roman" w:cs="Times New Roman"/>
          <w:color w:val="212121"/>
          <w:sz w:val="24"/>
          <w:szCs w:val="24"/>
          <w:lang w:eastAsia="ru-RU"/>
        </w:rPr>
      </w:pPr>
      <w:r w:rsidRPr="001403E5">
        <w:rPr>
          <w:rFonts w:ascii="Times New Roman" w:eastAsia="Times New Roman" w:hAnsi="Times New Roman" w:cs="Times New Roman"/>
          <w:color w:val="212121"/>
          <w:sz w:val="24"/>
          <w:szCs w:val="24"/>
          <w:lang w:eastAsia="ru-RU"/>
        </w:rPr>
        <w:lastRenderedPageBreak/>
        <w:t>Доставка единовременной выплаты осуществляется только на банковский счет заявителя в соответствии с реквизитами, указанными в заявлении.</w:t>
      </w:r>
    </w:p>
    <w:p w:rsidR="002D7391" w:rsidRPr="004D777A" w:rsidRDefault="002D7391" w:rsidP="002D7391">
      <w:pPr>
        <w:pStyle w:val="a3"/>
        <w:shd w:val="clear" w:color="auto" w:fill="FFFFFF"/>
        <w:spacing w:after="450" w:line="276" w:lineRule="auto"/>
        <w:rPr>
          <w:rStyle w:val="a5"/>
          <w:color w:val="333333"/>
        </w:rPr>
      </w:pPr>
      <w:r w:rsidRPr="001403E5">
        <w:rPr>
          <w:rStyle w:val="a5"/>
          <w:color w:val="333333"/>
        </w:rPr>
        <w:t>Удержат ли деньги с пособия, если у меня есть задолженность перед банком?</w:t>
      </w:r>
    </w:p>
    <w:p w:rsidR="002D7391" w:rsidRPr="001403E5" w:rsidRDefault="002D7391" w:rsidP="002D7391">
      <w:pPr>
        <w:pStyle w:val="a3"/>
        <w:shd w:val="clear" w:color="auto" w:fill="FFFFFF"/>
        <w:spacing w:after="450" w:line="276" w:lineRule="auto"/>
        <w:rPr>
          <w:rStyle w:val="a5"/>
          <w:b w:val="0"/>
          <w:color w:val="333333"/>
        </w:rPr>
      </w:pPr>
      <w:r w:rsidRPr="001403E5">
        <w:rPr>
          <w:rStyle w:val="a5"/>
          <w:b w:val="0"/>
          <w:color w:val="333333"/>
        </w:rPr>
        <w:t>Нет.</w:t>
      </w:r>
    </w:p>
    <w:p w:rsidR="0009530E" w:rsidRPr="001403E5" w:rsidRDefault="000B4FB3" w:rsidP="0009530E">
      <w:pPr>
        <w:shd w:val="clear" w:color="auto" w:fill="FFFFFF"/>
        <w:rPr>
          <w:rFonts w:ascii="Times New Roman" w:hAnsi="Times New Roman" w:cs="Times New Roman"/>
          <w:b/>
          <w:color w:val="212121"/>
          <w:sz w:val="24"/>
          <w:szCs w:val="24"/>
        </w:rPr>
      </w:pPr>
      <w:hyperlink r:id="rId12" w:history="1">
        <w:r w:rsidR="0009530E" w:rsidRPr="00136DC0">
          <w:rPr>
            <w:rStyle w:val="a4"/>
            <w:rFonts w:ascii="Times New Roman" w:hAnsi="Times New Roman" w:cs="Times New Roman"/>
            <w:b/>
            <w:color w:val="212121"/>
            <w:sz w:val="24"/>
            <w:szCs w:val="24"/>
            <w:u w:val="none"/>
          </w:rPr>
          <w:t>Я могу получить пособие только на карту “Мир”?</w:t>
        </w:r>
      </w:hyperlink>
    </w:p>
    <w:p w:rsidR="0009530E" w:rsidRPr="004D777A" w:rsidRDefault="0009530E" w:rsidP="0009530E">
      <w:pPr>
        <w:pStyle w:val="a3"/>
        <w:shd w:val="clear" w:color="auto" w:fill="FFFFFF"/>
        <w:spacing w:before="0" w:beforeAutospacing="0"/>
        <w:rPr>
          <w:rStyle w:val="a5"/>
          <w:b w:val="0"/>
          <w:bCs w:val="0"/>
          <w:color w:val="212121"/>
        </w:rPr>
      </w:pPr>
      <w:r w:rsidRPr="004D777A">
        <w:rPr>
          <w:color w:val="212121"/>
        </w:rPr>
        <w:t>Нет, единовременная выплата может быть зачислена на банковские карты любой платежной системы. Важно помнить, что при заполнении заявлений на пособия указываются именно реквизиты счета заявителя, а не номер карты.</w:t>
      </w:r>
    </w:p>
    <w:p w:rsidR="002D7391" w:rsidRPr="001403E5" w:rsidRDefault="002D7391" w:rsidP="002D7391">
      <w:pPr>
        <w:pStyle w:val="a3"/>
        <w:shd w:val="clear" w:color="auto" w:fill="FFFFFF"/>
        <w:spacing w:before="0" w:beforeAutospacing="0" w:after="450" w:afterAutospacing="0" w:line="276" w:lineRule="auto"/>
        <w:rPr>
          <w:rStyle w:val="a5"/>
          <w:color w:val="333333"/>
        </w:rPr>
      </w:pPr>
      <w:r w:rsidRPr="001403E5">
        <w:rPr>
          <w:rStyle w:val="a5"/>
          <w:color w:val="333333"/>
        </w:rPr>
        <w:t>Куда можно обратиться, если остались вопросы по назначению выплаты?</w:t>
      </w:r>
    </w:p>
    <w:p w:rsidR="002D7391" w:rsidRPr="001403E5" w:rsidRDefault="002D7391" w:rsidP="002D7391">
      <w:pPr>
        <w:pStyle w:val="a3"/>
        <w:shd w:val="clear" w:color="auto" w:fill="FFFFFF"/>
        <w:spacing w:before="0" w:beforeAutospacing="0" w:after="450" w:afterAutospacing="0" w:line="276" w:lineRule="auto"/>
        <w:rPr>
          <w:rStyle w:val="a5"/>
          <w:color w:val="333333"/>
        </w:rPr>
      </w:pPr>
      <w:r w:rsidRPr="001403E5">
        <w:rPr>
          <w:rStyle w:val="a5"/>
          <w:b w:val="0"/>
          <w:color w:val="333333"/>
        </w:rPr>
        <w:t xml:space="preserve">Если у вас остались вопросы по данной выплате, то вы можете обратиться в любую клиентскую службу Пенсионного фонда России или позвонить по номеру горячей линии вашего региона. </w:t>
      </w:r>
    </w:p>
    <w:p w:rsidR="002D7391" w:rsidRPr="0009530E" w:rsidRDefault="002D7391" w:rsidP="002D7391">
      <w:pPr>
        <w:pStyle w:val="a3"/>
        <w:shd w:val="clear" w:color="auto" w:fill="FFFFFF"/>
        <w:spacing w:before="0" w:beforeAutospacing="0" w:after="450" w:afterAutospacing="0" w:line="276" w:lineRule="auto"/>
        <w:rPr>
          <w:rStyle w:val="a5"/>
          <w:b w:val="0"/>
          <w:color w:val="333333"/>
        </w:rPr>
      </w:pPr>
      <w:r w:rsidRPr="001403E5">
        <w:rPr>
          <w:rStyle w:val="a5"/>
          <w:color w:val="333333"/>
          <w:u w:val="single"/>
        </w:rPr>
        <w:t>Контакты региональных горячих линий</w:t>
      </w:r>
    </w:p>
    <w:sectPr w:rsidR="002D7391" w:rsidRPr="0009530E" w:rsidSect="0051587C">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B3" w:rsidRDefault="000B4FB3" w:rsidP="0051587C">
      <w:pPr>
        <w:spacing w:after="0" w:line="240" w:lineRule="auto"/>
      </w:pPr>
      <w:r>
        <w:separator/>
      </w:r>
    </w:p>
  </w:endnote>
  <w:endnote w:type="continuationSeparator" w:id="0">
    <w:p w:rsidR="000B4FB3" w:rsidRDefault="000B4FB3" w:rsidP="0051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B3" w:rsidRDefault="000B4FB3" w:rsidP="0051587C">
      <w:pPr>
        <w:spacing w:after="0" w:line="240" w:lineRule="auto"/>
      </w:pPr>
      <w:r>
        <w:separator/>
      </w:r>
    </w:p>
  </w:footnote>
  <w:footnote w:type="continuationSeparator" w:id="0">
    <w:p w:rsidR="000B4FB3" w:rsidRDefault="000B4FB3" w:rsidP="00515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195017"/>
      <w:docPartObj>
        <w:docPartGallery w:val="Page Numbers (Top of Page)"/>
        <w:docPartUnique/>
      </w:docPartObj>
    </w:sdtPr>
    <w:sdtEndPr/>
    <w:sdtContent>
      <w:p w:rsidR="0051587C" w:rsidRDefault="0051587C">
        <w:pPr>
          <w:pStyle w:val="a7"/>
          <w:jc w:val="center"/>
        </w:pPr>
        <w:r>
          <w:fldChar w:fldCharType="begin"/>
        </w:r>
        <w:r>
          <w:instrText>PAGE   \* MERGEFORMAT</w:instrText>
        </w:r>
        <w:r>
          <w:fldChar w:fldCharType="separate"/>
        </w:r>
        <w:r w:rsidR="0034497C">
          <w:rPr>
            <w:noProof/>
          </w:rPr>
          <w:t>3</w:t>
        </w:r>
        <w:r>
          <w:fldChar w:fldCharType="end"/>
        </w:r>
      </w:p>
    </w:sdtContent>
  </w:sdt>
  <w:p w:rsidR="0051587C" w:rsidRDefault="0051587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100"/>
    <w:multiLevelType w:val="hybridMultilevel"/>
    <w:tmpl w:val="45008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E235A"/>
    <w:multiLevelType w:val="hybridMultilevel"/>
    <w:tmpl w:val="CA907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3367B7"/>
    <w:multiLevelType w:val="hybridMultilevel"/>
    <w:tmpl w:val="6EBA6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65A63"/>
    <w:multiLevelType w:val="hybridMultilevel"/>
    <w:tmpl w:val="B492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F0"/>
    <w:rsid w:val="00002766"/>
    <w:rsid w:val="0004353B"/>
    <w:rsid w:val="0009530E"/>
    <w:rsid w:val="000B4FB3"/>
    <w:rsid w:val="00100E59"/>
    <w:rsid w:val="00106377"/>
    <w:rsid w:val="00115D7A"/>
    <w:rsid w:val="00136DC0"/>
    <w:rsid w:val="001403E5"/>
    <w:rsid w:val="00161B7A"/>
    <w:rsid w:val="001C536A"/>
    <w:rsid w:val="001D60E2"/>
    <w:rsid w:val="00224650"/>
    <w:rsid w:val="00235185"/>
    <w:rsid w:val="0025642F"/>
    <w:rsid w:val="00275F08"/>
    <w:rsid w:val="00284F43"/>
    <w:rsid w:val="002B08B3"/>
    <w:rsid w:val="002B38BC"/>
    <w:rsid w:val="002D7391"/>
    <w:rsid w:val="002E3CCF"/>
    <w:rsid w:val="00327BC6"/>
    <w:rsid w:val="0034497C"/>
    <w:rsid w:val="003748E7"/>
    <w:rsid w:val="003B0851"/>
    <w:rsid w:val="003C02D9"/>
    <w:rsid w:val="00401C51"/>
    <w:rsid w:val="00412B65"/>
    <w:rsid w:val="0048658F"/>
    <w:rsid w:val="004D777A"/>
    <w:rsid w:val="0051587C"/>
    <w:rsid w:val="00534879"/>
    <w:rsid w:val="0055416F"/>
    <w:rsid w:val="005C22E8"/>
    <w:rsid w:val="006E773F"/>
    <w:rsid w:val="00722706"/>
    <w:rsid w:val="0074664F"/>
    <w:rsid w:val="00761402"/>
    <w:rsid w:val="00820FFF"/>
    <w:rsid w:val="008E367A"/>
    <w:rsid w:val="00976CF0"/>
    <w:rsid w:val="009A4963"/>
    <w:rsid w:val="009D4428"/>
    <w:rsid w:val="00A10720"/>
    <w:rsid w:val="00A153D5"/>
    <w:rsid w:val="00A542AA"/>
    <w:rsid w:val="00A85690"/>
    <w:rsid w:val="00AC0AF5"/>
    <w:rsid w:val="00B50257"/>
    <w:rsid w:val="00BF3609"/>
    <w:rsid w:val="00C06825"/>
    <w:rsid w:val="00C52AF4"/>
    <w:rsid w:val="00C67B08"/>
    <w:rsid w:val="00C80694"/>
    <w:rsid w:val="00C80F80"/>
    <w:rsid w:val="00D7397E"/>
    <w:rsid w:val="00DC3269"/>
    <w:rsid w:val="00E42E15"/>
    <w:rsid w:val="00E6571B"/>
    <w:rsid w:val="00EC3517"/>
    <w:rsid w:val="00EE6A0F"/>
    <w:rsid w:val="00F216DE"/>
    <w:rsid w:val="00F5781C"/>
    <w:rsid w:val="00F67A80"/>
    <w:rsid w:val="00FC394B"/>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CB884-A095-47AB-884C-718B0D98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15D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5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5D7A"/>
    <w:rPr>
      <w:color w:val="0000FF"/>
      <w:u w:val="single"/>
    </w:rPr>
  </w:style>
  <w:style w:type="character" w:styleId="a5">
    <w:name w:val="Strong"/>
    <w:basedOn w:val="a0"/>
    <w:uiPriority w:val="22"/>
    <w:qFormat/>
    <w:rsid w:val="00115D7A"/>
    <w:rPr>
      <w:b/>
      <w:bCs/>
    </w:rPr>
  </w:style>
  <w:style w:type="character" w:customStyle="1" w:styleId="30">
    <w:name w:val="Заголовок 3 Знак"/>
    <w:basedOn w:val="a0"/>
    <w:link w:val="3"/>
    <w:uiPriority w:val="9"/>
    <w:rsid w:val="00115D7A"/>
    <w:rPr>
      <w:rFonts w:ascii="Times New Roman" w:eastAsia="Times New Roman" w:hAnsi="Times New Roman" w:cs="Times New Roman"/>
      <w:b/>
      <w:bCs/>
      <w:sz w:val="27"/>
      <w:szCs w:val="27"/>
      <w:lang w:eastAsia="ru-RU"/>
    </w:rPr>
  </w:style>
  <w:style w:type="paragraph" w:customStyle="1" w:styleId="Default">
    <w:name w:val="Default"/>
    <w:rsid w:val="00BF360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BF3609"/>
    <w:pPr>
      <w:ind w:left="720"/>
      <w:contextualSpacing/>
    </w:pPr>
  </w:style>
  <w:style w:type="paragraph" w:styleId="a7">
    <w:name w:val="header"/>
    <w:basedOn w:val="a"/>
    <w:link w:val="a8"/>
    <w:uiPriority w:val="99"/>
    <w:unhideWhenUsed/>
    <w:rsid w:val="005158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587C"/>
  </w:style>
  <w:style w:type="paragraph" w:styleId="a9">
    <w:name w:val="footer"/>
    <w:basedOn w:val="a"/>
    <w:link w:val="aa"/>
    <w:uiPriority w:val="99"/>
    <w:unhideWhenUsed/>
    <w:rsid w:val="005158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587C"/>
  </w:style>
  <w:style w:type="paragraph" w:styleId="ab">
    <w:name w:val="Balloon Text"/>
    <w:basedOn w:val="a"/>
    <w:link w:val="ac"/>
    <w:uiPriority w:val="99"/>
    <w:semiHidden/>
    <w:unhideWhenUsed/>
    <w:rsid w:val="00C068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6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720">
      <w:bodyDiv w:val="1"/>
      <w:marLeft w:val="0"/>
      <w:marRight w:val="0"/>
      <w:marTop w:val="0"/>
      <w:marBottom w:val="0"/>
      <w:divBdr>
        <w:top w:val="none" w:sz="0" w:space="0" w:color="auto"/>
        <w:left w:val="none" w:sz="0" w:space="0" w:color="auto"/>
        <w:bottom w:val="none" w:sz="0" w:space="0" w:color="auto"/>
        <w:right w:val="none" w:sz="0" w:space="0" w:color="auto"/>
      </w:divBdr>
    </w:div>
    <w:div w:id="56780211">
      <w:bodyDiv w:val="1"/>
      <w:marLeft w:val="0"/>
      <w:marRight w:val="0"/>
      <w:marTop w:val="0"/>
      <w:marBottom w:val="0"/>
      <w:divBdr>
        <w:top w:val="none" w:sz="0" w:space="0" w:color="auto"/>
        <w:left w:val="none" w:sz="0" w:space="0" w:color="auto"/>
        <w:bottom w:val="none" w:sz="0" w:space="0" w:color="auto"/>
        <w:right w:val="none" w:sz="0" w:space="0" w:color="auto"/>
      </w:divBdr>
    </w:div>
    <w:div w:id="137772904">
      <w:bodyDiv w:val="1"/>
      <w:marLeft w:val="0"/>
      <w:marRight w:val="0"/>
      <w:marTop w:val="0"/>
      <w:marBottom w:val="0"/>
      <w:divBdr>
        <w:top w:val="none" w:sz="0" w:space="0" w:color="auto"/>
        <w:left w:val="none" w:sz="0" w:space="0" w:color="auto"/>
        <w:bottom w:val="none" w:sz="0" w:space="0" w:color="auto"/>
        <w:right w:val="none" w:sz="0" w:space="0" w:color="auto"/>
      </w:divBdr>
    </w:div>
    <w:div w:id="288247560">
      <w:bodyDiv w:val="1"/>
      <w:marLeft w:val="0"/>
      <w:marRight w:val="0"/>
      <w:marTop w:val="0"/>
      <w:marBottom w:val="0"/>
      <w:divBdr>
        <w:top w:val="none" w:sz="0" w:space="0" w:color="auto"/>
        <w:left w:val="none" w:sz="0" w:space="0" w:color="auto"/>
        <w:bottom w:val="none" w:sz="0" w:space="0" w:color="auto"/>
        <w:right w:val="none" w:sz="0" w:space="0" w:color="auto"/>
      </w:divBdr>
    </w:div>
    <w:div w:id="310444168">
      <w:bodyDiv w:val="1"/>
      <w:marLeft w:val="0"/>
      <w:marRight w:val="0"/>
      <w:marTop w:val="0"/>
      <w:marBottom w:val="0"/>
      <w:divBdr>
        <w:top w:val="none" w:sz="0" w:space="0" w:color="auto"/>
        <w:left w:val="none" w:sz="0" w:space="0" w:color="auto"/>
        <w:bottom w:val="none" w:sz="0" w:space="0" w:color="auto"/>
        <w:right w:val="none" w:sz="0" w:space="0" w:color="auto"/>
      </w:divBdr>
    </w:div>
    <w:div w:id="522939304">
      <w:bodyDiv w:val="1"/>
      <w:marLeft w:val="0"/>
      <w:marRight w:val="0"/>
      <w:marTop w:val="0"/>
      <w:marBottom w:val="0"/>
      <w:divBdr>
        <w:top w:val="none" w:sz="0" w:space="0" w:color="auto"/>
        <w:left w:val="none" w:sz="0" w:space="0" w:color="auto"/>
        <w:bottom w:val="none" w:sz="0" w:space="0" w:color="auto"/>
        <w:right w:val="none" w:sz="0" w:space="0" w:color="auto"/>
      </w:divBdr>
    </w:div>
    <w:div w:id="53642778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37">
          <w:marLeft w:val="0"/>
          <w:marRight w:val="0"/>
          <w:marTop w:val="0"/>
          <w:marBottom w:val="0"/>
          <w:divBdr>
            <w:top w:val="none" w:sz="0" w:space="0" w:color="auto"/>
            <w:left w:val="none" w:sz="0" w:space="0" w:color="auto"/>
            <w:bottom w:val="none" w:sz="0" w:space="0" w:color="auto"/>
            <w:right w:val="none" w:sz="0" w:space="0" w:color="auto"/>
          </w:divBdr>
        </w:div>
      </w:divsChild>
    </w:div>
    <w:div w:id="625893289">
      <w:bodyDiv w:val="1"/>
      <w:marLeft w:val="0"/>
      <w:marRight w:val="0"/>
      <w:marTop w:val="0"/>
      <w:marBottom w:val="0"/>
      <w:divBdr>
        <w:top w:val="none" w:sz="0" w:space="0" w:color="auto"/>
        <w:left w:val="none" w:sz="0" w:space="0" w:color="auto"/>
        <w:bottom w:val="none" w:sz="0" w:space="0" w:color="auto"/>
        <w:right w:val="none" w:sz="0" w:space="0" w:color="auto"/>
      </w:divBdr>
    </w:div>
    <w:div w:id="658734382">
      <w:bodyDiv w:val="1"/>
      <w:marLeft w:val="0"/>
      <w:marRight w:val="0"/>
      <w:marTop w:val="0"/>
      <w:marBottom w:val="0"/>
      <w:divBdr>
        <w:top w:val="none" w:sz="0" w:space="0" w:color="auto"/>
        <w:left w:val="none" w:sz="0" w:space="0" w:color="auto"/>
        <w:bottom w:val="none" w:sz="0" w:space="0" w:color="auto"/>
        <w:right w:val="none" w:sz="0" w:space="0" w:color="auto"/>
      </w:divBdr>
    </w:div>
    <w:div w:id="681054640">
      <w:bodyDiv w:val="1"/>
      <w:marLeft w:val="0"/>
      <w:marRight w:val="0"/>
      <w:marTop w:val="0"/>
      <w:marBottom w:val="0"/>
      <w:divBdr>
        <w:top w:val="none" w:sz="0" w:space="0" w:color="auto"/>
        <w:left w:val="none" w:sz="0" w:space="0" w:color="auto"/>
        <w:bottom w:val="none" w:sz="0" w:space="0" w:color="auto"/>
        <w:right w:val="none" w:sz="0" w:space="0" w:color="auto"/>
      </w:divBdr>
    </w:div>
    <w:div w:id="695471049">
      <w:bodyDiv w:val="1"/>
      <w:marLeft w:val="0"/>
      <w:marRight w:val="0"/>
      <w:marTop w:val="0"/>
      <w:marBottom w:val="0"/>
      <w:divBdr>
        <w:top w:val="none" w:sz="0" w:space="0" w:color="auto"/>
        <w:left w:val="none" w:sz="0" w:space="0" w:color="auto"/>
        <w:bottom w:val="none" w:sz="0" w:space="0" w:color="auto"/>
        <w:right w:val="none" w:sz="0" w:space="0" w:color="auto"/>
      </w:divBdr>
    </w:div>
    <w:div w:id="697778617">
      <w:bodyDiv w:val="1"/>
      <w:marLeft w:val="0"/>
      <w:marRight w:val="0"/>
      <w:marTop w:val="0"/>
      <w:marBottom w:val="0"/>
      <w:divBdr>
        <w:top w:val="none" w:sz="0" w:space="0" w:color="auto"/>
        <w:left w:val="none" w:sz="0" w:space="0" w:color="auto"/>
        <w:bottom w:val="none" w:sz="0" w:space="0" w:color="auto"/>
        <w:right w:val="none" w:sz="0" w:space="0" w:color="auto"/>
      </w:divBdr>
    </w:div>
    <w:div w:id="705721209">
      <w:bodyDiv w:val="1"/>
      <w:marLeft w:val="0"/>
      <w:marRight w:val="0"/>
      <w:marTop w:val="0"/>
      <w:marBottom w:val="0"/>
      <w:divBdr>
        <w:top w:val="none" w:sz="0" w:space="0" w:color="auto"/>
        <w:left w:val="none" w:sz="0" w:space="0" w:color="auto"/>
        <w:bottom w:val="none" w:sz="0" w:space="0" w:color="auto"/>
        <w:right w:val="none" w:sz="0" w:space="0" w:color="auto"/>
      </w:divBdr>
    </w:div>
    <w:div w:id="776952663">
      <w:bodyDiv w:val="1"/>
      <w:marLeft w:val="0"/>
      <w:marRight w:val="0"/>
      <w:marTop w:val="0"/>
      <w:marBottom w:val="0"/>
      <w:divBdr>
        <w:top w:val="none" w:sz="0" w:space="0" w:color="auto"/>
        <w:left w:val="none" w:sz="0" w:space="0" w:color="auto"/>
        <w:bottom w:val="none" w:sz="0" w:space="0" w:color="auto"/>
        <w:right w:val="none" w:sz="0" w:space="0" w:color="auto"/>
      </w:divBdr>
      <w:divsChild>
        <w:div w:id="497772566">
          <w:marLeft w:val="0"/>
          <w:marRight w:val="0"/>
          <w:marTop w:val="0"/>
          <w:marBottom w:val="0"/>
          <w:divBdr>
            <w:top w:val="none" w:sz="0" w:space="0" w:color="auto"/>
            <w:left w:val="none" w:sz="0" w:space="0" w:color="auto"/>
            <w:bottom w:val="none" w:sz="0" w:space="0" w:color="auto"/>
            <w:right w:val="none" w:sz="0" w:space="0" w:color="auto"/>
          </w:divBdr>
        </w:div>
      </w:divsChild>
    </w:div>
    <w:div w:id="809787421">
      <w:bodyDiv w:val="1"/>
      <w:marLeft w:val="0"/>
      <w:marRight w:val="0"/>
      <w:marTop w:val="0"/>
      <w:marBottom w:val="0"/>
      <w:divBdr>
        <w:top w:val="none" w:sz="0" w:space="0" w:color="auto"/>
        <w:left w:val="none" w:sz="0" w:space="0" w:color="auto"/>
        <w:bottom w:val="none" w:sz="0" w:space="0" w:color="auto"/>
        <w:right w:val="none" w:sz="0" w:space="0" w:color="auto"/>
      </w:divBdr>
    </w:div>
    <w:div w:id="1031615240">
      <w:bodyDiv w:val="1"/>
      <w:marLeft w:val="0"/>
      <w:marRight w:val="0"/>
      <w:marTop w:val="0"/>
      <w:marBottom w:val="0"/>
      <w:divBdr>
        <w:top w:val="none" w:sz="0" w:space="0" w:color="auto"/>
        <w:left w:val="none" w:sz="0" w:space="0" w:color="auto"/>
        <w:bottom w:val="none" w:sz="0" w:space="0" w:color="auto"/>
        <w:right w:val="none" w:sz="0" w:space="0" w:color="auto"/>
      </w:divBdr>
    </w:div>
    <w:div w:id="1078671277">
      <w:bodyDiv w:val="1"/>
      <w:marLeft w:val="0"/>
      <w:marRight w:val="0"/>
      <w:marTop w:val="0"/>
      <w:marBottom w:val="0"/>
      <w:divBdr>
        <w:top w:val="none" w:sz="0" w:space="0" w:color="auto"/>
        <w:left w:val="none" w:sz="0" w:space="0" w:color="auto"/>
        <w:bottom w:val="none" w:sz="0" w:space="0" w:color="auto"/>
        <w:right w:val="none" w:sz="0" w:space="0" w:color="auto"/>
      </w:divBdr>
    </w:div>
    <w:div w:id="1101144632">
      <w:bodyDiv w:val="1"/>
      <w:marLeft w:val="0"/>
      <w:marRight w:val="0"/>
      <w:marTop w:val="0"/>
      <w:marBottom w:val="0"/>
      <w:divBdr>
        <w:top w:val="none" w:sz="0" w:space="0" w:color="auto"/>
        <w:left w:val="none" w:sz="0" w:space="0" w:color="auto"/>
        <w:bottom w:val="none" w:sz="0" w:space="0" w:color="auto"/>
        <w:right w:val="none" w:sz="0" w:space="0" w:color="auto"/>
      </w:divBdr>
    </w:div>
    <w:div w:id="1238251090">
      <w:bodyDiv w:val="1"/>
      <w:marLeft w:val="0"/>
      <w:marRight w:val="0"/>
      <w:marTop w:val="0"/>
      <w:marBottom w:val="0"/>
      <w:divBdr>
        <w:top w:val="none" w:sz="0" w:space="0" w:color="auto"/>
        <w:left w:val="none" w:sz="0" w:space="0" w:color="auto"/>
        <w:bottom w:val="none" w:sz="0" w:space="0" w:color="auto"/>
        <w:right w:val="none" w:sz="0" w:space="0" w:color="auto"/>
      </w:divBdr>
    </w:div>
    <w:div w:id="1316714840">
      <w:bodyDiv w:val="1"/>
      <w:marLeft w:val="0"/>
      <w:marRight w:val="0"/>
      <w:marTop w:val="0"/>
      <w:marBottom w:val="0"/>
      <w:divBdr>
        <w:top w:val="none" w:sz="0" w:space="0" w:color="auto"/>
        <w:left w:val="none" w:sz="0" w:space="0" w:color="auto"/>
        <w:bottom w:val="none" w:sz="0" w:space="0" w:color="auto"/>
        <w:right w:val="none" w:sz="0" w:space="0" w:color="auto"/>
      </w:divBdr>
      <w:divsChild>
        <w:div w:id="9841128">
          <w:marLeft w:val="0"/>
          <w:marRight w:val="0"/>
          <w:marTop w:val="0"/>
          <w:marBottom w:val="0"/>
          <w:divBdr>
            <w:top w:val="none" w:sz="0" w:space="0" w:color="auto"/>
            <w:left w:val="none" w:sz="0" w:space="0" w:color="auto"/>
            <w:bottom w:val="none" w:sz="0" w:space="0" w:color="auto"/>
            <w:right w:val="none" w:sz="0" w:space="0" w:color="auto"/>
          </w:divBdr>
          <w:divsChild>
            <w:div w:id="50398212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320618695">
      <w:bodyDiv w:val="1"/>
      <w:marLeft w:val="0"/>
      <w:marRight w:val="0"/>
      <w:marTop w:val="0"/>
      <w:marBottom w:val="0"/>
      <w:divBdr>
        <w:top w:val="none" w:sz="0" w:space="0" w:color="auto"/>
        <w:left w:val="none" w:sz="0" w:space="0" w:color="auto"/>
        <w:bottom w:val="none" w:sz="0" w:space="0" w:color="auto"/>
        <w:right w:val="none" w:sz="0" w:space="0" w:color="auto"/>
      </w:divBdr>
    </w:div>
    <w:div w:id="1524201728">
      <w:bodyDiv w:val="1"/>
      <w:marLeft w:val="0"/>
      <w:marRight w:val="0"/>
      <w:marTop w:val="0"/>
      <w:marBottom w:val="0"/>
      <w:divBdr>
        <w:top w:val="none" w:sz="0" w:space="0" w:color="auto"/>
        <w:left w:val="none" w:sz="0" w:space="0" w:color="auto"/>
        <w:bottom w:val="none" w:sz="0" w:space="0" w:color="auto"/>
        <w:right w:val="none" w:sz="0" w:space="0" w:color="auto"/>
      </w:divBdr>
      <w:divsChild>
        <w:div w:id="1915970496">
          <w:marLeft w:val="0"/>
          <w:marRight w:val="0"/>
          <w:marTop w:val="0"/>
          <w:marBottom w:val="0"/>
          <w:divBdr>
            <w:top w:val="none" w:sz="0" w:space="0" w:color="auto"/>
            <w:left w:val="none" w:sz="0" w:space="0" w:color="auto"/>
            <w:bottom w:val="single" w:sz="6" w:space="0" w:color="212121"/>
            <w:right w:val="none" w:sz="0" w:space="0" w:color="auto"/>
          </w:divBdr>
          <w:divsChild>
            <w:div w:id="17683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9811">
      <w:bodyDiv w:val="1"/>
      <w:marLeft w:val="0"/>
      <w:marRight w:val="0"/>
      <w:marTop w:val="0"/>
      <w:marBottom w:val="0"/>
      <w:divBdr>
        <w:top w:val="none" w:sz="0" w:space="0" w:color="auto"/>
        <w:left w:val="none" w:sz="0" w:space="0" w:color="auto"/>
        <w:bottom w:val="none" w:sz="0" w:space="0" w:color="auto"/>
        <w:right w:val="none" w:sz="0" w:space="0" w:color="auto"/>
      </w:divBdr>
    </w:div>
    <w:div w:id="1589582665">
      <w:bodyDiv w:val="1"/>
      <w:marLeft w:val="0"/>
      <w:marRight w:val="0"/>
      <w:marTop w:val="0"/>
      <w:marBottom w:val="0"/>
      <w:divBdr>
        <w:top w:val="none" w:sz="0" w:space="0" w:color="auto"/>
        <w:left w:val="none" w:sz="0" w:space="0" w:color="auto"/>
        <w:bottom w:val="none" w:sz="0" w:space="0" w:color="auto"/>
        <w:right w:val="none" w:sz="0" w:space="0" w:color="auto"/>
      </w:divBdr>
    </w:div>
    <w:div w:id="1592397689">
      <w:bodyDiv w:val="1"/>
      <w:marLeft w:val="0"/>
      <w:marRight w:val="0"/>
      <w:marTop w:val="0"/>
      <w:marBottom w:val="0"/>
      <w:divBdr>
        <w:top w:val="none" w:sz="0" w:space="0" w:color="auto"/>
        <w:left w:val="none" w:sz="0" w:space="0" w:color="auto"/>
        <w:bottom w:val="none" w:sz="0" w:space="0" w:color="auto"/>
        <w:right w:val="none" w:sz="0" w:space="0" w:color="auto"/>
      </w:divBdr>
    </w:div>
    <w:div w:id="1694110691">
      <w:bodyDiv w:val="1"/>
      <w:marLeft w:val="0"/>
      <w:marRight w:val="0"/>
      <w:marTop w:val="0"/>
      <w:marBottom w:val="0"/>
      <w:divBdr>
        <w:top w:val="none" w:sz="0" w:space="0" w:color="auto"/>
        <w:left w:val="none" w:sz="0" w:space="0" w:color="auto"/>
        <w:bottom w:val="none" w:sz="0" w:space="0" w:color="auto"/>
        <w:right w:val="none" w:sz="0" w:space="0" w:color="auto"/>
      </w:divBdr>
    </w:div>
    <w:div w:id="1740127965">
      <w:bodyDiv w:val="1"/>
      <w:marLeft w:val="0"/>
      <w:marRight w:val="0"/>
      <w:marTop w:val="0"/>
      <w:marBottom w:val="0"/>
      <w:divBdr>
        <w:top w:val="none" w:sz="0" w:space="0" w:color="auto"/>
        <w:left w:val="none" w:sz="0" w:space="0" w:color="auto"/>
        <w:bottom w:val="none" w:sz="0" w:space="0" w:color="auto"/>
        <w:right w:val="none" w:sz="0" w:space="0" w:color="auto"/>
      </w:divBdr>
    </w:div>
    <w:div w:id="1970937059">
      <w:bodyDiv w:val="1"/>
      <w:marLeft w:val="0"/>
      <w:marRight w:val="0"/>
      <w:marTop w:val="0"/>
      <w:marBottom w:val="0"/>
      <w:divBdr>
        <w:top w:val="none" w:sz="0" w:space="0" w:color="auto"/>
        <w:left w:val="none" w:sz="0" w:space="0" w:color="auto"/>
        <w:bottom w:val="none" w:sz="0" w:space="0" w:color="auto"/>
        <w:right w:val="none" w:sz="0" w:space="0" w:color="auto"/>
      </w:divBdr>
    </w:div>
    <w:div w:id="1977561337">
      <w:bodyDiv w:val="1"/>
      <w:marLeft w:val="0"/>
      <w:marRight w:val="0"/>
      <w:marTop w:val="0"/>
      <w:marBottom w:val="0"/>
      <w:divBdr>
        <w:top w:val="none" w:sz="0" w:space="0" w:color="auto"/>
        <w:left w:val="none" w:sz="0" w:space="0" w:color="auto"/>
        <w:bottom w:val="none" w:sz="0" w:space="0" w:color="auto"/>
        <w:right w:val="none" w:sz="0" w:space="0" w:color="auto"/>
      </w:divBdr>
    </w:div>
    <w:div w:id="2065710572">
      <w:bodyDiv w:val="1"/>
      <w:marLeft w:val="0"/>
      <w:marRight w:val="0"/>
      <w:marTop w:val="0"/>
      <w:marBottom w:val="0"/>
      <w:divBdr>
        <w:top w:val="none" w:sz="0" w:space="0" w:color="auto"/>
        <w:left w:val="none" w:sz="0" w:space="0" w:color="auto"/>
        <w:bottom w:val="none" w:sz="0" w:space="0" w:color="auto"/>
        <w:right w:val="none" w:sz="0" w:space="0" w:color="auto"/>
      </w:divBdr>
    </w:div>
    <w:div w:id="2065715126">
      <w:bodyDiv w:val="1"/>
      <w:marLeft w:val="0"/>
      <w:marRight w:val="0"/>
      <w:marTop w:val="0"/>
      <w:marBottom w:val="0"/>
      <w:divBdr>
        <w:top w:val="none" w:sz="0" w:space="0" w:color="auto"/>
        <w:left w:val="none" w:sz="0" w:space="0" w:color="auto"/>
        <w:bottom w:val="none" w:sz="0" w:space="0" w:color="auto"/>
        <w:right w:val="none" w:sz="0" w:space="0" w:color="auto"/>
      </w:divBdr>
    </w:div>
    <w:div w:id="212784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r.gov.ru/grazhdanam/family_with_children/up_to_7_years/~777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fr.gov.ru/grazhdanam/singles_family_with_children~80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pfr.gov.ru/grazhdanam/family_with_children/from_3to_16years/~77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3D397-5F3E-4A61-8948-9B9BDE2F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ПФР</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Чалая Мария Юрьевна</dc:creator>
  <cp:lastModifiedBy>Татьяна Побежимова</cp:lastModifiedBy>
  <cp:revision>5</cp:revision>
  <cp:lastPrinted>2021-07-13T09:51:00Z</cp:lastPrinted>
  <dcterms:created xsi:type="dcterms:W3CDTF">2021-07-13T10:02:00Z</dcterms:created>
  <dcterms:modified xsi:type="dcterms:W3CDTF">2021-07-16T14:10:00Z</dcterms:modified>
</cp:coreProperties>
</file>