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bookmarkStart w:id="0" w:name="_GoBack"/>
      <w:bookmarkEnd w:id="0"/>
      <w:r w:rsidRPr="009F74B8">
        <w:rPr>
          <w:rFonts w:eastAsia="Calibri"/>
          <w:color w:val="000000"/>
        </w:rPr>
        <w:t>УТВЕРЖДАЮ</w:t>
      </w:r>
    </w:p>
    <w:p w:rsidR="00AD4EAF" w:rsidRDefault="00AD4EAF" w:rsidP="00AD4EA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</w:t>
      </w:r>
      <w:r w:rsidR="001260C5">
        <w:rPr>
          <w:rFonts w:eastAsia="Calibri"/>
        </w:rPr>
        <w:t>публичных слушаний</w:t>
      </w:r>
      <w:r>
        <w:rPr>
          <w:rFonts w:eastAsia="Calibri"/>
        </w:rPr>
        <w:t xml:space="preserve">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711FA1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E8531C">
        <w:rPr>
          <w:rFonts w:eastAsia="Calibri"/>
          <w:color w:val="000000"/>
        </w:rPr>
        <w:t>09.11</w:t>
      </w:r>
      <w:r w:rsidR="001E4C10">
        <w:rPr>
          <w:rFonts w:eastAsia="Calibri"/>
          <w:color w:val="000000"/>
        </w:rPr>
        <w:t>.202</w:t>
      </w:r>
      <w:r w:rsidR="002A3C9C">
        <w:rPr>
          <w:rFonts w:eastAsia="Calibri"/>
          <w:color w:val="000000"/>
        </w:rPr>
        <w:t>1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152CC" w:rsidRDefault="008152CC" w:rsidP="00861174">
      <w:pPr>
        <w:ind w:firstLine="709"/>
        <w:jc w:val="both"/>
        <w:rPr>
          <w:rFonts w:eastAsia="Calibri"/>
          <w:color w:val="000000"/>
        </w:rPr>
      </w:pPr>
    </w:p>
    <w:p w:rsidR="00CF5535" w:rsidRPr="009F74B8" w:rsidRDefault="00CF5535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 xml:space="preserve">ПО РЕЗУЛЬТАТАМ </w:t>
      </w:r>
      <w:r w:rsidR="001260C5">
        <w:rPr>
          <w:rFonts w:eastAsia="Calibri"/>
          <w:color w:val="000000"/>
        </w:rPr>
        <w:t>ПУБЛИЧНЫХ СЛУШАНИЙ</w:t>
      </w:r>
    </w:p>
    <w:p w:rsidR="000B0350" w:rsidRPr="001F32A0" w:rsidRDefault="00C46CBB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rFonts w:eastAsia="Calibri"/>
          <w:color w:val="000000"/>
        </w:rPr>
        <w:t>п</w:t>
      </w:r>
      <w:r w:rsidRPr="009F74B8">
        <w:rPr>
          <w:rFonts w:eastAsia="Calibri"/>
          <w:color w:val="000000"/>
        </w:rPr>
        <w:t xml:space="preserve">о </w:t>
      </w:r>
      <w:r w:rsidR="001260C5">
        <w:t xml:space="preserve">проекту </w:t>
      </w:r>
      <w:r w:rsidR="001260C5" w:rsidRPr="00CC306E">
        <w:t>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</w:t>
      </w:r>
    </w:p>
    <w:p w:rsidR="000B0350" w:rsidRDefault="000B0350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</w:p>
    <w:p w:rsidR="006C498C" w:rsidRPr="000B0350" w:rsidRDefault="006C498C" w:rsidP="001E4C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861174" w:rsidRPr="001A34CC" w:rsidRDefault="00861174" w:rsidP="00422AB5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 xml:space="preserve">Общие сведения о проекте, представленном на </w:t>
      </w:r>
      <w:r w:rsidR="00987FFE">
        <w:rPr>
          <w:b/>
        </w:rPr>
        <w:t>публичные слушания</w:t>
      </w:r>
      <w:r w:rsidRPr="001A34CC">
        <w:rPr>
          <w:b/>
        </w:rPr>
        <w:t>:</w:t>
      </w:r>
    </w:p>
    <w:p w:rsidR="00C46CBB" w:rsidRPr="001E4C10" w:rsidRDefault="00987FFE" w:rsidP="00422AB5">
      <w:pPr>
        <w:keepNext/>
        <w:spacing w:line="240" w:lineRule="exact"/>
        <w:ind w:firstLine="709"/>
        <w:jc w:val="both"/>
        <w:outlineLvl w:val="0"/>
      </w:pPr>
      <w:r>
        <w:t>Публичные слушания</w:t>
      </w:r>
      <w:r w:rsidR="00C46CBB" w:rsidRPr="001E4C10">
        <w:t xml:space="preserve">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</w:t>
      </w:r>
      <w:r w:rsidR="00E8531C">
        <w:t>01.10</w:t>
      </w:r>
      <w:r w:rsidR="00FA6BF3">
        <w:t>.2021</w:t>
      </w:r>
      <w:r w:rsidR="001E4C10" w:rsidRPr="001E4C10">
        <w:t xml:space="preserve"> № </w:t>
      </w:r>
      <w:r w:rsidR="00E8531C">
        <w:t>279</w:t>
      </w:r>
      <w:r w:rsidR="001E4C10" w:rsidRPr="001E4C10">
        <w:t>-р</w:t>
      </w:r>
      <w:r w:rsidR="00C46CBB" w:rsidRPr="001E4C10">
        <w:t xml:space="preserve"> «</w:t>
      </w:r>
      <w:r w:rsidR="00E8531C" w:rsidRPr="00CC306E">
        <w:rPr>
          <w:szCs w:val="20"/>
        </w:rPr>
        <w:t xml:space="preserve">О </w:t>
      </w:r>
      <w:r w:rsidR="00E8531C" w:rsidRPr="00CC306E">
        <w:t>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</w:t>
      </w:r>
      <w:r w:rsidR="00C46CBB" w:rsidRPr="001E4C10">
        <w:t>», размещенн</w:t>
      </w:r>
      <w:r w:rsidR="001A34CC">
        <w:t>о</w:t>
      </w:r>
      <w:r w:rsidR="00C46CBB" w:rsidRPr="001E4C10">
        <w:t>м на официальном сайте городского округа Электросталь Московской области www.electrostal.ru и опубликованн</w:t>
      </w:r>
      <w:r w:rsidR="001A34CC">
        <w:t>о</w:t>
      </w:r>
      <w:r w:rsidR="00C46CBB" w:rsidRPr="001E4C10">
        <w:t xml:space="preserve">м в газете «Официальный вестник» от </w:t>
      </w:r>
      <w:r w:rsidR="00E8531C">
        <w:t>07.10</w:t>
      </w:r>
      <w:r w:rsidR="002A3C9C">
        <w:t>.2021</w:t>
      </w:r>
      <w:r w:rsidR="00C46CBB" w:rsidRPr="001E4C10">
        <w:t>.</w:t>
      </w:r>
      <w:r w:rsidR="00E8531C">
        <w:t xml:space="preserve"> </w:t>
      </w:r>
    </w:p>
    <w:p w:rsidR="00A750FB" w:rsidRDefault="00C46CBB" w:rsidP="00422AB5">
      <w:pPr>
        <w:ind w:firstLine="709"/>
        <w:jc w:val="both"/>
      </w:pPr>
      <w:r>
        <w:t xml:space="preserve">На </w:t>
      </w:r>
      <w:r w:rsidR="001260C5" w:rsidRPr="001260C5">
        <w:rPr>
          <w:rFonts w:eastAsia="Calibri"/>
          <w:color w:val="000000"/>
        </w:rPr>
        <w:t>публичные слушания</w:t>
      </w:r>
      <w:r w:rsidR="001260C5">
        <w:t xml:space="preserve"> представлен</w:t>
      </w:r>
      <w:r>
        <w:t xml:space="preserve"> </w:t>
      </w:r>
      <w:r w:rsidR="008919A3">
        <w:t xml:space="preserve">проект </w:t>
      </w:r>
      <w:r w:rsidR="008919A3" w:rsidRPr="00CC306E">
        <w:t>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</w:t>
      </w:r>
      <w:r w:rsidR="00A750FB" w:rsidRPr="001E4C10">
        <w:t>.</w:t>
      </w:r>
    </w:p>
    <w:p w:rsidR="00AC6ACC" w:rsidRDefault="005931EC" w:rsidP="00422AB5">
      <w:pPr>
        <w:ind w:firstLine="709"/>
        <w:jc w:val="both"/>
      </w:pPr>
      <w:r>
        <w:t xml:space="preserve">Площадь земель, государственная собственность на которую не разграничена, участвующая в перераспределении составляет 1210 </w:t>
      </w:r>
      <w:proofErr w:type="spellStart"/>
      <w:r>
        <w:t>кв.м</w:t>
      </w:r>
      <w:proofErr w:type="spellEnd"/>
      <w:r>
        <w:t>.</w:t>
      </w:r>
    </w:p>
    <w:p w:rsidR="005931EC" w:rsidRDefault="005931EC" w:rsidP="00422AB5">
      <w:pPr>
        <w:ind w:firstLine="709"/>
        <w:jc w:val="both"/>
      </w:pPr>
      <w:r>
        <w:t xml:space="preserve">Площадь образуемого земельного участка 6546 </w:t>
      </w:r>
      <w:proofErr w:type="spellStart"/>
      <w:r>
        <w:t>кв.м</w:t>
      </w:r>
      <w:proofErr w:type="spellEnd"/>
      <w:r>
        <w:t>.</w:t>
      </w:r>
    </w:p>
    <w:p w:rsidR="005931EC" w:rsidRDefault="005931EC" w:rsidP="00422AB5">
      <w:pPr>
        <w:ind w:firstLine="709"/>
        <w:jc w:val="both"/>
      </w:pPr>
      <w:r>
        <w:t>Планируемый вид разрешенного использования земельного участка «Предпринимательство», код по классификатору 4.0</w:t>
      </w:r>
      <w:r w:rsidR="00422AB5">
        <w:t xml:space="preserve"> (Приказ </w:t>
      </w:r>
      <w:proofErr w:type="spellStart"/>
      <w:r w:rsidR="00422AB5">
        <w:t>Росреестра</w:t>
      </w:r>
      <w:proofErr w:type="spellEnd"/>
      <w:r w:rsidR="00422AB5">
        <w:t xml:space="preserve"> от 10.11.2020                         № П/0412 «Об утверждении классификатора видов разрешенного использования земельных участков» (Зарегистрировано в Минюсте России 15.12.2020 № 61482)).</w:t>
      </w:r>
    </w:p>
    <w:p w:rsidR="00422AB5" w:rsidRDefault="00422AB5" w:rsidP="00422AB5">
      <w:pPr>
        <w:ind w:firstLine="709"/>
        <w:jc w:val="both"/>
      </w:pPr>
      <w:r>
        <w:t xml:space="preserve"> В соответствии с правилами землепользования и застройки городского округа Электросталь Московской области,</w:t>
      </w:r>
      <w:r w:rsidRPr="00422AB5">
        <w:rPr>
          <w:b/>
        </w:rPr>
        <w:t xml:space="preserve"> </w:t>
      </w:r>
      <w:r w:rsidRPr="00422AB5">
        <w:t>утвержденными постановлением Администрации городского округа Электросталь Московской области от 02.06.2021 № 427/6</w:t>
      </w:r>
      <w:r>
        <w:t xml:space="preserve"> образуемый земельный участок расположен в зоне О-1 многофункциональная общественно-деловая зона.</w:t>
      </w:r>
    </w:p>
    <w:p w:rsidR="005931EC" w:rsidRPr="00467DF5" w:rsidRDefault="005931EC" w:rsidP="00422AB5">
      <w:pPr>
        <w:ind w:firstLine="709"/>
        <w:jc w:val="both"/>
      </w:pPr>
    </w:p>
    <w:p w:rsidR="00C46CBB" w:rsidRDefault="00C46CBB" w:rsidP="00422AB5">
      <w:pPr>
        <w:ind w:firstLine="709"/>
        <w:jc w:val="both"/>
        <w:rPr>
          <w:szCs w:val="27"/>
        </w:rPr>
      </w:pPr>
      <w:r w:rsidRPr="007E7EF4">
        <w:rPr>
          <w:rFonts w:eastAsia="Calibri"/>
          <w:b/>
          <w:color w:val="000000"/>
        </w:rPr>
        <w:t xml:space="preserve">2. </w:t>
      </w:r>
      <w:r>
        <w:rPr>
          <w:rFonts w:eastAsia="Calibri"/>
          <w:b/>
          <w:color w:val="000000"/>
        </w:rPr>
        <w:t xml:space="preserve">Заявитель: </w:t>
      </w:r>
      <w:r w:rsidR="002A3C9C">
        <w:rPr>
          <w:szCs w:val="27"/>
        </w:rPr>
        <w:t>ЗАО ТПК «ЭЛКО»</w:t>
      </w:r>
      <w:r w:rsidR="003A685B">
        <w:rPr>
          <w:szCs w:val="27"/>
        </w:rPr>
        <w:t>.</w:t>
      </w:r>
    </w:p>
    <w:p w:rsidR="00E617B8" w:rsidRDefault="00E617B8" w:rsidP="00422AB5">
      <w:pPr>
        <w:ind w:firstLine="709"/>
        <w:jc w:val="both"/>
        <w:rPr>
          <w:rFonts w:eastAsia="Calibri"/>
          <w:b/>
          <w:color w:val="000000"/>
        </w:rPr>
      </w:pPr>
    </w:p>
    <w:p w:rsidR="00C46CBB" w:rsidRDefault="00C46CBB" w:rsidP="00422AB5">
      <w:pPr>
        <w:ind w:firstLine="709"/>
        <w:jc w:val="both"/>
      </w:pPr>
      <w:r>
        <w:rPr>
          <w:rFonts w:eastAsia="Calibri"/>
          <w:b/>
          <w:color w:val="000000"/>
        </w:rPr>
        <w:t xml:space="preserve">3. </w:t>
      </w:r>
      <w:r w:rsidRPr="007E7EF4">
        <w:rPr>
          <w:rFonts w:eastAsia="Calibri"/>
          <w:b/>
          <w:color w:val="000000"/>
        </w:rPr>
        <w:t>Организация разработчик:</w:t>
      </w:r>
      <w:r>
        <w:rPr>
          <w:rFonts w:eastAsia="Calibri"/>
          <w:color w:val="000000"/>
        </w:rPr>
        <w:t xml:space="preserve"> </w:t>
      </w:r>
      <w:r w:rsidR="001E4C10">
        <w:t>ООО «</w:t>
      </w:r>
      <w:r w:rsidR="00987FFE">
        <w:t>ЭТЕК</w:t>
      </w:r>
      <w:r w:rsidR="001E4C10">
        <w:t>»</w:t>
      </w:r>
      <w:r w:rsidR="003A685B">
        <w:t>.</w:t>
      </w:r>
    </w:p>
    <w:p w:rsidR="00C46CBB" w:rsidRDefault="00C46CBB" w:rsidP="00422AB5">
      <w:pPr>
        <w:ind w:firstLine="709"/>
        <w:jc w:val="both"/>
      </w:pPr>
    </w:p>
    <w:p w:rsidR="00C46CBB" w:rsidRDefault="00C46CBB" w:rsidP="00422AB5">
      <w:pPr>
        <w:ind w:firstLine="709"/>
        <w:jc w:val="both"/>
      </w:pPr>
      <w:r>
        <w:rPr>
          <w:rFonts w:eastAsia="Calibri"/>
          <w:b/>
          <w:color w:val="000000"/>
        </w:rPr>
        <w:t>4</w:t>
      </w:r>
      <w:r w:rsidRPr="007E7EF4">
        <w:rPr>
          <w:rFonts w:eastAsia="Calibri"/>
          <w:b/>
          <w:color w:val="000000"/>
        </w:rPr>
        <w:t xml:space="preserve">. Сроки проведения </w:t>
      </w:r>
      <w:r w:rsidR="001260C5">
        <w:rPr>
          <w:rFonts w:eastAsia="Calibri"/>
          <w:b/>
          <w:color w:val="000000"/>
        </w:rPr>
        <w:t>публичных слушаний</w:t>
      </w:r>
      <w:r>
        <w:rPr>
          <w:rFonts w:eastAsia="Calibri"/>
          <w:b/>
          <w:color w:val="000000"/>
        </w:rPr>
        <w:t>:</w:t>
      </w:r>
      <w:r w:rsidRPr="009F74B8">
        <w:rPr>
          <w:rFonts w:eastAsia="Calibri"/>
          <w:color w:val="000000"/>
        </w:rPr>
        <w:t xml:space="preserve"> </w:t>
      </w:r>
      <w:r w:rsidRPr="00E259EF">
        <w:rPr>
          <w:color w:val="000000"/>
        </w:rPr>
        <w:t xml:space="preserve">с </w:t>
      </w:r>
      <w:r w:rsidR="00E8531C">
        <w:rPr>
          <w:spacing w:val="-5"/>
        </w:rPr>
        <w:t>15.10.2021</w:t>
      </w:r>
      <w:r w:rsidR="002A3C9C">
        <w:rPr>
          <w:spacing w:val="-5"/>
        </w:rPr>
        <w:t xml:space="preserve"> по </w:t>
      </w:r>
      <w:r w:rsidR="00E8531C">
        <w:rPr>
          <w:spacing w:val="-5"/>
        </w:rPr>
        <w:t>09.11.2021</w:t>
      </w:r>
      <w:r w:rsidRPr="00E259EF">
        <w:t>.</w:t>
      </w:r>
    </w:p>
    <w:p w:rsidR="00C46CBB" w:rsidRPr="009F74B8" w:rsidRDefault="00C46CBB" w:rsidP="00422AB5">
      <w:pPr>
        <w:ind w:firstLine="709"/>
        <w:jc w:val="both"/>
        <w:rPr>
          <w:rFonts w:eastAsia="Calibri"/>
          <w:color w:val="000000"/>
        </w:rPr>
      </w:pPr>
    </w:p>
    <w:p w:rsidR="00C46CBB" w:rsidRDefault="00C46CBB" w:rsidP="00422AB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5. </w:t>
      </w:r>
      <w:r w:rsidRPr="00480FB7">
        <w:rPr>
          <w:rFonts w:eastAsia="Calibri"/>
          <w:b/>
        </w:rPr>
        <w:t xml:space="preserve">Формы оповещения о проведении </w:t>
      </w:r>
      <w:r w:rsidR="001260C5">
        <w:rPr>
          <w:rFonts w:eastAsia="Calibri"/>
          <w:b/>
          <w:color w:val="000000"/>
        </w:rPr>
        <w:t>публичных слушаний</w:t>
      </w:r>
      <w:r>
        <w:rPr>
          <w:rFonts w:eastAsia="Calibri"/>
        </w:rPr>
        <w:t xml:space="preserve">: </w:t>
      </w:r>
    </w:p>
    <w:p w:rsidR="00C46CBB" w:rsidRDefault="00C46CBB" w:rsidP="00422AB5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lastRenderedPageBreak/>
        <w:t xml:space="preserve">- </w:t>
      </w:r>
      <w:r>
        <w:rPr>
          <w:color w:val="000000"/>
          <w:spacing w:val="-8"/>
        </w:rPr>
        <w:t>официальный</w:t>
      </w:r>
      <w:r w:rsidRPr="002A014E">
        <w:rPr>
          <w:color w:val="000000"/>
          <w:spacing w:val="-8"/>
        </w:rPr>
        <w:t xml:space="preserve"> сайт </w:t>
      </w:r>
      <w:r w:rsidRPr="007E7EF4">
        <w:rPr>
          <w:spacing w:val="-8"/>
          <w:lang w:val="en-US"/>
        </w:rPr>
        <w:t>www</w:t>
      </w:r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electrostal</w:t>
      </w:r>
      <w:proofErr w:type="spellEnd"/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 xml:space="preserve"> </w:t>
      </w:r>
      <w:r w:rsidR="00987FFE">
        <w:rPr>
          <w:color w:val="000000"/>
          <w:spacing w:val="-5"/>
        </w:rPr>
        <w:t>07.10</w:t>
      </w:r>
      <w:r w:rsidR="002A3C9C">
        <w:rPr>
          <w:color w:val="000000"/>
          <w:spacing w:val="-5"/>
        </w:rPr>
        <w:t>.2021</w:t>
      </w:r>
      <w:r>
        <w:rPr>
          <w:color w:val="000000"/>
          <w:spacing w:val="-5"/>
        </w:rPr>
        <w:t xml:space="preserve">, </w:t>
      </w:r>
    </w:p>
    <w:p w:rsidR="00C46CBB" w:rsidRDefault="00C46CBB" w:rsidP="00422AB5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 газета «Официальный вестник»</w:t>
      </w:r>
      <w:r w:rsidRPr="007E7EF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№ </w:t>
      </w:r>
      <w:r w:rsidR="00987FFE">
        <w:rPr>
          <w:color w:val="000000"/>
          <w:spacing w:val="-5"/>
        </w:rPr>
        <w:t>38</w:t>
      </w:r>
      <w:r>
        <w:rPr>
          <w:color w:val="000000"/>
          <w:spacing w:val="-5"/>
        </w:rPr>
        <w:t xml:space="preserve"> (</w:t>
      </w:r>
      <w:r w:rsidR="002A3C9C">
        <w:rPr>
          <w:color w:val="000000"/>
          <w:spacing w:val="-5"/>
        </w:rPr>
        <w:t>8</w:t>
      </w:r>
      <w:r w:rsidR="00987FFE">
        <w:rPr>
          <w:color w:val="000000"/>
          <w:spacing w:val="-5"/>
        </w:rPr>
        <w:t>92</w:t>
      </w:r>
      <w:r>
        <w:rPr>
          <w:color w:val="000000"/>
          <w:spacing w:val="-5"/>
        </w:rPr>
        <w:t xml:space="preserve">) от </w:t>
      </w:r>
      <w:r w:rsidR="00987FFE">
        <w:rPr>
          <w:color w:val="000000"/>
          <w:spacing w:val="-5"/>
        </w:rPr>
        <w:t>07.10</w:t>
      </w:r>
      <w:r w:rsidR="00586B01">
        <w:rPr>
          <w:color w:val="000000"/>
          <w:spacing w:val="-5"/>
        </w:rPr>
        <w:t>.202</w:t>
      </w:r>
      <w:r w:rsidR="002A3C9C">
        <w:rPr>
          <w:color w:val="000000"/>
          <w:spacing w:val="-5"/>
        </w:rPr>
        <w:t>1</w:t>
      </w:r>
      <w:r w:rsidR="00586B01">
        <w:rPr>
          <w:color w:val="000000"/>
          <w:spacing w:val="-5"/>
        </w:rPr>
        <w:t>.</w:t>
      </w:r>
    </w:p>
    <w:p w:rsidR="00C46CBB" w:rsidRPr="00480FB7" w:rsidRDefault="00C46CBB" w:rsidP="00422AB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46CBB" w:rsidRDefault="00C46CBB" w:rsidP="00422A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rFonts w:eastAsia="Calibri"/>
          <w:b/>
        </w:rPr>
        <w:t xml:space="preserve">6. </w:t>
      </w:r>
      <w:r w:rsidRPr="00480FB7">
        <w:rPr>
          <w:rFonts w:eastAsia="Calibri"/>
          <w:b/>
        </w:rPr>
        <w:t>Сведения о проведении экспозиции по материалам</w:t>
      </w:r>
      <w:r w:rsidRPr="00CA4D04">
        <w:rPr>
          <w:rFonts w:eastAsia="Calibri"/>
        </w:rPr>
        <w:t>:</w:t>
      </w:r>
      <w:r>
        <w:rPr>
          <w:rFonts w:eastAsia="Calibri"/>
        </w:rPr>
        <w:t xml:space="preserve"> </w:t>
      </w:r>
      <w:r>
        <w:rPr>
          <w:noProof/>
        </w:rPr>
        <w:t>в</w:t>
      </w:r>
      <w:r w:rsidRPr="00167705">
        <w:rPr>
          <w:noProof/>
        </w:rPr>
        <w:t xml:space="preserve"> целях доведения  до населения информации о содержании вопроса, рассматриваемого на общественных обсуждениях</w:t>
      </w:r>
      <w:r w:rsidRPr="00132D55">
        <w:rPr>
          <w:noProof/>
        </w:rPr>
        <w:t xml:space="preserve"> </w:t>
      </w:r>
      <w:r w:rsidRPr="00167705">
        <w:rPr>
          <w:noProof/>
        </w:rPr>
        <w:t xml:space="preserve">с </w:t>
      </w:r>
      <w:r w:rsidR="00E8531C">
        <w:rPr>
          <w:spacing w:val="-5"/>
        </w:rPr>
        <w:t>15.10.2021</w:t>
      </w:r>
      <w:r w:rsidR="002A3C9C">
        <w:rPr>
          <w:spacing w:val="-5"/>
        </w:rPr>
        <w:t xml:space="preserve"> по </w:t>
      </w:r>
      <w:r w:rsidR="00E8531C">
        <w:rPr>
          <w:spacing w:val="-5"/>
        </w:rPr>
        <w:t>09.11.2021</w:t>
      </w:r>
      <w:r w:rsidRPr="00167705">
        <w:rPr>
          <w:noProof/>
        </w:rPr>
        <w:t xml:space="preserve"> </w:t>
      </w:r>
      <w:r>
        <w:rPr>
          <w:noProof/>
        </w:rPr>
        <w:t xml:space="preserve">организована </w:t>
      </w:r>
      <w:r w:rsidRPr="00167705">
        <w:rPr>
          <w:noProof/>
        </w:rPr>
        <w:t>экспозици</w:t>
      </w:r>
      <w:r>
        <w:rPr>
          <w:noProof/>
        </w:rPr>
        <w:t>я</w:t>
      </w:r>
      <w:r w:rsidRPr="00167705">
        <w:rPr>
          <w:noProof/>
        </w:rPr>
        <w:t xml:space="preserve">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>
        <w:rPr>
          <w:spacing w:val="-5"/>
        </w:rPr>
        <w:t>.</w:t>
      </w:r>
    </w:p>
    <w:p w:rsidR="008471EC" w:rsidRPr="008471EC" w:rsidRDefault="008471EC" w:rsidP="008471EC">
      <w:pPr>
        <w:pStyle w:val="a7"/>
        <w:keepNext/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outlineLvl w:val="0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471EC">
        <w:rPr>
          <w:rFonts w:ascii="Times New Roman" w:hAnsi="Times New Roman"/>
          <w:b/>
          <w:sz w:val="24"/>
          <w:szCs w:val="24"/>
          <w:lang w:eastAsia="ru-RU"/>
        </w:rPr>
        <w:t>7. Сведения о проведении собрания участников публичных слушаний:</w:t>
      </w:r>
      <w:r w:rsidR="003A68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471E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26.10.2021 в 16:00 в центральной городской библиотеке им. К.Г. Паустовского по адресу: Московская область, городской округ Электросталь, пр. Ленина, д. 36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</w:p>
    <w:p w:rsidR="00A10E67" w:rsidRDefault="00A10E67" w:rsidP="00422AB5">
      <w:pPr>
        <w:ind w:firstLine="709"/>
        <w:jc w:val="both"/>
        <w:rPr>
          <w:rFonts w:eastAsia="Calibri"/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1276"/>
        <w:gridCol w:w="1814"/>
      </w:tblGrid>
      <w:tr w:rsidR="00A10E67" w:rsidRPr="00480FB7" w:rsidTr="00422AB5">
        <w:tc>
          <w:tcPr>
            <w:tcW w:w="6266" w:type="dxa"/>
          </w:tcPr>
          <w:p w:rsidR="00A10E67" w:rsidRPr="00480FB7" w:rsidRDefault="00A10E67" w:rsidP="00422AB5">
            <w:pPr>
              <w:spacing w:after="160" w:line="256" w:lineRule="auto"/>
              <w:ind w:firstLine="709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1276" w:type="dxa"/>
          </w:tcPr>
          <w:p w:rsidR="00A10E67" w:rsidRPr="00480FB7" w:rsidRDefault="00A10E67" w:rsidP="00422AB5">
            <w:pPr>
              <w:spacing w:after="160" w:line="256" w:lineRule="auto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1814" w:type="dxa"/>
          </w:tcPr>
          <w:p w:rsidR="00A10E67" w:rsidRPr="00480FB7" w:rsidRDefault="00A10E67" w:rsidP="00422AB5">
            <w:pPr>
              <w:spacing w:after="160" w:line="256" w:lineRule="auto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422AB5">
        <w:tc>
          <w:tcPr>
            <w:tcW w:w="6266" w:type="dxa"/>
          </w:tcPr>
          <w:p w:rsidR="001A74C2" w:rsidRDefault="001A74C2" w:rsidP="003A685B">
            <w:pPr>
              <w:pStyle w:val="a5"/>
              <w:spacing w:after="0"/>
              <w:ind w:left="0" w:firstLine="63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3A685B">
            <w:pPr>
              <w:pStyle w:val="a5"/>
              <w:spacing w:after="0"/>
              <w:ind w:left="0" w:firstLine="63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3A685B">
            <w:pPr>
              <w:autoSpaceDE w:val="0"/>
              <w:autoSpaceDN w:val="0"/>
              <w:adjustRightInd w:val="0"/>
              <w:ind w:left="63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1276" w:type="dxa"/>
          </w:tcPr>
          <w:p w:rsidR="001A74C2" w:rsidRPr="009F74B8" w:rsidRDefault="00A222C8" w:rsidP="008471E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814" w:type="dxa"/>
          </w:tcPr>
          <w:p w:rsidR="001A74C2" w:rsidRPr="009F74B8" w:rsidRDefault="009A0B99" w:rsidP="008471E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1F32A0" w:rsidRDefault="001F32A0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8471EC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8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="00476E92" w:rsidRPr="007E7EF4">
        <w:rPr>
          <w:rFonts w:eastAsia="Calibri"/>
          <w:b/>
          <w:color w:val="000000"/>
        </w:rPr>
        <w:t>обсуждений</w:t>
      </w:r>
      <w:r w:rsidR="00476E92">
        <w:rPr>
          <w:rFonts w:eastAsia="Calibri"/>
          <w:b/>
        </w:rPr>
        <w:t>:</w:t>
      </w:r>
      <w:r w:rsidR="00476E92" w:rsidRPr="00DC6AB5">
        <w:rPr>
          <w:rFonts w:eastAsia="Calibri"/>
          <w:b/>
        </w:rPr>
        <w:t xml:space="preserve"> </w:t>
      </w:r>
      <w:r w:rsidR="00476E92"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987FFE">
        <w:rPr>
          <w:rFonts w:eastAsia="Calibri"/>
        </w:rPr>
        <w:t>3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E8531C">
        <w:rPr>
          <w:rFonts w:eastAsia="Calibri"/>
        </w:rPr>
        <w:t>09.11.2021</w:t>
      </w:r>
      <w:r>
        <w:rPr>
          <w:rFonts w:eastAsia="Calibri"/>
        </w:rPr>
        <w:t>.</w:t>
      </w:r>
    </w:p>
    <w:p w:rsidR="00A10E67" w:rsidRPr="009051FA" w:rsidRDefault="00A10E67" w:rsidP="00A10E67">
      <w:pPr>
        <w:ind w:firstLine="567"/>
        <w:jc w:val="both"/>
        <w:rPr>
          <w:rFonts w:eastAsia="Calibri"/>
          <w:b/>
          <w:sz w:val="20"/>
          <w:szCs w:val="20"/>
        </w:rPr>
      </w:pP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8471EC">
        <w:rPr>
          <w:rFonts w:eastAsia="Calibri"/>
          <w:b/>
          <w:color w:val="000000"/>
        </w:rPr>
        <w:t>публичных слушаний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FA6BF3">
      <w:pPr>
        <w:pStyle w:val="af"/>
        <w:spacing w:after="0"/>
        <w:ind w:firstLine="709"/>
        <w:jc w:val="both"/>
      </w:pPr>
      <w:r w:rsidRPr="00586B01">
        <w:rPr>
          <w:bCs/>
        </w:rPr>
        <w:t xml:space="preserve">Считать </w:t>
      </w:r>
      <w:r w:rsidR="00987FFE">
        <w:rPr>
          <w:bCs/>
        </w:rPr>
        <w:t>публичные слушания</w:t>
      </w:r>
      <w:r w:rsidR="00976216" w:rsidRPr="00586B01">
        <w:rPr>
          <w:bCs/>
        </w:rPr>
        <w:t xml:space="preserve"> </w:t>
      </w:r>
      <w:r w:rsidR="00476E92" w:rsidRPr="00586B01">
        <w:rPr>
          <w:bCs/>
        </w:rPr>
        <w:t xml:space="preserve">по </w:t>
      </w:r>
      <w:r w:rsidR="00987FFE" w:rsidRPr="00CC306E">
        <w:t>проекту 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61174" w:rsidRPr="00FA6BF3" w:rsidRDefault="00476E92" w:rsidP="00FA6BF3">
      <w:pPr>
        <w:pStyle w:val="af"/>
        <w:spacing w:after="0"/>
        <w:ind w:firstLine="709"/>
        <w:jc w:val="both"/>
      </w:pPr>
      <w:r>
        <w:t xml:space="preserve">Одобрить </w:t>
      </w:r>
      <w:r w:rsidR="008919A3">
        <w:t xml:space="preserve">проект </w:t>
      </w:r>
      <w:r w:rsidR="008919A3" w:rsidRPr="00CC306E">
        <w:t>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</w:t>
      </w:r>
      <w:r w:rsidR="00586B01" w:rsidRPr="00FA6BF3">
        <w:t>.</w:t>
      </w:r>
    </w:p>
    <w:p w:rsidR="00843E9E" w:rsidRDefault="00843E9E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976216" w:rsidRDefault="00976216" w:rsidP="00976216">
      <w:pPr>
        <w:ind w:firstLine="624"/>
        <w:jc w:val="both"/>
      </w:pPr>
    </w:p>
    <w:p w:rsidR="00D57BA2" w:rsidRDefault="00D57BA2" w:rsidP="00976216">
      <w:pPr>
        <w:tabs>
          <w:tab w:val="left" w:pos="142"/>
          <w:tab w:val="left" w:pos="284"/>
        </w:tabs>
        <w:ind w:firstLine="624"/>
        <w:jc w:val="both"/>
      </w:pPr>
    </w:p>
    <w:p w:rsidR="00976216" w:rsidRDefault="00976216" w:rsidP="00976216">
      <w:pPr>
        <w:tabs>
          <w:tab w:val="left" w:pos="142"/>
          <w:tab w:val="left" w:pos="284"/>
        </w:tabs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861174">
      <w:pPr>
        <w:ind w:firstLine="709"/>
        <w:jc w:val="both"/>
        <w:rPr>
          <w:rFonts w:eastAsia="Calibri"/>
          <w:color w:val="000000"/>
        </w:rPr>
      </w:pPr>
    </w:p>
    <w:p w:rsidR="00D57BA2" w:rsidRDefault="00D57BA2" w:rsidP="00861174">
      <w:pPr>
        <w:ind w:firstLine="567"/>
        <w:jc w:val="both"/>
      </w:pPr>
    </w:p>
    <w:p w:rsidR="00476E92" w:rsidRDefault="00476E92" w:rsidP="00861174">
      <w:pPr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D57BA2" w:rsidRDefault="00D57BA2" w:rsidP="00861174">
      <w:pPr>
        <w:ind w:firstLine="567"/>
        <w:jc w:val="both"/>
      </w:pPr>
    </w:p>
    <w:p w:rsidR="00D57BA2" w:rsidRDefault="00D57BA2" w:rsidP="00D57BA2">
      <w:pPr>
        <w:ind w:firstLine="567"/>
        <w:jc w:val="both"/>
      </w:pPr>
    </w:p>
    <w:p w:rsidR="00D57BA2" w:rsidRDefault="00D57BA2" w:rsidP="00D57BA2">
      <w:pPr>
        <w:ind w:firstLine="567"/>
        <w:jc w:val="both"/>
      </w:pPr>
      <w:r>
        <w:t>__________________</w:t>
      </w:r>
      <w:r w:rsidRPr="00476E92">
        <w:t xml:space="preserve"> </w:t>
      </w:r>
      <w:proofErr w:type="spellStart"/>
      <w:r w:rsidR="008471EC">
        <w:t>Сухарникова</w:t>
      </w:r>
      <w:proofErr w:type="spellEnd"/>
      <w:r w:rsidR="008471EC">
        <w:t xml:space="preserve"> Е.С.</w:t>
      </w:r>
    </w:p>
    <w:p w:rsidR="00D57BA2" w:rsidRDefault="00D57BA2" w:rsidP="00861174">
      <w:pPr>
        <w:ind w:firstLine="567"/>
        <w:jc w:val="both"/>
        <w:rPr>
          <w:rFonts w:eastAsia="Calibri"/>
          <w:color w:val="000000"/>
        </w:rPr>
      </w:pPr>
    </w:p>
    <w:sectPr w:rsidR="00D57BA2" w:rsidSect="00422AB5">
      <w:headerReference w:type="default" r:id="rId8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433259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CC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B0350"/>
    <w:rsid w:val="001075E0"/>
    <w:rsid w:val="001260C5"/>
    <w:rsid w:val="0019637E"/>
    <w:rsid w:val="001A34CC"/>
    <w:rsid w:val="001A74C2"/>
    <w:rsid w:val="001E4C10"/>
    <w:rsid w:val="001F32A0"/>
    <w:rsid w:val="00204020"/>
    <w:rsid w:val="00273AE4"/>
    <w:rsid w:val="00280152"/>
    <w:rsid w:val="00293D89"/>
    <w:rsid w:val="002A3C9C"/>
    <w:rsid w:val="00316E55"/>
    <w:rsid w:val="00337BC5"/>
    <w:rsid w:val="00395B72"/>
    <w:rsid w:val="003A685B"/>
    <w:rsid w:val="003B2F67"/>
    <w:rsid w:val="003E48BE"/>
    <w:rsid w:val="00422AB5"/>
    <w:rsid w:val="00422C3F"/>
    <w:rsid w:val="00476E92"/>
    <w:rsid w:val="004952A4"/>
    <w:rsid w:val="00586B01"/>
    <w:rsid w:val="005931EC"/>
    <w:rsid w:val="005E3019"/>
    <w:rsid w:val="00644848"/>
    <w:rsid w:val="00664255"/>
    <w:rsid w:val="006823F0"/>
    <w:rsid w:val="006C498C"/>
    <w:rsid w:val="007046FE"/>
    <w:rsid w:val="00711FA1"/>
    <w:rsid w:val="007A4031"/>
    <w:rsid w:val="007C2038"/>
    <w:rsid w:val="008152CC"/>
    <w:rsid w:val="008405B6"/>
    <w:rsid w:val="00843E9E"/>
    <w:rsid w:val="008471EC"/>
    <w:rsid w:val="00861174"/>
    <w:rsid w:val="008919A3"/>
    <w:rsid w:val="008C70D2"/>
    <w:rsid w:val="00935732"/>
    <w:rsid w:val="00976216"/>
    <w:rsid w:val="00987FFE"/>
    <w:rsid w:val="00990104"/>
    <w:rsid w:val="009A0B99"/>
    <w:rsid w:val="009A3424"/>
    <w:rsid w:val="00A10E67"/>
    <w:rsid w:val="00A222C8"/>
    <w:rsid w:val="00A750FB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BE3BCC"/>
    <w:rsid w:val="00C3784C"/>
    <w:rsid w:val="00C46CBB"/>
    <w:rsid w:val="00CF5535"/>
    <w:rsid w:val="00D57BA2"/>
    <w:rsid w:val="00E22A44"/>
    <w:rsid w:val="00E617B8"/>
    <w:rsid w:val="00E73D62"/>
    <w:rsid w:val="00E8531C"/>
    <w:rsid w:val="00EB231E"/>
    <w:rsid w:val="00EE116B"/>
    <w:rsid w:val="00F31686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Соколова</cp:lastModifiedBy>
  <cp:revision>2</cp:revision>
  <cp:lastPrinted>2021-11-08T07:31:00Z</cp:lastPrinted>
  <dcterms:created xsi:type="dcterms:W3CDTF">2021-11-08T07:45:00Z</dcterms:created>
  <dcterms:modified xsi:type="dcterms:W3CDTF">2021-11-08T07:45:00Z</dcterms:modified>
</cp:coreProperties>
</file>