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363" w:rsidRPr="00874B0E" w:rsidRDefault="00874B0E" w:rsidP="00874B0E">
      <w:pPr>
        <w:ind w:right="-2"/>
        <w:jc w:val="center"/>
        <w:rPr>
          <w:sz w:val="28"/>
          <w:szCs w:val="28"/>
        </w:rPr>
      </w:pPr>
      <w:r w:rsidRPr="00874B0E">
        <w:rPr>
          <w:sz w:val="28"/>
          <w:szCs w:val="28"/>
        </w:rPr>
        <w:t>АДМИНИСТРАЦИЯ</w:t>
      </w:r>
      <w:r w:rsidR="00995363" w:rsidRPr="00874B0E">
        <w:rPr>
          <w:sz w:val="28"/>
          <w:szCs w:val="28"/>
        </w:rPr>
        <w:t xml:space="preserve"> ГОРОДСКОГО ОКРУГА ЭЛЕКТРОСТАЛЬ</w:t>
      </w:r>
    </w:p>
    <w:p w:rsidR="00995363" w:rsidRPr="00874B0E" w:rsidRDefault="00995363" w:rsidP="00874B0E">
      <w:pPr>
        <w:ind w:right="-2"/>
        <w:jc w:val="center"/>
        <w:rPr>
          <w:sz w:val="28"/>
          <w:szCs w:val="28"/>
        </w:rPr>
      </w:pPr>
    </w:p>
    <w:p w:rsidR="00995363" w:rsidRPr="00874B0E" w:rsidRDefault="00874B0E" w:rsidP="00874B0E">
      <w:pPr>
        <w:ind w:right="-2"/>
        <w:jc w:val="center"/>
        <w:rPr>
          <w:sz w:val="28"/>
          <w:szCs w:val="28"/>
        </w:rPr>
      </w:pPr>
      <w:r w:rsidRPr="00874B0E">
        <w:rPr>
          <w:sz w:val="28"/>
          <w:szCs w:val="28"/>
        </w:rPr>
        <w:t xml:space="preserve">МОСКОВСКОЙ </w:t>
      </w:r>
      <w:r w:rsidR="00995363" w:rsidRPr="00874B0E">
        <w:rPr>
          <w:sz w:val="28"/>
          <w:szCs w:val="28"/>
        </w:rPr>
        <w:t>ОБЛАСТИ</w:t>
      </w:r>
    </w:p>
    <w:p w:rsidR="00995363" w:rsidRPr="00874B0E" w:rsidRDefault="00995363" w:rsidP="00874B0E">
      <w:pPr>
        <w:ind w:right="-2"/>
        <w:jc w:val="center"/>
        <w:rPr>
          <w:sz w:val="28"/>
          <w:szCs w:val="28"/>
        </w:rPr>
      </w:pPr>
    </w:p>
    <w:p w:rsidR="00995363" w:rsidRPr="00874B0E" w:rsidRDefault="00995363" w:rsidP="00874B0E">
      <w:pPr>
        <w:ind w:right="-2"/>
        <w:jc w:val="center"/>
        <w:rPr>
          <w:sz w:val="44"/>
          <w:szCs w:val="44"/>
        </w:rPr>
      </w:pPr>
      <w:bookmarkStart w:id="0" w:name="_GoBack"/>
      <w:r w:rsidRPr="00874B0E">
        <w:rPr>
          <w:sz w:val="44"/>
          <w:szCs w:val="44"/>
        </w:rPr>
        <w:t>ПОСТАНОВЛЕНИЕ</w:t>
      </w:r>
    </w:p>
    <w:p w:rsidR="00995363" w:rsidRPr="00874B0E" w:rsidRDefault="00995363" w:rsidP="00874B0E">
      <w:pPr>
        <w:ind w:right="-2"/>
        <w:jc w:val="center"/>
        <w:rPr>
          <w:sz w:val="44"/>
          <w:szCs w:val="44"/>
        </w:rPr>
      </w:pPr>
    </w:p>
    <w:p w:rsidR="00995363" w:rsidRDefault="009E186E" w:rsidP="00874B0E">
      <w:pPr>
        <w:jc w:val="center"/>
        <w:outlineLvl w:val="0"/>
      </w:pPr>
      <w:r w:rsidRPr="00874B0E">
        <w:t>21.09.2018</w:t>
      </w:r>
      <w:r w:rsidR="00995363" w:rsidRPr="00537687">
        <w:t xml:space="preserve"> № </w:t>
      </w:r>
      <w:r w:rsidRPr="00874B0E">
        <w:t>860/9</w:t>
      </w:r>
    </w:p>
    <w:p w:rsidR="000D66E2" w:rsidRDefault="000D66E2" w:rsidP="000D66E2">
      <w:pPr>
        <w:spacing w:line="240" w:lineRule="exact"/>
        <w:ind w:left="91"/>
        <w:jc w:val="center"/>
      </w:pPr>
    </w:p>
    <w:p w:rsidR="00EA6AD1" w:rsidRPr="00874B0E" w:rsidRDefault="003F1B65" w:rsidP="00874B0E">
      <w:pPr>
        <w:ind w:left="91"/>
        <w:jc w:val="center"/>
      </w:pPr>
      <w:r>
        <w:t>О</w:t>
      </w:r>
      <w:r w:rsidR="00392DBA">
        <w:t xml:space="preserve"> внесении изменений </w:t>
      </w:r>
      <w:r w:rsidR="005A7B76">
        <w:t xml:space="preserve">и дополнений </w:t>
      </w:r>
      <w:r w:rsidR="000D66E2">
        <w:t xml:space="preserve">в административный регламент по </w:t>
      </w:r>
      <w:r w:rsidR="000D66E2" w:rsidRPr="00874B0E">
        <w:t>предоставлению муниципальной услуги «Выдача разрешений на установку и эксплуатацию рекламных конструкций, аннулирование ранее выданных разрешений»</w:t>
      </w:r>
      <w:bookmarkEnd w:id="0"/>
    </w:p>
    <w:p w:rsidR="00EA6AD1" w:rsidRDefault="00EA6AD1" w:rsidP="000D66E2">
      <w:pPr>
        <w:spacing w:line="240" w:lineRule="exact"/>
        <w:ind w:left="91"/>
        <w:jc w:val="center"/>
        <w:rPr>
          <w:bCs/>
        </w:rPr>
      </w:pPr>
    </w:p>
    <w:p w:rsidR="008F6EFA" w:rsidRDefault="006C5DBB" w:rsidP="00874B0E">
      <w:pPr>
        <w:ind w:right="-2" w:firstLine="567"/>
        <w:contextualSpacing/>
        <w:jc w:val="both"/>
      </w:pPr>
      <w:r>
        <w:t>В целях приведения муниципальных правовых ак</w:t>
      </w:r>
      <w:r w:rsidR="007B0FAD">
        <w:t>тов в соответствии</w:t>
      </w:r>
      <w:r w:rsidR="00F93765">
        <w:t xml:space="preserve"> с ф</w:t>
      </w:r>
      <w:r w:rsidR="00814C1E">
        <w:t>едеральными</w:t>
      </w:r>
      <w:r>
        <w:t xml:space="preserve"> закон</w:t>
      </w:r>
      <w:r w:rsidR="00814C1E">
        <w:t>ами</w:t>
      </w:r>
      <w:r>
        <w:t xml:space="preserve"> от 13.03.2006 №</w:t>
      </w:r>
      <w:r w:rsidR="005A7B76">
        <w:t xml:space="preserve"> </w:t>
      </w:r>
      <w:r>
        <w:t>38-ФЗ «О рекламе», от 06.10.2003 №</w:t>
      </w:r>
      <w:r w:rsidR="005A7B76">
        <w:t xml:space="preserve"> </w:t>
      </w:r>
      <w:r>
        <w:t>131-ФЗ «Об общих принципах организации местного самоуправления в Российской Федерации»</w:t>
      </w:r>
      <w:r w:rsidR="005A7B76">
        <w:t xml:space="preserve">, </w:t>
      </w:r>
      <w:r w:rsidR="00452E59">
        <w:rPr>
          <w:rFonts w:cs="Times New Roman"/>
          <w:bCs/>
          <w:color w:val="000000"/>
          <w:shd w:val="clear" w:color="auto" w:fill="FFFFFF"/>
        </w:rPr>
        <w:t>Порядком</w:t>
      </w:r>
      <w:r w:rsidR="00F93765" w:rsidRPr="001E5C9C">
        <w:rPr>
          <w:rFonts w:cs="Times New Roman"/>
          <w:bCs/>
          <w:color w:val="000000"/>
          <w:shd w:val="clear" w:color="auto" w:fill="FFFFFF"/>
        </w:rP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</w:t>
      </w:r>
      <w:r w:rsidR="00452E59">
        <w:rPr>
          <w:rFonts w:cs="Times New Roman"/>
          <w:bCs/>
          <w:color w:val="000000"/>
          <w:shd w:val="clear" w:color="auto" w:fill="FFFFFF"/>
        </w:rPr>
        <w:t>закона «</w:t>
      </w:r>
      <w:r w:rsidR="00F93765" w:rsidRPr="001E5C9C">
        <w:rPr>
          <w:rFonts w:cs="Times New Roman"/>
          <w:bCs/>
          <w:color w:val="000000"/>
          <w:shd w:val="clear" w:color="auto" w:fill="FFFFFF"/>
        </w:rPr>
        <w:t>Об организации предоставления государственных и муниципальных услуг</w:t>
      </w:r>
      <w:r w:rsidR="00452E59">
        <w:rPr>
          <w:rFonts w:cs="Times New Roman"/>
          <w:bCs/>
          <w:color w:val="000000"/>
          <w:shd w:val="clear" w:color="auto" w:fill="FFFFFF"/>
        </w:rPr>
        <w:t>»</w:t>
      </w:r>
      <w:r w:rsidR="00F93765" w:rsidRPr="001E5C9C">
        <w:rPr>
          <w:rFonts w:cs="Times New Roman"/>
          <w:bCs/>
          <w:color w:val="000000"/>
          <w:shd w:val="clear" w:color="auto" w:fill="FFFFFF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>
        <w:t>,</w:t>
      </w:r>
      <w:r w:rsidR="00452E59">
        <w:t xml:space="preserve"> утвержденным постановлением Правительства Российской Федерации </w:t>
      </w:r>
      <w:r w:rsidR="00452E59">
        <w:rPr>
          <w:rFonts w:cs="Times New Roman"/>
          <w:bCs/>
          <w:color w:val="000000"/>
          <w:shd w:val="clear" w:color="auto" w:fill="FFFFFF"/>
        </w:rPr>
        <w:t>от 16.08.2012 №</w:t>
      </w:r>
      <w:r w:rsidR="00452E59" w:rsidRPr="001E5C9C">
        <w:rPr>
          <w:rFonts w:cs="Times New Roman"/>
          <w:bCs/>
          <w:color w:val="000000"/>
          <w:shd w:val="clear" w:color="auto" w:fill="FFFFFF"/>
        </w:rPr>
        <w:t> </w:t>
      </w:r>
      <w:r w:rsidR="00452E59">
        <w:rPr>
          <w:rFonts w:cs="Times New Roman"/>
          <w:bCs/>
          <w:color w:val="000000"/>
          <w:shd w:val="clear" w:color="auto" w:fill="FFFFFF"/>
        </w:rPr>
        <w:t xml:space="preserve"> </w:t>
      </w:r>
      <w:r w:rsidR="00452E59" w:rsidRPr="001E5C9C">
        <w:rPr>
          <w:rFonts w:cs="Times New Roman"/>
          <w:bCs/>
          <w:color w:val="000000"/>
          <w:shd w:val="clear" w:color="auto" w:fill="FFFFFF"/>
        </w:rPr>
        <w:t>840</w:t>
      </w:r>
      <w:r w:rsidR="00452E59">
        <w:rPr>
          <w:rFonts w:cs="Times New Roman"/>
          <w:bCs/>
          <w:color w:val="000000"/>
          <w:shd w:val="clear" w:color="auto" w:fill="FFFFFF"/>
        </w:rPr>
        <w:t>,</w:t>
      </w:r>
      <w:r>
        <w:t xml:space="preserve"> </w:t>
      </w:r>
      <w:r w:rsidR="0098220A">
        <w:t>Администрация городского округа Электросталь Московской области ПОСТАНОВЛЯЕТ:</w:t>
      </w:r>
    </w:p>
    <w:p w:rsidR="00392DBA" w:rsidRDefault="00AB2A33" w:rsidP="00AB2A33">
      <w:pPr>
        <w:ind w:firstLine="567"/>
        <w:jc w:val="both"/>
      </w:pPr>
      <w:r>
        <w:t xml:space="preserve">1. </w:t>
      </w:r>
      <w:r w:rsidR="00392DBA">
        <w:t>Внести в административный регламент предоставления</w:t>
      </w:r>
      <w:r>
        <w:t xml:space="preserve"> муниципальной услуги</w:t>
      </w:r>
      <w:r w:rsidR="00BA3929" w:rsidRPr="00BA3929">
        <w:rPr>
          <w:bCs/>
        </w:rPr>
        <w:t xml:space="preserve"> </w:t>
      </w:r>
      <w:r w:rsidR="00BA3929" w:rsidRPr="003F1B65">
        <w:rPr>
          <w:bCs/>
        </w:rPr>
        <w:t>«Выдача разрешений на установку и эксплуатацию</w:t>
      </w:r>
      <w:r w:rsidR="00BA3929">
        <w:rPr>
          <w:bCs/>
        </w:rPr>
        <w:t xml:space="preserve"> </w:t>
      </w:r>
      <w:r w:rsidR="00BA3929" w:rsidRPr="003F1B65">
        <w:rPr>
          <w:bCs/>
        </w:rPr>
        <w:t>рекламных конструкций, аннулирование ранее выданных разрешений»</w:t>
      </w:r>
      <w:r w:rsidR="00392DBA">
        <w:rPr>
          <w:bCs/>
        </w:rPr>
        <w:t xml:space="preserve">, утвержденный постановлением </w:t>
      </w:r>
      <w:r w:rsidR="00392DBA" w:rsidRPr="00DD4238">
        <w:rPr>
          <w:spacing w:val="-4"/>
        </w:rPr>
        <w:t>Администрации городского округа Электросталь Московской области от 08.05.2018 №</w:t>
      </w:r>
      <w:r w:rsidR="005A7B76" w:rsidRPr="00DD4238">
        <w:rPr>
          <w:spacing w:val="-4"/>
        </w:rPr>
        <w:t xml:space="preserve"> </w:t>
      </w:r>
      <w:r w:rsidR="00392DBA" w:rsidRPr="00DD4238">
        <w:rPr>
          <w:spacing w:val="-4"/>
        </w:rPr>
        <w:t>382/5 следующее изменения</w:t>
      </w:r>
      <w:r w:rsidR="00392DBA">
        <w:t>:</w:t>
      </w:r>
    </w:p>
    <w:p w:rsidR="00392DBA" w:rsidRPr="00392DBA" w:rsidRDefault="00392DBA" w:rsidP="00392DBA">
      <w:pPr>
        <w:numPr>
          <w:ilvl w:val="1"/>
          <w:numId w:val="2"/>
        </w:numPr>
        <w:ind w:left="142" w:firstLine="567"/>
        <w:jc w:val="both"/>
      </w:pPr>
      <w:r w:rsidRPr="00392DBA">
        <w:t>Пункт 21.4. исключить.</w:t>
      </w:r>
    </w:p>
    <w:p w:rsidR="00392DBA" w:rsidRPr="00392DBA" w:rsidRDefault="00392DBA" w:rsidP="00392DBA">
      <w:pPr>
        <w:numPr>
          <w:ilvl w:val="1"/>
          <w:numId w:val="2"/>
        </w:numPr>
        <w:jc w:val="both"/>
      </w:pPr>
      <w:r w:rsidRPr="00392DBA">
        <w:t>Пункты 21.5. – 21.9.</w:t>
      </w:r>
      <w:r w:rsidR="005A7B76">
        <w:t xml:space="preserve"> </w:t>
      </w:r>
      <w:r w:rsidRPr="00392DBA">
        <w:t>считать пунктами 21.4. – 21.8. соответственно.</w:t>
      </w:r>
    </w:p>
    <w:p w:rsidR="00392DBA" w:rsidRPr="00392DBA" w:rsidRDefault="00392DBA" w:rsidP="00392DBA">
      <w:pPr>
        <w:numPr>
          <w:ilvl w:val="1"/>
          <w:numId w:val="2"/>
        </w:numPr>
        <w:jc w:val="both"/>
      </w:pPr>
      <w:r w:rsidRPr="00392DBA">
        <w:t>Дополнить пунктом 28.10. следующего содержания:</w:t>
      </w:r>
    </w:p>
    <w:p w:rsidR="00392DBA" w:rsidRPr="00392DBA" w:rsidRDefault="00392DBA" w:rsidP="00392DBA">
      <w:pPr>
        <w:tabs>
          <w:tab w:val="left" w:pos="1560"/>
        </w:tabs>
        <w:ind w:firstLine="709"/>
        <w:jc w:val="both"/>
        <w:rPr>
          <w:rFonts w:ascii="Arial" w:hAnsi="Arial"/>
          <w:color w:val="000000"/>
        </w:rPr>
      </w:pPr>
      <w:r w:rsidRPr="00392DBA">
        <w:t xml:space="preserve">«28.10. </w:t>
      </w:r>
      <w:r w:rsidRPr="00392DBA">
        <w:rPr>
          <w:color w:val="000000"/>
        </w:rPr>
        <w:t>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</w:t>
      </w:r>
      <w:r w:rsidRPr="00392DBA">
        <w:rPr>
          <w:rFonts w:ascii="Arial" w:hAnsi="Arial"/>
          <w:color w:val="000000"/>
        </w:rPr>
        <w:t>.»</w:t>
      </w:r>
    </w:p>
    <w:p w:rsidR="004E06CB" w:rsidRPr="00392DBA" w:rsidRDefault="00392DBA" w:rsidP="00874B0E">
      <w:pPr>
        <w:numPr>
          <w:ilvl w:val="1"/>
          <w:numId w:val="2"/>
        </w:numPr>
        <w:tabs>
          <w:tab w:val="left" w:pos="1134"/>
        </w:tabs>
        <w:jc w:val="both"/>
      </w:pPr>
      <w:r w:rsidRPr="00392DBA">
        <w:rPr>
          <w:color w:val="000000"/>
        </w:rPr>
        <w:t>Пункты 28.10 – 28.18. считать пунктами 28.11. – 28.19 соответственно.</w:t>
      </w:r>
    </w:p>
    <w:p w:rsidR="00392DBA" w:rsidRPr="00392DBA" w:rsidRDefault="00392DBA" w:rsidP="00392DBA">
      <w:pPr>
        <w:numPr>
          <w:ilvl w:val="1"/>
          <w:numId w:val="2"/>
        </w:numPr>
        <w:tabs>
          <w:tab w:val="left" w:pos="142"/>
        </w:tabs>
        <w:ind w:left="0" w:firstLine="709"/>
        <w:jc w:val="both"/>
      </w:pPr>
      <w:r w:rsidRPr="00392DBA">
        <w:rPr>
          <w:color w:val="000000"/>
        </w:rPr>
        <w:t xml:space="preserve">В Приложении 16 к Административному регламенту по предоставлению Муниципальной услуги в разделе </w:t>
      </w:r>
      <w:r w:rsidR="00F93765">
        <w:rPr>
          <w:color w:val="000000"/>
        </w:rPr>
        <w:t>«</w:t>
      </w:r>
      <w:r w:rsidRPr="00392DBA">
        <w:rPr>
          <w:color w:val="000000"/>
        </w:rPr>
        <w:t>Получение разрешения на установку и эксплуатацию рекламной конструкции</w:t>
      </w:r>
      <w:r w:rsidR="00F93765">
        <w:rPr>
          <w:color w:val="000000"/>
        </w:rPr>
        <w:t>», в</w:t>
      </w:r>
      <w:r w:rsidRPr="00392DBA">
        <w:rPr>
          <w:color w:val="000000"/>
        </w:rPr>
        <w:t xml:space="preserve"> пункт</w:t>
      </w:r>
      <w:r w:rsidR="00F93765">
        <w:rPr>
          <w:color w:val="000000"/>
        </w:rPr>
        <w:t>е</w:t>
      </w:r>
      <w:r w:rsidRPr="00392DBA">
        <w:rPr>
          <w:color w:val="000000"/>
        </w:rPr>
        <w:t xml:space="preserve"> 1 </w:t>
      </w:r>
      <w:r w:rsidR="00452E59">
        <w:rPr>
          <w:color w:val="000000"/>
        </w:rPr>
        <w:t>«</w:t>
      </w:r>
      <w:r w:rsidRPr="00392DBA">
        <w:rPr>
          <w:color w:val="000000"/>
        </w:rPr>
        <w:t>Прием Заявления и документов</w:t>
      </w:r>
      <w:r w:rsidR="00F93765">
        <w:rPr>
          <w:color w:val="000000"/>
        </w:rPr>
        <w:t>», графу</w:t>
      </w:r>
      <w:r w:rsidRPr="00392DBA">
        <w:rPr>
          <w:color w:val="000000"/>
        </w:rPr>
        <w:t xml:space="preserve"> </w:t>
      </w:r>
      <w:r w:rsidR="00F93765">
        <w:rPr>
          <w:color w:val="000000"/>
        </w:rPr>
        <w:t>«</w:t>
      </w:r>
      <w:r w:rsidRPr="00392DBA">
        <w:rPr>
          <w:color w:val="000000"/>
        </w:rPr>
        <w:t>Содержание действия</w:t>
      </w:r>
      <w:r w:rsidR="00F93765">
        <w:rPr>
          <w:color w:val="000000"/>
        </w:rPr>
        <w:t>»</w:t>
      </w:r>
      <w:r w:rsidRPr="00392DBA">
        <w:rPr>
          <w:color w:val="000000"/>
        </w:rPr>
        <w:t xml:space="preserve"> изложить в следующей редакции:</w:t>
      </w:r>
    </w:p>
    <w:p w:rsidR="00AB2A33" w:rsidRDefault="00392DBA" w:rsidP="00392DBA">
      <w:pPr>
        <w:ind w:firstLine="567"/>
        <w:jc w:val="both"/>
      </w:pPr>
      <w:r w:rsidRPr="00392DBA">
        <w:rPr>
          <w:color w:val="000000"/>
        </w:rPr>
        <w:t xml:space="preserve">«Заявитель </w:t>
      </w:r>
      <w:r w:rsidRPr="00392DBA">
        <w:t xml:space="preserve">(представитель Заявителя) авторизуется на РПГУ в Единой системе идентификации и аутентификации (далее – ЕСИА), затем формирует Заявление с использованием специальной интерактивной формы в электронном виде. </w:t>
      </w:r>
      <w:r w:rsidRPr="00392DBA">
        <w:rPr>
          <w:color w:val="000000"/>
          <w:kern w:val="1"/>
          <w:lang w:eastAsia="ar-SA"/>
        </w:rPr>
        <w:t xml:space="preserve">Заявитель (представитель Заявителя) может воспользоваться бесплатным доступом к РПГУ, обратившись в любой МФЦ на территории Московской области. </w:t>
      </w:r>
      <w:r w:rsidRPr="00392DBA">
        <w:t xml:space="preserve">Требования к документам в электронном виде установлены п. 21 настоящего Административного регламента. </w:t>
      </w:r>
      <w:r w:rsidRPr="00392DBA">
        <w:lastRenderedPageBreak/>
        <w:t>Заявление и прилагаемые документы поступают в интегрированную с РПГУ информационную систему Модуль оказания услуг ЕИС ОУ. Осуществляется переход к административной процедуре «Обработка и предварительное рассмотрение документов».»</w:t>
      </w:r>
    </w:p>
    <w:p w:rsidR="00AB2A33" w:rsidRDefault="00AB2A33" w:rsidP="00AB2A33">
      <w:pPr>
        <w:ind w:firstLine="567"/>
        <w:jc w:val="both"/>
      </w:pPr>
      <w: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AB2A33" w:rsidRDefault="00AB2A33" w:rsidP="00AB2A33">
      <w:pPr>
        <w:ind w:firstLine="567"/>
        <w:jc w:val="both"/>
      </w:pPr>
      <w:r>
        <w:t>3.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98220A" w:rsidRDefault="0098220A" w:rsidP="008F6EFA">
      <w:pPr>
        <w:spacing w:line="276" w:lineRule="auto"/>
        <w:jc w:val="both"/>
      </w:pPr>
    </w:p>
    <w:p w:rsidR="008F6EFA" w:rsidRDefault="008F6EFA" w:rsidP="008F6EFA">
      <w:pPr>
        <w:spacing w:line="276" w:lineRule="auto"/>
      </w:pPr>
    </w:p>
    <w:p w:rsidR="00743A98" w:rsidRDefault="00743A98" w:rsidP="008F6EFA">
      <w:pPr>
        <w:spacing w:line="276" w:lineRule="auto"/>
      </w:pPr>
    </w:p>
    <w:p w:rsidR="0098220A" w:rsidRDefault="0098220A" w:rsidP="008F6EFA">
      <w:pPr>
        <w:spacing w:line="276" w:lineRule="auto"/>
      </w:pPr>
      <w:r>
        <w:t>Глава городского округа                                                                                          В.Я. Пекарев</w:t>
      </w:r>
    </w:p>
    <w:p w:rsidR="0098220A" w:rsidRDefault="0098220A" w:rsidP="0098220A"/>
    <w:sectPr w:rsidR="0098220A" w:rsidSect="0027380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3E8" w:rsidRDefault="009713E8" w:rsidP="0027380B">
      <w:r>
        <w:separator/>
      </w:r>
    </w:p>
  </w:endnote>
  <w:endnote w:type="continuationSeparator" w:id="0">
    <w:p w:rsidR="009713E8" w:rsidRDefault="009713E8" w:rsidP="0027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3E8" w:rsidRDefault="009713E8" w:rsidP="0027380B">
      <w:r>
        <w:separator/>
      </w:r>
    </w:p>
  </w:footnote>
  <w:footnote w:type="continuationSeparator" w:id="0">
    <w:p w:rsidR="009713E8" w:rsidRDefault="009713E8" w:rsidP="00273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80B" w:rsidRDefault="009713E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74B0E">
      <w:rPr>
        <w:noProof/>
      </w:rPr>
      <w:t>2</w:t>
    </w:r>
    <w:r>
      <w:rPr>
        <w:noProof/>
      </w:rPr>
      <w:fldChar w:fldCharType="end"/>
    </w:r>
  </w:p>
  <w:p w:rsidR="0027380B" w:rsidRDefault="0027380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5470D"/>
    <w:multiLevelType w:val="hybridMultilevel"/>
    <w:tmpl w:val="1DDAB17A"/>
    <w:lvl w:ilvl="0" w:tplc="33F821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2ED3A11"/>
    <w:multiLevelType w:val="multilevel"/>
    <w:tmpl w:val="1CA416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3338E"/>
    <w:rsid w:val="00057F53"/>
    <w:rsid w:val="00067B44"/>
    <w:rsid w:val="000743FE"/>
    <w:rsid w:val="00094F5E"/>
    <w:rsid w:val="00097106"/>
    <w:rsid w:val="000D66E2"/>
    <w:rsid w:val="000E4E90"/>
    <w:rsid w:val="000F4FA3"/>
    <w:rsid w:val="00126DD8"/>
    <w:rsid w:val="00135D18"/>
    <w:rsid w:val="001A2250"/>
    <w:rsid w:val="001D7C91"/>
    <w:rsid w:val="00251CCB"/>
    <w:rsid w:val="00273625"/>
    <w:rsid w:val="0027380B"/>
    <w:rsid w:val="002A24CB"/>
    <w:rsid w:val="002A772F"/>
    <w:rsid w:val="002C2ABF"/>
    <w:rsid w:val="002E796F"/>
    <w:rsid w:val="00306322"/>
    <w:rsid w:val="00392DBA"/>
    <w:rsid w:val="003B6483"/>
    <w:rsid w:val="003F1B65"/>
    <w:rsid w:val="003F3035"/>
    <w:rsid w:val="003F31D4"/>
    <w:rsid w:val="00403261"/>
    <w:rsid w:val="00414AB7"/>
    <w:rsid w:val="00447460"/>
    <w:rsid w:val="00452E59"/>
    <w:rsid w:val="004661EC"/>
    <w:rsid w:val="004721D5"/>
    <w:rsid w:val="004901F1"/>
    <w:rsid w:val="00491D93"/>
    <w:rsid w:val="004C0E0E"/>
    <w:rsid w:val="004E06CB"/>
    <w:rsid w:val="004F0489"/>
    <w:rsid w:val="004F1750"/>
    <w:rsid w:val="00504369"/>
    <w:rsid w:val="00515EC2"/>
    <w:rsid w:val="005346DA"/>
    <w:rsid w:val="0058294C"/>
    <w:rsid w:val="005A7B76"/>
    <w:rsid w:val="005B5B19"/>
    <w:rsid w:val="005E75CE"/>
    <w:rsid w:val="005F4DFD"/>
    <w:rsid w:val="00634AA9"/>
    <w:rsid w:val="00654D06"/>
    <w:rsid w:val="006C5DBB"/>
    <w:rsid w:val="006F7B9A"/>
    <w:rsid w:val="00714CA8"/>
    <w:rsid w:val="00716F28"/>
    <w:rsid w:val="0072220D"/>
    <w:rsid w:val="00743A98"/>
    <w:rsid w:val="00770635"/>
    <w:rsid w:val="00773CA7"/>
    <w:rsid w:val="007A3325"/>
    <w:rsid w:val="007B0FAD"/>
    <w:rsid w:val="007C01A2"/>
    <w:rsid w:val="007F698B"/>
    <w:rsid w:val="007F6B67"/>
    <w:rsid w:val="00814C1E"/>
    <w:rsid w:val="00845208"/>
    <w:rsid w:val="00874B0E"/>
    <w:rsid w:val="008808E0"/>
    <w:rsid w:val="008A3450"/>
    <w:rsid w:val="008F6EFA"/>
    <w:rsid w:val="00920C28"/>
    <w:rsid w:val="00931221"/>
    <w:rsid w:val="00952415"/>
    <w:rsid w:val="00960526"/>
    <w:rsid w:val="009713E8"/>
    <w:rsid w:val="0098220A"/>
    <w:rsid w:val="00995363"/>
    <w:rsid w:val="009A04C9"/>
    <w:rsid w:val="009A19A1"/>
    <w:rsid w:val="009C4F65"/>
    <w:rsid w:val="009C75F5"/>
    <w:rsid w:val="009E186E"/>
    <w:rsid w:val="00A06B7A"/>
    <w:rsid w:val="00A37D17"/>
    <w:rsid w:val="00A8176C"/>
    <w:rsid w:val="00AA2C4B"/>
    <w:rsid w:val="00AB2A33"/>
    <w:rsid w:val="00AC3AF4"/>
    <w:rsid w:val="00AC4C04"/>
    <w:rsid w:val="00B33D86"/>
    <w:rsid w:val="00B75C77"/>
    <w:rsid w:val="00B867A7"/>
    <w:rsid w:val="00BA3929"/>
    <w:rsid w:val="00BF6853"/>
    <w:rsid w:val="00C15259"/>
    <w:rsid w:val="00C51C8A"/>
    <w:rsid w:val="00CB2978"/>
    <w:rsid w:val="00D9402C"/>
    <w:rsid w:val="00DA0872"/>
    <w:rsid w:val="00DC4539"/>
    <w:rsid w:val="00DD4238"/>
    <w:rsid w:val="00E27A8C"/>
    <w:rsid w:val="00EA6AD1"/>
    <w:rsid w:val="00ED5659"/>
    <w:rsid w:val="00EF0115"/>
    <w:rsid w:val="00F33799"/>
    <w:rsid w:val="00F35609"/>
    <w:rsid w:val="00F44154"/>
    <w:rsid w:val="00F84F66"/>
    <w:rsid w:val="00F911DE"/>
    <w:rsid w:val="00F93765"/>
    <w:rsid w:val="00FC1C14"/>
    <w:rsid w:val="00FC520F"/>
    <w:rsid w:val="00FC62B4"/>
    <w:rsid w:val="00F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0872BC-D186-4C20-86D3-689B43D4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F6B67"/>
    <w:pPr>
      <w:ind w:left="708"/>
    </w:pPr>
  </w:style>
  <w:style w:type="character" w:styleId="a8">
    <w:name w:val="Hyperlink"/>
    <w:rsid w:val="008F6EFA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2738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7380B"/>
    <w:rPr>
      <w:rFonts w:cs="Arial"/>
      <w:sz w:val="24"/>
      <w:szCs w:val="24"/>
    </w:rPr>
  </w:style>
  <w:style w:type="paragraph" w:styleId="ab">
    <w:name w:val="footer"/>
    <w:basedOn w:val="a"/>
    <w:link w:val="ac"/>
    <w:rsid w:val="002738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7380B"/>
    <w:rPr>
      <w:rFonts w:cs="Arial"/>
      <w:sz w:val="24"/>
      <w:szCs w:val="24"/>
    </w:rPr>
  </w:style>
  <w:style w:type="paragraph" w:customStyle="1" w:styleId="ad">
    <w:name w:val="Знак Знак Знак Знак"/>
    <w:basedOn w:val="a"/>
    <w:next w:val="a"/>
    <w:semiHidden/>
    <w:rsid w:val="00392DBA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5</cp:revision>
  <cp:lastPrinted>2018-09-06T12:01:00Z</cp:lastPrinted>
  <dcterms:created xsi:type="dcterms:W3CDTF">2018-09-21T07:53:00Z</dcterms:created>
  <dcterms:modified xsi:type="dcterms:W3CDTF">2018-10-15T08:45:00Z</dcterms:modified>
</cp:coreProperties>
</file>