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0F" w:rsidRDefault="006A2925" w:rsidP="00436C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Информация о порядке</w:t>
      </w:r>
      <w:r w:rsidR="00436C0F" w:rsidRPr="00436C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заполнения мероприятия «Установление (Присвоение)» графы 3 формы СЗВ-ТД и графы 5 «Код выполняемой функции (при наличии)» формы СЗВ-ТД</w:t>
      </w:r>
      <w:r w:rsidR="00436C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29AA">
        <w:rPr>
          <w:rFonts w:ascii="Times New Roman" w:hAnsi="Times New Roman" w:cs="Times New Roman"/>
          <w:b/>
          <w:color w:val="000000"/>
          <w:sz w:val="28"/>
          <w:szCs w:val="28"/>
        </w:rPr>
        <w:t>согласно разъяснениям</w:t>
      </w:r>
      <w:r w:rsidR="00436C0F" w:rsidRPr="00EC16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Министерства труда </w:t>
      </w:r>
    </w:p>
    <w:p w:rsidR="00436C0F" w:rsidRDefault="00436C0F" w:rsidP="00436C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16BF">
        <w:rPr>
          <w:rFonts w:ascii="Times New Roman" w:hAnsi="Times New Roman" w:cs="Times New Roman"/>
          <w:b/>
          <w:color w:val="000000"/>
          <w:sz w:val="28"/>
          <w:szCs w:val="28"/>
        </w:rPr>
        <w:t>и социальной защиты РФ</w:t>
      </w:r>
    </w:p>
    <w:p w:rsidR="00436C0F" w:rsidRDefault="00436C0F" w:rsidP="00F26E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29AA" w:rsidRDefault="003829AA" w:rsidP="00F26E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10E4" w:rsidRPr="00851A7D" w:rsidRDefault="003829AA" w:rsidP="00F26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Письмом Министерства труда и социальной защиты Российской Федерации от 05.03.2020 № 14-О/10/В-1704 даны разъяснения по вопросу порядка заполнения мероприятия 4 «Установление (Присвоение)» графы 3 формы СЗВ-ТД «Сведения о приеме, переводе, увольнении», утвержденной постановлением Правления Пенсионного фонда Российской Федерации от 25 декабря 2019 г. № 730п (далее – форма СЗВ-ТД).</w:t>
      </w:r>
    </w:p>
    <w:p w:rsidR="00436C0F" w:rsidRDefault="009B678C" w:rsidP="00F26E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36C0F" w:rsidRPr="00436C0F">
        <w:rPr>
          <w:rFonts w:ascii="Times New Roman" w:hAnsi="Times New Roman" w:cs="Times New Roman"/>
          <w:sz w:val="28"/>
          <w:szCs w:val="28"/>
        </w:rPr>
        <w:t>становление (присвоение) работнику второй и последующей профессии, специальности или иной квалификации заполняется только в случае установления работнику разрядов, классов или иных категорий этих профессий, специальностей или уровней квалификации (класс, категория, классный чин и т.п.) непосредственно работодателем.</w:t>
      </w:r>
    </w:p>
    <w:p w:rsidR="00436C0F" w:rsidRPr="00436C0F" w:rsidRDefault="001E22E1" w:rsidP="00F26E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6C0F" w:rsidRPr="00436C0F">
        <w:rPr>
          <w:rFonts w:ascii="Times New Roman" w:hAnsi="Times New Roman" w:cs="Times New Roman"/>
          <w:sz w:val="28"/>
          <w:szCs w:val="28"/>
        </w:rPr>
        <w:t>раф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6C0F" w:rsidRPr="00436C0F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6C0F" w:rsidRPr="00436C0F">
        <w:rPr>
          <w:rFonts w:ascii="Times New Roman" w:hAnsi="Times New Roman" w:cs="Times New Roman"/>
          <w:sz w:val="28"/>
          <w:szCs w:val="28"/>
        </w:rPr>
        <w:t>Код выполняемой функции (при наличии)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C0F" w:rsidRPr="00436C0F">
        <w:rPr>
          <w:rFonts w:ascii="Times New Roman" w:hAnsi="Times New Roman" w:cs="Times New Roman"/>
          <w:sz w:val="28"/>
          <w:szCs w:val="28"/>
        </w:rPr>
        <w:t xml:space="preserve"> формы СЗВ-ТД подлежит заполнению с 1 января 2021 года работодателями, принявшими решение о применении профессиональных стандартов по должностям, занимаемым соответствующими застрахованными лицами (работниками).</w:t>
      </w:r>
    </w:p>
    <w:sectPr w:rsidR="00436C0F" w:rsidRPr="00436C0F" w:rsidSect="00436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C0F"/>
    <w:rsid w:val="001E22E1"/>
    <w:rsid w:val="003829AA"/>
    <w:rsid w:val="00436C0F"/>
    <w:rsid w:val="005110E4"/>
    <w:rsid w:val="005553D8"/>
    <w:rsid w:val="006A2925"/>
    <w:rsid w:val="009B678C"/>
    <w:rsid w:val="009C5F9A"/>
    <w:rsid w:val="00CD1D59"/>
    <w:rsid w:val="00DB71D8"/>
    <w:rsid w:val="00F2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Кажохина Ольга Евгеньевна</dc:creator>
  <cp:lastModifiedBy>KROLI О.И.. Крюкова</cp:lastModifiedBy>
  <cp:revision>2</cp:revision>
  <cp:lastPrinted>2020-03-12T12:43:00Z</cp:lastPrinted>
  <dcterms:created xsi:type="dcterms:W3CDTF">2020-03-13T07:13:00Z</dcterms:created>
  <dcterms:modified xsi:type="dcterms:W3CDTF">2020-03-13T07:13:00Z</dcterms:modified>
</cp:coreProperties>
</file>