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FB" w:rsidRPr="006D089E" w:rsidRDefault="00E569D3" w:rsidP="003175FB">
      <w:pPr>
        <w:ind w:right="-1"/>
        <w:jc w:val="center"/>
        <w:rPr>
          <w:rFonts w:cs="Times New Roman"/>
          <w:sz w:val="28"/>
          <w:szCs w:val="28"/>
        </w:rPr>
      </w:pPr>
      <w:r w:rsidRPr="006D089E">
        <w:rPr>
          <w:rFonts w:cs="Times New Roman"/>
          <w:noProof/>
          <w:sz w:val="28"/>
          <w:szCs w:val="28"/>
        </w:rPr>
        <w:drawing>
          <wp:inline distT="0" distB="0" distL="0" distR="0">
            <wp:extent cx="82296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FB" w:rsidRPr="006D089E" w:rsidRDefault="003175FB" w:rsidP="003175FB">
      <w:pPr>
        <w:ind w:right="-1"/>
        <w:jc w:val="center"/>
        <w:rPr>
          <w:rFonts w:cs="Times New Roman"/>
          <w:sz w:val="28"/>
          <w:szCs w:val="28"/>
        </w:rPr>
      </w:pPr>
    </w:p>
    <w:p w:rsidR="003175FB" w:rsidRPr="006D089E" w:rsidRDefault="003175FB" w:rsidP="003175FB">
      <w:pPr>
        <w:contextualSpacing/>
        <w:jc w:val="center"/>
        <w:rPr>
          <w:rFonts w:cs="Times New Roman"/>
          <w:bCs/>
          <w:sz w:val="28"/>
          <w:szCs w:val="28"/>
        </w:rPr>
      </w:pPr>
      <w:r w:rsidRPr="006D089E">
        <w:rPr>
          <w:rFonts w:cs="Times New Roman"/>
          <w:bCs/>
          <w:sz w:val="28"/>
          <w:szCs w:val="28"/>
        </w:rPr>
        <w:t>АДМИНИСТРАЦИЯ ГОРОДСКОГО ОКРУГА ЭЛЕКТРОСТАЛЬ</w:t>
      </w:r>
    </w:p>
    <w:p w:rsidR="003175FB" w:rsidRPr="006D089E" w:rsidRDefault="003175FB" w:rsidP="003175FB">
      <w:pPr>
        <w:spacing w:line="240" w:lineRule="exact"/>
        <w:contextualSpacing/>
        <w:jc w:val="center"/>
        <w:rPr>
          <w:rFonts w:cs="Times New Roman"/>
          <w:bCs/>
          <w:sz w:val="28"/>
          <w:szCs w:val="28"/>
        </w:rPr>
      </w:pPr>
    </w:p>
    <w:p w:rsidR="003175FB" w:rsidRPr="006D089E" w:rsidRDefault="003175FB" w:rsidP="003175FB">
      <w:pPr>
        <w:contextualSpacing/>
        <w:jc w:val="center"/>
        <w:rPr>
          <w:rFonts w:cs="Times New Roman"/>
          <w:bCs/>
          <w:sz w:val="28"/>
          <w:szCs w:val="28"/>
        </w:rPr>
      </w:pPr>
      <w:r w:rsidRPr="006D089E">
        <w:rPr>
          <w:rFonts w:cs="Times New Roman"/>
          <w:bCs/>
          <w:sz w:val="28"/>
          <w:szCs w:val="28"/>
        </w:rPr>
        <w:t>МОСКОВСКОЙ ОБЛАСТИ</w:t>
      </w:r>
    </w:p>
    <w:p w:rsidR="003175FB" w:rsidRPr="006D089E" w:rsidRDefault="003175FB" w:rsidP="003175FB">
      <w:pPr>
        <w:spacing w:line="240" w:lineRule="exact"/>
        <w:contextualSpacing/>
        <w:jc w:val="center"/>
        <w:rPr>
          <w:rFonts w:cs="Times New Roman"/>
          <w:bCs/>
          <w:sz w:val="28"/>
          <w:szCs w:val="28"/>
        </w:rPr>
      </w:pPr>
    </w:p>
    <w:p w:rsidR="003175FB" w:rsidRPr="006D089E" w:rsidRDefault="00214ED2" w:rsidP="00A05A47">
      <w:pPr>
        <w:contextualSpacing/>
        <w:jc w:val="center"/>
        <w:rPr>
          <w:rFonts w:cs="Times New Roman"/>
          <w:bCs/>
          <w:sz w:val="44"/>
          <w:szCs w:val="44"/>
        </w:rPr>
      </w:pPr>
      <w:bookmarkStart w:id="0" w:name="_GoBack"/>
      <w:r w:rsidRPr="006D089E">
        <w:rPr>
          <w:rFonts w:cs="Times New Roman"/>
          <w:bCs/>
          <w:sz w:val="44"/>
          <w:szCs w:val="44"/>
        </w:rPr>
        <w:t>РАСПОРЯЖЕНИЕ</w:t>
      </w:r>
    </w:p>
    <w:p w:rsidR="006D089E" w:rsidRPr="006D089E" w:rsidRDefault="006D089E" w:rsidP="00A05A47">
      <w:pPr>
        <w:contextualSpacing/>
        <w:jc w:val="center"/>
        <w:rPr>
          <w:rFonts w:cs="Times New Roman"/>
          <w:bCs/>
          <w:sz w:val="44"/>
          <w:szCs w:val="44"/>
        </w:rPr>
      </w:pPr>
    </w:p>
    <w:p w:rsidR="003175FB" w:rsidRDefault="009F4520" w:rsidP="006D089E">
      <w:pPr>
        <w:jc w:val="center"/>
        <w:outlineLvl w:val="0"/>
        <w:rPr>
          <w:rFonts w:cs="Times New Roman"/>
        </w:rPr>
      </w:pPr>
      <w:r w:rsidRPr="006D089E">
        <w:rPr>
          <w:rFonts w:cs="Times New Roman"/>
        </w:rPr>
        <w:t>14.10.2022</w:t>
      </w:r>
      <w:r w:rsidR="003175FB" w:rsidRPr="005B5C50">
        <w:rPr>
          <w:rFonts w:cs="Times New Roman"/>
        </w:rPr>
        <w:t xml:space="preserve"> № </w:t>
      </w:r>
      <w:r w:rsidRPr="006D089E">
        <w:rPr>
          <w:rFonts w:cs="Times New Roman"/>
        </w:rPr>
        <w:t>272-р</w:t>
      </w:r>
    </w:p>
    <w:p w:rsidR="006D089E" w:rsidRPr="006D089E" w:rsidRDefault="006D089E" w:rsidP="006D089E">
      <w:pPr>
        <w:outlineLvl w:val="0"/>
        <w:rPr>
          <w:rFonts w:cs="Times New Roman"/>
        </w:rPr>
      </w:pPr>
    </w:p>
    <w:p w:rsidR="003175FB" w:rsidRPr="005B5C50" w:rsidRDefault="003175FB" w:rsidP="003659E0">
      <w:pPr>
        <w:tabs>
          <w:tab w:val="left" w:pos="851"/>
          <w:tab w:val="left" w:pos="1276"/>
          <w:tab w:val="left" w:pos="1560"/>
        </w:tabs>
        <w:autoSpaceDE w:val="0"/>
        <w:autoSpaceDN w:val="0"/>
        <w:adjustRightInd w:val="0"/>
        <w:jc w:val="center"/>
        <w:rPr>
          <w:rFonts w:cs="Times New Roman"/>
        </w:rPr>
      </w:pPr>
      <w:r w:rsidRPr="005B5C50">
        <w:rPr>
          <w:rFonts w:cs="Times New Roman"/>
        </w:rPr>
        <w:t>О</w:t>
      </w:r>
      <w:r w:rsidR="00015959">
        <w:rPr>
          <w:rFonts w:cs="Times New Roman"/>
        </w:rPr>
        <w:t xml:space="preserve"> </w:t>
      </w:r>
      <w:r w:rsidR="007F7891">
        <w:rPr>
          <w:rFonts w:cs="Times New Roman"/>
        </w:rPr>
        <w:t xml:space="preserve">внесении изменений в </w:t>
      </w:r>
      <w:bookmarkStart w:id="1" w:name="_Hlk65164757"/>
      <w:r w:rsidR="00B13D49">
        <w:rPr>
          <w:rFonts w:cs="Times New Roman"/>
        </w:rPr>
        <w:t xml:space="preserve">Положение о рабочей группе </w:t>
      </w:r>
      <w:bookmarkStart w:id="2" w:name="_Hlk58589686"/>
      <w:bookmarkStart w:id="3" w:name="_Hlk65161859"/>
      <w:r w:rsidR="003659E0">
        <w:t>по оценке обоснованности и целесообразности осуществления закупок товаров (работ, услуг)</w:t>
      </w:r>
      <w:bookmarkEnd w:id="0"/>
    </w:p>
    <w:bookmarkEnd w:id="1"/>
    <w:bookmarkEnd w:id="2"/>
    <w:bookmarkEnd w:id="3"/>
    <w:p w:rsidR="003175FB" w:rsidRPr="005B5C50" w:rsidRDefault="003175FB" w:rsidP="006D089E">
      <w:pPr>
        <w:spacing w:line="240" w:lineRule="exact"/>
        <w:rPr>
          <w:rFonts w:cs="Times New Roman"/>
        </w:rPr>
      </w:pPr>
    </w:p>
    <w:p w:rsidR="00A3145D" w:rsidRDefault="00A3145D" w:rsidP="006D089E"/>
    <w:p w:rsidR="00A3145D" w:rsidRPr="006D089E" w:rsidRDefault="00635729" w:rsidP="006D089E">
      <w:pPr>
        <w:ind w:firstLine="567"/>
        <w:jc w:val="both"/>
        <w:rPr>
          <w:rFonts w:cs="Times New Roman"/>
          <w:color w:val="FF0000"/>
        </w:rPr>
      </w:pPr>
      <w:r w:rsidRPr="00666169">
        <w:rPr>
          <w:rFonts w:cs="Times New Roman"/>
        </w:rPr>
        <w:t xml:space="preserve">В целях организации методического сопровождения деятельности </w:t>
      </w:r>
      <w:r>
        <w:rPr>
          <w:rFonts w:cs="Times New Roman"/>
        </w:rPr>
        <w:t xml:space="preserve">заказчиков, </w:t>
      </w:r>
      <w:r>
        <w:t>обеспечения гласности и прозрачности осуществления закупок, предотвращения коррупции и других злоупотреблений в сфере закупок</w:t>
      </w:r>
      <w:r w:rsidR="00A3145D" w:rsidRPr="00635729">
        <w:t>:</w:t>
      </w:r>
    </w:p>
    <w:p w:rsidR="005A76F0" w:rsidRPr="00035D30" w:rsidRDefault="00A3145D" w:rsidP="00635729">
      <w:pPr>
        <w:tabs>
          <w:tab w:val="left" w:pos="993"/>
        </w:tabs>
        <w:ind w:firstLine="567"/>
        <w:jc w:val="both"/>
        <w:rPr>
          <w:rFonts w:cs="Times New Roman"/>
        </w:rPr>
      </w:pPr>
      <w:r w:rsidRPr="00F10090">
        <w:t xml:space="preserve">1. </w:t>
      </w:r>
      <w:bookmarkStart w:id="4" w:name="_Hlk65162314"/>
      <w:r w:rsidR="003E4398">
        <w:t xml:space="preserve">Внести </w:t>
      </w:r>
      <w:r w:rsidR="007F7891">
        <w:t xml:space="preserve">в </w:t>
      </w:r>
      <w:bookmarkStart w:id="5" w:name="_Hlk65165196"/>
      <w:r w:rsidR="00D50010">
        <w:t xml:space="preserve">Положение о рабочей группе по оценке обоснованности и целесообразности осуществления закупок товаров (работ, услуг), утвержденное  </w:t>
      </w:r>
      <w:r w:rsidR="003659E0" w:rsidRPr="003659E0">
        <w:t>распоряжение</w:t>
      </w:r>
      <w:r w:rsidR="00D50010">
        <w:t>м</w:t>
      </w:r>
      <w:r w:rsidR="003659E0" w:rsidRPr="003659E0">
        <w:t xml:space="preserve"> Администрации </w:t>
      </w:r>
      <w:r w:rsidR="003659E0" w:rsidRPr="00035D30">
        <w:rPr>
          <w:rFonts w:cs="Times New Roman"/>
        </w:rPr>
        <w:t xml:space="preserve">городского округа Электросталь Московской области </w:t>
      </w:r>
      <w:bookmarkStart w:id="6" w:name="_Hlk65241314"/>
      <w:r w:rsidR="003659E0" w:rsidRPr="00035D30">
        <w:rPr>
          <w:rFonts w:cs="Times New Roman"/>
        </w:rPr>
        <w:t xml:space="preserve">от 24.05.2018 № 254-р </w:t>
      </w:r>
      <w:bookmarkStart w:id="7" w:name="_Hlk65241289"/>
      <w:bookmarkEnd w:id="5"/>
      <w:bookmarkEnd w:id="6"/>
      <w:r w:rsidR="003659E0" w:rsidRPr="00035D30">
        <w:rPr>
          <w:rFonts w:cs="Times New Roman"/>
        </w:rPr>
        <w:t>«О рабочей группе по оценке обоснованности и целесообразности осуществления закупок товаров (работ, услуг)»</w:t>
      </w:r>
      <w:bookmarkEnd w:id="7"/>
      <w:r w:rsidR="000825F3" w:rsidRPr="00035D30">
        <w:rPr>
          <w:rFonts w:cs="Times New Roman"/>
        </w:rPr>
        <w:t xml:space="preserve"> </w:t>
      </w:r>
      <w:bookmarkStart w:id="8" w:name="_Hlk113872233"/>
      <w:r w:rsidR="000A7DF2" w:rsidRPr="00035D30">
        <w:rPr>
          <w:rFonts w:cs="Times New Roman"/>
        </w:rPr>
        <w:t>(в редакции распоряжени</w:t>
      </w:r>
      <w:r w:rsidR="009C3416">
        <w:rPr>
          <w:rFonts w:cs="Times New Roman"/>
        </w:rPr>
        <w:t>й</w:t>
      </w:r>
      <w:r w:rsidR="000A7DF2" w:rsidRPr="00035D30">
        <w:rPr>
          <w:rFonts w:cs="Times New Roman"/>
        </w:rPr>
        <w:t xml:space="preserve"> Администрации городского округа Электросталь Московской области от 22.03.2021 № 103-р</w:t>
      </w:r>
      <w:r w:rsidR="009C3416">
        <w:rPr>
          <w:rFonts w:cs="Times New Roman"/>
        </w:rPr>
        <w:t>, 23.03.2022 № 91-р</w:t>
      </w:r>
      <w:bookmarkEnd w:id="8"/>
      <w:r w:rsidR="000A7DF2" w:rsidRPr="00035D30">
        <w:rPr>
          <w:rFonts w:cs="Times New Roman"/>
        </w:rPr>
        <w:t>)</w:t>
      </w:r>
      <w:r w:rsidR="00EB76B8">
        <w:rPr>
          <w:rFonts w:cs="Times New Roman"/>
        </w:rPr>
        <w:t xml:space="preserve"> (далее-Положение)</w:t>
      </w:r>
      <w:r w:rsidR="000A7DF2" w:rsidRPr="00035D30">
        <w:rPr>
          <w:rFonts w:cs="Times New Roman"/>
        </w:rPr>
        <w:t xml:space="preserve">, </w:t>
      </w:r>
      <w:r w:rsidR="00635729" w:rsidRPr="00635729">
        <w:rPr>
          <w:rFonts w:cs="Times New Roman"/>
        </w:rPr>
        <w:t xml:space="preserve">изменения, изложив его в редакции согласно приложению к настоящему </w:t>
      </w:r>
      <w:r w:rsidR="00F82E61">
        <w:rPr>
          <w:rFonts w:cs="Times New Roman"/>
        </w:rPr>
        <w:t>распоряжению.</w:t>
      </w:r>
    </w:p>
    <w:p w:rsidR="004E6B24" w:rsidRPr="00035D30" w:rsidRDefault="00081D20" w:rsidP="009F4024">
      <w:pPr>
        <w:tabs>
          <w:tab w:val="left" w:pos="709"/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="004E6B24" w:rsidRPr="00035D30">
        <w:rPr>
          <w:rFonts w:cs="Times New Roman"/>
        </w:rPr>
        <w:t>.</w:t>
      </w:r>
      <w:r w:rsidR="009F4024">
        <w:rPr>
          <w:rFonts w:cs="Times New Roman"/>
        </w:rPr>
        <w:t xml:space="preserve"> </w:t>
      </w:r>
      <w:r w:rsidR="004E6B24" w:rsidRPr="00035D30">
        <w:rPr>
          <w:rFonts w:cs="Times New Roman"/>
        </w:rPr>
        <w:t>Муниципальному казенному учреждению городского округа Электросталь Московской области «Управление по конкурентной политике и координации закупок» (Сиротинин А.А.) довести настоящее распоряжение до заказчиков.</w:t>
      </w:r>
    </w:p>
    <w:p w:rsidR="004E6B24" w:rsidRPr="00035D30" w:rsidRDefault="00081D20" w:rsidP="004E6B24">
      <w:pPr>
        <w:tabs>
          <w:tab w:val="left" w:pos="709"/>
          <w:tab w:val="left" w:pos="1843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4E6B24" w:rsidRPr="00035D30">
        <w:rPr>
          <w:rFonts w:cs="Times New Roman"/>
        </w:rPr>
        <w:t>. Разместить настоящее распоряжение на сайте городского округа Электросталь Московской области в информационно-телекоммуникационной сети «Интернет»</w:t>
      </w:r>
      <w:r w:rsidR="009F4024">
        <w:rPr>
          <w:rFonts w:cs="Times New Roman"/>
        </w:rPr>
        <w:t xml:space="preserve"> </w:t>
      </w:r>
      <w:r w:rsidR="004E6B24" w:rsidRPr="00035D30">
        <w:rPr>
          <w:rFonts w:cs="Times New Roman"/>
        </w:rPr>
        <w:t xml:space="preserve">по адресу: </w:t>
      </w:r>
      <w:hyperlink r:id="rId9" w:history="1">
        <w:r w:rsidR="004E6B24" w:rsidRPr="00035D30">
          <w:rPr>
            <w:rStyle w:val="ab"/>
            <w:color w:val="auto"/>
            <w:u w:val="none"/>
            <w:lang w:val="en-US"/>
          </w:rPr>
          <w:t>www</w:t>
        </w:r>
        <w:r w:rsidR="004E6B24" w:rsidRPr="00035D30">
          <w:rPr>
            <w:rStyle w:val="ab"/>
            <w:color w:val="auto"/>
            <w:u w:val="none"/>
          </w:rPr>
          <w:t>.</w:t>
        </w:r>
        <w:proofErr w:type="spellStart"/>
        <w:r w:rsidR="004E6B24" w:rsidRPr="00035D30">
          <w:rPr>
            <w:rStyle w:val="ab"/>
            <w:color w:val="auto"/>
            <w:u w:val="none"/>
            <w:lang w:val="en-US"/>
          </w:rPr>
          <w:t>electrostal</w:t>
        </w:r>
        <w:proofErr w:type="spellEnd"/>
        <w:r w:rsidR="004E6B24" w:rsidRPr="00035D30">
          <w:rPr>
            <w:rStyle w:val="ab"/>
            <w:color w:val="auto"/>
            <w:u w:val="none"/>
          </w:rPr>
          <w:t>.</w:t>
        </w:r>
        <w:proofErr w:type="spellStart"/>
        <w:r w:rsidR="004E6B24" w:rsidRPr="00035D30">
          <w:rPr>
            <w:rStyle w:val="ab"/>
            <w:color w:val="auto"/>
            <w:u w:val="none"/>
            <w:lang w:val="en-US"/>
          </w:rPr>
          <w:t>ru</w:t>
        </w:r>
        <w:proofErr w:type="spellEnd"/>
      </w:hyperlink>
      <w:r w:rsidR="004E6B24" w:rsidRPr="00035D30">
        <w:rPr>
          <w:rFonts w:cs="Times New Roman"/>
        </w:rPr>
        <w:t>.</w:t>
      </w:r>
    </w:p>
    <w:p w:rsidR="004E6B24" w:rsidRPr="00035D30" w:rsidRDefault="00081D20" w:rsidP="004E6B24">
      <w:pPr>
        <w:tabs>
          <w:tab w:val="left" w:pos="709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4E6B24" w:rsidRPr="00035D30">
        <w:rPr>
          <w:rFonts w:cs="Times New Roman"/>
        </w:rPr>
        <w:t>. Настоящее распоряжение вступает в силу со дня его подписания.</w:t>
      </w:r>
    </w:p>
    <w:p w:rsidR="004E6B24" w:rsidRDefault="00081D20" w:rsidP="004E6B24">
      <w:pPr>
        <w:tabs>
          <w:tab w:val="left" w:pos="851"/>
        </w:tabs>
        <w:ind w:firstLine="567"/>
        <w:jc w:val="both"/>
      </w:pPr>
      <w:r>
        <w:rPr>
          <w:rFonts w:cs="Times New Roman"/>
        </w:rPr>
        <w:t>5</w:t>
      </w:r>
      <w:r w:rsidR="004E6B24" w:rsidRPr="00035D30">
        <w:rPr>
          <w:rFonts w:cs="Times New Roman"/>
        </w:rPr>
        <w:t xml:space="preserve">. Контроль за исполнением </w:t>
      </w:r>
      <w:r w:rsidR="004E6B24" w:rsidRPr="00F01935">
        <w:t xml:space="preserve">настоящего </w:t>
      </w:r>
      <w:r w:rsidR="004E6B24">
        <w:t>распоряжения</w:t>
      </w:r>
      <w:r w:rsidR="004E6B24" w:rsidRPr="00F01935">
        <w:t xml:space="preserve"> возложить на </w:t>
      </w:r>
      <w:r w:rsidR="004E6B24">
        <w:rPr>
          <w:rFonts w:cs="Times New Roman"/>
        </w:rPr>
        <w:t>п</w:t>
      </w:r>
      <w:r w:rsidR="004E6B24" w:rsidRPr="00F01935">
        <w:rPr>
          <w:rFonts w:cs="Times New Roman"/>
        </w:rPr>
        <w:t xml:space="preserve">ервого заместителя Главы Администрации городского округа </w:t>
      </w:r>
      <w:proofErr w:type="spellStart"/>
      <w:r w:rsidR="004E6B24" w:rsidRPr="00F01935">
        <w:t>Печникову</w:t>
      </w:r>
      <w:proofErr w:type="spellEnd"/>
      <w:r w:rsidR="004E6B24" w:rsidRPr="00F01935">
        <w:t xml:space="preserve"> О.В.</w:t>
      </w:r>
    </w:p>
    <w:p w:rsidR="004E6B24" w:rsidRDefault="004E6B24" w:rsidP="004E6B24"/>
    <w:p w:rsidR="001E592B" w:rsidRDefault="001E592B" w:rsidP="004E6B24"/>
    <w:p w:rsidR="006D089E" w:rsidRDefault="006D089E" w:rsidP="004E6B24"/>
    <w:p w:rsidR="006D089E" w:rsidRDefault="006D089E" w:rsidP="004E6B24"/>
    <w:p w:rsidR="006D089E" w:rsidRDefault="006D089E" w:rsidP="004E6B24"/>
    <w:bookmarkEnd w:id="4"/>
    <w:p w:rsidR="007E475E" w:rsidRDefault="007E475E" w:rsidP="007E475E">
      <w:r>
        <w:t xml:space="preserve">Глава городского округа                                                              </w:t>
      </w:r>
      <w:r w:rsidR="006D089E">
        <w:t xml:space="preserve">                           </w:t>
      </w:r>
      <w:r>
        <w:t>И.Ю. Волкова</w:t>
      </w:r>
    </w:p>
    <w:p w:rsidR="002303CA" w:rsidRDefault="002303CA" w:rsidP="0091774A">
      <w:pPr>
        <w:tabs>
          <w:tab w:val="left" w:pos="6624"/>
        </w:tabs>
        <w:ind w:right="-1"/>
        <w:jc w:val="both"/>
        <w:rPr>
          <w:rFonts w:cs="Times New Roman"/>
          <w:sz w:val="16"/>
          <w:szCs w:val="16"/>
        </w:rPr>
      </w:pPr>
    </w:p>
    <w:p w:rsidR="001E592B" w:rsidRDefault="001E592B" w:rsidP="0091774A">
      <w:pPr>
        <w:tabs>
          <w:tab w:val="left" w:pos="6624"/>
        </w:tabs>
        <w:ind w:right="-1"/>
        <w:jc w:val="both"/>
        <w:rPr>
          <w:rFonts w:cs="Times New Roman"/>
          <w:sz w:val="16"/>
          <w:szCs w:val="16"/>
        </w:rPr>
      </w:pPr>
    </w:p>
    <w:p w:rsidR="001E592B" w:rsidRDefault="001E592B" w:rsidP="0091774A">
      <w:pPr>
        <w:tabs>
          <w:tab w:val="left" w:pos="6624"/>
        </w:tabs>
        <w:ind w:right="-1"/>
        <w:jc w:val="both"/>
        <w:rPr>
          <w:rFonts w:cs="Times New Roman"/>
          <w:sz w:val="16"/>
          <w:szCs w:val="16"/>
        </w:rPr>
      </w:pPr>
    </w:p>
    <w:p w:rsidR="001E592B" w:rsidRDefault="001E592B" w:rsidP="0091774A">
      <w:pPr>
        <w:tabs>
          <w:tab w:val="left" w:pos="6624"/>
        </w:tabs>
        <w:ind w:right="-1"/>
        <w:jc w:val="both"/>
        <w:rPr>
          <w:rFonts w:cs="Times New Roman"/>
        </w:rPr>
      </w:pPr>
    </w:p>
    <w:p w:rsidR="00674054" w:rsidRDefault="00674054" w:rsidP="0091774A">
      <w:pPr>
        <w:tabs>
          <w:tab w:val="left" w:pos="6624"/>
        </w:tabs>
        <w:ind w:right="-1"/>
        <w:jc w:val="both"/>
        <w:rPr>
          <w:rFonts w:cs="Times New Roman"/>
        </w:rPr>
      </w:pPr>
    </w:p>
    <w:p w:rsidR="00674054" w:rsidRDefault="00674054" w:rsidP="0091774A">
      <w:pPr>
        <w:tabs>
          <w:tab w:val="left" w:pos="6624"/>
        </w:tabs>
        <w:ind w:right="-1"/>
        <w:jc w:val="both"/>
        <w:rPr>
          <w:rFonts w:cs="Times New Roman"/>
        </w:rPr>
      </w:pPr>
    </w:p>
    <w:p w:rsidR="00674054" w:rsidRDefault="00674054" w:rsidP="0091774A">
      <w:pPr>
        <w:tabs>
          <w:tab w:val="left" w:pos="6624"/>
        </w:tabs>
        <w:ind w:right="-1"/>
        <w:jc w:val="both"/>
        <w:rPr>
          <w:rFonts w:cs="Times New Roman"/>
        </w:rPr>
      </w:pPr>
    </w:p>
    <w:p w:rsidR="00674054" w:rsidRPr="00674054" w:rsidRDefault="00674054" w:rsidP="0091774A">
      <w:pPr>
        <w:tabs>
          <w:tab w:val="left" w:pos="6624"/>
        </w:tabs>
        <w:ind w:right="-1"/>
        <w:jc w:val="both"/>
        <w:rPr>
          <w:rFonts w:cs="Times New Roman"/>
        </w:rPr>
      </w:pPr>
    </w:p>
    <w:p w:rsidR="00B531A2" w:rsidRPr="00B531A2" w:rsidRDefault="006D089E" w:rsidP="00B531A2">
      <w:pPr>
        <w:ind w:left="4962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B531A2" w:rsidRPr="00B531A2" w:rsidRDefault="00B531A2" w:rsidP="00B531A2">
      <w:pPr>
        <w:ind w:left="4962"/>
        <w:jc w:val="both"/>
        <w:rPr>
          <w:rFonts w:cs="Times New Roman"/>
        </w:rPr>
      </w:pPr>
      <w:r w:rsidRPr="00B531A2">
        <w:rPr>
          <w:rFonts w:cs="Times New Roman"/>
        </w:rPr>
        <w:t>к распоряжению Администрации городского округа Электросталь Московской области</w:t>
      </w:r>
    </w:p>
    <w:p w:rsidR="00B531A2" w:rsidRPr="00B531A2" w:rsidRDefault="00B531A2" w:rsidP="00B531A2">
      <w:pPr>
        <w:ind w:left="4962"/>
        <w:jc w:val="both"/>
        <w:rPr>
          <w:rFonts w:cs="Times New Roman"/>
        </w:rPr>
      </w:pPr>
      <w:r w:rsidRPr="00B531A2">
        <w:rPr>
          <w:rFonts w:cs="Times New Roman"/>
        </w:rPr>
        <w:t xml:space="preserve">от </w:t>
      </w:r>
      <w:r w:rsidR="006D089E" w:rsidRPr="006D089E">
        <w:rPr>
          <w:rFonts w:cs="Times New Roman"/>
        </w:rPr>
        <w:t>14.10.2022</w:t>
      </w:r>
      <w:r w:rsidR="006D089E" w:rsidRPr="005B5C50">
        <w:rPr>
          <w:rFonts w:cs="Times New Roman"/>
        </w:rPr>
        <w:t xml:space="preserve"> № </w:t>
      </w:r>
      <w:r w:rsidR="006D089E" w:rsidRPr="006D089E">
        <w:rPr>
          <w:rFonts w:cs="Times New Roman"/>
        </w:rPr>
        <w:t>272-р</w:t>
      </w:r>
    </w:p>
    <w:p w:rsidR="00B531A2" w:rsidRPr="00B531A2" w:rsidRDefault="00B531A2" w:rsidP="00B531A2">
      <w:pPr>
        <w:ind w:left="4962"/>
        <w:jc w:val="both"/>
        <w:rPr>
          <w:rFonts w:cs="Times New Roman"/>
        </w:rPr>
      </w:pPr>
    </w:p>
    <w:p w:rsidR="008F3DE3" w:rsidRPr="008F3DE3" w:rsidRDefault="00B531A2" w:rsidP="008F3DE3">
      <w:pPr>
        <w:ind w:left="4962"/>
        <w:jc w:val="both"/>
        <w:rPr>
          <w:rFonts w:cs="Times New Roman"/>
        </w:rPr>
      </w:pPr>
      <w:r w:rsidRPr="00B531A2">
        <w:rPr>
          <w:rFonts w:cs="Times New Roman"/>
        </w:rPr>
        <w:t>«</w:t>
      </w:r>
      <w:r w:rsidR="008F3DE3" w:rsidRPr="008F3DE3">
        <w:rPr>
          <w:rFonts w:cs="Times New Roman"/>
        </w:rPr>
        <w:t>У</w:t>
      </w:r>
      <w:r w:rsidRPr="00B531A2">
        <w:rPr>
          <w:rFonts w:cs="Times New Roman"/>
        </w:rPr>
        <w:t>ТВЕРЖДЕНО</w:t>
      </w:r>
    </w:p>
    <w:p w:rsidR="00B531A2" w:rsidRDefault="008F3DE3" w:rsidP="00B531A2">
      <w:pPr>
        <w:widowControl w:val="0"/>
        <w:autoSpaceDE w:val="0"/>
        <w:autoSpaceDN w:val="0"/>
        <w:ind w:left="4962"/>
        <w:jc w:val="both"/>
        <w:rPr>
          <w:rFonts w:cs="Times New Roman"/>
        </w:rPr>
      </w:pPr>
      <w:bookmarkStart w:id="9" w:name="_Hlk113871926"/>
      <w:r w:rsidRPr="008F3DE3">
        <w:rPr>
          <w:rFonts w:cs="Times New Roman"/>
        </w:rPr>
        <w:t>распоряжением Администрации городского округа Электросталь Московской области</w:t>
      </w:r>
      <w:r w:rsidR="00B531A2">
        <w:rPr>
          <w:rFonts w:cs="Times New Roman"/>
        </w:rPr>
        <w:t xml:space="preserve"> </w:t>
      </w:r>
    </w:p>
    <w:p w:rsidR="00B531A2" w:rsidRDefault="008F3DE3" w:rsidP="00B531A2">
      <w:pPr>
        <w:widowControl w:val="0"/>
        <w:autoSpaceDE w:val="0"/>
        <w:autoSpaceDN w:val="0"/>
        <w:ind w:left="4962"/>
        <w:jc w:val="both"/>
        <w:rPr>
          <w:rFonts w:cs="Times New Roman"/>
        </w:rPr>
      </w:pPr>
      <w:r w:rsidRPr="008F3DE3">
        <w:rPr>
          <w:rFonts w:cs="Times New Roman"/>
        </w:rPr>
        <w:t>от</w:t>
      </w:r>
      <w:r w:rsidR="00B531A2" w:rsidRPr="00B531A2">
        <w:rPr>
          <w:rFonts w:cs="Times New Roman"/>
        </w:rPr>
        <w:t xml:space="preserve"> </w:t>
      </w:r>
      <w:r w:rsidR="00B531A2" w:rsidRPr="00035D30">
        <w:rPr>
          <w:rFonts w:cs="Times New Roman"/>
        </w:rPr>
        <w:t xml:space="preserve">24.05.2018 № 254-р </w:t>
      </w:r>
    </w:p>
    <w:p w:rsidR="008F3DE3" w:rsidRPr="008F3DE3" w:rsidRDefault="00B531A2" w:rsidP="00B531A2">
      <w:pPr>
        <w:widowControl w:val="0"/>
        <w:autoSpaceDE w:val="0"/>
        <w:autoSpaceDN w:val="0"/>
        <w:ind w:left="4962"/>
        <w:jc w:val="both"/>
        <w:rPr>
          <w:rFonts w:cs="Times New Roman"/>
          <w:bCs/>
        </w:rPr>
      </w:pPr>
      <w:r w:rsidRPr="00035D30">
        <w:rPr>
          <w:rFonts w:cs="Times New Roman"/>
        </w:rPr>
        <w:t>(в редакции распоряжени</w:t>
      </w:r>
      <w:r>
        <w:rPr>
          <w:rFonts w:cs="Times New Roman"/>
        </w:rPr>
        <w:t>й</w:t>
      </w:r>
      <w:r w:rsidRPr="00035D30">
        <w:rPr>
          <w:rFonts w:cs="Times New Roman"/>
        </w:rPr>
        <w:t xml:space="preserve"> Администрации городского округа Электросталь Московской области от 22.03.2021 № 103-р</w:t>
      </w:r>
      <w:r>
        <w:rPr>
          <w:rFonts w:cs="Times New Roman"/>
        </w:rPr>
        <w:t>, 23.03.2022 № 91-р)</w:t>
      </w:r>
    </w:p>
    <w:bookmarkEnd w:id="9"/>
    <w:p w:rsidR="00B531A2" w:rsidRPr="00B94C3D" w:rsidRDefault="00B531A2" w:rsidP="00B531A2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</w:p>
    <w:p w:rsidR="008F3DE3" w:rsidRPr="008F3DE3" w:rsidRDefault="008F3DE3" w:rsidP="008F3DE3">
      <w:pPr>
        <w:widowControl w:val="0"/>
        <w:autoSpaceDE w:val="0"/>
        <w:autoSpaceDN w:val="0"/>
        <w:jc w:val="center"/>
        <w:rPr>
          <w:rFonts w:cs="Times New Roman"/>
          <w:bCs/>
        </w:rPr>
      </w:pPr>
    </w:p>
    <w:p w:rsidR="008F3DE3" w:rsidRPr="008F3DE3" w:rsidRDefault="008F3DE3" w:rsidP="008F3DE3">
      <w:pPr>
        <w:widowControl w:val="0"/>
        <w:autoSpaceDE w:val="0"/>
        <w:autoSpaceDN w:val="0"/>
        <w:jc w:val="center"/>
        <w:rPr>
          <w:rFonts w:cs="Times New Roman"/>
          <w:bCs/>
        </w:rPr>
      </w:pPr>
    </w:p>
    <w:p w:rsidR="008F3DE3" w:rsidRPr="008F3DE3" w:rsidRDefault="008F3DE3" w:rsidP="008F3DE3">
      <w:pPr>
        <w:widowControl w:val="0"/>
        <w:autoSpaceDE w:val="0"/>
        <w:autoSpaceDN w:val="0"/>
        <w:jc w:val="center"/>
        <w:rPr>
          <w:rFonts w:cs="Times New Roman"/>
          <w:bCs/>
        </w:rPr>
      </w:pPr>
    </w:p>
    <w:p w:rsidR="008F3DE3" w:rsidRPr="008F3DE3" w:rsidRDefault="008F3DE3" w:rsidP="008F3DE3">
      <w:pPr>
        <w:widowControl w:val="0"/>
        <w:autoSpaceDE w:val="0"/>
        <w:autoSpaceDN w:val="0"/>
        <w:jc w:val="center"/>
        <w:rPr>
          <w:rFonts w:cs="Times New Roman"/>
          <w:bCs/>
        </w:rPr>
      </w:pPr>
    </w:p>
    <w:p w:rsidR="008F3DE3" w:rsidRPr="008F3DE3" w:rsidRDefault="008F3DE3" w:rsidP="008F3DE3">
      <w:pPr>
        <w:widowControl w:val="0"/>
        <w:autoSpaceDE w:val="0"/>
        <w:autoSpaceDN w:val="0"/>
        <w:jc w:val="center"/>
        <w:rPr>
          <w:rFonts w:cs="Times New Roman"/>
          <w:b/>
        </w:rPr>
      </w:pPr>
      <w:r w:rsidRPr="008F3DE3">
        <w:rPr>
          <w:rFonts w:cs="Times New Roman"/>
          <w:b/>
        </w:rPr>
        <w:t>Положение</w:t>
      </w:r>
    </w:p>
    <w:p w:rsidR="008F3DE3" w:rsidRPr="008F3DE3" w:rsidRDefault="008F3DE3" w:rsidP="008F3DE3">
      <w:pPr>
        <w:widowControl w:val="0"/>
        <w:autoSpaceDE w:val="0"/>
        <w:autoSpaceDN w:val="0"/>
        <w:jc w:val="center"/>
        <w:rPr>
          <w:rFonts w:cs="Times New Roman"/>
          <w:b/>
        </w:rPr>
      </w:pPr>
      <w:r w:rsidRPr="008F3DE3">
        <w:rPr>
          <w:rFonts w:cs="Times New Roman"/>
          <w:b/>
        </w:rPr>
        <w:t xml:space="preserve">о рабочей группе по оценке обоснованности и целесообразности </w:t>
      </w:r>
    </w:p>
    <w:p w:rsidR="008F3DE3" w:rsidRPr="008F3DE3" w:rsidRDefault="008F3DE3" w:rsidP="008F3DE3">
      <w:pPr>
        <w:widowControl w:val="0"/>
        <w:autoSpaceDE w:val="0"/>
        <w:autoSpaceDN w:val="0"/>
        <w:jc w:val="center"/>
        <w:rPr>
          <w:rFonts w:cs="Times New Roman"/>
        </w:rPr>
      </w:pPr>
      <w:r w:rsidRPr="008F3DE3">
        <w:rPr>
          <w:rFonts w:cs="Times New Roman"/>
          <w:b/>
        </w:rPr>
        <w:t>осуществления закупок товаров (работ, услуг)</w:t>
      </w:r>
    </w:p>
    <w:p w:rsidR="008F3DE3" w:rsidRPr="008F3DE3" w:rsidRDefault="008F3DE3" w:rsidP="008F3DE3">
      <w:pPr>
        <w:widowControl w:val="0"/>
        <w:autoSpaceDE w:val="0"/>
        <w:autoSpaceDN w:val="0"/>
        <w:jc w:val="center"/>
        <w:rPr>
          <w:rFonts w:cs="Times New Roman"/>
        </w:rPr>
      </w:pPr>
    </w:p>
    <w:p w:rsidR="008F3DE3" w:rsidRPr="008F3DE3" w:rsidRDefault="008F3DE3" w:rsidP="008F3DE3">
      <w:pPr>
        <w:widowControl w:val="0"/>
        <w:autoSpaceDE w:val="0"/>
        <w:autoSpaceDN w:val="0"/>
        <w:jc w:val="center"/>
        <w:rPr>
          <w:rFonts w:cs="Times New Roman"/>
        </w:rPr>
      </w:pPr>
    </w:p>
    <w:p w:rsidR="008F3DE3" w:rsidRPr="008F3DE3" w:rsidRDefault="008F3DE3" w:rsidP="008F3DE3">
      <w:pPr>
        <w:autoSpaceDE w:val="0"/>
        <w:autoSpaceDN w:val="0"/>
        <w:adjustRightInd w:val="0"/>
        <w:ind w:firstLine="540"/>
        <w:jc w:val="both"/>
      </w:pPr>
      <w:r w:rsidRPr="008F3DE3">
        <w:t>1. Настоящее Положение о рабочей группе по оценке обоснованности и целесообразности осуществления закупок товаров (работ, услуг) (далее – Положение) заказчиками, осуществляющими закупочную деятельность в соответствии с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от 18.07.2011 № 223-ФЗ «О закупках товаров, работ, услуг отдельными видами юридических лиц» (далее – Федеральный закон № 223-ФЗ).</w:t>
      </w:r>
    </w:p>
    <w:p w:rsidR="00B665AD" w:rsidRDefault="008F3DE3" w:rsidP="008F3DE3">
      <w:pPr>
        <w:autoSpaceDE w:val="0"/>
        <w:autoSpaceDN w:val="0"/>
        <w:adjustRightInd w:val="0"/>
        <w:ind w:firstLine="540"/>
        <w:jc w:val="both"/>
      </w:pPr>
      <w:r w:rsidRPr="008F3DE3">
        <w:t>2. Рабочая группа рассматривает</w:t>
      </w:r>
      <w:r w:rsidR="00C73CD3">
        <w:t>:</w:t>
      </w:r>
    </w:p>
    <w:p w:rsidR="00B665AD" w:rsidRDefault="00B665AD" w:rsidP="008F3DE3">
      <w:pPr>
        <w:autoSpaceDE w:val="0"/>
        <w:autoSpaceDN w:val="0"/>
        <w:adjustRightInd w:val="0"/>
        <w:ind w:firstLine="540"/>
        <w:jc w:val="both"/>
      </w:pPr>
      <w:r>
        <w:t xml:space="preserve">2.1. </w:t>
      </w:r>
      <w:r w:rsidR="00C73CD3">
        <w:t xml:space="preserve">вопросы, </w:t>
      </w:r>
      <w:r w:rsidR="008F3DE3" w:rsidRPr="008F3DE3">
        <w:t>связанные с целесообразностью и обоснованностью закупок товаров (работ, услуг), включаемых Заказчиками в план-график, в том числе вносимых изменений в него</w:t>
      </w:r>
      <w:r>
        <w:t>.</w:t>
      </w:r>
    </w:p>
    <w:p w:rsidR="00C73CD3" w:rsidRDefault="00B665AD" w:rsidP="00B665AD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2.2. </w:t>
      </w:r>
      <w:r w:rsidRPr="00035D30">
        <w:rPr>
          <w:rFonts w:cs="Times New Roman"/>
        </w:rPr>
        <w:t xml:space="preserve">документы до принятия Администрацией </w:t>
      </w:r>
      <w:bookmarkStart w:id="10" w:name="_Hlk98420436"/>
      <w:r w:rsidRPr="00035D30">
        <w:rPr>
          <w:rFonts w:cs="Times New Roman"/>
        </w:rPr>
        <w:t xml:space="preserve">городского округа Электросталь </w:t>
      </w:r>
      <w:bookmarkEnd w:id="10"/>
      <w:r w:rsidRPr="00035D30">
        <w:rPr>
          <w:rFonts w:cs="Times New Roman"/>
        </w:rPr>
        <w:t xml:space="preserve">Московской области решения </w:t>
      </w:r>
      <w:bookmarkStart w:id="11" w:name="_Hlk113868288"/>
      <w:r w:rsidRPr="00035D30">
        <w:rPr>
          <w:rFonts w:cs="Times New Roman"/>
        </w:rPr>
        <w:t>об изменении существенных условий контрактов</w:t>
      </w:r>
      <w:bookmarkEnd w:id="11"/>
      <w:r w:rsidRPr="00035D30">
        <w:rPr>
          <w:rFonts w:cs="Times New Roman"/>
        </w:rPr>
        <w:t>, заключенных для обеспечения муниципальных нужд городского округа Электросталь Московской области до 1 января 2023 года, если при исполнении таких контрактов возникли независящие от сторон контракта обстоятельства, влекущие невозможность их исполнения, в соответствии с частью 65</w:t>
      </w:r>
      <w:r w:rsidRPr="00035D30">
        <w:rPr>
          <w:rFonts w:cs="Times New Roman"/>
          <w:vertAlign w:val="superscript"/>
        </w:rPr>
        <w:t>1</w:t>
      </w:r>
      <w:r w:rsidRPr="00035D30">
        <w:rPr>
          <w:rFonts w:cs="Times New Roman"/>
        </w:rPr>
        <w:t xml:space="preserve"> статьи 112 </w:t>
      </w:r>
      <w:bookmarkStart w:id="12" w:name="_Hlk113870494"/>
      <w:r w:rsidRPr="00035D30">
        <w:rPr>
          <w:rFonts w:cs="Times New Roman"/>
        </w:rPr>
        <w:t xml:space="preserve">Федерального закона </w:t>
      </w:r>
      <w:r w:rsidR="00C73CD3" w:rsidRPr="00035D30">
        <w:rPr>
          <w:rFonts w:cs="Times New Roman"/>
        </w:rPr>
        <w:t>№ 44-ФЗ</w:t>
      </w:r>
      <w:r w:rsidR="00C73CD3">
        <w:rPr>
          <w:rFonts w:cs="Times New Roman"/>
        </w:rPr>
        <w:t>.</w:t>
      </w:r>
    </w:p>
    <w:p w:rsidR="00B665AD" w:rsidRDefault="00B665AD" w:rsidP="00B665AD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2.3. </w:t>
      </w:r>
      <w:bookmarkStart w:id="13" w:name="_Hlk113890356"/>
      <w:r w:rsidR="00C73CD3">
        <w:rPr>
          <w:rFonts w:cs="Times New Roman"/>
        </w:rPr>
        <w:t xml:space="preserve">вопросы, </w:t>
      </w:r>
      <w:r>
        <w:rPr>
          <w:rFonts w:cs="Times New Roman"/>
        </w:rPr>
        <w:t xml:space="preserve">связанные с </w:t>
      </w:r>
      <w:r w:rsidRPr="00B665AD">
        <w:rPr>
          <w:rFonts w:cs="Times New Roman"/>
        </w:rPr>
        <w:t>изменением существенных условий контрактов</w:t>
      </w:r>
      <w:bookmarkEnd w:id="13"/>
      <w:r w:rsidRPr="00B665AD">
        <w:rPr>
          <w:rFonts w:cs="Times New Roman"/>
        </w:rPr>
        <w:t>, по основаниям, предусмотренным ст. 95, ч. 6</w:t>
      </w:r>
      <w:r w:rsidR="00A81C64">
        <w:rPr>
          <w:rFonts w:cs="Times New Roman"/>
        </w:rPr>
        <w:t>2</w:t>
      </w:r>
      <w:r w:rsidRPr="00B665AD">
        <w:rPr>
          <w:rFonts w:cs="Times New Roman"/>
        </w:rPr>
        <w:t xml:space="preserve"> ст. 112 Федерального закона № 44-ФЗ</w:t>
      </w:r>
      <w:r w:rsidR="000B14F8">
        <w:rPr>
          <w:rFonts w:cs="Times New Roman"/>
        </w:rPr>
        <w:t xml:space="preserve"> в части увеличения цены контракта</w:t>
      </w:r>
      <w:r w:rsidRPr="00B665AD">
        <w:rPr>
          <w:rFonts w:cs="Times New Roman"/>
        </w:rPr>
        <w:t xml:space="preserve">.  </w:t>
      </w:r>
    </w:p>
    <w:bookmarkEnd w:id="12"/>
    <w:p w:rsidR="002A2640" w:rsidRDefault="00B665AD" w:rsidP="002A264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2.4. </w:t>
      </w:r>
      <w:r w:rsidR="00C73CD3">
        <w:rPr>
          <w:rFonts w:cs="Times New Roman"/>
        </w:rPr>
        <w:t xml:space="preserve"> </w:t>
      </w:r>
      <w:r w:rsidR="008B4582">
        <w:rPr>
          <w:rFonts w:cs="Times New Roman"/>
        </w:rPr>
        <w:t>п</w:t>
      </w:r>
      <w:r w:rsidR="008B4582" w:rsidRPr="007418A9">
        <w:rPr>
          <w:rFonts w:cs="Times New Roman"/>
        </w:rPr>
        <w:t>редложени</w:t>
      </w:r>
      <w:r w:rsidR="008B4582">
        <w:rPr>
          <w:rFonts w:cs="Times New Roman"/>
        </w:rPr>
        <w:t>я</w:t>
      </w:r>
      <w:r w:rsidR="008B4582" w:rsidRPr="007418A9">
        <w:rPr>
          <w:rFonts w:cs="Times New Roman"/>
        </w:rPr>
        <w:t xml:space="preserve"> по использованию экономии, образовавшейся по итогам закупок за счет средств местного бюджета</w:t>
      </w:r>
      <w:r w:rsidR="002A2640">
        <w:rPr>
          <w:rFonts w:cs="Times New Roman"/>
        </w:rPr>
        <w:t xml:space="preserve">: </w:t>
      </w:r>
    </w:p>
    <w:p w:rsidR="002A2640" w:rsidRPr="002A2640" w:rsidRDefault="002A2640" w:rsidP="00630D6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A2640">
        <w:rPr>
          <w:rFonts w:cs="Times New Roman"/>
        </w:rPr>
        <w:t xml:space="preserve">- </w:t>
      </w:r>
      <w:r w:rsidR="000C4C98" w:rsidRPr="002A2640">
        <w:rPr>
          <w:rFonts w:cs="Times New Roman"/>
        </w:rPr>
        <w:t>использовани</w:t>
      </w:r>
      <w:r w:rsidR="000C4C98">
        <w:rPr>
          <w:rFonts w:cs="Times New Roman"/>
        </w:rPr>
        <w:t>е</w:t>
      </w:r>
      <w:r w:rsidR="000C4C98" w:rsidRPr="002A2640">
        <w:rPr>
          <w:rFonts w:cs="Times New Roman"/>
        </w:rPr>
        <w:t xml:space="preserve"> </w:t>
      </w:r>
      <w:r w:rsidRPr="002A2640">
        <w:rPr>
          <w:rFonts w:cs="Times New Roman"/>
        </w:rPr>
        <w:t>экономии, сложившейся по результатам проведения конкурентных процедур</w:t>
      </w:r>
      <w:r>
        <w:rPr>
          <w:rFonts w:cs="Times New Roman"/>
        </w:rPr>
        <w:t>;</w:t>
      </w:r>
      <w:r w:rsidRPr="002A2640">
        <w:rPr>
          <w:rFonts w:cs="Times New Roman"/>
        </w:rPr>
        <w:t xml:space="preserve"> </w:t>
      </w:r>
    </w:p>
    <w:p w:rsidR="002A2640" w:rsidRPr="002A2640" w:rsidRDefault="002A2640" w:rsidP="00630D6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A2640">
        <w:rPr>
          <w:rFonts w:cs="Times New Roman"/>
        </w:rPr>
        <w:t>- экономии, сложившейся при расторжени</w:t>
      </w:r>
      <w:r w:rsidR="00F91367">
        <w:rPr>
          <w:rFonts w:cs="Times New Roman"/>
        </w:rPr>
        <w:t>и контракта</w:t>
      </w:r>
      <w:r w:rsidRPr="002A2640">
        <w:rPr>
          <w:rFonts w:cs="Times New Roman"/>
        </w:rPr>
        <w:t xml:space="preserve"> </w:t>
      </w:r>
      <w:r w:rsidR="00F91367" w:rsidRPr="002A2640">
        <w:rPr>
          <w:rFonts w:cs="Times New Roman"/>
        </w:rPr>
        <w:t xml:space="preserve">вследствие исполнения контракта не в полном объеме </w:t>
      </w:r>
      <w:r w:rsidRPr="002A2640">
        <w:rPr>
          <w:rFonts w:cs="Times New Roman"/>
        </w:rPr>
        <w:t>по соглашению сторон, при одностороннем расторжении контракта</w:t>
      </w:r>
      <w:r>
        <w:rPr>
          <w:rFonts w:cs="Times New Roman"/>
        </w:rPr>
        <w:t>;</w:t>
      </w:r>
      <w:r w:rsidRPr="002A2640">
        <w:rPr>
          <w:rFonts w:cs="Times New Roman"/>
        </w:rPr>
        <w:t xml:space="preserve"> </w:t>
      </w:r>
    </w:p>
    <w:p w:rsidR="002A2640" w:rsidRPr="002A2640" w:rsidRDefault="002A2640" w:rsidP="00630D6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A2640">
        <w:rPr>
          <w:rFonts w:cs="Times New Roman"/>
        </w:rPr>
        <w:lastRenderedPageBreak/>
        <w:t xml:space="preserve">- экономии, сложившейся по результатам проведения закупок </w:t>
      </w:r>
      <w:r w:rsidR="00330F1B" w:rsidRPr="002A2640">
        <w:rPr>
          <w:rFonts w:cs="Times New Roman"/>
        </w:rPr>
        <w:t xml:space="preserve">у единственного поставщика </w:t>
      </w:r>
      <w:r w:rsidR="007C068A">
        <w:rPr>
          <w:rFonts w:cs="Times New Roman"/>
        </w:rPr>
        <w:t xml:space="preserve">в случаях, предусмотренных </w:t>
      </w:r>
      <w:r w:rsidR="007C068A" w:rsidRPr="002A2640">
        <w:rPr>
          <w:rFonts w:cs="Times New Roman"/>
        </w:rPr>
        <w:t>ч. 1 ст.</w:t>
      </w:r>
      <w:r w:rsidR="00737098">
        <w:rPr>
          <w:rFonts w:cs="Times New Roman"/>
        </w:rPr>
        <w:t xml:space="preserve"> </w:t>
      </w:r>
      <w:r w:rsidR="007C068A" w:rsidRPr="002A2640">
        <w:rPr>
          <w:rFonts w:cs="Times New Roman"/>
        </w:rPr>
        <w:t xml:space="preserve">93 </w:t>
      </w:r>
      <w:r w:rsidR="007C068A" w:rsidRPr="00630D61">
        <w:rPr>
          <w:rFonts w:cs="Times New Roman"/>
        </w:rPr>
        <w:t>Федерального закона № 44-ФЗ</w:t>
      </w:r>
      <w:r w:rsidR="007C068A" w:rsidRPr="002A2640">
        <w:rPr>
          <w:rFonts w:cs="Times New Roman"/>
        </w:rPr>
        <w:t xml:space="preserve"> </w:t>
      </w:r>
      <w:r w:rsidRPr="002A2640">
        <w:rPr>
          <w:rFonts w:cs="Times New Roman"/>
        </w:rPr>
        <w:t>с использованием подсистемы Электронный магазин ЕАСУЗ Московской области</w:t>
      </w:r>
      <w:r>
        <w:rPr>
          <w:rFonts w:cs="Times New Roman"/>
        </w:rPr>
        <w:t>;</w:t>
      </w:r>
      <w:r w:rsidRPr="002A2640">
        <w:rPr>
          <w:rFonts w:cs="Times New Roman"/>
        </w:rPr>
        <w:t xml:space="preserve"> </w:t>
      </w:r>
    </w:p>
    <w:p w:rsidR="002A2640" w:rsidRDefault="002A2640" w:rsidP="00630D6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A2640">
        <w:rPr>
          <w:rFonts w:cs="Times New Roman"/>
        </w:rPr>
        <w:t xml:space="preserve">- экономии, сложившейся по результатам проведения закупки </w:t>
      </w:r>
      <w:r>
        <w:rPr>
          <w:rFonts w:cs="Times New Roman"/>
        </w:rPr>
        <w:t>товар</w:t>
      </w:r>
      <w:r w:rsidR="00630D61">
        <w:rPr>
          <w:rFonts w:cs="Times New Roman"/>
        </w:rPr>
        <w:t>ов</w:t>
      </w:r>
      <w:r>
        <w:rPr>
          <w:rFonts w:cs="Times New Roman"/>
        </w:rPr>
        <w:t xml:space="preserve"> в случа</w:t>
      </w:r>
      <w:r w:rsidR="00A81C64">
        <w:rPr>
          <w:rFonts w:cs="Times New Roman"/>
        </w:rPr>
        <w:t>е</w:t>
      </w:r>
      <w:r>
        <w:rPr>
          <w:rFonts w:cs="Times New Roman"/>
        </w:rPr>
        <w:t>, предусмотренн</w:t>
      </w:r>
      <w:r w:rsidR="00A81C64">
        <w:rPr>
          <w:rFonts w:cs="Times New Roman"/>
        </w:rPr>
        <w:t>ом</w:t>
      </w:r>
      <w:r>
        <w:rPr>
          <w:rFonts w:cs="Times New Roman"/>
        </w:rPr>
        <w:t xml:space="preserve"> </w:t>
      </w:r>
      <w:r w:rsidR="00630D61" w:rsidRPr="002A2640">
        <w:rPr>
          <w:rFonts w:cs="Times New Roman"/>
        </w:rPr>
        <w:t>ч. 12 ст.</w:t>
      </w:r>
      <w:r w:rsidR="00737098">
        <w:rPr>
          <w:rFonts w:cs="Times New Roman"/>
        </w:rPr>
        <w:t xml:space="preserve"> </w:t>
      </w:r>
      <w:r w:rsidR="00630D61" w:rsidRPr="002A2640">
        <w:rPr>
          <w:rFonts w:cs="Times New Roman"/>
        </w:rPr>
        <w:t xml:space="preserve">93 </w:t>
      </w:r>
      <w:r w:rsidR="00630D61" w:rsidRPr="00630D61">
        <w:rPr>
          <w:rFonts w:cs="Times New Roman"/>
        </w:rPr>
        <w:t>Федерального закона № 44-ФЗ</w:t>
      </w:r>
      <w:r>
        <w:rPr>
          <w:rFonts w:cs="Times New Roman"/>
        </w:rPr>
        <w:t>, в электронной форме с использованием электронной площадки на сумму, не превышающую трех миллионов рублей</w:t>
      </w:r>
      <w:r w:rsidR="00630D61">
        <w:rPr>
          <w:rFonts w:cs="Times New Roman"/>
        </w:rPr>
        <w:t>;</w:t>
      </w:r>
    </w:p>
    <w:p w:rsidR="002A2640" w:rsidRPr="002A2640" w:rsidRDefault="002A2640" w:rsidP="002A264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A2640">
        <w:rPr>
          <w:rFonts w:cs="Times New Roman"/>
        </w:rPr>
        <w:t xml:space="preserve">- </w:t>
      </w:r>
      <w:r w:rsidR="007803EE">
        <w:rPr>
          <w:rFonts w:cs="Times New Roman"/>
        </w:rPr>
        <w:t>э</w:t>
      </w:r>
      <w:r w:rsidRPr="002A2640">
        <w:rPr>
          <w:rFonts w:cs="Times New Roman"/>
        </w:rPr>
        <w:t>кономии, сложившейся в результате изменения существенных условий контракта при его исполнении по основаниям, предусмотренным ст. 95 Федерального закона № 44-ФЗ.</w:t>
      </w:r>
    </w:p>
    <w:p w:rsidR="009A4F46" w:rsidRDefault="00B665AD" w:rsidP="009A4F46">
      <w:pPr>
        <w:autoSpaceDE w:val="0"/>
        <w:autoSpaceDN w:val="0"/>
        <w:adjustRightInd w:val="0"/>
        <w:ind w:firstLine="540"/>
        <w:jc w:val="both"/>
      </w:pPr>
      <w:r>
        <w:t xml:space="preserve">2.5. </w:t>
      </w:r>
      <w:r w:rsidRPr="008F3DE3">
        <w:t>рассматривает иные вопросы, связанные с осуществлением закупок</w:t>
      </w:r>
      <w:r w:rsidR="009A4F46">
        <w:t>.</w:t>
      </w:r>
    </w:p>
    <w:p w:rsidR="008F3DE3" w:rsidRPr="008F3DE3" w:rsidRDefault="008F3DE3" w:rsidP="008F3DE3">
      <w:pPr>
        <w:ind w:firstLine="567"/>
        <w:jc w:val="both"/>
      </w:pPr>
      <w:r w:rsidRPr="008F3DE3">
        <w:t>3. Заказчики представляют на рассмотрение рабочей группы по оценке обоснованности и целесообразности осуществления закупок товаров (работ, услуг) (далее – Рабочая группа) заявку по форме согласно приложению</w:t>
      </w:r>
      <w:r w:rsidR="004D0356">
        <w:t xml:space="preserve"> № 1</w:t>
      </w:r>
      <w:r w:rsidRPr="008F3DE3">
        <w:t xml:space="preserve"> к настоящему Положению: </w:t>
      </w:r>
    </w:p>
    <w:p w:rsidR="008F3DE3" w:rsidRPr="008F3DE3" w:rsidRDefault="008F3DE3" w:rsidP="008F3DE3">
      <w:pPr>
        <w:tabs>
          <w:tab w:val="left" w:pos="1276"/>
          <w:tab w:val="left" w:pos="1560"/>
          <w:tab w:val="left" w:pos="4111"/>
          <w:tab w:val="left" w:pos="4678"/>
          <w:tab w:val="left" w:pos="5812"/>
        </w:tabs>
        <w:ind w:firstLine="567"/>
        <w:jc w:val="both"/>
        <w:rPr>
          <w:rFonts w:cs="Times New Roman"/>
        </w:rPr>
      </w:pPr>
      <w:r w:rsidRPr="008F3DE3">
        <w:rPr>
          <w:rFonts w:cs="Times New Roman"/>
        </w:rPr>
        <w:t>3.1 для закупок, проводимых конкурентными способами, Заказчиками, осуществляющими закупочную деятельность в соответствии с Федеральным законом                         № 44-ФЗ и Федеральным законом № 223-ФЗ в срок не позднее чем за 12 рабочих дней до плановой даты публикации извещения;</w:t>
      </w:r>
    </w:p>
    <w:p w:rsidR="008F3DE3" w:rsidRPr="008F3DE3" w:rsidRDefault="008F3DE3" w:rsidP="008F3DE3">
      <w:pPr>
        <w:tabs>
          <w:tab w:val="left" w:pos="1276"/>
          <w:tab w:val="left" w:pos="1560"/>
          <w:tab w:val="left" w:pos="4111"/>
          <w:tab w:val="left" w:pos="4678"/>
          <w:tab w:val="left" w:pos="5812"/>
        </w:tabs>
        <w:ind w:firstLine="567"/>
        <w:jc w:val="both"/>
        <w:rPr>
          <w:rFonts w:cs="Times New Roman"/>
        </w:rPr>
      </w:pPr>
      <w:r w:rsidRPr="008F3DE3">
        <w:rPr>
          <w:rFonts w:cs="Times New Roman"/>
        </w:rPr>
        <w:t>3.2. для закупок, проводимых Заказчиками, осуществляющими закупочную деятельность в соответствии с Федеральным законом № 44-ФЗ и Федеральным законом               № 223-ФЗ у единственного поставщика (подрядчика, исполнителя), в срок не позднее чем                за 7 рабочих дней до плановой даты заключения контракта (размещения закупки в Электронном магазине).</w:t>
      </w:r>
    </w:p>
    <w:p w:rsidR="008F3DE3" w:rsidRPr="008F3DE3" w:rsidRDefault="008F3DE3" w:rsidP="008F3DE3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8F3DE3">
        <w:rPr>
          <w:rFonts w:eastAsiaTheme="minorHAnsi" w:cs="Times New Roman"/>
          <w:lang w:eastAsia="en-US"/>
        </w:rPr>
        <w:t xml:space="preserve">4. Организацию заседаний Рабочей группы, формирование повестки заседаний Рабочей группы и </w:t>
      </w:r>
      <w:r w:rsidRPr="008F3DE3">
        <w:rPr>
          <w:rFonts w:cs="Times New Roman"/>
        </w:rPr>
        <w:t xml:space="preserve">учет решений, принятых Рабочей группой, </w:t>
      </w:r>
      <w:r w:rsidRPr="008F3DE3">
        <w:rPr>
          <w:rFonts w:eastAsiaTheme="minorHAnsi" w:cs="Times New Roman"/>
          <w:lang w:eastAsia="en-US"/>
        </w:rPr>
        <w:t xml:space="preserve">осуществляет </w:t>
      </w:r>
      <w:r w:rsidRPr="008F3DE3">
        <w:t xml:space="preserve">муниципальное казенное учреждение городского округа Электросталь Московской области «Управление по конкурентной политике и координации закупок» (далее - </w:t>
      </w:r>
      <w:r w:rsidRPr="008F3DE3">
        <w:rPr>
          <w:rFonts w:eastAsiaTheme="minorHAnsi" w:cs="Times New Roman"/>
          <w:lang w:eastAsia="en-US"/>
        </w:rPr>
        <w:t>МКУ «Управление по конкурентной политике и координации закупок»).</w:t>
      </w:r>
    </w:p>
    <w:p w:rsidR="008F3DE3" w:rsidRPr="008F3DE3" w:rsidRDefault="008F3DE3" w:rsidP="008F3DE3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F3DE3">
        <w:rPr>
          <w:rFonts w:cs="Times New Roman"/>
        </w:rPr>
        <w:t>4.1. Повестка заседания Рабочей группы по закупкам, проводимым конкурентными способами, Заказчиками, осуществляющими закупочную деятельность в соответствии с Федеральным законом № 44-ФЗ и за счет бюджетных средств, финансируемых в рамках Федерального закона № 223-ФЗ, формируется на основании заявки Заказчика, поданной до 12:00 дня, предшествующего дню заседания Рабочей</w:t>
      </w:r>
      <w:r w:rsidR="00A81C64">
        <w:rPr>
          <w:rFonts w:cs="Times New Roman"/>
        </w:rPr>
        <w:t xml:space="preserve"> группы</w:t>
      </w:r>
      <w:r w:rsidRPr="008F3DE3">
        <w:rPr>
          <w:rFonts w:cs="Times New Roman"/>
        </w:rPr>
        <w:t xml:space="preserve">. </w:t>
      </w:r>
    </w:p>
    <w:p w:rsidR="008F3DE3" w:rsidRPr="008F3DE3" w:rsidRDefault="008F3DE3" w:rsidP="008F3DE3">
      <w:pPr>
        <w:autoSpaceDE w:val="0"/>
        <w:autoSpaceDN w:val="0"/>
        <w:adjustRightInd w:val="0"/>
        <w:ind w:firstLine="567"/>
        <w:jc w:val="both"/>
      </w:pPr>
      <w:r w:rsidRPr="008F3DE3">
        <w:t xml:space="preserve">4.2. Заседания Рабочей группы проводятся еженедельно по пятницам. </w:t>
      </w:r>
    </w:p>
    <w:p w:rsidR="008F3DE3" w:rsidRPr="008F3DE3" w:rsidRDefault="008F3DE3" w:rsidP="008F3DE3">
      <w:pPr>
        <w:autoSpaceDE w:val="0"/>
        <w:autoSpaceDN w:val="0"/>
        <w:adjustRightInd w:val="0"/>
        <w:ind w:firstLine="567"/>
        <w:jc w:val="both"/>
      </w:pPr>
      <w:r w:rsidRPr="008F3DE3">
        <w:rPr>
          <w:rFonts w:eastAsiaTheme="minorHAnsi" w:cs="Times New Roman"/>
          <w:lang w:eastAsia="en-US"/>
        </w:rPr>
        <w:t xml:space="preserve">4.3. Председатель Рабочей группы вправе принять решение об иной периодичности проведения заседаний Рабочей группы. </w:t>
      </w:r>
    </w:p>
    <w:p w:rsidR="008F3DE3" w:rsidRPr="008F3DE3" w:rsidRDefault="008F3DE3" w:rsidP="008F3DE3">
      <w:pPr>
        <w:tabs>
          <w:tab w:val="left" w:pos="1276"/>
          <w:tab w:val="left" w:pos="1560"/>
          <w:tab w:val="left" w:pos="4111"/>
          <w:tab w:val="left" w:pos="4678"/>
          <w:tab w:val="left" w:pos="5812"/>
        </w:tabs>
        <w:ind w:firstLine="567"/>
        <w:jc w:val="both"/>
        <w:rPr>
          <w:rFonts w:cs="Times New Roman"/>
          <w:spacing w:val="-1"/>
        </w:rPr>
      </w:pPr>
      <w:r w:rsidRPr="008F3DE3">
        <w:rPr>
          <w:rFonts w:cs="Times New Roman"/>
        </w:rPr>
        <w:t>5. Заявка на рассмотрение Рабочей группы направляется по</w:t>
      </w:r>
      <w:r w:rsidRPr="008F3DE3">
        <w:rPr>
          <w:rFonts w:cs="Times New Roman"/>
          <w:spacing w:val="-1"/>
        </w:rPr>
        <w:t xml:space="preserve"> адресу электронной                     почты: </w:t>
      </w:r>
      <w:proofErr w:type="gramStart"/>
      <w:r w:rsidRPr="008F3DE3">
        <w:t xml:space="preserve">info@el-zakupki.ru </w:t>
      </w:r>
      <w:r w:rsidRPr="008F3DE3">
        <w:rPr>
          <w:rFonts w:cs="Times New Roman"/>
          <w:spacing w:val="-1"/>
        </w:rPr>
        <w:t>.</w:t>
      </w:r>
      <w:proofErr w:type="gramEnd"/>
    </w:p>
    <w:p w:rsidR="008F3DE3" w:rsidRPr="008F3DE3" w:rsidRDefault="008F3DE3" w:rsidP="008F3DE3">
      <w:pPr>
        <w:autoSpaceDE w:val="0"/>
        <w:autoSpaceDN w:val="0"/>
        <w:adjustRightInd w:val="0"/>
        <w:ind w:firstLine="540"/>
        <w:jc w:val="both"/>
      </w:pPr>
      <w:r w:rsidRPr="008F3DE3">
        <w:t>6. Рассмотрение Заявки членами Рабочей группы осуществляется:</w:t>
      </w:r>
    </w:p>
    <w:p w:rsidR="008F3DE3" w:rsidRPr="008F3DE3" w:rsidRDefault="008F3DE3" w:rsidP="008F3DE3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8F3DE3">
        <w:t>6.1. МКУ «Управление по конкурентной</w:t>
      </w:r>
      <w:r w:rsidR="000A021E">
        <w:t xml:space="preserve"> политике и координации закупок»</w:t>
      </w:r>
      <w:r w:rsidRPr="008F3DE3">
        <w:t xml:space="preserve"> на предмет:</w:t>
      </w:r>
    </w:p>
    <w:p w:rsidR="008F3DE3" w:rsidRPr="008F3DE3" w:rsidRDefault="008F3DE3" w:rsidP="008F3DE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bookmarkStart w:id="14" w:name="_Hlk65153848"/>
      <w:r w:rsidRPr="008F3DE3">
        <w:rPr>
          <w:rFonts w:cs="Times New Roman"/>
        </w:rPr>
        <w:t>Обоснованности условий и размера выплаты аванса (в случае, если Заказчиком принято решение о выплате аванса по контракту);</w:t>
      </w:r>
    </w:p>
    <w:bookmarkEnd w:id="14"/>
    <w:p w:rsidR="008F3DE3" w:rsidRPr="008F3DE3" w:rsidRDefault="008F3DE3" w:rsidP="008F3DE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8F3DE3">
        <w:rPr>
          <w:rFonts w:cs="Times New Roman"/>
        </w:rPr>
        <w:t>Обоснованности выбранного способа определения поставщика (подрядчика, исполнителя);</w:t>
      </w:r>
    </w:p>
    <w:p w:rsidR="008F3DE3" w:rsidRPr="008F3DE3" w:rsidRDefault="008F3DE3" w:rsidP="008F3DE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8F3DE3">
        <w:rPr>
          <w:rFonts w:cs="Times New Roman"/>
        </w:rPr>
        <w:t>Наличия (отсутствия) условий, содержащих признаки ограничения конкуренции;</w:t>
      </w:r>
    </w:p>
    <w:p w:rsidR="008F3DE3" w:rsidRPr="008F3DE3" w:rsidRDefault="008F3DE3" w:rsidP="008F3DE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8F3DE3">
        <w:rPr>
          <w:rFonts w:cs="Times New Roman"/>
        </w:rPr>
        <w:t>Наличия (отсутствие) условий, ограничивающих конкуренцию;</w:t>
      </w:r>
    </w:p>
    <w:p w:rsidR="008F3DE3" w:rsidRPr="00E855CB" w:rsidRDefault="008F3DE3" w:rsidP="008F3DE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8F3DE3">
        <w:rPr>
          <w:rFonts w:cs="Times New Roman"/>
        </w:rPr>
        <w:t>Обоснования</w:t>
      </w:r>
      <w:r w:rsidRPr="008F3DE3">
        <w:rPr>
          <w:rFonts w:cs="Times New Roman"/>
          <w:b/>
          <w:bCs/>
        </w:rPr>
        <w:t xml:space="preserve"> </w:t>
      </w:r>
      <w:r w:rsidRPr="008F3DE3">
        <w:rPr>
          <w:rFonts w:cs="Times New Roman"/>
          <w:bCs/>
        </w:rPr>
        <w:t>и применения метода (нескольких методов) определения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</w:t>
      </w:r>
      <w:r>
        <w:rPr>
          <w:rFonts w:cs="Times New Roman"/>
          <w:bCs/>
        </w:rPr>
        <w:t xml:space="preserve">, </w:t>
      </w:r>
      <w:r w:rsidRPr="006E2FBF">
        <w:rPr>
          <w:rFonts w:cs="Times New Roman"/>
          <w:bCs/>
        </w:rPr>
        <w:t>изменени</w:t>
      </w:r>
      <w:r w:rsidR="00A81C64">
        <w:rPr>
          <w:rFonts w:cs="Times New Roman"/>
          <w:bCs/>
        </w:rPr>
        <w:t>я</w:t>
      </w:r>
      <w:r w:rsidRPr="006E2FBF">
        <w:rPr>
          <w:rFonts w:cs="Times New Roman"/>
          <w:bCs/>
        </w:rPr>
        <w:t xml:space="preserve"> цены контракта.</w:t>
      </w:r>
    </w:p>
    <w:p w:rsidR="00E855CB" w:rsidRPr="008F3DE3" w:rsidRDefault="00E855CB" w:rsidP="008F3DE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035D30">
        <w:rPr>
          <w:rFonts w:cs="Times New Roman"/>
        </w:rPr>
        <w:lastRenderedPageBreak/>
        <w:t>Изменения существенных условий контрактов, заключенных для обеспечения муниципальных нужд городского округа Электросталь Московской области до 1 января 2023 года, если при исполнении таких контрактов возникли независящие от сторон контракта обстоятельства, влекущие невозможность их исполнения, в соответствии с частью 65</w:t>
      </w:r>
      <w:r w:rsidRPr="00035D30">
        <w:rPr>
          <w:rFonts w:cs="Times New Roman"/>
          <w:vertAlign w:val="superscript"/>
        </w:rPr>
        <w:t>1</w:t>
      </w:r>
      <w:r w:rsidRPr="00035D30">
        <w:rPr>
          <w:rFonts w:cs="Times New Roman"/>
        </w:rPr>
        <w:t xml:space="preserve"> статьи 112 Федерального закона № 44-ФЗ</w:t>
      </w:r>
      <w:r>
        <w:rPr>
          <w:rFonts w:cs="Times New Roman"/>
        </w:rPr>
        <w:t>.</w:t>
      </w:r>
    </w:p>
    <w:p w:rsidR="008F3DE3" w:rsidRPr="008F3DE3" w:rsidRDefault="008F3DE3" w:rsidP="008F3DE3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8F3DE3">
        <w:t>6.2. Финансовым управлением Администрации городского округа Электросталь Московской области на предмет:</w:t>
      </w:r>
    </w:p>
    <w:p w:rsidR="008F3DE3" w:rsidRPr="008F3DE3" w:rsidRDefault="008F3DE3" w:rsidP="008F3DE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8F3DE3">
        <w:rPr>
          <w:rFonts w:cs="Times New Roman"/>
        </w:rPr>
        <w:t>Наличия свободного остатка лимитов бюджетных обязательств на осуществление данной закупки;</w:t>
      </w:r>
    </w:p>
    <w:p w:rsidR="008F3DE3" w:rsidRPr="008F3DE3" w:rsidRDefault="008F3DE3" w:rsidP="008F3DE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8F3DE3">
        <w:rPr>
          <w:rFonts w:cs="Times New Roman"/>
        </w:rPr>
        <w:t>Обоснованности условий и размера выплаты аванса (в случае, если Заказчиком принято решение о выплате аванса по контракту);</w:t>
      </w:r>
    </w:p>
    <w:p w:rsidR="008F3DE3" w:rsidRPr="008F3DE3" w:rsidRDefault="008F3DE3" w:rsidP="008F3DE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bookmarkStart w:id="15" w:name="_Hlk65153776"/>
      <w:r w:rsidRPr="008F3DE3">
        <w:rPr>
          <w:rFonts w:cs="Times New Roman"/>
        </w:rPr>
        <w:t>Соответствие указанного в заявке КБК планируемой закупке;</w:t>
      </w:r>
    </w:p>
    <w:p w:rsidR="008F3DE3" w:rsidRPr="008F3DE3" w:rsidRDefault="008F3DE3" w:rsidP="008F3DE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8F3DE3">
        <w:rPr>
          <w:rFonts w:cs="Times New Roman"/>
        </w:rPr>
        <w:t>Соответствие указанного в заявке кода мероприятия ГИС Р</w:t>
      </w:r>
      <w:r w:rsidR="00AF3A44">
        <w:rPr>
          <w:rFonts w:cs="Times New Roman"/>
        </w:rPr>
        <w:t>Э</w:t>
      </w:r>
      <w:r w:rsidRPr="008F3DE3">
        <w:rPr>
          <w:rFonts w:cs="Times New Roman"/>
        </w:rPr>
        <w:t>Б планируемой закупке;</w:t>
      </w:r>
    </w:p>
    <w:p w:rsidR="008F3DE3" w:rsidRDefault="008F3DE3" w:rsidP="008F3DE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8F3DE3">
        <w:rPr>
          <w:rFonts w:cs="Times New Roman"/>
        </w:rPr>
        <w:t>Соответствие софинансирования, предусмотренного в закупке, соглашениям о предоставлении субсидий и субвенций.</w:t>
      </w:r>
    </w:p>
    <w:p w:rsidR="00E855CB" w:rsidRPr="008F3DE3" w:rsidRDefault="00E855CB" w:rsidP="008F3DE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E855CB">
        <w:rPr>
          <w:rFonts w:cs="Times New Roman"/>
        </w:rPr>
        <w:t>Наличия в проект</w:t>
      </w:r>
      <w:r w:rsidR="00C92280">
        <w:rPr>
          <w:rFonts w:cs="Times New Roman"/>
        </w:rPr>
        <w:t>е</w:t>
      </w:r>
      <w:r w:rsidRPr="00E855CB">
        <w:rPr>
          <w:rFonts w:cs="Times New Roman"/>
        </w:rPr>
        <w:t xml:space="preserve"> контракта, </w:t>
      </w:r>
      <w:r w:rsidR="00C92280">
        <w:rPr>
          <w:rFonts w:cs="Times New Roman"/>
        </w:rPr>
        <w:t xml:space="preserve">проекте </w:t>
      </w:r>
      <w:r w:rsidRPr="00E855CB">
        <w:rPr>
          <w:rFonts w:cs="Times New Roman"/>
        </w:rPr>
        <w:t>дополнительного соглашения к контракту информации об источнике финансирования закупки</w:t>
      </w:r>
      <w:r>
        <w:rPr>
          <w:rFonts w:cs="Times New Roman"/>
        </w:rPr>
        <w:t>.</w:t>
      </w:r>
    </w:p>
    <w:bookmarkEnd w:id="15"/>
    <w:p w:rsidR="008F3DE3" w:rsidRPr="008F3DE3" w:rsidRDefault="008F3DE3" w:rsidP="008F3DE3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8F3DE3">
        <w:t>6.3. Экономическим управлением Администрации городского округа Электросталь Московской области на предмет:</w:t>
      </w:r>
    </w:p>
    <w:p w:rsidR="008F3DE3" w:rsidRPr="008F3DE3" w:rsidRDefault="008F3DE3" w:rsidP="008F3DE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cs="Times New Roman"/>
        </w:rPr>
      </w:pPr>
      <w:r w:rsidRPr="008F3DE3">
        <w:rPr>
          <w:rFonts w:cs="Times New Roman"/>
        </w:rPr>
        <w:t>Соответствия планируемой закупки мероприятию соответствующей муниципальной программы, государственной программы Московской области и целям расходования средств.</w:t>
      </w:r>
    </w:p>
    <w:p w:rsidR="008F3DE3" w:rsidRPr="008F3DE3" w:rsidRDefault="008F3DE3" w:rsidP="008F3DE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F3DE3">
        <w:t xml:space="preserve"> 6.4. Г</w:t>
      </w:r>
      <w:r w:rsidRPr="008F3DE3">
        <w:rPr>
          <w:rFonts w:cs="Times New Roman"/>
        </w:rPr>
        <w:t>лавным распорядителем бюджетных средств на предмет:</w:t>
      </w:r>
    </w:p>
    <w:p w:rsidR="008F3DE3" w:rsidRPr="008F3DE3" w:rsidRDefault="008F3DE3" w:rsidP="008F3DE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8F3DE3">
        <w:rPr>
          <w:rFonts w:cs="Times New Roman"/>
        </w:rPr>
        <w:t>Соблюдения правил нормирования в сфере закупок, соответствия стоимости строительства нормативам цены строительства Российской Федерации (НЦС);</w:t>
      </w:r>
    </w:p>
    <w:p w:rsidR="008F3DE3" w:rsidRPr="008F3DE3" w:rsidRDefault="008F3DE3" w:rsidP="008F3DE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8F3DE3">
        <w:rPr>
          <w:rFonts w:cs="Times New Roman"/>
        </w:rPr>
        <w:t>Наличия свободного остатка лимитов бюджетных обязательств на осуществление данной закупки;</w:t>
      </w:r>
    </w:p>
    <w:p w:rsidR="008F3DE3" w:rsidRPr="008F3DE3" w:rsidRDefault="008F3DE3" w:rsidP="008F3DE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8F3DE3">
        <w:rPr>
          <w:rFonts w:cs="Times New Roman"/>
        </w:rPr>
        <w:t>Подтверждения потребности в планируемой закупке (количественные и качественные характеристики);</w:t>
      </w:r>
    </w:p>
    <w:p w:rsidR="008F3DE3" w:rsidRPr="008F3DE3" w:rsidRDefault="008F3DE3" w:rsidP="008F3DE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8F3DE3">
        <w:rPr>
          <w:rFonts w:cs="Times New Roman"/>
        </w:rPr>
        <w:t>Обоснованности условий и размера выплаты аванса (в случае, если Заказчиком принято решение о выплате аванса по контракту);</w:t>
      </w:r>
    </w:p>
    <w:p w:rsidR="008F3DE3" w:rsidRPr="008F3DE3" w:rsidRDefault="008F3DE3" w:rsidP="008F3DE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8F3DE3">
        <w:rPr>
          <w:rFonts w:cs="Times New Roman"/>
        </w:rPr>
        <w:t>Соответствие указанного в заявке КБК планируемой закупке;</w:t>
      </w:r>
    </w:p>
    <w:p w:rsidR="008F3DE3" w:rsidRPr="008F3DE3" w:rsidRDefault="008F3DE3" w:rsidP="008F3DE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8F3DE3">
        <w:rPr>
          <w:rFonts w:cs="Times New Roman"/>
        </w:rPr>
        <w:t>Соответствие указанного в заявке кода мероприятия ГИС Р</w:t>
      </w:r>
      <w:r w:rsidR="00AF3A44">
        <w:rPr>
          <w:rFonts w:cs="Times New Roman"/>
        </w:rPr>
        <w:t>Э</w:t>
      </w:r>
      <w:r w:rsidRPr="008F3DE3">
        <w:rPr>
          <w:rFonts w:cs="Times New Roman"/>
        </w:rPr>
        <w:t>Б планируемой закупке;</w:t>
      </w:r>
    </w:p>
    <w:p w:rsidR="008F3DE3" w:rsidRDefault="008F3DE3" w:rsidP="008F3DE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8F3DE3">
        <w:rPr>
          <w:rFonts w:cs="Times New Roman"/>
        </w:rPr>
        <w:t>Соответствие софинансирования, предусмотренного в закупке, соглашениям о предоставлении субсидий и субвенций.</w:t>
      </w:r>
    </w:p>
    <w:p w:rsidR="00E855CB" w:rsidRPr="008F3DE3" w:rsidRDefault="00E855CB" w:rsidP="008F3DE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contextualSpacing/>
        <w:jc w:val="both"/>
        <w:rPr>
          <w:rFonts w:cs="Times New Roman"/>
        </w:rPr>
      </w:pPr>
      <w:r w:rsidRPr="00E855CB">
        <w:rPr>
          <w:rFonts w:cs="Times New Roman"/>
        </w:rPr>
        <w:t>Обоснованности изменений существенных условий контрактов, заключенных для обеспечения муниципальных нужд городского округа Электросталь Московской области до 1 января 2023 года, если при исполнении таких контрактов возникли независящие от сторон контракта обстоятельства, влекущие невозможность их исполнения, в соответствии с частью 65</w:t>
      </w:r>
      <w:r w:rsidRPr="006E2FBF">
        <w:rPr>
          <w:rFonts w:cs="Times New Roman"/>
          <w:vertAlign w:val="superscript"/>
        </w:rPr>
        <w:t>1</w:t>
      </w:r>
      <w:r w:rsidRPr="00E855CB">
        <w:rPr>
          <w:rFonts w:cs="Times New Roman"/>
        </w:rPr>
        <w:t xml:space="preserve"> статьи 112 Федерального закона № 44-ФЗ</w:t>
      </w:r>
      <w:r>
        <w:rPr>
          <w:rFonts w:cs="Times New Roman"/>
        </w:rPr>
        <w:t>.</w:t>
      </w:r>
    </w:p>
    <w:p w:rsidR="008F3DE3" w:rsidRPr="008F3DE3" w:rsidRDefault="008F3DE3" w:rsidP="008F3DE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F3DE3">
        <w:rPr>
          <w:rFonts w:cs="Times New Roman"/>
        </w:rPr>
        <w:t xml:space="preserve">7. </w:t>
      </w:r>
      <w:r w:rsidRPr="008F3DE3">
        <w:t>По результатам рассмотрения заявок Рабочая группа принимает одно из следующих решений:</w:t>
      </w:r>
    </w:p>
    <w:p w:rsidR="008F3DE3" w:rsidRPr="008F3DE3" w:rsidRDefault="008F3DE3" w:rsidP="008F3DE3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F3DE3">
        <w:t>7.1. признать закупку обоснованной и целесообразной;</w:t>
      </w:r>
    </w:p>
    <w:p w:rsidR="008F3DE3" w:rsidRPr="008F3DE3" w:rsidRDefault="008F3DE3" w:rsidP="008F3DE3">
      <w:pPr>
        <w:tabs>
          <w:tab w:val="left" w:pos="1276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F3DE3">
        <w:rPr>
          <w:rFonts w:cs="Times New Roman"/>
        </w:rPr>
        <w:t xml:space="preserve">7.2. </w:t>
      </w:r>
      <w:r w:rsidRPr="008F3DE3">
        <w:t>признать закупку обоснованной и целесообразной,</w:t>
      </w:r>
      <w:r w:rsidRPr="008F3DE3">
        <w:rPr>
          <w:rFonts w:cs="Times New Roman"/>
        </w:rPr>
        <w:t xml:space="preserve"> с учетом устранения недостатков;</w:t>
      </w:r>
    </w:p>
    <w:p w:rsidR="008F3DE3" w:rsidRDefault="008F3DE3" w:rsidP="00361075">
      <w:pPr>
        <w:tabs>
          <w:tab w:val="left" w:pos="993"/>
          <w:tab w:val="left" w:pos="1276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F3DE3">
        <w:rPr>
          <w:rFonts w:cs="Times New Roman"/>
        </w:rPr>
        <w:t>7.3. признать закупку не обоснованной или не целесообразной.</w:t>
      </w:r>
    </w:p>
    <w:p w:rsidR="00E855CB" w:rsidRPr="00576AC8" w:rsidRDefault="00E855CB" w:rsidP="00361075">
      <w:pPr>
        <w:tabs>
          <w:tab w:val="left" w:pos="851"/>
          <w:tab w:val="left" w:pos="1276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855CB">
        <w:rPr>
          <w:rFonts w:cs="Times New Roman"/>
        </w:rPr>
        <w:t xml:space="preserve">7.4. </w:t>
      </w:r>
      <w:r w:rsidRPr="00576AC8">
        <w:rPr>
          <w:rFonts w:cs="Times New Roman"/>
        </w:rPr>
        <w:t>признать изменения существенных условий контракта обоснованными и целесообразными;</w:t>
      </w:r>
    </w:p>
    <w:p w:rsidR="00E855CB" w:rsidRPr="00576AC8" w:rsidRDefault="00E855CB" w:rsidP="00361075">
      <w:pPr>
        <w:tabs>
          <w:tab w:val="left" w:pos="993"/>
          <w:tab w:val="left" w:pos="1276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576AC8">
        <w:rPr>
          <w:rFonts w:cs="Times New Roman"/>
        </w:rPr>
        <w:lastRenderedPageBreak/>
        <w:t>7.5. признать изменения существенных условий контракта обоснованными и целесообразными, с учетом устранения недостатков;</w:t>
      </w:r>
    </w:p>
    <w:p w:rsidR="00E855CB" w:rsidRDefault="00E855CB" w:rsidP="00E855CB">
      <w:pPr>
        <w:tabs>
          <w:tab w:val="left" w:pos="1276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576AC8">
        <w:rPr>
          <w:rFonts w:cs="Times New Roman"/>
        </w:rPr>
        <w:t>7.6. признать изменения существенных условий контракта не обоснованными или не целесообразными</w:t>
      </w:r>
      <w:r w:rsidR="00361075">
        <w:rPr>
          <w:rFonts w:cs="Times New Roman"/>
        </w:rPr>
        <w:t>;</w:t>
      </w:r>
    </w:p>
    <w:p w:rsidR="00D16F87" w:rsidRDefault="00D16F87" w:rsidP="00E855CB">
      <w:pPr>
        <w:tabs>
          <w:tab w:val="left" w:pos="1276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>
        <w:rPr>
          <w:rFonts w:cs="Times New Roman"/>
        </w:rPr>
        <w:t xml:space="preserve">7.7. </w:t>
      </w:r>
      <w:bookmarkStart w:id="16" w:name="_Hlk113887335"/>
      <w:r>
        <w:rPr>
          <w:rFonts w:cs="Times New Roman"/>
        </w:rPr>
        <w:t>Расходование экономии согласовано</w:t>
      </w:r>
      <w:bookmarkEnd w:id="16"/>
      <w:r w:rsidR="00361075">
        <w:rPr>
          <w:rFonts w:cs="Times New Roman"/>
        </w:rPr>
        <w:t>;</w:t>
      </w:r>
    </w:p>
    <w:p w:rsidR="00D16F87" w:rsidRPr="008F3DE3" w:rsidRDefault="00D16F87" w:rsidP="00E855CB">
      <w:pPr>
        <w:tabs>
          <w:tab w:val="left" w:pos="1276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>
        <w:rPr>
          <w:rFonts w:cs="Times New Roman"/>
        </w:rPr>
        <w:t>7.8.</w:t>
      </w:r>
      <w:r w:rsidRPr="00D16F87">
        <w:rPr>
          <w:rFonts w:cs="Times New Roman"/>
        </w:rPr>
        <w:t xml:space="preserve"> </w:t>
      </w:r>
      <w:r>
        <w:rPr>
          <w:rFonts w:cs="Times New Roman"/>
        </w:rPr>
        <w:t>Расходование экономии не согласовано</w:t>
      </w:r>
      <w:r w:rsidR="00361075">
        <w:rPr>
          <w:rFonts w:cs="Times New Roman"/>
        </w:rPr>
        <w:t>.</w:t>
      </w:r>
    </w:p>
    <w:p w:rsidR="008F3DE3" w:rsidRPr="008F3DE3" w:rsidRDefault="008F3DE3" w:rsidP="008F3DE3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F3DE3">
        <w:rPr>
          <w:rFonts w:cs="Times New Roman"/>
        </w:rPr>
        <w:t>8. Все замечания, а также принятые в ходе заседаний Рабочей группы решения фиксируются в протоколе заседания Рабочей группы, который утверждается председателем Рабочей группы.</w:t>
      </w:r>
    </w:p>
    <w:p w:rsidR="008F3DE3" w:rsidRPr="008F3DE3" w:rsidRDefault="008F3DE3" w:rsidP="008F3DE3">
      <w:pPr>
        <w:autoSpaceDE w:val="0"/>
        <w:autoSpaceDN w:val="0"/>
        <w:adjustRightInd w:val="0"/>
        <w:ind w:firstLine="540"/>
        <w:jc w:val="both"/>
      </w:pPr>
      <w:r w:rsidRPr="008F3DE3">
        <w:t xml:space="preserve">9. В случае наличия недостатков и (или) замечаний Заказчик обязан внести соответствующие изменения или предоставить пояснения о невозможности (нецелесообразности) их внесения в срок не более двух рабочих дней с даты получения решения по закупке, прошедшей рассмотрение Рабочей группы. </w:t>
      </w:r>
    </w:p>
    <w:p w:rsidR="008F3DE3" w:rsidRPr="008F3DE3" w:rsidRDefault="008F3DE3" w:rsidP="008F3DE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F3DE3">
        <w:rPr>
          <w:rFonts w:cs="Times New Roman"/>
        </w:rPr>
        <w:t xml:space="preserve">10. В случае несогласия заказчика с решением </w:t>
      </w:r>
      <w:r w:rsidRPr="008F3DE3">
        <w:t>Рабочей группы</w:t>
      </w:r>
      <w:r w:rsidRPr="008F3DE3">
        <w:rPr>
          <w:rFonts w:cs="Times New Roman"/>
        </w:rPr>
        <w:t xml:space="preserve">, указанным в </w:t>
      </w:r>
      <w:hyperlink r:id="rId10" w:history="1">
        <w:r w:rsidRPr="008F3DE3">
          <w:rPr>
            <w:rFonts w:cs="Times New Roman"/>
          </w:rPr>
          <w:t xml:space="preserve">подпункте </w:t>
        </w:r>
        <w:r w:rsidR="00A81C64">
          <w:rPr>
            <w:rFonts w:cs="Times New Roman"/>
          </w:rPr>
          <w:t>7</w:t>
        </w:r>
        <w:r w:rsidRPr="008F3DE3">
          <w:rPr>
            <w:rFonts w:cs="Times New Roman"/>
          </w:rPr>
          <w:t xml:space="preserve">.3 пункта </w:t>
        </w:r>
        <w:r w:rsidR="00A81C64">
          <w:rPr>
            <w:rFonts w:cs="Times New Roman"/>
          </w:rPr>
          <w:t>7</w:t>
        </w:r>
      </w:hyperlink>
      <w:r w:rsidRPr="008F3DE3">
        <w:rPr>
          <w:rFonts w:cs="Times New Roman"/>
        </w:rPr>
        <w:t xml:space="preserve"> Положения, Заказчик направляет в </w:t>
      </w:r>
      <w:bookmarkStart w:id="17" w:name="_Hlk65155938"/>
      <w:r w:rsidRPr="008F3DE3">
        <w:rPr>
          <w:rFonts w:cs="Times New Roman"/>
        </w:rPr>
        <w:t xml:space="preserve">МКУ «Управление по конкурентной политике и координации закупок» </w:t>
      </w:r>
      <w:bookmarkEnd w:id="17"/>
      <w:r w:rsidRPr="008F3DE3">
        <w:rPr>
          <w:rFonts w:cs="Times New Roman"/>
        </w:rPr>
        <w:t xml:space="preserve">мотивированное несогласие и закупка повторно выносится на рассмотрение на ближайшее заседание Рабочей группы. </w:t>
      </w:r>
    </w:p>
    <w:p w:rsidR="008F3DE3" w:rsidRPr="008F3DE3" w:rsidRDefault="008F3DE3" w:rsidP="008F3DE3">
      <w:pPr>
        <w:autoSpaceDE w:val="0"/>
        <w:autoSpaceDN w:val="0"/>
        <w:adjustRightInd w:val="0"/>
        <w:ind w:firstLine="540"/>
        <w:jc w:val="both"/>
      </w:pPr>
      <w:r w:rsidRPr="008F3DE3">
        <w:t xml:space="preserve">11. После получения согласования </w:t>
      </w:r>
      <w:bookmarkStart w:id="18" w:name="_Hlk65154427"/>
      <w:r w:rsidRPr="008F3DE3">
        <w:t xml:space="preserve">Рабочей группы </w:t>
      </w:r>
      <w:bookmarkEnd w:id="18"/>
      <w:r w:rsidRPr="008F3DE3">
        <w:t>какие-либо изменения условий закупки не допускаются. В случае возникновения необходимости внесения изменений в данную закупку Заказчик повторно направляет заявку для рассмотрения Рабочей группой в соответствии с пунктами 3,5 настоящего Положения.</w:t>
      </w:r>
    </w:p>
    <w:p w:rsidR="008F3DE3" w:rsidRPr="008F3DE3" w:rsidRDefault="008F3DE3" w:rsidP="008F3DE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F3DE3">
        <w:rPr>
          <w:rFonts w:cs="Times New Roman"/>
        </w:rPr>
        <w:t xml:space="preserve">12. В случае невыполнения заказчиком пункта 9 настоящего Положения, заявка считается аннулированной. Дальнейшие рассмотрение такой заявки не производится.  </w:t>
      </w:r>
    </w:p>
    <w:p w:rsidR="008F3DE3" w:rsidRDefault="008F3DE3" w:rsidP="008F3DE3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F3DE3">
        <w:rPr>
          <w:rFonts w:cs="Times New Roman"/>
        </w:rPr>
        <w:t>13. После получения согласования Рабочей группы о признании закупки обоснованной и целесообразной закупка включается в план-график и направляется на рассмотрение                                  в МКУ «Управление по конкурентной политике и координации закупок» средствами электронной системы подачи заявок.</w:t>
      </w:r>
    </w:p>
    <w:p w:rsidR="00E855CB" w:rsidRDefault="00E855CB" w:rsidP="00E855CB">
      <w:pPr>
        <w:ind w:firstLine="567"/>
        <w:contextualSpacing/>
        <w:jc w:val="both"/>
        <w:rPr>
          <w:rFonts w:cs="Times New Roman"/>
        </w:rPr>
      </w:pPr>
      <w:bookmarkStart w:id="19" w:name="_Hlk113890143"/>
      <w:r w:rsidRPr="00035D30">
        <w:rPr>
          <w:rFonts w:cs="Times New Roman"/>
        </w:rPr>
        <w:t>14</w:t>
      </w:r>
      <w:r w:rsidR="0077458D">
        <w:rPr>
          <w:rFonts w:cs="Times New Roman"/>
        </w:rPr>
        <w:t xml:space="preserve">. </w:t>
      </w:r>
      <w:r w:rsidRPr="00035D30">
        <w:rPr>
          <w:rFonts w:cs="Times New Roman"/>
        </w:rPr>
        <w:t>Рабоч</w:t>
      </w:r>
      <w:r>
        <w:rPr>
          <w:rFonts w:cs="Times New Roman"/>
        </w:rPr>
        <w:t>ей</w:t>
      </w:r>
      <w:r w:rsidRPr="00035D30">
        <w:rPr>
          <w:rFonts w:cs="Times New Roman"/>
        </w:rPr>
        <w:t xml:space="preserve"> групп</w:t>
      </w:r>
      <w:r>
        <w:rPr>
          <w:rFonts w:cs="Times New Roman"/>
        </w:rPr>
        <w:t>ой</w:t>
      </w:r>
      <w:r w:rsidRPr="00035D30">
        <w:rPr>
          <w:rFonts w:cs="Times New Roman"/>
        </w:rPr>
        <w:t xml:space="preserve"> осуществляет</w:t>
      </w:r>
      <w:r>
        <w:rPr>
          <w:rFonts w:cs="Times New Roman"/>
        </w:rPr>
        <w:t>ся</w:t>
      </w:r>
      <w:r w:rsidRPr="00035D30">
        <w:rPr>
          <w:rFonts w:cs="Times New Roman"/>
        </w:rPr>
        <w:t xml:space="preserve"> рассмотрение </w:t>
      </w:r>
      <w:bookmarkStart w:id="20" w:name="_Hlk113890547"/>
      <w:r w:rsidRPr="00035D30">
        <w:rPr>
          <w:rFonts w:cs="Times New Roman"/>
        </w:rPr>
        <w:t>Заявки, в случа</w:t>
      </w:r>
      <w:r w:rsidR="00F507AB">
        <w:rPr>
          <w:rFonts w:cs="Times New Roman"/>
        </w:rPr>
        <w:t>е</w:t>
      </w:r>
      <w:r w:rsidRPr="00035D30">
        <w:rPr>
          <w:rFonts w:cs="Times New Roman"/>
        </w:rPr>
        <w:t>, установленн</w:t>
      </w:r>
      <w:r w:rsidR="00F507AB">
        <w:rPr>
          <w:rFonts w:cs="Times New Roman"/>
        </w:rPr>
        <w:t>ом</w:t>
      </w:r>
      <w:r w:rsidRPr="00035D30">
        <w:rPr>
          <w:rFonts w:cs="Times New Roman"/>
        </w:rPr>
        <w:t xml:space="preserve"> </w:t>
      </w:r>
      <w:r w:rsidR="00BD1E56">
        <w:rPr>
          <w:rFonts w:cs="Times New Roman"/>
        </w:rPr>
        <w:t>под</w:t>
      </w:r>
      <w:r>
        <w:rPr>
          <w:rFonts w:cs="Times New Roman"/>
        </w:rPr>
        <w:t>пункт</w:t>
      </w:r>
      <w:r w:rsidR="00F507AB">
        <w:rPr>
          <w:rFonts w:cs="Times New Roman"/>
        </w:rPr>
        <w:t>ом</w:t>
      </w:r>
      <w:r w:rsidRPr="00035D30">
        <w:rPr>
          <w:rFonts w:cs="Times New Roman"/>
        </w:rPr>
        <w:t xml:space="preserve"> 2</w:t>
      </w:r>
      <w:r w:rsidR="00F507AB">
        <w:rPr>
          <w:rFonts w:cs="Times New Roman"/>
        </w:rPr>
        <w:t>.2</w:t>
      </w:r>
      <w:r w:rsidRPr="00035D30">
        <w:rPr>
          <w:rFonts w:cs="Times New Roman"/>
        </w:rPr>
        <w:t xml:space="preserve"> </w:t>
      </w:r>
      <w:r w:rsidR="00F507AB">
        <w:rPr>
          <w:rFonts w:cs="Times New Roman"/>
        </w:rPr>
        <w:t xml:space="preserve">пункта 2 </w:t>
      </w:r>
      <w:r>
        <w:rPr>
          <w:rFonts w:cs="Times New Roman"/>
        </w:rPr>
        <w:t>Положения</w:t>
      </w:r>
      <w:bookmarkEnd w:id="20"/>
      <w:r w:rsidRPr="00035D30">
        <w:rPr>
          <w:rFonts w:cs="Times New Roman"/>
        </w:rPr>
        <w:t>, в порядке, установленном настоящим П</w:t>
      </w:r>
      <w:r>
        <w:rPr>
          <w:rFonts w:cs="Times New Roman"/>
        </w:rPr>
        <w:t>оложением</w:t>
      </w:r>
      <w:r w:rsidRPr="00035D30">
        <w:rPr>
          <w:rFonts w:cs="Times New Roman"/>
        </w:rPr>
        <w:t>, с учетом особенностей, установленных пунктами 1</w:t>
      </w:r>
      <w:r w:rsidR="00810C77">
        <w:rPr>
          <w:rFonts w:cs="Times New Roman"/>
        </w:rPr>
        <w:t>5</w:t>
      </w:r>
      <w:r w:rsidRPr="00035D30">
        <w:rPr>
          <w:rFonts w:cs="Times New Roman"/>
        </w:rPr>
        <w:t>-1</w:t>
      </w:r>
      <w:r w:rsidR="00005E35">
        <w:rPr>
          <w:rFonts w:cs="Times New Roman"/>
        </w:rPr>
        <w:t>8</w:t>
      </w:r>
      <w:r w:rsidRPr="00035D30">
        <w:rPr>
          <w:rFonts w:cs="Times New Roman"/>
        </w:rPr>
        <w:t xml:space="preserve"> настоящего </w:t>
      </w:r>
      <w:r>
        <w:rPr>
          <w:rFonts w:cs="Times New Roman"/>
        </w:rPr>
        <w:t>Положения</w:t>
      </w:r>
      <w:r w:rsidRPr="00035D30">
        <w:rPr>
          <w:rFonts w:cs="Times New Roman"/>
        </w:rPr>
        <w:t>.</w:t>
      </w:r>
    </w:p>
    <w:p w:rsidR="0077458D" w:rsidRPr="00035D30" w:rsidRDefault="0077458D" w:rsidP="00E855CB">
      <w:pPr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1</w:t>
      </w:r>
      <w:r w:rsidR="00005E35">
        <w:rPr>
          <w:rFonts w:cs="Times New Roman"/>
        </w:rPr>
        <w:t>5</w:t>
      </w:r>
      <w:r>
        <w:rPr>
          <w:rFonts w:cs="Times New Roman"/>
        </w:rPr>
        <w:t>. Заявка подается по форме согласно приложению № 2 к настоящему Положению.</w:t>
      </w:r>
    </w:p>
    <w:p w:rsidR="00E855CB" w:rsidRPr="00035D30" w:rsidRDefault="00E855CB" w:rsidP="00E855CB">
      <w:pPr>
        <w:ind w:firstLine="567"/>
        <w:contextualSpacing/>
        <w:jc w:val="both"/>
        <w:rPr>
          <w:rFonts w:cs="Times New Roman"/>
        </w:rPr>
      </w:pPr>
      <w:r w:rsidRPr="00035D30">
        <w:rPr>
          <w:rFonts w:cs="Times New Roman"/>
        </w:rPr>
        <w:t>1</w:t>
      </w:r>
      <w:r w:rsidR="00005E35">
        <w:rPr>
          <w:rFonts w:cs="Times New Roman"/>
        </w:rPr>
        <w:t>6</w:t>
      </w:r>
      <w:r w:rsidRPr="00035D30">
        <w:rPr>
          <w:rFonts w:cs="Times New Roman"/>
        </w:rPr>
        <w:t>. Заказчик направляет Заявку с приложением следующих документов:</w:t>
      </w:r>
    </w:p>
    <w:p w:rsidR="00E855CB" w:rsidRDefault="00E855CB" w:rsidP="00E855CB">
      <w:pPr>
        <w:pStyle w:val="a6"/>
        <w:numPr>
          <w:ilvl w:val="0"/>
          <w:numId w:val="16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bookmarkStart w:id="21" w:name="_Hlk113870941"/>
      <w:r w:rsidRPr="00752C74">
        <w:rPr>
          <w:sz w:val="24"/>
          <w:szCs w:val="24"/>
        </w:rPr>
        <w:t>обращение подрядчика (поставщика, исполнителя) о необходимости изменения существенных условий контракта с описанием предлагаемых изменений, материалов, обосновывающих невозможность исполнения контракта в связи с возникшими независящими от сторон контракта обстоятельствами и соответствующими расчетами;</w:t>
      </w:r>
    </w:p>
    <w:bookmarkEnd w:id="21"/>
    <w:p w:rsidR="00E855CB" w:rsidRPr="00F644D2" w:rsidRDefault="00E855CB" w:rsidP="008428DE">
      <w:pPr>
        <w:pStyle w:val="a6"/>
        <w:numPr>
          <w:ilvl w:val="0"/>
          <w:numId w:val="16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F644D2">
        <w:rPr>
          <w:sz w:val="24"/>
          <w:szCs w:val="24"/>
        </w:rPr>
        <w:t>проект дополнительного соглашения к контракту;</w:t>
      </w:r>
    </w:p>
    <w:p w:rsidR="00E855CB" w:rsidRPr="00752C74" w:rsidRDefault="00E855CB" w:rsidP="00E855CB">
      <w:pPr>
        <w:pStyle w:val="a6"/>
        <w:numPr>
          <w:ilvl w:val="0"/>
          <w:numId w:val="16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752C74">
        <w:rPr>
          <w:sz w:val="24"/>
          <w:szCs w:val="24"/>
        </w:rPr>
        <w:t>подтверждающих наличие у заказчика свободного остатка бюджетных средств и источника финансирования;</w:t>
      </w:r>
    </w:p>
    <w:p w:rsidR="00E855CB" w:rsidRPr="00752C74" w:rsidRDefault="00E855CB" w:rsidP="00E855CB">
      <w:pPr>
        <w:pStyle w:val="a6"/>
        <w:numPr>
          <w:ilvl w:val="0"/>
          <w:numId w:val="16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752C74">
        <w:rPr>
          <w:sz w:val="24"/>
          <w:szCs w:val="24"/>
        </w:rPr>
        <w:t>положительное заключение государственной экспертизы проектной документации на предмет проверки достоверности определения сметной стоимости, полученного в порядке, установленном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 (при необходимости);</w:t>
      </w:r>
    </w:p>
    <w:p w:rsidR="00E855CB" w:rsidRPr="00752C74" w:rsidRDefault="00E855CB" w:rsidP="00E855CB">
      <w:pPr>
        <w:pStyle w:val="a6"/>
        <w:numPr>
          <w:ilvl w:val="0"/>
          <w:numId w:val="16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752C74">
        <w:rPr>
          <w:sz w:val="24"/>
          <w:szCs w:val="24"/>
        </w:rPr>
        <w:t xml:space="preserve">согласование изменения существенных условий контракта </w:t>
      </w:r>
      <w:r w:rsidRPr="00752C74">
        <w:rPr>
          <w:sz w:val="24"/>
          <w:szCs w:val="24"/>
        </w:rPr>
        <w:br/>
        <w:t xml:space="preserve">с профильными министерствами (при необходимости). </w:t>
      </w:r>
    </w:p>
    <w:p w:rsidR="00E855CB" w:rsidRPr="00035D30" w:rsidRDefault="00E855CB" w:rsidP="00810C77">
      <w:pPr>
        <w:tabs>
          <w:tab w:val="left" w:pos="709"/>
          <w:tab w:val="left" w:pos="851"/>
          <w:tab w:val="left" w:pos="993"/>
        </w:tabs>
        <w:ind w:firstLine="567"/>
        <w:contextualSpacing/>
        <w:jc w:val="both"/>
        <w:rPr>
          <w:rFonts w:cs="Times New Roman"/>
        </w:rPr>
      </w:pPr>
      <w:r w:rsidRPr="00035D30">
        <w:rPr>
          <w:rFonts w:cs="Times New Roman"/>
        </w:rPr>
        <w:t>1</w:t>
      </w:r>
      <w:r w:rsidR="00005E35">
        <w:rPr>
          <w:rFonts w:cs="Times New Roman"/>
        </w:rPr>
        <w:t>7</w:t>
      </w:r>
      <w:r w:rsidRPr="00035D30">
        <w:rPr>
          <w:rFonts w:cs="Times New Roman"/>
        </w:rPr>
        <w:t>.</w:t>
      </w:r>
      <w:r w:rsidR="00810C77">
        <w:rPr>
          <w:rFonts w:cs="Times New Roman"/>
        </w:rPr>
        <w:t xml:space="preserve"> </w:t>
      </w:r>
      <w:r w:rsidRPr="00035D30">
        <w:rPr>
          <w:rFonts w:cs="Times New Roman"/>
        </w:rPr>
        <w:t>Ответственность за достоверность и обоснованность Заявки</w:t>
      </w:r>
      <w:r w:rsidR="00810C77">
        <w:rPr>
          <w:rFonts w:cs="Times New Roman"/>
        </w:rPr>
        <w:t xml:space="preserve"> </w:t>
      </w:r>
      <w:r w:rsidRPr="00035D30">
        <w:rPr>
          <w:rFonts w:cs="Times New Roman"/>
        </w:rPr>
        <w:t>и документов, указанных в пункте 1</w:t>
      </w:r>
      <w:r w:rsidR="00810C77">
        <w:rPr>
          <w:rFonts w:cs="Times New Roman"/>
        </w:rPr>
        <w:t>6</w:t>
      </w:r>
      <w:r w:rsidRPr="00035D30">
        <w:rPr>
          <w:rFonts w:cs="Times New Roman"/>
        </w:rPr>
        <w:t xml:space="preserve"> настоящего </w:t>
      </w:r>
      <w:r>
        <w:rPr>
          <w:rFonts w:cs="Times New Roman"/>
        </w:rPr>
        <w:t>Положения</w:t>
      </w:r>
      <w:r w:rsidRPr="00035D30">
        <w:rPr>
          <w:rFonts w:cs="Times New Roman"/>
        </w:rPr>
        <w:t>, несет Заказчик.</w:t>
      </w:r>
    </w:p>
    <w:p w:rsidR="00E8057C" w:rsidRDefault="00E855CB" w:rsidP="008B169D">
      <w:pPr>
        <w:autoSpaceDE w:val="0"/>
        <w:autoSpaceDN w:val="0"/>
        <w:adjustRightInd w:val="0"/>
        <w:ind w:firstLine="567"/>
        <w:jc w:val="both"/>
      </w:pPr>
      <w:bookmarkStart w:id="22" w:name="_Hlk113888929"/>
      <w:r w:rsidRPr="008257DD">
        <w:rPr>
          <w:rFonts w:cs="Times New Roman"/>
        </w:rPr>
        <w:t>1</w:t>
      </w:r>
      <w:r w:rsidR="00005E35">
        <w:rPr>
          <w:rFonts w:cs="Times New Roman"/>
        </w:rPr>
        <w:t>8</w:t>
      </w:r>
      <w:r w:rsidRPr="008257DD">
        <w:rPr>
          <w:rFonts w:cs="Times New Roman"/>
        </w:rPr>
        <w:t xml:space="preserve">. </w:t>
      </w:r>
      <w:bookmarkStart w:id="23" w:name="_Hlk113871139"/>
      <w:r w:rsidRPr="008257DD">
        <w:rPr>
          <w:rFonts w:cs="Times New Roman"/>
        </w:rPr>
        <w:t>В случае принятия Рабочей группой решений, указанных в подпункте 7.4, 7.5 пункта 7 настоящего Положения</w:t>
      </w:r>
      <w:bookmarkEnd w:id="22"/>
      <w:r w:rsidR="00E8057C" w:rsidRPr="008257DD">
        <w:t xml:space="preserve"> </w:t>
      </w:r>
      <w:r w:rsidRPr="00E8057C">
        <w:t xml:space="preserve">осуществляется подготовка проекта распоряжения Администрации городского округа Московской области об изменении существенных условий контрактов, заключенных для обеспечения муниципальных нужд городского </w:t>
      </w:r>
      <w:r w:rsidRPr="00E8057C">
        <w:lastRenderedPageBreak/>
        <w:t>округа Электросталь Московской области до 1 января 2023 года, если при исполнении таких контрактов возникли независящие от сторон контракта обстоятельства, влекущие невозможность их исполнения, в соответствии с частью 65</w:t>
      </w:r>
      <w:r w:rsidRPr="00E8057C">
        <w:rPr>
          <w:vertAlign w:val="superscript"/>
        </w:rPr>
        <w:t>1</w:t>
      </w:r>
      <w:r w:rsidRPr="00E8057C">
        <w:t xml:space="preserve"> статьи 112 Федерального закона № 44-ФЗ</w:t>
      </w:r>
      <w:bookmarkEnd w:id="23"/>
      <w:r w:rsidR="008B169D">
        <w:t>.</w:t>
      </w:r>
    </w:p>
    <w:p w:rsidR="008B169D" w:rsidRPr="00035D30" w:rsidRDefault="00E25DFE" w:rsidP="008B169D">
      <w:pPr>
        <w:ind w:firstLine="567"/>
        <w:contextualSpacing/>
        <w:jc w:val="both"/>
        <w:rPr>
          <w:rFonts w:cs="Times New Roman"/>
        </w:rPr>
      </w:pPr>
      <w:bookmarkStart w:id="24" w:name="_Hlk113891102"/>
      <w:bookmarkEnd w:id="19"/>
      <w:r>
        <w:rPr>
          <w:rFonts w:cs="Times New Roman"/>
        </w:rPr>
        <w:t>1</w:t>
      </w:r>
      <w:r w:rsidR="00005E35">
        <w:rPr>
          <w:rFonts w:cs="Times New Roman"/>
        </w:rPr>
        <w:t>9</w:t>
      </w:r>
      <w:r w:rsidR="008B169D">
        <w:rPr>
          <w:rFonts w:cs="Times New Roman"/>
        </w:rPr>
        <w:t>.</w:t>
      </w:r>
      <w:r w:rsidR="008B169D" w:rsidRPr="00035D30">
        <w:rPr>
          <w:rFonts w:cs="Times New Roman"/>
        </w:rPr>
        <w:t xml:space="preserve"> Рабоч</w:t>
      </w:r>
      <w:r w:rsidR="008B169D">
        <w:rPr>
          <w:rFonts w:cs="Times New Roman"/>
        </w:rPr>
        <w:t>ей</w:t>
      </w:r>
      <w:r w:rsidR="008B169D" w:rsidRPr="00035D30">
        <w:rPr>
          <w:rFonts w:cs="Times New Roman"/>
        </w:rPr>
        <w:t xml:space="preserve"> групп</w:t>
      </w:r>
      <w:r w:rsidR="008B169D">
        <w:rPr>
          <w:rFonts w:cs="Times New Roman"/>
        </w:rPr>
        <w:t>ой</w:t>
      </w:r>
      <w:r w:rsidR="008B169D" w:rsidRPr="00035D30">
        <w:rPr>
          <w:rFonts w:cs="Times New Roman"/>
        </w:rPr>
        <w:t xml:space="preserve"> осуществляет</w:t>
      </w:r>
      <w:r w:rsidR="008B169D">
        <w:rPr>
          <w:rFonts w:cs="Times New Roman"/>
        </w:rPr>
        <w:t>ся</w:t>
      </w:r>
      <w:r w:rsidR="008B169D" w:rsidRPr="00035D30">
        <w:rPr>
          <w:rFonts w:cs="Times New Roman"/>
        </w:rPr>
        <w:t xml:space="preserve"> рассмотрение Заявки, в случа</w:t>
      </w:r>
      <w:r w:rsidR="008B169D">
        <w:rPr>
          <w:rFonts w:cs="Times New Roman"/>
        </w:rPr>
        <w:t>е</w:t>
      </w:r>
      <w:r w:rsidR="008B169D" w:rsidRPr="00035D30">
        <w:rPr>
          <w:rFonts w:cs="Times New Roman"/>
        </w:rPr>
        <w:t>, установленн</w:t>
      </w:r>
      <w:r w:rsidR="008B169D">
        <w:rPr>
          <w:rFonts w:cs="Times New Roman"/>
        </w:rPr>
        <w:t>ом</w:t>
      </w:r>
      <w:r w:rsidR="008B169D" w:rsidRPr="00035D30">
        <w:rPr>
          <w:rFonts w:cs="Times New Roman"/>
        </w:rPr>
        <w:t xml:space="preserve"> </w:t>
      </w:r>
      <w:r w:rsidR="008B169D">
        <w:rPr>
          <w:rFonts w:cs="Times New Roman"/>
        </w:rPr>
        <w:t>подпунктом</w:t>
      </w:r>
      <w:r w:rsidR="008B169D" w:rsidRPr="00035D30">
        <w:rPr>
          <w:rFonts w:cs="Times New Roman"/>
        </w:rPr>
        <w:t xml:space="preserve"> 2</w:t>
      </w:r>
      <w:r w:rsidR="008B169D">
        <w:rPr>
          <w:rFonts w:cs="Times New Roman"/>
        </w:rPr>
        <w:t>.3</w:t>
      </w:r>
      <w:r w:rsidR="008B169D" w:rsidRPr="00035D30">
        <w:rPr>
          <w:rFonts w:cs="Times New Roman"/>
        </w:rPr>
        <w:t xml:space="preserve"> </w:t>
      </w:r>
      <w:r w:rsidR="008B169D">
        <w:rPr>
          <w:rFonts w:cs="Times New Roman"/>
        </w:rPr>
        <w:t>пункта 2 Положения</w:t>
      </w:r>
      <w:r w:rsidR="008B169D" w:rsidRPr="00035D30">
        <w:rPr>
          <w:rFonts w:cs="Times New Roman"/>
        </w:rPr>
        <w:t>, в порядке, установленном настоящим П</w:t>
      </w:r>
      <w:r w:rsidR="008B169D">
        <w:rPr>
          <w:rFonts w:cs="Times New Roman"/>
        </w:rPr>
        <w:t>оложением</w:t>
      </w:r>
      <w:r w:rsidR="008B169D" w:rsidRPr="00035D30">
        <w:rPr>
          <w:rFonts w:cs="Times New Roman"/>
        </w:rPr>
        <w:t xml:space="preserve">, с учетом особенностей, установленных пунктами </w:t>
      </w:r>
      <w:r w:rsidR="00810C77">
        <w:rPr>
          <w:rFonts w:cs="Times New Roman"/>
        </w:rPr>
        <w:t>20</w:t>
      </w:r>
      <w:r w:rsidR="008B169D" w:rsidRPr="00035D30">
        <w:rPr>
          <w:rFonts w:cs="Times New Roman"/>
        </w:rPr>
        <w:t>-</w:t>
      </w:r>
      <w:r w:rsidR="00582DF5">
        <w:rPr>
          <w:rFonts w:cs="Times New Roman"/>
        </w:rPr>
        <w:t>2</w:t>
      </w:r>
      <w:r w:rsidR="00005E35">
        <w:rPr>
          <w:rFonts w:cs="Times New Roman"/>
        </w:rPr>
        <w:t>2</w:t>
      </w:r>
      <w:r w:rsidR="00116227">
        <w:rPr>
          <w:rFonts w:cs="Times New Roman"/>
        </w:rPr>
        <w:t xml:space="preserve"> </w:t>
      </w:r>
      <w:r w:rsidR="008B169D" w:rsidRPr="00035D30">
        <w:rPr>
          <w:rFonts w:cs="Times New Roman"/>
        </w:rPr>
        <w:t xml:space="preserve">настоящего </w:t>
      </w:r>
      <w:r w:rsidR="008B169D">
        <w:rPr>
          <w:rFonts w:cs="Times New Roman"/>
        </w:rPr>
        <w:t>Положения</w:t>
      </w:r>
      <w:r w:rsidR="008B169D" w:rsidRPr="00035D30">
        <w:rPr>
          <w:rFonts w:cs="Times New Roman"/>
        </w:rPr>
        <w:t>.</w:t>
      </w:r>
    </w:p>
    <w:bookmarkEnd w:id="24"/>
    <w:p w:rsidR="008B169D" w:rsidRPr="00035D30" w:rsidRDefault="00005E35" w:rsidP="008B169D">
      <w:pPr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20</w:t>
      </w:r>
      <w:r w:rsidR="008B169D" w:rsidRPr="00035D30">
        <w:rPr>
          <w:rFonts w:cs="Times New Roman"/>
        </w:rPr>
        <w:t xml:space="preserve">. </w:t>
      </w:r>
      <w:r w:rsidR="0077458D" w:rsidRPr="0077458D">
        <w:rPr>
          <w:rFonts w:cs="Times New Roman"/>
        </w:rPr>
        <w:t>Заявка подается по форме согласно приложению № 2 к настоящему Положению.</w:t>
      </w:r>
    </w:p>
    <w:p w:rsidR="008B169D" w:rsidRPr="00035D30" w:rsidRDefault="0077458D" w:rsidP="008B169D">
      <w:pPr>
        <w:tabs>
          <w:tab w:val="left" w:pos="709"/>
          <w:tab w:val="left" w:pos="851"/>
          <w:tab w:val="left" w:pos="993"/>
        </w:tabs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2</w:t>
      </w:r>
      <w:r w:rsidR="00005E35">
        <w:rPr>
          <w:rFonts w:cs="Times New Roman"/>
        </w:rPr>
        <w:t>1</w:t>
      </w:r>
      <w:r w:rsidR="008B169D" w:rsidRPr="00035D30">
        <w:rPr>
          <w:rFonts w:cs="Times New Roman"/>
        </w:rPr>
        <w:t>. Ответственность за достоверность и обоснованность Заявки, указанн</w:t>
      </w:r>
      <w:r w:rsidR="00E55149">
        <w:rPr>
          <w:rFonts w:cs="Times New Roman"/>
        </w:rPr>
        <w:t xml:space="preserve">ой </w:t>
      </w:r>
      <w:r w:rsidR="008B169D" w:rsidRPr="00035D30">
        <w:rPr>
          <w:rFonts w:cs="Times New Roman"/>
        </w:rPr>
        <w:t xml:space="preserve">в пункте </w:t>
      </w:r>
      <w:r w:rsidR="00582DF5">
        <w:rPr>
          <w:rFonts w:cs="Times New Roman"/>
        </w:rPr>
        <w:t>2</w:t>
      </w:r>
      <w:r w:rsidR="009110EC">
        <w:rPr>
          <w:rFonts w:cs="Times New Roman"/>
        </w:rPr>
        <w:t>0</w:t>
      </w:r>
      <w:r w:rsidR="008B169D" w:rsidRPr="00035D30">
        <w:rPr>
          <w:rFonts w:cs="Times New Roman"/>
        </w:rPr>
        <w:t xml:space="preserve"> настоящего </w:t>
      </w:r>
      <w:r w:rsidR="008B169D">
        <w:rPr>
          <w:rFonts w:cs="Times New Roman"/>
        </w:rPr>
        <w:t>Положения</w:t>
      </w:r>
      <w:r w:rsidR="008B169D" w:rsidRPr="00035D30">
        <w:rPr>
          <w:rFonts w:cs="Times New Roman"/>
        </w:rPr>
        <w:t>, несет Заказчик.</w:t>
      </w:r>
    </w:p>
    <w:p w:rsidR="00582DF5" w:rsidRDefault="0077458D" w:rsidP="00582DF5">
      <w:pPr>
        <w:autoSpaceDE w:val="0"/>
        <w:autoSpaceDN w:val="0"/>
        <w:adjustRightInd w:val="0"/>
        <w:ind w:firstLine="567"/>
        <w:jc w:val="both"/>
      </w:pPr>
      <w:r w:rsidRPr="00582DF5">
        <w:rPr>
          <w:rFonts w:cs="Times New Roman"/>
        </w:rPr>
        <w:t>2</w:t>
      </w:r>
      <w:r w:rsidR="00005E35">
        <w:rPr>
          <w:rFonts w:cs="Times New Roman"/>
        </w:rPr>
        <w:t>2</w:t>
      </w:r>
      <w:r w:rsidR="008B169D" w:rsidRPr="00582DF5">
        <w:rPr>
          <w:rFonts w:cs="Times New Roman"/>
        </w:rPr>
        <w:t>. В случае принятия Рабочей группой решений, указанных в подпункте 7.4, 7.5 пункта 7 настоящего Положения</w:t>
      </w:r>
      <w:r w:rsidR="008B169D" w:rsidRPr="00582DF5">
        <w:t xml:space="preserve"> осуществляется подготовка проекта </w:t>
      </w:r>
      <w:r w:rsidR="00576AC8" w:rsidRPr="00582DF5">
        <w:t>дополнительного соглашения об изменении существенных условий контракт</w:t>
      </w:r>
      <w:r w:rsidR="00582DF5">
        <w:t>а.</w:t>
      </w:r>
    </w:p>
    <w:p w:rsidR="007717BC" w:rsidRPr="00035D30" w:rsidRDefault="00582DF5" w:rsidP="007717BC">
      <w:pPr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2</w:t>
      </w:r>
      <w:r w:rsidR="00005E35">
        <w:rPr>
          <w:rFonts w:cs="Times New Roman"/>
        </w:rPr>
        <w:t>3</w:t>
      </w:r>
      <w:r>
        <w:rPr>
          <w:rFonts w:cs="Times New Roman"/>
        </w:rPr>
        <w:t>.</w:t>
      </w:r>
      <w:r w:rsidRPr="00035D30">
        <w:rPr>
          <w:rFonts w:cs="Times New Roman"/>
        </w:rPr>
        <w:t xml:space="preserve"> Рабоч</w:t>
      </w:r>
      <w:r>
        <w:rPr>
          <w:rFonts w:cs="Times New Roman"/>
        </w:rPr>
        <w:t>ей</w:t>
      </w:r>
      <w:r w:rsidRPr="00035D30">
        <w:rPr>
          <w:rFonts w:cs="Times New Roman"/>
        </w:rPr>
        <w:t xml:space="preserve"> групп</w:t>
      </w:r>
      <w:r>
        <w:rPr>
          <w:rFonts w:cs="Times New Roman"/>
        </w:rPr>
        <w:t>ой</w:t>
      </w:r>
      <w:r w:rsidRPr="00035D30">
        <w:rPr>
          <w:rFonts w:cs="Times New Roman"/>
        </w:rPr>
        <w:t xml:space="preserve"> осуществляет</w:t>
      </w:r>
      <w:r>
        <w:rPr>
          <w:rFonts w:cs="Times New Roman"/>
        </w:rPr>
        <w:t>ся</w:t>
      </w:r>
      <w:r w:rsidRPr="00035D30">
        <w:rPr>
          <w:rFonts w:cs="Times New Roman"/>
        </w:rPr>
        <w:t xml:space="preserve"> рассмотрение </w:t>
      </w:r>
      <w:bookmarkStart w:id="25" w:name="_Hlk113893293"/>
      <w:r w:rsidR="008B4582">
        <w:rPr>
          <w:rFonts w:cs="Times New Roman"/>
        </w:rPr>
        <w:t>п</w:t>
      </w:r>
      <w:r w:rsidR="0047042B" w:rsidRPr="007418A9">
        <w:rPr>
          <w:rFonts w:cs="Times New Roman"/>
        </w:rPr>
        <w:t>редложени</w:t>
      </w:r>
      <w:r w:rsidR="0047042B">
        <w:rPr>
          <w:rFonts w:cs="Times New Roman"/>
        </w:rPr>
        <w:t>й</w:t>
      </w:r>
      <w:r w:rsidR="0047042B" w:rsidRPr="007418A9">
        <w:rPr>
          <w:rFonts w:cs="Times New Roman"/>
        </w:rPr>
        <w:t xml:space="preserve"> по использованию экономии, образовавшейся по итогам закупок за счет средств местного бюджета</w:t>
      </w:r>
      <w:bookmarkEnd w:id="25"/>
      <w:r w:rsidR="0047042B">
        <w:rPr>
          <w:rFonts w:cs="Times New Roman"/>
        </w:rPr>
        <w:t xml:space="preserve">, </w:t>
      </w:r>
      <w:r w:rsidR="0047042B" w:rsidRPr="00035D30">
        <w:rPr>
          <w:rFonts w:cs="Times New Roman"/>
        </w:rPr>
        <w:t>в случа</w:t>
      </w:r>
      <w:r w:rsidR="0047042B">
        <w:rPr>
          <w:rFonts w:cs="Times New Roman"/>
        </w:rPr>
        <w:t>ях</w:t>
      </w:r>
      <w:r w:rsidR="0047042B" w:rsidRPr="00035D30">
        <w:rPr>
          <w:rFonts w:cs="Times New Roman"/>
        </w:rPr>
        <w:t xml:space="preserve">, </w:t>
      </w:r>
      <w:r w:rsidR="0047042B">
        <w:rPr>
          <w:rFonts w:cs="Times New Roman"/>
        </w:rPr>
        <w:t>предусмотренных подпунктом</w:t>
      </w:r>
      <w:r w:rsidR="0047042B" w:rsidRPr="00035D30">
        <w:rPr>
          <w:rFonts w:cs="Times New Roman"/>
        </w:rPr>
        <w:t xml:space="preserve"> 2</w:t>
      </w:r>
      <w:r w:rsidR="0047042B">
        <w:rPr>
          <w:rFonts w:cs="Times New Roman"/>
        </w:rPr>
        <w:t>.4</w:t>
      </w:r>
      <w:r w:rsidR="0047042B" w:rsidRPr="00035D30">
        <w:rPr>
          <w:rFonts w:cs="Times New Roman"/>
        </w:rPr>
        <w:t xml:space="preserve"> </w:t>
      </w:r>
      <w:r w:rsidR="0047042B">
        <w:rPr>
          <w:rFonts w:cs="Times New Roman"/>
        </w:rPr>
        <w:t>пункта 2 Положени</w:t>
      </w:r>
      <w:r w:rsidR="007717BC">
        <w:rPr>
          <w:rFonts w:cs="Times New Roman"/>
        </w:rPr>
        <w:t>я, с</w:t>
      </w:r>
      <w:r w:rsidR="007717BC" w:rsidRPr="007717BC">
        <w:rPr>
          <w:rFonts w:cs="Times New Roman"/>
        </w:rPr>
        <w:t xml:space="preserve"> </w:t>
      </w:r>
      <w:r w:rsidR="007717BC" w:rsidRPr="00035D30">
        <w:rPr>
          <w:rFonts w:cs="Times New Roman"/>
        </w:rPr>
        <w:t xml:space="preserve">учетом особенностей, установленных пунктами </w:t>
      </w:r>
      <w:r w:rsidR="00810C77">
        <w:rPr>
          <w:rFonts w:cs="Times New Roman"/>
        </w:rPr>
        <w:t>24</w:t>
      </w:r>
      <w:r w:rsidR="007717BC" w:rsidRPr="00035D30">
        <w:rPr>
          <w:rFonts w:cs="Times New Roman"/>
        </w:rPr>
        <w:t>-</w:t>
      </w:r>
      <w:r w:rsidR="007717BC">
        <w:rPr>
          <w:rFonts w:cs="Times New Roman"/>
        </w:rPr>
        <w:t>2</w:t>
      </w:r>
      <w:r w:rsidR="00005E35">
        <w:rPr>
          <w:rFonts w:cs="Times New Roman"/>
        </w:rPr>
        <w:t>5</w:t>
      </w:r>
      <w:r w:rsidR="007717BC" w:rsidRPr="00035D30">
        <w:rPr>
          <w:rFonts w:cs="Times New Roman"/>
        </w:rPr>
        <w:t xml:space="preserve"> настоящего </w:t>
      </w:r>
      <w:r w:rsidR="007717BC">
        <w:rPr>
          <w:rFonts w:cs="Times New Roman"/>
        </w:rPr>
        <w:t>Положения</w:t>
      </w:r>
      <w:r w:rsidR="007717BC" w:rsidRPr="00035D30">
        <w:rPr>
          <w:rFonts w:cs="Times New Roman"/>
        </w:rPr>
        <w:t>.</w:t>
      </w:r>
    </w:p>
    <w:p w:rsidR="0047042B" w:rsidRPr="00035D30" w:rsidRDefault="004B2575" w:rsidP="0047042B">
      <w:pPr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2</w:t>
      </w:r>
      <w:r w:rsidR="00005E35">
        <w:rPr>
          <w:rFonts w:cs="Times New Roman"/>
        </w:rPr>
        <w:t>4</w:t>
      </w:r>
      <w:r>
        <w:rPr>
          <w:rFonts w:cs="Times New Roman"/>
        </w:rPr>
        <w:t>. П</w:t>
      </w:r>
      <w:r w:rsidRPr="007418A9">
        <w:rPr>
          <w:rFonts w:cs="Times New Roman"/>
        </w:rPr>
        <w:t>редложени</w:t>
      </w:r>
      <w:r>
        <w:rPr>
          <w:rFonts w:cs="Times New Roman"/>
        </w:rPr>
        <w:t>я</w:t>
      </w:r>
      <w:r w:rsidRPr="007418A9">
        <w:rPr>
          <w:rFonts w:cs="Times New Roman"/>
        </w:rPr>
        <w:t xml:space="preserve"> </w:t>
      </w:r>
      <w:bookmarkStart w:id="26" w:name="_Hlk113981277"/>
      <w:r w:rsidRPr="007418A9">
        <w:rPr>
          <w:rFonts w:cs="Times New Roman"/>
        </w:rPr>
        <w:t>по использованию экономии</w:t>
      </w:r>
      <w:bookmarkEnd w:id="26"/>
      <w:r w:rsidRPr="007418A9">
        <w:rPr>
          <w:rFonts w:cs="Times New Roman"/>
        </w:rPr>
        <w:t>, образовавшейся по итогам закупок за счет средств местного бюджета</w:t>
      </w:r>
      <w:r>
        <w:rPr>
          <w:rFonts w:cs="Times New Roman"/>
        </w:rPr>
        <w:t xml:space="preserve"> подается </w:t>
      </w:r>
      <w:r w:rsidR="0047042B" w:rsidRPr="00035D30">
        <w:rPr>
          <w:rFonts w:cs="Times New Roman"/>
        </w:rPr>
        <w:t>в порядке, установленном</w:t>
      </w:r>
      <w:r w:rsidR="0047042B">
        <w:rPr>
          <w:rFonts w:cs="Times New Roman"/>
        </w:rPr>
        <w:t xml:space="preserve"> </w:t>
      </w:r>
      <w:r w:rsidR="0047042B" w:rsidRPr="007418A9">
        <w:rPr>
          <w:rFonts w:cs="Times New Roman"/>
        </w:rPr>
        <w:t>распоряжени</w:t>
      </w:r>
      <w:r w:rsidR="0047042B">
        <w:rPr>
          <w:rFonts w:cs="Times New Roman"/>
        </w:rPr>
        <w:t>ем</w:t>
      </w:r>
      <w:r w:rsidR="0047042B" w:rsidRPr="007418A9">
        <w:rPr>
          <w:rFonts w:cs="Times New Roman"/>
        </w:rPr>
        <w:t xml:space="preserve"> Администрации городского округа Электросталь Московской области</w:t>
      </w:r>
      <w:r w:rsidR="0047042B">
        <w:rPr>
          <w:rFonts w:cs="Times New Roman"/>
        </w:rPr>
        <w:t xml:space="preserve"> </w:t>
      </w:r>
      <w:r w:rsidR="0047042B" w:rsidRPr="007418A9">
        <w:rPr>
          <w:rFonts w:cs="Times New Roman"/>
        </w:rPr>
        <w:t>от 03.06.2021</w:t>
      </w:r>
      <w:r w:rsidR="0047042B">
        <w:rPr>
          <w:rFonts w:cs="Times New Roman"/>
        </w:rPr>
        <w:t xml:space="preserve"> </w:t>
      </w:r>
      <w:r w:rsidR="0047042B" w:rsidRPr="007418A9">
        <w:rPr>
          <w:rFonts w:cs="Times New Roman"/>
        </w:rPr>
        <w:t>№</w:t>
      </w:r>
      <w:r w:rsidR="0047042B">
        <w:rPr>
          <w:rFonts w:cs="Times New Roman"/>
        </w:rPr>
        <w:t xml:space="preserve"> </w:t>
      </w:r>
      <w:r w:rsidR="0047042B" w:rsidRPr="007418A9">
        <w:rPr>
          <w:rFonts w:cs="Times New Roman"/>
        </w:rPr>
        <w:t>181-р</w:t>
      </w:r>
      <w:r w:rsidR="0047042B">
        <w:rPr>
          <w:rFonts w:cs="Times New Roman"/>
        </w:rPr>
        <w:t xml:space="preserve"> «</w:t>
      </w:r>
      <w:r w:rsidR="0047042B" w:rsidRPr="0047042B">
        <w:rPr>
          <w:rFonts w:cs="Times New Roman"/>
        </w:rPr>
        <w:t>Об установлении  запрета использования экономии, образовавшейся по итогам закупок, осуществляемых посредством конкурентных процедур</w:t>
      </w:r>
      <w:r w:rsidR="0047042B">
        <w:rPr>
          <w:rFonts w:cs="Times New Roman"/>
        </w:rPr>
        <w:t>».</w:t>
      </w:r>
    </w:p>
    <w:p w:rsidR="00E8057C" w:rsidRDefault="0047042B" w:rsidP="00582DF5">
      <w:pPr>
        <w:autoSpaceDE w:val="0"/>
        <w:autoSpaceDN w:val="0"/>
        <w:adjustRightInd w:val="0"/>
        <w:ind w:firstLine="567"/>
        <w:jc w:val="both"/>
      </w:pPr>
      <w:r w:rsidRPr="0047042B">
        <w:t>2</w:t>
      </w:r>
      <w:r w:rsidR="00005E35">
        <w:t>5</w:t>
      </w:r>
      <w:r w:rsidR="00F507AB" w:rsidRPr="0047042B">
        <w:t>. В случае принятия Рабочей группой решени</w:t>
      </w:r>
      <w:r w:rsidR="004B2575">
        <w:t>я</w:t>
      </w:r>
      <w:r w:rsidR="00F507AB" w:rsidRPr="0047042B">
        <w:t>, указанн</w:t>
      </w:r>
      <w:r w:rsidR="004B2575">
        <w:t>ого</w:t>
      </w:r>
      <w:r w:rsidR="00F507AB" w:rsidRPr="0047042B">
        <w:t xml:space="preserve"> в подпункте 7.7 пункта 7 настоящего Положения</w:t>
      </w:r>
      <w:r w:rsidR="00561BA7">
        <w:t>,</w:t>
      </w:r>
      <w:r w:rsidR="00F507AB" w:rsidRPr="0047042B">
        <w:t xml:space="preserve"> </w:t>
      </w:r>
      <w:r w:rsidR="007418A9" w:rsidRPr="0047042B">
        <w:t>расходование</w:t>
      </w:r>
      <w:r w:rsidR="003B19E2" w:rsidRPr="0047042B">
        <w:t xml:space="preserve"> экономи</w:t>
      </w:r>
      <w:r w:rsidR="007418A9" w:rsidRPr="0047042B">
        <w:t>и</w:t>
      </w:r>
      <w:r w:rsidR="005E1397">
        <w:t xml:space="preserve"> </w:t>
      </w:r>
      <w:r w:rsidR="005E1397" w:rsidRPr="0047042B">
        <w:t>осуществляется</w:t>
      </w:r>
      <w:r w:rsidR="00613034">
        <w:t xml:space="preserve"> на</w:t>
      </w:r>
      <w:r w:rsidR="005E1397">
        <w:t xml:space="preserve"> заявленные в предложении </w:t>
      </w:r>
      <w:r w:rsidR="00613034" w:rsidRPr="007418A9">
        <w:rPr>
          <w:rFonts w:cs="Times New Roman"/>
        </w:rPr>
        <w:t>по использованию экономии</w:t>
      </w:r>
      <w:r w:rsidR="00613034">
        <w:t xml:space="preserve"> </w:t>
      </w:r>
      <w:r w:rsidR="005E1397">
        <w:t>и согласованные Рабочей группой</w:t>
      </w:r>
      <w:r w:rsidR="00613034">
        <w:t xml:space="preserve"> цели</w:t>
      </w:r>
      <w:r w:rsidR="00B531A2" w:rsidRPr="0047042B">
        <w:t>.</w:t>
      </w:r>
    </w:p>
    <w:p w:rsidR="00E25DFE" w:rsidRPr="009A4F46" w:rsidRDefault="00E25DFE" w:rsidP="00E25DFE">
      <w:pPr>
        <w:autoSpaceDE w:val="0"/>
        <w:autoSpaceDN w:val="0"/>
        <w:adjustRightInd w:val="0"/>
        <w:ind w:firstLine="540"/>
        <w:jc w:val="both"/>
      </w:pPr>
      <w:r>
        <w:t>2</w:t>
      </w:r>
      <w:r w:rsidR="00005E35">
        <w:t>6</w:t>
      </w:r>
      <w:r>
        <w:t xml:space="preserve">. </w:t>
      </w:r>
      <w:r w:rsidRPr="00035D30">
        <w:rPr>
          <w:rFonts w:cs="Times New Roman"/>
        </w:rPr>
        <w:t xml:space="preserve">Рабочая группа вправе определить дополнительные случаи согласования Заявки и прилагаемых к ней документов, а </w:t>
      </w:r>
      <w:r w:rsidRPr="00E8057C">
        <w:rPr>
          <w:rFonts w:cs="Times New Roman"/>
        </w:rPr>
        <w:t>также дополнительный перечень согласующих.</w:t>
      </w:r>
    </w:p>
    <w:p w:rsidR="00E25DFE" w:rsidRPr="00E8057C" w:rsidRDefault="00E25DFE" w:rsidP="00E25DFE">
      <w:pPr>
        <w:ind w:firstLine="567"/>
        <w:contextualSpacing/>
        <w:jc w:val="both"/>
        <w:rPr>
          <w:rFonts w:cs="Times New Roman"/>
        </w:rPr>
      </w:pPr>
      <w:r w:rsidRPr="00E8057C">
        <w:rPr>
          <w:rFonts w:cs="Times New Roman"/>
        </w:rPr>
        <w:t>Согласование осуществляется в течение 3-х рабочих дней со дня принятия соответствующего решения Рабочей группой.</w:t>
      </w:r>
    </w:p>
    <w:p w:rsidR="00E25DFE" w:rsidRPr="0047042B" w:rsidRDefault="00E25DFE" w:rsidP="006D089E">
      <w:pPr>
        <w:autoSpaceDE w:val="0"/>
        <w:autoSpaceDN w:val="0"/>
        <w:adjustRightInd w:val="0"/>
        <w:jc w:val="both"/>
      </w:pPr>
    </w:p>
    <w:p w:rsidR="00B531A2" w:rsidRDefault="00B531A2" w:rsidP="00B531A2">
      <w:pPr>
        <w:tabs>
          <w:tab w:val="left" w:pos="709"/>
        </w:tabs>
        <w:jc w:val="both"/>
      </w:pPr>
    </w:p>
    <w:p w:rsidR="006D089E" w:rsidRDefault="006D089E" w:rsidP="00B531A2">
      <w:pPr>
        <w:tabs>
          <w:tab w:val="left" w:pos="709"/>
        </w:tabs>
        <w:jc w:val="both"/>
        <w:sectPr w:rsidR="006D089E" w:rsidSect="006D089E">
          <w:headerReference w:type="defaul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245" w:type="dxa"/>
        <w:tblInd w:w="5387" w:type="dxa"/>
        <w:tblLayout w:type="fixed"/>
        <w:tblLook w:val="04A0" w:firstRow="1" w:lastRow="0" w:firstColumn="1" w:lastColumn="0" w:noHBand="0" w:noVBand="1"/>
      </w:tblPr>
      <w:tblGrid>
        <w:gridCol w:w="4245"/>
      </w:tblGrid>
      <w:tr w:rsidR="00BF7BCC" w:rsidTr="006D089E">
        <w:trPr>
          <w:trHeight w:val="930"/>
        </w:trPr>
        <w:tc>
          <w:tcPr>
            <w:tcW w:w="4245" w:type="dxa"/>
            <w:hideMark/>
          </w:tcPr>
          <w:p w:rsidR="00BF7BCC" w:rsidRDefault="00BF7BCC">
            <w:pPr>
              <w:tabs>
                <w:tab w:val="left" w:pos="5103"/>
              </w:tabs>
              <w:spacing w:line="256" w:lineRule="auto"/>
              <w:ind w:right="-111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 xml:space="preserve">Приложение № 1 к Положению о рабочей группе по оценке обоснованности и                                           </w:t>
            </w:r>
          </w:p>
          <w:p w:rsidR="00BF7BCC" w:rsidRDefault="00BF7BCC">
            <w:pPr>
              <w:tabs>
                <w:tab w:val="left" w:pos="5103"/>
              </w:tabs>
              <w:spacing w:line="256" w:lineRule="auto"/>
              <w:ind w:right="-111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целесообразности осуществления закупок товаров (работ, услуг)</w:t>
            </w:r>
          </w:p>
          <w:tbl>
            <w:tblPr>
              <w:tblW w:w="10680" w:type="dxa"/>
              <w:tblInd w:w="10673" w:type="dxa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8750"/>
            </w:tblGrid>
            <w:tr w:rsidR="00BF7BCC">
              <w:trPr>
                <w:trHeight w:val="232"/>
              </w:trPr>
              <w:tc>
                <w:tcPr>
                  <w:tcW w:w="1929" w:type="dxa"/>
                  <w:hideMark/>
                </w:tcPr>
                <w:p w:rsidR="00BF7BCC" w:rsidRDefault="00BF7BCC">
                  <w:pPr>
                    <w:tabs>
                      <w:tab w:val="left" w:pos="5103"/>
                    </w:tabs>
                    <w:spacing w:line="256" w:lineRule="auto"/>
                    <w:rPr>
                      <w:rFonts w:cs="Times New Roman"/>
                      <w:lang w:eastAsia="en-US"/>
                    </w:rPr>
                  </w:pPr>
                  <w:r>
                    <w:rPr>
                      <w:rFonts w:cs="Times New Roman"/>
                      <w:lang w:eastAsia="en-US"/>
                    </w:rPr>
                    <w:t>А.В. Фёдорову</w:t>
                  </w:r>
                </w:p>
              </w:tc>
              <w:tc>
                <w:tcPr>
                  <w:tcW w:w="8748" w:type="dxa"/>
                </w:tcPr>
                <w:p w:rsidR="00BF7BCC" w:rsidRDefault="00BF7BCC">
                  <w:pPr>
                    <w:tabs>
                      <w:tab w:val="left" w:pos="328"/>
                      <w:tab w:val="left" w:pos="5103"/>
                    </w:tabs>
                    <w:spacing w:line="256" w:lineRule="auto"/>
                    <w:jc w:val="both"/>
                    <w:rPr>
                      <w:rFonts w:cs="Times New Roman"/>
                      <w:lang w:eastAsia="en-US"/>
                    </w:rPr>
                  </w:pPr>
                </w:p>
              </w:tc>
            </w:tr>
          </w:tbl>
          <w:p w:rsidR="00BF7BCC" w:rsidRDefault="00BF7BCC">
            <w:pPr>
              <w:spacing w:line="25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</w:tbl>
    <w:p w:rsidR="00BF7BCC" w:rsidRDefault="00BF7BCC" w:rsidP="00BF7BCC">
      <w:pPr>
        <w:tabs>
          <w:tab w:val="left" w:pos="5103"/>
        </w:tabs>
        <w:jc w:val="center"/>
        <w:rPr>
          <w:rFonts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170815</wp:posOffset>
                </wp:positionV>
                <wp:extent cx="627888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C79ABF4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13.45pt" to="484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" strokecolor="windowText" strokeweight="1.5p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</w:rPr>
        <w:t xml:space="preserve">Заявка на осуществление закупки </w:t>
      </w:r>
    </w:p>
    <w:p w:rsidR="00BF7BCC" w:rsidRDefault="00BF7BCC" w:rsidP="00BF7BCC">
      <w:pPr>
        <w:tabs>
          <w:tab w:val="left" w:pos="5103"/>
        </w:tabs>
        <w:jc w:val="center"/>
        <w:rPr>
          <w:rFonts w:cs="Times New Roman"/>
          <w:u w:val="thick"/>
        </w:rPr>
      </w:pPr>
      <w:r>
        <w:rPr>
          <w:rFonts w:cs="Times New Roman"/>
          <w:u w:val="thick"/>
        </w:rPr>
        <w:t xml:space="preserve">   </w:t>
      </w:r>
    </w:p>
    <w:tbl>
      <w:tblPr>
        <w:tblW w:w="3540" w:type="dxa"/>
        <w:tblInd w:w="6345" w:type="dxa"/>
        <w:tblLayout w:type="fixed"/>
        <w:tblLook w:val="04A0" w:firstRow="1" w:lastRow="0" w:firstColumn="1" w:lastColumn="0" w:noHBand="0" w:noVBand="1"/>
      </w:tblPr>
      <w:tblGrid>
        <w:gridCol w:w="3540"/>
      </w:tblGrid>
      <w:tr w:rsidR="00BF7BCC" w:rsidTr="00BF7BCC">
        <w:trPr>
          <w:trHeight w:val="930"/>
        </w:trPr>
        <w:tc>
          <w:tcPr>
            <w:tcW w:w="3544" w:type="dxa"/>
          </w:tcPr>
          <w:p w:rsidR="00BF7BCC" w:rsidRDefault="00BF7BCC">
            <w:pPr>
              <w:tabs>
                <w:tab w:val="left" w:pos="5103"/>
              </w:tabs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Первому заместителю Главы Администрации городского округа Электросталь Московской области</w:t>
            </w:r>
          </w:p>
          <w:p w:rsidR="00BF7BCC" w:rsidRDefault="00BF7BCC">
            <w:pPr>
              <w:tabs>
                <w:tab w:val="left" w:pos="5103"/>
              </w:tabs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  <w:p w:rsidR="00BF7BCC" w:rsidRDefault="00BF7BCC">
            <w:pPr>
              <w:tabs>
                <w:tab w:val="left" w:pos="5103"/>
              </w:tabs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О.В. </w:t>
            </w:r>
            <w:proofErr w:type="spellStart"/>
            <w:r>
              <w:rPr>
                <w:rFonts w:cs="Times New Roman"/>
                <w:lang w:eastAsia="en-US"/>
              </w:rPr>
              <w:t>Печниковой</w:t>
            </w:r>
            <w:proofErr w:type="spellEnd"/>
          </w:p>
          <w:tbl>
            <w:tblPr>
              <w:tblW w:w="10680" w:type="dxa"/>
              <w:tblInd w:w="10673" w:type="dxa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8750"/>
            </w:tblGrid>
            <w:tr w:rsidR="00BF7BCC">
              <w:trPr>
                <w:trHeight w:val="232"/>
              </w:trPr>
              <w:tc>
                <w:tcPr>
                  <w:tcW w:w="1929" w:type="dxa"/>
                  <w:hideMark/>
                </w:tcPr>
                <w:p w:rsidR="00BF7BCC" w:rsidRDefault="00BF7BCC">
                  <w:pPr>
                    <w:tabs>
                      <w:tab w:val="left" w:pos="5103"/>
                    </w:tabs>
                    <w:spacing w:line="256" w:lineRule="auto"/>
                    <w:rPr>
                      <w:rFonts w:cs="Times New Roman"/>
                      <w:lang w:eastAsia="en-US"/>
                    </w:rPr>
                  </w:pPr>
                  <w:r>
                    <w:rPr>
                      <w:rFonts w:cs="Times New Roman"/>
                      <w:lang w:eastAsia="en-US"/>
                    </w:rPr>
                    <w:t>А.В. Фёдорову</w:t>
                  </w:r>
                </w:p>
              </w:tc>
              <w:tc>
                <w:tcPr>
                  <w:tcW w:w="8748" w:type="dxa"/>
                </w:tcPr>
                <w:p w:rsidR="00BF7BCC" w:rsidRDefault="00BF7BCC">
                  <w:pPr>
                    <w:tabs>
                      <w:tab w:val="left" w:pos="328"/>
                      <w:tab w:val="left" w:pos="5103"/>
                    </w:tabs>
                    <w:spacing w:line="256" w:lineRule="auto"/>
                    <w:jc w:val="both"/>
                    <w:rPr>
                      <w:rFonts w:cs="Times New Roman"/>
                      <w:lang w:eastAsia="en-US"/>
                    </w:rPr>
                  </w:pPr>
                </w:p>
              </w:tc>
            </w:tr>
          </w:tbl>
          <w:p w:rsidR="00BF7BCC" w:rsidRDefault="00BF7BCC">
            <w:pPr>
              <w:tabs>
                <w:tab w:val="left" w:pos="5103"/>
              </w:tabs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:rsidR="00BF7BCC" w:rsidRDefault="00BF7BCC" w:rsidP="00BF7BCC">
      <w:pPr>
        <w:ind w:firstLine="624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рабочей группе по оценке обоснованности и целесообразности осуществления закупок товаров (работ, услуг), утвержденным распоряжением Администрации городского округа Электросталь Московской области от 24.05.2018 № 254-р «О рабочей группе по оценке обоснованности и целесообразности осуществления закупок товаров (работ, услуг), просим Вас рассмотреть на заседании Рабочей группы по оценке обоснованности и целесообразности осуществления закупок товаров (работ, услуг):</w:t>
      </w:r>
    </w:p>
    <w:p w:rsidR="00BF7BCC" w:rsidRDefault="00BF7BCC" w:rsidP="00BF7BCC">
      <w:pPr>
        <w:jc w:val="both"/>
        <w:rPr>
          <w:rFonts w:cs="Times New Roman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170"/>
        <w:gridCol w:w="142"/>
        <w:gridCol w:w="1033"/>
        <w:gridCol w:w="242"/>
        <w:gridCol w:w="284"/>
        <w:gridCol w:w="1264"/>
        <w:gridCol w:w="153"/>
        <w:gridCol w:w="2376"/>
      </w:tblGrid>
      <w:tr w:rsidR="00BF7BCC" w:rsidTr="00BF7BCC">
        <w:trPr>
          <w:trHeight w:val="277"/>
          <w:jc w:val="center"/>
        </w:trPr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Заказчик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CC" w:rsidRDefault="00BF7BCC">
            <w:pPr>
              <w:rPr>
                <w:rFonts w:cs="Times New Roman"/>
                <w:bCs/>
                <w:lang w:eastAsia="en-US"/>
              </w:rPr>
            </w:pPr>
          </w:p>
        </w:tc>
      </w:tr>
      <w:tr w:rsidR="00BF7BCC" w:rsidTr="00BF7BCC">
        <w:trPr>
          <w:trHeight w:val="248"/>
          <w:jc w:val="center"/>
        </w:trPr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Наименование объекта закупки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CC" w:rsidRDefault="00BF7BCC">
            <w:pPr>
              <w:rPr>
                <w:rFonts w:cs="Times New Roman"/>
                <w:bCs/>
                <w:lang w:eastAsia="en-US"/>
              </w:rPr>
            </w:pPr>
          </w:p>
        </w:tc>
      </w:tr>
      <w:tr w:rsidR="00BF7BCC" w:rsidTr="00BF7BCC">
        <w:trPr>
          <w:trHeight w:val="84"/>
          <w:jc w:val="center"/>
        </w:trPr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Способ определения поставщика (подрядчика, исполнителя)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BCC" w:rsidRDefault="00BF7BCC">
            <w:pPr>
              <w:rPr>
                <w:rFonts w:cs="Times New Roman"/>
                <w:bCs/>
                <w:lang w:eastAsia="en-US"/>
              </w:rPr>
            </w:pPr>
          </w:p>
        </w:tc>
      </w:tr>
      <w:tr w:rsidR="00BF7BCC" w:rsidTr="00BF7BCC">
        <w:trPr>
          <w:trHeight w:val="443"/>
          <w:jc w:val="center"/>
        </w:trPr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Начальная (максимальная) цена контракта (максимальное значение цены контракта, ориентировочное    значение    цены    контракта, начальная (максимальная) цена, указываемая в извещении о проведении совместного</w:t>
            </w:r>
          </w:p>
          <w:p w:rsidR="00BF7BCC" w:rsidRDefault="00BF7BCC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конкурса (аукциона), цена   контракта, заключаемого   с единственным поставщиком (подрядчиком, исполнителем)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BCC" w:rsidRDefault="00BF7BCC">
            <w:pPr>
              <w:spacing w:line="240" w:lineRule="atLeast"/>
              <w:jc w:val="center"/>
              <w:rPr>
                <w:rFonts w:cs="Times New Roman"/>
                <w:lang w:eastAsia="en-US"/>
              </w:rPr>
            </w:pPr>
          </w:p>
        </w:tc>
      </w:tr>
      <w:tr w:rsidR="00BF7BCC" w:rsidTr="00BF7BCC">
        <w:trPr>
          <w:trHeight w:val="332"/>
          <w:jc w:val="center"/>
        </w:trPr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Плановая дата внесения закупки в план-график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BF7BCC" w:rsidTr="00BF7BCC">
        <w:trPr>
          <w:trHeight w:val="470"/>
          <w:jc w:val="center"/>
        </w:trPr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Плановая дата передачи документов в Уполномоченное учреждение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BF7BCC" w:rsidTr="00BF7BCC">
        <w:trPr>
          <w:trHeight w:val="657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Муниципальная программа городского округа Электросталь </w:t>
            </w:r>
          </w:p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Московской области «_________________________________»</w:t>
            </w:r>
          </w:p>
        </w:tc>
      </w:tr>
      <w:tr w:rsidR="00BF7BCC" w:rsidTr="00BF7BCC">
        <w:trPr>
          <w:trHeight w:val="381"/>
          <w:jc w:val="center"/>
        </w:trPr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Подпрограмма «_____________________________»</w:t>
            </w:r>
          </w:p>
        </w:tc>
      </w:tr>
      <w:tr w:rsidR="00BF7BCC" w:rsidTr="00BF7BCC">
        <w:trPr>
          <w:trHeight w:val="332"/>
          <w:jc w:val="center"/>
        </w:trPr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Мероприятие «______________________________»</w:t>
            </w:r>
          </w:p>
        </w:tc>
      </w:tr>
      <w:tr w:rsidR="00BF7BCC" w:rsidTr="00BF7BCC">
        <w:trPr>
          <w:trHeight w:val="349"/>
          <w:jc w:val="center"/>
        </w:trPr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Код мероприятия в ГИС РЭБ __________________________________</w:t>
            </w:r>
          </w:p>
        </w:tc>
      </w:tr>
      <w:tr w:rsidR="00BF7BCC" w:rsidTr="00BF7BCC">
        <w:trPr>
          <w:trHeight w:val="425"/>
          <w:jc w:val="center"/>
        </w:trPr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УИН ____________________ (при наличии)</w:t>
            </w:r>
          </w:p>
        </w:tc>
      </w:tr>
      <w:tr w:rsidR="00BF7BCC" w:rsidTr="00BF7BCC">
        <w:trPr>
          <w:trHeight w:val="134"/>
          <w:jc w:val="center"/>
        </w:trPr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КБК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_____ год</w:t>
            </w:r>
          </w:p>
          <w:p w:rsidR="00BF7BCC" w:rsidRDefault="00BF7BCC">
            <w:pPr>
              <w:spacing w:line="256" w:lineRule="auto"/>
              <w:jc w:val="center"/>
              <w:rPr>
                <w:rFonts w:cs="Times New Roman"/>
                <w:i/>
                <w:sz w:val="22"/>
                <w:szCs w:val="22"/>
                <w:lang w:eastAsia="en-US"/>
              </w:rPr>
            </w:pPr>
            <w:r>
              <w:rPr>
                <w:rFonts w:cs="Times New Roman"/>
                <w:i/>
                <w:sz w:val="18"/>
                <w:szCs w:val="22"/>
                <w:lang w:eastAsia="en-US"/>
              </w:rPr>
              <w:t>(текущий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_____ год</w:t>
            </w:r>
          </w:p>
          <w:p w:rsidR="00BF7BCC" w:rsidRDefault="00BF7BCC">
            <w:pPr>
              <w:spacing w:line="256" w:lineRule="auto"/>
              <w:jc w:val="center"/>
              <w:rPr>
                <w:rFonts w:cs="Times New Roman"/>
                <w:i/>
                <w:sz w:val="22"/>
                <w:szCs w:val="22"/>
                <w:lang w:eastAsia="en-US"/>
              </w:rPr>
            </w:pPr>
            <w:r>
              <w:rPr>
                <w:rFonts w:cs="Times New Roman"/>
                <w:i/>
                <w:sz w:val="18"/>
                <w:szCs w:val="22"/>
                <w:lang w:eastAsia="en-US"/>
              </w:rPr>
              <w:t>(плановый год)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Источник финансирования</w:t>
            </w:r>
          </w:p>
        </w:tc>
      </w:tr>
      <w:tr w:rsidR="00BF7BCC" w:rsidTr="00BF7BCC">
        <w:trPr>
          <w:trHeight w:val="340"/>
          <w:jc w:val="center"/>
        </w:trPr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BF7BCC" w:rsidTr="00BF7BCC">
        <w:trPr>
          <w:trHeight w:val="340"/>
          <w:jc w:val="center"/>
        </w:trPr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F7BCC" w:rsidTr="00BF7BCC">
        <w:trPr>
          <w:trHeight w:val="340"/>
          <w:jc w:val="center"/>
        </w:trPr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F7BCC" w:rsidTr="00BF7BCC">
        <w:trPr>
          <w:trHeight w:val="47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…</w:t>
            </w: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Внепрограммное мероприятие</w:t>
            </w:r>
          </w:p>
        </w:tc>
      </w:tr>
      <w:tr w:rsidR="00BF7BCC" w:rsidTr="00BF7BCC">
        <w:trPr>
          <w:trHeight w:val="349"/>
          <w:jc w:val="center"/>
        </w:trPr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Код мероприятия в ГИС РЭБ </w:t>
            </w:r>
            <w:r>
              <w:rPr>
                <w:rFonts w:eastAsia="Calibri" w:cs="Times New Roman"/>
                <w:bCs/>
                <w:iCs/>
                <w:lang w:eastAsia="en-US"/>
              </w:rPr>
              <w:t>000000000000000</w:t>
            </w:r>
          </w:p>
        </w:tc>
      </w:tr>
      <w:tr w:rsidR="00BF7BCC" w:rsidTr="00BF7BCC">
        <w:trPr>
          <w:trHeight w:val="134"/>
          <w:jc w:val="center"/>
        </w:trPr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КБК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_____ год</w:t>
            </w:r>
          </w:p>
          <w:p w:rsidR="00BF7BCC" w:rsidRDefault="00BF7BCC">
            <w:pPr>
              <w:spacing w:line="256" w:lineRule="auto"/>
              <w:jc w:val="center"/>
              <w:rPr>
                <w:rFonts w:cs="Times New Roman"/>
                <w:i/>
                <w:lang w:eastAsia="en-US"/>
              </w:rPr>
            </w:pPr>
            <w:r>
              <w:rPr>
                <w:rFonts w:cs="Times New Roman"/>
                <w:i/>
                <w:sz w:val="18"/>
                <w:szCs w:val="22"/>
                <w:lang w:eastAsia="en-US"/>
              </w:rPr>
              <w:t>(текущий год)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_____ год</w:t>
            </w:r>
          </w:p>
          <w:p w:rsidR="00BF7BCC" w:rsidRDefault="00BF7BCC">
            <w:pPr>
              <w:spacing w:line="25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i/>
                <w:sz w:val="18"/>
                <w:szCs w:val="22"/>
                <w:lang w:eastAsia="en-US"/>
              </w:rPr>
              <w:t>(плановый год)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Источник финансирования</w:t>
            </w:r>
          </w:p>
        </w:tc>
      </w:tr>
      <w:tr w:rsidR="00BF7BCC" w:rsidTr="00BF7BCC">
        <w:trPr>
          <w:trHeight w:val="357"/>
          <w:jc w:val="center"/>
        </w:trPr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BCC" w:rsidRDefault="00BF7BCC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BF7BCC" w:rsidTr="00BF7BCC">
        <w:trPr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BF7BCC" w:rsidRDefault="00BF7BCC">
            <w:pPr>
              <w:spacing w:line="256" w:lineRule="auto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>
              <w:rPr>
                <w:rFonts w:cs="Times New Roman"/>
                <w:u w:val="single"/>
                <w:lang w:eastAsia="en-US"/>
              </w:rPr>
              <w:t>Заказчик: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</w:tr>
      <w:tr w:rsidR="00BF7BCC" w:rsidTr="00BF7BCC">
        <w:trPr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29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</w:tr>
      <w:tr w:rsidR="00BF7BCC" w:rsidTr="00BF7BCC">
        <w:trPr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i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cs="Times New Roman"/>
                <w:i/>
                <w:sz w:val="16"/>
                <w:szCs w:val="16"/>
                <w:lang w:eastAsia="en-US"/>
              </w:rPr>
              <w:t>Фамилия.И.О</w:t>
            </w:r>
            <w:proofErr w:type="spellEnd"/>
            <w:r>
              <w:rPr>
                <w:rFonts w:cs="Times New Roman"/>
                <w:i/>
                <w:sz w:val="16"/>
                <w:szCs w:val="16"/>
                <w:lang w:eastAsia="en-US"/>
              </w:rPr>
              <w:t>.)</w:t>
            </w:r>
          </w:p>
        </w:tc>
      </w:tr>
      <w:tr w:rsidR="00BF7BCC" w:rsidTr="00BF7BCC">
        <w:trPr>
          <w:jc w:val="center"/>
        </w:trPr>
        <w:tc>
          <w:tcPr>
            <w:tcW w:w="3686" w:type="dxa"/>
            <w:gridSpan w:val="2"/>
          </w:tcPr>
          <w:p w:rsidR="00BF7BCC" w:rsidRDefault="00BF7BCC">
            <w:pPr>
              <w:spacing w:line="25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Согласовано:</w:t>
            </w:r>
          </w:p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2965" w:type="dxa"/>
            <w:gridSpan w:val="5"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2529" w:type="dxa"/>
            <w:gridSpan w:val="2"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</w:tr>
      <w:tr w:rsidR="00BF7BCC" w:rsidTr="00BF7BCC">
        <w:trPr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29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</w:tr>
      <w:tr w:rsidR="00BF7BCC" w:rsidTr="00BF7BCC">
        <w:trPr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i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cs="Times New Roman"/>
                <w:i/>
                <w:sz w:val="16"/>
                <w:szCs w:val="16"/>
                <w:lang w:eastAsia="en-US"/>
              </w:rPr>
              <w:t>Фамилия.И.О</w:t>
            </w:r>
            <w:proofErr w:type="spellEnd"/>
            <w:r>
              <w:rPr>
                <w:rFonts w:cs="Times New Roman"/>
                <w:i/>
                <w:sz w:val="16"/>
                <w:szCs w:val="16"/>
                <w:lang w:eastAsia="en-US"/>
              </w:rPr>
              <w:t>.)</w:t>
            </w:r>
          </w:p>
        </w:tc>
      </w:tr>
    </w:tbl>
    <w:p w:rsidR="00BF7BCC" w:rsidRDefault="00BF7BCC" w:rsidP="00BF7BCC">
      <w:pPr>
        <w:rPr>
          <w:rFonts w:cs="Times New Roman"/>
          <w:sz w:val="18"/>
          <w:szCs w:val="18"/>
        </w:rPr>
      </w:pPr>
    </w:p>
    <w:p w:rsidR="00BF7BCC" w:rsidRDefault="00BF7BCC" w:rsidP="00BF7BCC">
      <w:pPr>
        <w:rPr>
          <w:rFonts w:cs="Times New Roman"/>
          <w:sz w:val="18"/>
          <w:szCs w:val="18"/>
        </w:rPr>
      </w:pPr>
    </w:p>
    <w:p w:rsidR="00BF7BCC" w:rsidRDefault="00BF7BCC" w:rsidP="00BF7BC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</w:p>
    <w:p w:rsidR="00BF7BCC" w:rsidRDefault="00BF7BCC" w:rsidP="00BF7BCC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Инструкция по заполнению заявки для рассмотрения Рабочей группой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  <w:b/>
          <w:i/>
        </w:rPr>
        <w:t>Заказчик при формировании своей потребности в планируемой закупке, осуществляемой</w:t>
      </w:r>
      <w:r>
        <w:rPr>
          <w:rFonts w:cs="Times New Roman"/>
        </w:rPr>
        <w:t xml:space="preserve"> конкурентными способами и у единственного поставщика, направляет на адрес электронной почты info@el-zakupki.ru заявку по установленной форме. 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</w:p>
    <w:p w:rsidR="00BF7BCC" w:rsidRDefault="00BF7BCC" w:rsidP="00BF7BCC">
      <w:pPr>
        <w:ind w:firstLine="567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Заявка должна содержать: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Наименование заказчика;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Наименование объекта закупки;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Способ определения поставщика (подрядчика, исполнителя);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Начальная (максимальная) цена контракта (руб.);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Плановая дата внесения закупки в план-график;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Плановая дата передачи документов в Уполномоченное учреждение;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наименование муниципальной программы городского округа Электросталь Московской области; 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наименование и номер подпрограммы муниципальной программы;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наименование и номер мероприятия муниципальной программы; 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- код мероприятия в ГИС РЭБ, соответствующий муниципальной программе, подпрограмме и мероприятию;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-УИН (при наличии);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код бюджетной классификации, 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сумму по годам финансирования;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источник финансирования, 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</w:p>
    <w:p w:rsidR="00BF7BCC" w:rsidRDefault="00BF7BCC" w:rsidP="00BF7BCC">
      <w:pPr>
        <w:ind w:firstLine="567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Порядок заполнения заявки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В случае, если планируемой закупкой предусмотрено несколько КБК, несколько источников финансирования, несколько мероприятий муниципальных программ, они заполняются отдельно на каждый КБК, источник финансирования, и код мероприятия в ГИС РЭБ, соответствующий муниципальной программе.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В случае, если планируемой закупкой предусмотрено, что поставка товара, выполнение работ, оказание услуг будет осуществляться в текущем и плановом периодах, то заказчик заполняет суммы финансирования исходя из соответствующих годов, на которые, в соответствии с муниципальными программами предусмотрено такое финансирование.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В графе источник финансирования, указывается соответствующий бюджет (федеральный, областной, местный) и/или субсидия на выполнение муниципального задания и/или целевая субсидия и/или средства от приносящей доход деятельности и т.д.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На каждую закупку формируется отдельная заявка. </w:t>
      </w:r>
    </w:p>
    <w:p w:rsidR="00BF7BCC" w:rsidRDefault="00BF7BCC" w:rsidP="00BF7BCC">
      <w:pPr>
        <w:ind w:firstLine="567"/>
        <w:jc w:val="both"/>
        <w:rPr>
          <w:rFonts w:cs="Times New Roman"/>
          <w:b/>
          <w:i/>
        </w:rPr>
      </w:pPr>
    </w:p>
    <w:p w:rsidR="00BF7BCC" w:rsidRDefault="00BF7BCC" w:rsidP="00BF7BCC">
      <w:pPr>
        <w:ind w:firstLine="567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Согласование заявки ГРБС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Заявка должна быть подписана заказчиком и согласована ГРБС на предмет: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соответствия планируемой закупки   государственной (муниципальной) программе, подпрограмме, мероприятию;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-  соответствия планируемой закупки при выполнении заказчиком муниципального задания;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соответствия планируемой закупки целям, на которые предусмотрена субсидия;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соответствия размера начальной (максимальной) цены контракта свободному объему прав в денежном выражении на принятие и (или) исполнение обязательств (наличие свободного остатка лимитов бюджетных обязательств на осуществление данной закупки);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соответствия распределения по источникам финансирования и годам финансирования;</w:t>
      </w:r>
    </w:p>
    <w:p w:rsidR="00BF7BCC" w:rsidRDefault="00BF7BCC" w:rsidP="00BF7BCC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соблюдения правил нормирования.</w:t>
      </w:r>
    </w:p>
    <w:p w:rsidR="00BF7BCC" w:rsidRDefault="00BF7BCC" w:rsidP="00BF7BCC">
      <w:pPr>
        <w:ind w:firstLine="567"/>
        <w:rPr>
          <w:rFonts w:cs="Times New Roman"/>
        </w:rPr>
      </w:pPr>
    </w:p>
    <w:p w:rsidR="00BF7BCC" w:rsidRDefault="00BF7BCC" w:rsidP="00BF7BCC">
      <w:pPr>
        <w:jc w:val="both"/>
      </w:pPr>
    </w:p>
    <w:p w:rsidR="00BF7BCC" w:rsidRDefault="00BF7BCC" w:rsidP="00BF7BCC">
      <w:pPr>
        <w:spacing w:after="160" w:line="256" w:lineRule="auto"/>
      </w:pPr>
      <w:r>
        <w:br w:type="page"/>
      </w:r>
    </w:p>
    <w:tbl>
      <w:tblPr>
        <w:tblW w:w="4245" w:type="dxa"/>
        <w:tblInd w:w="5387" w:type="dxa"/>
        <w:tblLayout w:type="fixed"/>
        <w:tblLook w:val="04A0" w:firstRow="1" w:lastRow="0" w:firstColumn="1" w:lastColumn="0" w:noHBand="0" w:noVBand="1"/>
      </w:tblPr>
      <w:tblGrid>
        <w:gridCol w:w="4245"/>
      </w:tblGrid>
      <w:tr w:rsidR="00BF7BCC" w:rsidTr="00BF7BCC">
        <w:trPr>
          <w:trHeight w:val="930"/>
        </w:trPr>
        <w:tc>
          <w:tcPr>
            <w:tcW w:w="4245" w:type="dxa"/>
            <w:hideMark/>
          </w:tcPr>
          <w:p w:rsidR="00BF7BCC" w:rsidRDefault="00BF7BCC">
            <w:pPr>
              <w:tabs>
                <w:tab w:val="left" w:pos="5103"/>
              </w:tabs>
              <w:spacing w:line="256" w:lineRule="auto"/>
              <w:ind w:right="-111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 xml:space="preserve">Приложение № 2 к Положению о рабочей группе по оценке обоснованности и                                           </w:t>
            </w:r>
          </w:p>
          <w:p w:rsidR="00BF7BCC" w:rsidRDefault="00BF7BCC">
            <w:pPr>
              <w:tabs>
                <w:tab w:val="left" w:pos="5103"/>
              </w:tabs>
              <w:spacing w:line="256" w:lineRule="auto"/>
              <w:ind w:right="-111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целесообразности осуществления закупок товаров (работ, услуг)</w:t>
            </w:r>
          </w:p>
          <w:tbl>
            <w:tblPr>
              <w:tblW w:w="10680" w:type="dxa"/>
              <w:tblInd w:w="10673" w:type="dxa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8750"/>
            </w:tblGrid>
            <w:tr w:rsidR="00BF7BCC">
              <w:trPr>
                <w:trHeight w:val="232"/>
              </w:trPr>
              <w:tc>
                <w:tcPr>
                  <w:tcW w:w="1929" w:type="dxa"/>
                  <w:hideMark/>
                </w:tcPr>
                <w:p w:rsidR="00BF7BCC" w:rsidRDefault="00BF7BCC">
                  <w:pPr>
                    <w:tabs>
                      <w:tab w:val="left" w:pos="5103"/>
                    </w:tabs>
                    <w:spacing w:line="256" w:lineRule="auto"/>
                    <w:rPr>
                      <w:rFonts w:cs="Times New Roman"/>
                      <w:lang w:eastAsia="en-US"/>
                    </w:rPr>
                  </w:pPr>
                  <w:r>
                    <w:rPr>
                      <w:rFonts w:cs="Times New Roman"/>
                      <w:lang w:eastAsia="en-US"/>
                    </w:rPr>
                    <w:t>А.В. Фёдорову</w:t>
                  </w:r>
                </w:p>
              </w:tc>
              <w:tc>
                <w:tcPr>
                  <w:tcW w:w="8748" w:type="dxa"/>
                </w:tcPr>
                <w:p w:rsidR="00BF7BCC" w:rsidRDefault="00BF7BCC">
                  <w:pPr>
                    <w:tabs>
                      <w:tab w:val="left" w:pos="328"/>
                      <w:tab w:val="left" w:pos="5103"/>
                    </w:tabs>
                    <w:spacing w:line="256" w:lineRule="auto"/>
                    <w:jc w:val="both"/>
                    <w:rPr>
                      <w:rFonts w:cs="Times New Roman"/>
                      <w:lang w:eastAsia="en-US"/>
                    </w:rPr>
                  </w:pPr>
                </w:p>
              </w:tc>
            </w:tr>
          </w:tbl>
          <w:p w:rsidR="00BF7BCC" w:rsidRDefault="00BF7BCC">
            <w:pPr>
              <w:spacing w:line="25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</w:tbl>
    <w:p w:rsidR="00BF7BCC" w:rsidRDefault="00BF7BCC" w:rsidP="00BF7BCC">
      <w:pPr>
        <w:tabs>
          <w:tab w:val="left" w:pos="5103"/>
        </w:tabs>
        <w:jc w:val="center"/>
        <w:rPr>
          <w:rFonts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170815</wp:posOffset>
                </wp:positionV>
                <wp:extent cx="627888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6C8CDD9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13.45pt" to="484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 w:rsidR="006D089E">
        <w:rPr>
          <w:rFonts w:cs="Times New Roman"/>
          <w:b/>
          <w:bCs/>
        </w:rPr>
        <w:t>Заявка</w:t>
      </w:r>
    </w:p>
    <w:p w:rsidR="00BF7BCC" w:rsidRDefault="00BF7BCC" w:rsidP="00BF7BCC">
      <w:pPr>
        <w:tabs>
          <w:tab w:val="left" w:pos="5103"/>
        </w:tabs>
        <w:jc w:val="center"/>
        <w:rPr>
          <w:rFonts w:cs="Times New Roman"/>
          <w:u w:val="thick"/>
        </w:rPr>
      </w:pPr>
    </w:p>
    <w:tbl>
      <w:tblPr>
        <w:tblW w:w="3540" w:type="dxa"/>
        <w:tblInd w:w="6345" w:type="dxa"/>
        <w:tblLayout w:type="fixed"/>
        <w:tblLook w:val="04A0" w:firstRow="1" w:lastRow="0" w:firstColumn="1" w:lastColumn="0" w:noHBand="0" w:noVBand="1"/>
      </w:tblPr>
      <w:tblGrid>
        <w:gridCol w:w="3540"/>
      </w:tblGrid>
      <w:tr w:rsidR="00BF7BCC" w:rsidTr="00BF7BCC">
        <w:trPr>
          <w:trHeight w:val="930"/>
        </w:trPr>
        <w:tc>
          <w:tcPr>
            <w:tcW w:w="3544" w:type="dxa"/>
          </w:tcPr>
          <w:p w:rsidR="00BF7BCC" w:rsidRDefault="00BF7BCC">
            <w:pPr>
              <w:tabs>
                <w:tab w:val="left" w:pos="5103"/>
              </w:tabs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Первому заместителю Главы Администрации городского округа Электросталь Московской области</w:t>
            </w:r>
          </w:p>
          <w:p w:rsidR="00BF7BCC" w:rsidRDefault="00BF7BCC">
            <w:pPr>
              <w:tabs>
                <w:tab w:val="left" w:pos="5103"/>
              </w:tabs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  <w:p w:rsidR="00BF7BCC" w:rsidRDefault="00BF7BCC">
            <w:pPr>
              <w:tabs>
                <w:tab w:val="left" w:pos="5103"/>
              </w:tabs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О.В. </w:t>
            </w:r>
            <w:proofErr w:type="spellStart"/>
            <w:r>
              <w:rPr>
                <w:rFonts w:cs="Times New Roman"/>
                <w:lang w:eastAsia="en-US"/>
              </w:rPr>
              <w:t>Печниковой</w:t>
            </w:r>
            <w:proofErr w:type="spellEnd"/>
          </w:p>
          <w:tbl>
            <w:tblPr>
              <w:tblW w:w="10680" w:type="dxa"/>
              <w:tblInd w:w="10673" w:type="dxa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8750"/>
            </w:tblGrid>
            <w:tr w:rsidR="00BF7BCC">
              <w:trPr>
                <w:trHeight w:val="232"/>
              </w:trPr>
              <w:tc>
                <w:tcPr>
                  <w:tcW w:w="1929" w:type="dxa"/>
                  <w:hideMark/>
                </w:tcPr>
                <w:p w:rsidR="00BF7BCC" w:rsidRDefault="00BF7BCC">
                  <w:pPr>
                    <w:tabs>
                      <w:tab w:val="left" w:pos="5103"/>
                    </w:tabs>
                    <w:spacing w:line="256" w:lineRule="auto"/>
                    <w:rPr>
                      <w:rFonts w:cs="Times New Roman"/>
                      <w:lang w:eastAsia="en-US"/>
                    </w:rPr>
                  </w:pPr>
                  <w:r>
                    <w:rPr>
                      <w:rFonts w:cs="Times New Roman"/>
                      <w:lang w:eastAsia="en-US"/>
                    </w:rPr>
                    <w:t>А.В. Фёдорову</w:t>
                  </w:r>
                </w:p>
              </w:tc>
              <w:tc>
                <w:tcPr>
                  <w:tcW w:w="8748" w:type="dxa"/>
                </w:tcPr>
                <w:p w:rsidR="00BF7BCC" w:rsidRDefault="00BF7BCC">
                  <w:pPr>
                    <w:tabs>
                      <w:tab w:val="left" w:pos="328"/>
                      <w:tab w:val="left" w:pos="5103"/>
                    </w:tabs>
                    <w:spacing w:line="256" w:lineRule="auto"/>
                    <w:jc w:val="both"/>
                    <w:rPr>
                      <w:rFonts w:cs="Times New Roman"/>
                      <w:lang w:eastAsia="en-US"/>
                    </w:rPr>
                  </w:pPr>
                </w:p>
              </w:tc>
            </w:tr>
          </w:tbl>
          <w:p w:rsidR="00BF7BCC" w:rsidRDefault="00BF7BCC">
            <w:pPr>
              <w:tabs>
                <w:tab w:val="left" w:pos="5103"/>
              </w:tabs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:rsidR="00BF7BCC" w:rsidRDefault="00BF7BCC" w:rsidP="00BF7BCC">
      <w:pPr>
        <w:ind w:firstLine="624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рабочей группе по оценке обоснованности и целесообразности осуществления закупок товаров (работ, услуг), утвержденным распоряжением Администрации городского округа Электросталь Московской области от 24.05.2018 № 254-р «О рабочей группе по оценке обоснованности и целесообразности осуществления закупок товаров (работ, услуг), просим Вас рассмотреть на заседании Рабочей группы по оценке обоснованности и целесообразности осуществления закупок товаров (работ, услуг) изменение существенных условий контракта:</w:t>
      </w:r>
    </w:p>
    <w:p w:rsidR="00BF7BCC" w:rsidRDefault="00BF7BCC" w:rsidP="00BF7BCC">
      <w:pPr>
        <w:ind w:firstLine="624"/>
        <w:jc w:val="both"/>
        <w:rPr>
          <w:rFonts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59"/>
        <w:gridCol w:w="1366"/>
        <w:gridCol w:w="1366"/>
        <w:gridCol w:w="1366"/>
        <w:gridCol w:w="1373"/>
        <w:gridCol w:w="1399"/>
        <w:gridCol w:w="1399"/>
      </w:tblGrid>
      <w:tr w:rsidR="00BF7BCC" w:rsidTr="00BF7BCC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CC" w:rsidRDefault="00BF7B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Заказчик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CC" w:rsidRDefault="00BF7B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Предмет контракта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CC" w:rsidRDefault="00BF7B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Цена контракта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CC" w:rsidRDefault="00BF7B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Цена контракта в т.ч. по каждому КБК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CC" w:rsidRDefault="00BF7B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Основание изменения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CC" w:rsidRDefault="00BF7B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Цена контракта после увеличения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CC" w:rsidRDefault="00BF7B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Цена контракта после увеличения в т.ч. по каждому КБК</w:t>
            </w:r>
          </w:p>
        </w:tc>
      </w:tr>
    </w:tbl>
    <w:p w:rsidR="00BF7BCC" w:rsidRDefault="00BF7BCC" w:rsidP="00BF7BCC">
      <w:pPr>
        <w:ind w:firstLine="624"/>
        <w:jc w:val="both"/>
        <w:rPr>
          <w:rFonts w:cs="Times New Roman"/>
        </w:rPr>
      </w:pPr>
    </w:p>
    <w:tbl>
      <w:tblPr>
        <w:tblW w:w="9702" w:type="dxa"/>
        <w:jc w:val="center"/>
        <w:tblLook w:val="04A0" w:firstRow="1" w:lastRow="0" w:firstColumn="1" w:lastColumn="0" w:noHBand="0" w:noVBand="1"/>
      </w:tblPr>
      <w:tblGrid>
        <w:gridCol w:w="4289"/>
        <w:gridCol w:w="3095"/>
        <w:gridCol w:w="2318"/>
      </w:tblGrid>
      <w:tr w:rsidR="00BF7BCC" w:rsidTr="00BF7BCC">
        <w:trPr>
          <w:trHeight w:val="260"/>
          <w:jc w:val="center"/>
        </w:trPr>
        <w:tc>
          <w:tcPr>
            <w:tcW w:w="4289" w:type="dxa"/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>
              <w:rPr>
                <w:rFonts w:cs="Times New Roman"/>
                <w:u w:val="single"/>
                <w:lang w:eastAsia="en-US"/>
              </w:rPr>
              <w:t>Заказчик:</w:t>
            </w:r>
          </w:p>
        </w:tc>
        <w:tc>
          <w:tcPr>
            <w:tcW w:w="3095" w:type="dxa"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2318" w:type="dxa"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</w:tr>
      <w:tr w:rsidR="00BF7BCC" w:rsidTr="00BF7BCC">
        <w:trPr>
          <w:trHeight w:val="260"/>
          <w:jc w:val="center"/>
        </w:trPr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</w:tr>
      <w:tr w:rsidR="00BF7BCC" w:rsidTr="00BF7BCC">
        <w:trPr>
          <w:trHeight w:val="170"/>
          <w:jc w:val="center"/>
        </w:trPr>
        <w:tc>
          <w:tcPr>
            <w:tcW w:w="42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i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cs="Times New Roman"/>
                <w:i/>
                <w:sz w:val="16"/>
                <w:szCs w:val="16"/>
                <w:lang w:eastAsia="en-US"/>
              </w:rPr>
              <w:t>Фамилия.И.О</w:t>
            </w:r>
            <w:proofErr w:type="spellEnd"/>
            <w:r>
              <w:rPr>
                <w:rFonts w:cs="Times New Roman"/>
                <w:i/>
                <w:sz w:val="16"/>
                <w:szCs w:val="16"/>
                <w:lang w:eastAsia="en-US"/>
              </w:rPr>
              <w:t>.)</w:t>
            </w:r>
          </w:p>
        </w:tc>
      </w:tr>
      <w:tr w:rsidR="00BF7BCC" w:rsidTr="00BF7BCC">
        <w:trPr>
          <w:trHeight w:val="521"/>
          <w:jc w:val="center"/>
        </w:trPr>
        <w:tc>
          <w:tcPr>
            <w:tcW w:w="4289" w:type="dxa"/>
          </w:tcPr>
          <w:p w:rsidR="00BF7BCC" w:rsidRDefault="00BF7BCC">
            <w:pPr>
              <w:spacing w:line="25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Согласовано:</w:t>
            </w:r>
          </w:p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3095" w:type="dxa"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2318" w:type="dxa"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</w:tr>
      <w:tr w:rsidR="00BF7BCC" w:rsidTr="00BF7BCC">
        <w:trPr>
          <w:trHeight w:val="260"/>
          <w:jc w:val="center"/>
        </w:trPr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</w:tr>
      <w:tr w:rsidR="00BF7BCC" w:rsidTr="00BF7BCC">
        <w:trPr>
          <w:trHeight w:val="170"/>
          <w:jc w:val="center"/>
        </w:trPr>
        <w:tc>
          <w:tcPr>
            <w:tcW w:w="42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i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BCC" w:rsidRDefault="00BF7BCC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cs="Times New Roman"/>
                <w:i/>
                <w:sz w:val="16"/>
                <w:szCs w:val="16"/>
                <w:lang w:eastAsia="en-US"/>
              </w:rPr>
              <w:t>Фамилия.И.О</w:t>
            </w:r>
            <w:proofErr w:type="spellEnd"/>
            <w:r>
              <w:rPr>
                <w:rFonts w:cs="Times New Roman"/>
                <w:i/>
                <w:sz w:val="16"/>
                <w:szCs w:val="16"/>
                <w:lang w:eastAsia="en-US"/>
              </w:rPr>
              <w:t>.)</w:t>
            </w:r>
          </w:p>
        </w:tc>
      </w:tr>
    </w:tbl>
    <w:p w:rsidR="00BF7BCC" w:rsidRDefault="00BF7BCC" w:rsidP="006D089E">
      <w:pPr>
        <w:jc w:val="right"/>
        <w:rPr>
          <w:rFonts w:cs="Times New Roman"/>
        </w:rPr>
      </w:pPr>
      <w:r>
        <w:rPr>
          <w:rFonts w:cs="Times New Roman"/>
        </w:rPr>
        <w:t>».</w:t>
      </w:r>
    </w:p>
    <w:p w:rsidR="00BF7BCC" w:rsidRDefault="00BF7BCC" w:rsidP="006D089E">
      <w:pPr>
        <w:rPr>
          <w:rFonts w:cs="Times New Roman"/>
        </w:rPr>
      </w:pPr>
    </w:p>
    <w:sectPr w:rsidR="00BF7BCC" w:rsidSect="003D0EB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D3" w:rsidRDefault="00974CD3" w:rsidP="00DD7482">
      <w:r>
        <w:separator/>
      </w:r>
    </w:p>
  </w:endnote>
  <w:endnote w:type="continuationSeparator" w:id="0">
    <w:p w:rsidR="00974CD3" w:rsidRDefault="00974CD3" w:rsidP="00DD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D3" w:rsidRDefault="00974CD3" w:rsidP="00DD7482">
      <w:r>
        <w:separator/>
      </w:r>
    </w:p>
  </w:footnote>
  <w:footnote w:type="continuationSeparator" w:id="0">
    <w:p w:rsidR="00974CD3" w:rsidRDefault="00974CD3" w:rsidP="00DD7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5573269"/>
      <w:docPartObj>
        <w:docPartGallery w:val="Page Numbers (Top of Page)"/>
        <w:docPartUnique/>
      </w:docPartObj>
    </w:sdtPr>
    <w:sdtEndPr/>
    <w:sdtContent>
      <w:p w:rsidR="00885DA2" w:rsidRDefault="00885D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89E" w:rsidRPr="006D089E">
          <w:rPr>
            <w:noProof/>
            <w:lang w:val="ru-RU"/>
          </w:rPr>
          <w:t>10</w:t>
        </w:r>
        <w:r>
          <w:fldChar w:fldCharType="end"/>
        </w:r>
      </w:p>
    </w:sdtContent>
  </w:sdt>
  <w:p w:rsidR="008C5A1F" w:rsidRPr="00771477" w:rsidRDefault="008C5A1F" w:rsidP="004132F3">
    <w:pPr>
      <w:pStyle w:val="a7"/>
      <w:tabs>
        <w:tab w:val="clear" w:pos="4677"/>
        <w:tab w:val="clear" w:pos="9355"/>
        <w:tab w:val="left" w:pos="4092"/>
      </w:tabs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6F66"/>
    <w:multiLevelType w:val="hybridMultilevel"/>
    <w:tmpl w:val="C8B2C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727908"/>
    <w:multiLevelType w:val="hybridMultilevel"/>
    <w:tmpl w:val="0C86F044"/>
    <w:lvl w:ilvl="0" w:tplc="DF88EF3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2EB5"/>
    <w:multiLevelType w:val="hybridMultilevel"/>
    <w:tmpl w:val="2A0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1EB6"/>
    <w:multiLevelType w:val="hybridMultilevel"/>
    <w:tmpl w:val="BC66134E"/>
    <w:lvl w:ilvl="0" w:tplc="66788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4138A4"/>
    <w:multiLevelType w:val="hybridMultilevel"/>
    <w:tmpl w:val="D65E8934"/>
    <w:lvl w:ilvl="0" w:tplc="66788D22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1AFE4991"/>
    <w:multiLevelType w:val="hybridMultilevel"/>
    <w:tmpl w:val="26DC2746"/>
    <w:lvl w:ilvl="0" w:tplc="66788D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FA41D5"/>
    <w:multiLevelType w:val="hybridMultilevel"/>
    <w:tmpl w:val="3420F9A0"/>
    <w:lvl w:ilvl="0" w:tplc="66788D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C06187"/>
    <w:multiLevelType w:val="hybridMultilevel"/>
    <w:tmpl w:val="2A0EE11C"/>
    <w:lvl w:ilvl="0" w:tplc="66788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654020"/>
    <w:multiLevelType w:val="hybridMultilevel"/>
    <w:tmpl w:val="7462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016214"/>
    <w:multiLevelType w:val="hybridMultilevel"/>
    <w:tmpl w:val="EC286446"/>
    <w:lvl w:ilvl="0" w:tplc="66788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4C456A"/>
    <w:multiLevelType w:val="hybridMultilevel"/>
    <w:tmpl w:val="51B61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A6916F8"/>
    <w:multiLevelType w:val="hybridMultilevel"/>
    <w:tmpl w:val="6430182E"/>
    <w:lvl w:ilvl="0" w:tplc="66788D2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72DB7BE5"/>
    <w:multiLevelType w:val="multilevel"/>
    <w:tmpl w:val="A6D84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4" w15:restartNumberingAfterBreak="0">
    <w:nsid w:val="79B30D2D"/>
    <w:multiLevelType w:val="hybridMultilevel"/>
    <w:tmpl w:val="418E3A80"/>
    <w:lvl w:ilvl="0" w:tplc="66788D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C604E81"/>
    <w:multiLevelType w:val="hybridMultilevel"/>
    <w:tmpl w:val="ECBC955E"/>
    <w:lvl w:ilvl="0" w:tplc="B78CFD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B30B38"/>
    <w:multiLevelType w:val="multilevel"/>
    <w:tmpl w:val="2FE281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7DDE0616"/>
    <w:multiLevelType w:val="hybridMultilevel"/>
    <w:tmpl w:val="41AA8B7A"/>
    <w:lvl w:ilvl="0" w:tplc="66788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17"/>
  </w:num>
  <w:num w:numId="6">
    <w:abstractNumId w:val="6"/>
  </w:num>
  <w:num w:numId="7">
    <w:abstractNumId w:val="4"/>
  </w:num>
  <w:num w:numId="8">
    <w:abstractNumId w:val="16"/>
  </w:num>
  <w:num w:numId="9">
    <w:abstractNumId w:val="14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0"/>
  </w:num>
  <w:num w:numId="15">
    <w:abstractNumId w:val="3"/>
  </w:num>
  <w:num w:numId="16">
    <w:abstractNumId w:val="5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4278"/>
    <w:rsid w:val="00004EB9"/>
    <w:rsid w:val="00005E35"/>
    <w:rsid w:val="00014991"/>
    <w:rsid w:val="00015959"/>
    <w:rsid w:val="000161BE"/>
    <w:rsid w:val="00017C9A"/>
    <w:rsid w:val="0002783B"/>
    <w:rsid w:val="00030DDB"/>
    <w:rsid w:val="000329DE"/>
    <w:rsid w:val="00035D30"/>
    <w:rsid w:val="00042B22"/>
    <w:rsid w:val="000440FE"/>
    <w:rsid w:val="00054557"/>
    <w:rsid w:val="00054EB0"/>
    <w:rsid w:val="000561C8"/>
    <w:rsid w:val="00057B21"/>
    <w:rsid w:val="00060609"/>
    <w:rsid w:val="00064BB1"/>
    <w:rsid w:val="000667AB"/>
    <w:rsid w:val="00067B44"/>
    <w:rsid w:val="0007529F"/>
    <w:rsid w:val="00075ADB"/>
    <w:rsid w:val="00081913"/>
    <w:rsid w:val="00081D20"/>
    <w:rsid w:val="000825F3"/>
    <w:rsid w:val="00091BC2"/>
    <w:rsid w:val="000940B3"/>
    <w:rsid w:val="0009691D"/>
    <w:rsid w:val="000A021E"/>
    <w:rsid w:val="000A71F5"/>
    <w:rsid w:val="000A7DF2"/>
    <w:rsid w:val="000B14F8"/>
    <w:rsid w:val="000C08F4"/>
    <w:rsid w:val="000C1C70"/>
    <w:rsid w:val="000C318B"/>
    <w:rsid w:val="000C3C13"/>
    <w:rsid w:val="000C4C98"/>
    <w:rsid w:val="000D31F7"/>
    <w:rsid w:val="000E1F0B"/>
    <w:rsid w:val="000F4FA3"/>
    <w:rsid w:val="00104366"/>
    <w:rsid w:val="00107832"/>
    <w:rsid w:val="00111B78"/>
    <w:rsid w:val="001124A2"/>
    <w:rsid w:val="00116227"/>
    <w:rsid w:val="00117458"/>
    <w:rsid w:val="0012472F"/>
    <w:rsid w:val="00127DAC"/>
    <w:rsid w:val="00130305"/>
    <w:rsid w:val="001349B1"/>
    <w:rsid w:val="001357D6"/>
    <w:rsid w:val="00135D18"/>
    <w:rsid w:val="00137F2D"/>
    <w:rsid w:val="00142440"/>
    <w:rsid w:val="00145B9F"/>
    <w:rsid w:val="0015225D"/>
    <w:rsid w:val="0016012A"/>
    <w:rsid w:val="00165545"/>
    <w:rsid w:val="00175851"/>
    <w:rsid w:val="00183517"/>
    <w:rsid w:val="001862C1"/>
    <w:rsid w:val="0018672D"/>
    <w:rsid w:val="00190735"/>
    <w:rsid w:val="00192109"/>
    <w:rsid w:val="00195323"/>
    <w:rsid w:val="00197C7B"/>
    <w:rsid w:val="001A02A3"/>
    <w:rsid w:val="001A350E"/>
    <w:rsid w:val="001B150E"/>
    <w:rsid w:val="001B6109"/>
    <w:rsid w:val="001D2F0E"/>
    <w:rsid w:val="001D5C6E"/>
    <w:rsid w:val="001D798B"/>
    <w:rsid w:val="001E3C7A"/>
    <w:rsid w:val="001E5385"/>
    <w:rsid w:val="001E592B"/>
    <w:rsid w:val="001F0357"/>
    <w:rsid w:val="001F084E"/>
    <w:rsid w:val="001F2756"/>
    <w:rsid w:val="001F53CA"/>
    <w:rsid w:val="00206403"/>
    <w:rsid w:val="002128E9"/>
    <w:rsid w:val="00214ED2"/>
    <w:rsid w:val="0021606A"/>
    <w:rsid w:val="002167F8"/>
    <w:rsid w:val="002230FF"/>
    <w:rsid w:val="00223A18"/>
    <w:rsid w:val="00225563"/>
    <w:rsid w:val="00226316"/>
    <w:rsid w:val="002303CA"/>
    <w:rsid w:val="00236A44"/>
    <w:rsid w:val="0024029A"/>
    <w:rsid w:val="002410C4"/>
    <w:rsid w:val="002412EE"/>
    <w:rsid w:val="0024164C"/>
    <w:rsid w:val="00251CCB"/>
    <w:rsid w:val="00255A74"/>
    <w:rsid w:val="00262D94"/>
    <w:rsid w:val="00263DFD"/>
    <w:rsid w:val="00267245"/>
    <w:rsid w:val="00270892"/>
    <w:rsid w:val="00273625"/>
    <w:rsid w:val="00273D76"/>
    <w:rsid w:val="00276DED"/>
    <w:rsid w:val="00280EC5"/>
    <w:rsid w:val="00282551"/>
    <w:rsid w:val="00282C78"/>
    <w:rsid w:val="00283743"/>
    <w:rsid w:val="002911DE"/>
    <w:rsid w:val="00291ABD"/>
    <w:rsid w:val="00291F91"/>
    <w:rsid w:val="00293621"/>
    <w:rsid w:val="00294859"/>
    <w:rsid w:val="002A208F"/>
    <w:rsid w:val="002A2640"/>
    <w:rsid w:val="002A7B23"/>
    <w:rsid w:val="002B07E0"/>
    <w:rsid w:val="002B0886"/>
    <w:rsid w:val="002C1E39"/>
    <w:rsid w:val="002C2ABF"/>
    <w:rsid w:val="002D65ED"/>
    <w:rsid w:val="002E3142"/>
    <w:rsid w:val="002E5410"/>
    <w:rsid w:val="002E67A1"/>
    <w:rsid w:val="002E796F"/>
    <w:rsid w:val="002F1CEB"/>
    <w:rsid w:val="002F1F10"/>
    <w:rsid w:val="002F3060"/>
    <w:rsid w:val="002F46EB"/>
    <w:rsid w:val="002F6BBD"/>
    <w:rsid w:val="002F786C"/>
    <w:rsid w:val="003011A2"/>
    <w:rsid w:val="0031153F"/>
    <w:rsid w:val="003135C7"/>
    <w:rsid w:val="00314E9A"/>
    <w:rsid w:val="003175FB"/>
    <w:rsid w:val="003217FE"/>
    <w:rsid w:val="003226A0"/>
    <w:rsid w:val="00324425"/>
    <w:rsid w:val="0032588B"/>
    <w:rsid w:val="0032607A"/>
    <w:rsid w:val="00330F1B"/>
    <w:rsid w:val="00331815"/>
    <w:rsid w:val="003365C9"/>
    <w:rsid w:val="0034424E"/>
    <w:rsid w:val="00347C7E"/>
    <w:rsid w:val="00351107"/>
    <w:rsid w:val="00351E04"/>
    <w:rsid w:val="00352310"/>
    <w:rsid w:val="00354E9F"/>
    <w:rsid w:val="00360E0A"/>
    <w:rsid w:val="00361075"/>
    <w:rsid w:val="003659E0"/>
    <w:rsid w:val="003660BF"/>
    <w:rsid w:val="003707CB"/>
    <w:rsid w:val="00373949"/>
    <w:rsid w:val="00376CA7"/>
    <w:rsid w:val="003830C3"/>
    <w:rsid w:val="00387332"/>
    <w:rsid w:val="00392864"/>
    <w:rsid w:val="0039516F"/>
    <w:rsid w:val="003A0A94"/>
    <w:rsid w:val="003A57AB"/>
    <w:rsid w:val="003A59F8"/>
    <w:rsid w:val="003A6C5F"/>
    <w:rsid w:val="003B0DCC"/>
    <w:rsid w:val="003B19E2"/>
    <w:rsid w:val="003B67A3"/>
    <w:rsid w:val="003C02C1"/>
    <w:rsid w:val="003C1C93"/>
    <w:rsid w:val="003C3740"/>
    <w:rsid w:val="003C79F5"/>
    <w:rsid w:val="003D0EBD"/>
    <w:rsid w:val="003D47BE"/>
    <w:rsid w:val="003D7DEE"/>
    <w:rsid w:val="003E364E"/>
    <w:rsid w:val="003E4398"/>
    <w:rsid w:val="003E7A4A"/>
    <w:rsid w:val="003F31D4"/>
    <w:rsid w:val="00400917"/>
    <w:rsid w:val="00401C9F"/>
    <w:rsid w:val="00403261"/>
    <w:rsid w:val="00403ADC"/>
    <w:rsid w:val="00406172"/>
    <w:rsid w:val="00406A48"/>
    <w:rsid w:val="00407448"/>
    <w:rsid w:val="00410EF7"/>
    <w:rsid w:val="00412A1A"/>
    <w:rsid w:val="004132F3"/>
    <w:rsid w:val="004152CC"/>
    <w:rsid w:val="00417023"/>
    <w:rsid w:val="00425519"/>
    <w:rsid w:val="00426346"/>
    <w:rsid w:val="00433D49"/>
    <w:rsid w:val="0043561D"/>
    <w:rsid w:val="00440437"/>
    <w:rsid w:val="0044478D"/>
    <w:rsid w:val="0044496E"/>
    <w:rsid w:val="00446547"/>
    <w:rsid w:val="00446AF6"/>
    <w:rsid w:val="00447CF1"/>
    <w:rsid w:val="00450A88"/>
    <w:rsid w:val="00452DC3"/>
    <w:rsid w:val="00455137"/>
    <w:rsid w:val="00460DC7"/>
    <w:rsid w:val="004672E1"/>
    <w:rsid w:val="0047042B"/>
    <w:rsid w:val="004704F4"/>
    <w:rsid w:val="004712B1"/>
    <w:rsid w:val="00474718"/>
    <w:rsid w:val="00482EDB"/>
    <w:rsid w:val="004832E6"/>
    <w:rsid w:val="00483999"/>
    <w:rsid w:val="0048678E"/>
    <w:rsid w:val="00491432"/>
    <w:rsid w:val="00491BC2"/>
    <w:rsid w:val="00491D93"/>
    <w:rsid w:val="004920A5"/>
    <w:rsid w:val="00496C42"/>
    <w:rsid w:val="004977C4"/>
    <w:rsid w:val="004A0390"/>
    <w:rsid w:val="004A0479"/>
    <w:rsid w:val="004A052E"/>
    <w:rsid w:val="004A0B96"/>
    <w:rsid w:val="004A0F81"/>
    <w:rsid w:val="004A7261"/>
    <w:rsid w:val="004A764F"/>
    <w:rsid w:val="004B2169"/>
    <w:rsid w:val="004B2575"/>
    <w:rsid w:val="004B3F17"/>
    <w:rsid w:val="004B55CC"/>
    <w:rsid w:val="004B7C50"/>
    <w:rsid w:val="004C0E0E"/>
    <w:rsid w:val="004C41F8"/>
    <w:rsid w:val="004C541B"/>
    <w:rsid w:val="004C781A"/>
    <w:rsid w:val="004C7B4C"/>
    <w:rsid w:val="004D0356"/>
    <w:rsid w:val="004D0A97"/>
    <w:rsid w:val="004D5AE4"/>
    <w:rsid w:val="004D610C"/>
    <w:rsid w:val="004D7771"/>
    <w:rsid w:val="004E4066"/>
    <w:rsid w:val="004E42DC"/>
    <w:rsid w:val="004E4676"/>
    <w:rsid w:val="004E553B"/>
    <w:rsid w:val="004E6B24"/>
    <w:rsid w:val="004F1750"/>
    <w:rsid w:val="004F396C"/>
    <w:rsid w:val="00502B12"/>
    <w:rsid w:val="00504053"/>
    <w:rsid w:val="00504369"/>
    <w:rsid w:val="0050549D"/>
    <w:rsid w:val="00506624"/>
    <w:rsid w:val="00513B31"/>
    <w:rsid w:val="00515EC2"/>
    <w:rsid w:val="005161DB"/>
    <w:rsid w:val="00522BF3"/>
    <w:rsid w:val="00523D1B"/>
    <w:rsid w:val="005248A7"/>
    <w:rsid w:val="005249B9"/>
    <w:rsid w:val="0052657D"/>
    <w:rsid w:val="00530746"/>
    <w:rsid w:val="00536980"/>
    <w:rsid w:val="00541E54"/>
    <w:rsid w:val="005433DD"/>
    <w:rsid w:val="00543C49"/>
    <w:rsid w:val="005449A2"/>
    <w:rsid w:val="00546008"/>
    <w:rsid w:val="00546745"/>
    <w:rsid w:val="0055079A"/>
    <w:rsid w:val="00551F1E"/>
    <w:rsid w:val="005535C7"/>
    <w:rsid w:val="00556E3E"/>
    <w:rsid w:val="00560EAB"/>
    <w:rsid w:val="00561BA7"/>
    <w:rsid w:val="00561D1F"/>
    <w:rsid w:val="0057129F"/>
    <w:rsid w:val="00572018"/>
    <w:rsid w:val="00574696"/>
    <w:rsid w:val="005767C2"/>
    <w:rsid w:val="00576AC8"/>
    <w:rsid w:val="00580974"/>
    <w:rsid w:val="00582DF5"/>
    <w:rsid w:val="00583260"/>
    <w:rsid w:val="00596CE0"/>
    <w:rsid w:val="005970CE"/>
    <w:rsid w:val="00597737"/>
    <w:rsid w:val="005A117A"/>
    <w:rsid w:val="005A14BB"/>
    <w:rsid w:val="005A1B08"/>
    <w:rsid w:val="005A30A0"/>
    <w:rsid w:val="005A76F0"/>
    <w:rsid w:val="005B199E"/>
    <w:rsid w:val="005B253B"/>
    <w:rsid w:val="005B40D5"/>
    <w:rsid w:val="005B5C50"/>
    <w:rsid w:val="005C0189"/>
    <w:rsid w:val="005C4689"/>
    <w:rsid w:val="005C49D3"/>
    <w:rsid w:val="005C6AAE"/>
    <w:rsid w:val="005D1FCA"/>
    <w:rsid w:val="005D215E"/>
    <w:rsid w:val="005E1397"/>
    <w:rsid w:val="005E48F9"/>
    <w:rsid w:val="005F0172"/>
    <w:rsid w:val="00605289"/>
    <w:rsid w:val="00606D24"/>
    <w:rsid w:val="00613034"/>
    <w:rsid w:val="00617A38"/>
    <w:rsid w:val="00622F51"/>
    <w:rsid w:val="00630D61"/>
    <w:rsid w:val="006331B9"/>
    <w:rsid w:val="006335FA"/>
    <w:rsid w:val="0063463C"/>
    <w:rsid w:val="00635729"/>
    <w:rsid w:val="00637D4E"/>
    <w:rsid w:val="00640457"/>
    <w:rsid w:val="00641C74"/>
    <w:rsid w:val="00645A89"/>
    <w:rsid w:val="00646ADF"/>
    <w:rsid w:val="0065276C"/>
    <w:rsid w:val="0065389D"/>
    <w:rsid w:val="00654D06"/>
    <w:rsid w:val="006620DB"/>
    <w:rsid w:val="006651C3"/>
    <w:rsid w:val="00665459"/>
    <w:rsid w:val="006661EC"/>
    <w:rsid w:val="00671D7A"/>
    <w:rsid w:val="00672C77"/>
    <w:rsid w:val="00674054"/>
    <w:rsid w:val="00674711"/>
    <w:rsid w:val="00680527"/>
    <w:rsid w:val="00681D15"/>
    <w:rsid w:val="00683725"/>
    <w:rsid w:val="006844AF"/>
    <w:rsid w:val="006849FC"/>
    <w:rsid w:val="0069032E"/>
    <w:rsid w:val="0069541D"/>
    <w:rsid w:val="006961E1"/>
    <w:rsid w:val="006A2E86"/>
    <w:rsid w:val="006A60BB"/>
    <w:rsid w:val="006C538F"/>
    <w:rsid w:val="006C6FE8"/>
    <w:rsid w:val="006D089E"/>
    <w:rsid w:val="006D2415"/>
    <w:rsid w:val="006D4214"/>
    <w:rsid w:val="006D4874"/>
    <w:rsid w:val="006D5933"/>
    <w:rsid w:val="006D7227"/>
    <w:rsid w:val="006E2FBF"/>
    <w:rsid w:val="006E3543"/>
    <w:rsid w:val="006E429E"/>
    <w:rsid w:val="006E49F6"/>
    <w:rsid w:val="006E55D2"/>
    <w:rsid w:val="006E6B41"/>
    <w:rsid w:val="006E6CD6"/>
    <w:rsid w:val="006F186C"/>
    <w:rsid w:val="006F66E0"/>
    <w:rsid w:val="006F772E"/>
    <w:rsid w:val="00701BBE"/>
    <w:rsid w:val="00702AEF"/>
    <w:rsid w:val="007032D1"/>
    <w:rsid w:val="00703A51"/>
    <w:rsid w:val="00705824"/>
    <w:rsid w:val="00705D44"/>
    <w:rsid w:val="00705D5C"/>
    <w:rsid w:val="007116EC"/>
    <w:rsid w:val="007118AA"/>
    <w:rsid w:val="00713A76"/>
    <w:rsid w:val="00713F87"/>
    <w:rsid w:val="00715BAD"/>
    <w:rsid w:val="0071647A"/>
    <w:rsid w:val="0072035A"/>
    <w:rsid w:val="00721A47"/>
    <w:rsid w:val="0072220D"/>
    <w:rsid w:val="00723FB6"/>
    <w:rsid w:val="007268C9"/>
    <w:rsid w:val="00731292"/>
    <w:rsid w:val="00731691"/>
    <w:rsid w:val="00737098"/>
    <w:rsid w:val="00737433"/>
    <w:rsid w:val="007418A9"/>
    <w:rsid w:val="00742835"/>
    <w:rsid w:val="007450B8"/>
    <w:rsid w:val="0074777C"/>
    <w:rsid w:val="00751DD2"/>
    <w:rsid w:val="00752C74"/>
    <w:rsid w:val="00754D3E"/>
    <w:rsid w:val="00757526"/>
    <w:rsid w:val="007609DA"/>
    <w:rsid w:val="00761AE0"/>
    <w:rsid w:val="0076415F"/>
    <w:rsid w:val="007646D3"/>
    <w:rsid w:val="00765DA4"/>
    <w:rsid w:val="00765F1C"/>
    <w:rsid w:val="00770635"/>
    <w:rsid w:val="00771173"/>
    <w:rsid w:val="00771477"/>
    <w:rsid w:val="007717BC"/>
    <w:rsid w:val="007740B1"/>
    <w:rsid w:val="0077458D"/>
    <w:rsid w:val="00775848"/>
    <w:rsid w:val="007803EE"/>
    <w:rsid w:val="0078083A"/>
    <w:rsid w:val="00782457"/>
    <w:rsid w:val="007873A0"/>
    <w:rsid w:val="00791AE1"/>
    <w:rsid w:val="00794476"/>
    <w:rsid w:val="00794EE0"/>
    <w:rsid w:val="007967A9"/>
    <w:rsid w:val="007A09B5"/>
    <w:rsid w:val="007B15BF"/>
    <w:rsid w:val="007B1B6E"/>
    <w:rsid w:val="007B2498"/>
    <w:rsid w:val="007B3AAC"/>
    <w:rsid w:val="007B56A2"/>
    <w:rsid w:val="007B7133"/>
    <w:rsid w:val="007C068A"/>
    <w:rsid w:val="007C2178"/>
    <w:rsid w:val="007C2628"/>
    <w:rsid w:val="007C2906"/>
    <w:rsid w:val="007C301F"/>
    <w:rsid w:val="007C70B6"/>
    <w:rsid w:val="007C76E8"/>
    <w:rsid w:val="007D2194"/>
    <w:rsid w:val="007D3AEE"/>
    <w:rsid w:val="007E0D9B"/>
    <w:rsid w:val="007E214F"/>
    <w:rsid w:val="007E2428"/>
    <w:rsid w:val="007E475E"/>
    <w:rsid w:val="007F20C9"/>
    <w:rsid w:val="007F294E"/>
    <w:rsid w:val="007F3DB1"/>
    <w:rsid w:val="007F401D"/>
    <w:rsid w:val="007F698B"/>
    <w:rsid w:val="007F7891"/>
    <w:rsid w:val="00803163"/>
    <w:rsid w:val="008043B9"/>
    <w:rsid w:val="0080442E"/>
    <w:rsid w:val="00804B46"/>
    <w:rsid w:val="00806DED"/>
    <w:rsid w:val="008079B6"/>
    <w:rsid w:val="00807A73"/>
    <w:rsid w:val="00810C77"/>
    <w:rsid w:val="00812CF7"/>
    <w:rsid w:val="00813B55"/>
    <w:rsid w:val="00815213"/>
    <w:rsid w:val="008203EF"/>
    <w:rsid w:val="008257DD"/>
    <w:rsid w:val="00826465"/>
    <w:rsid w:val="00830E80"/>
    <w:rsid w:val="00831C1B"/>
    <w:rsid w:val="00832C90"/>
    <w:rsid w:val="00834837"/>
    <w:rsid w:val="00840A2C"/>
    <w:rsid w:val="00845208"/>
    <w:rsid w:val="008454CB"/>
    <w:rsid w:val="00852605"/>
    <w:rsid w:val="008626C6"/>
    <w:rsid w:val="008736C4"/>
    <w:rsid w:val="008764A0"/>
    <w:rsid w:val="008808E0"/>
    <w:rsid w:val="0088517B"/>
    <w:rsid w:val="00885DA2"/>
    <w:rsid w:val="00890CE6"/>
    <w:rsid w:val="008A2FE1"/>
    <w:rsid w:val="008A3584"/>
    <w:rsid w:val="008A7E00"/>
    <w:rsid w:val="008B169D"/>
    <w:rsid w:val="008B3CEB"/>
    <w:rsid w:val="008B4582"/>
    <w:rsid w:val="008C0F08"/>
    <w:rsid w:val="008C1439"/>
    <w:rsid w:val="008C5A1F"/>
    <w:rsid w:val="008D4EC3"/>
    <w:rsid w:val="008D5188"/>
    <w:rsid w:val="008D6204"/>
    <w:rsid w:val="008D63FA"/>
    <w:rsid w:val="008E0BD0"/>
    <w:rsid w:val="008E11BB"/>
    <w:rsid w:val="008E1F27"/>
    <w:rsid w:val="008E2ED1"/>
    <w:rsid w:val="008E4140"/>
    <w:rsid w:val="008E5C0C"/>
    <w:rsid w:val="008E6AA9"/>
    <w:rsid w:val="008E7919"/>
    <w:rsid w:val="008F17DD"/>
    <w:rsid w:val="008F24F5"/>
    <w:rsid w:val="008F2A06"/>
    <w:rsid w:val="008F3DE3"/>
    <w:rsid w:val="008F5596"/>
    <w:rsid w:val="008F6DF2"/>
    <w:rsid w:val="009110EC"/>
    <w:rsid w:val="00912EFD"/>
    <w:rsid w:val="00912FA4"/>
    <w:rsid w:val="0091518A"/>
    <w:rsid w:val="0091635D"/>
    <w:rsid w:val="00916A9B"/>
    <w:rsid w:val="0091774A"/>
    <w:rsid w:val="00920F60"/>
    <w:rsid w:val="00922160"/>
    <w:rsid w:val="00923D00"/>
    <w:rsid w:val="00923D86"/>
    <w:rsid w:val="009245F6"/>
    <w:rsid w:val="00927AEF"/>
    <w:rsid w:val="00927AF0"/>
    <w:rsid w:val="009302FF"/>
    <w:rsid w:val="00931547"/>
    <w:rsid w:val="00932592"/>
    <w:rsid w:val="00935FB6"/>
    <w:rsid w:val="00937887"/>
    <w:rsid w:val="00940F34"/>
    <w:rsid w:val="00942D5C"/>
    <w:rsid w:val="00943068"/>
    <w:rsid w:val="00951178"/>
    <w:rsid w:val="00951F83"/>
    <w:rsid w:val="00953304"/>
    <w:rsid w:val="00954248"/>
    <w:rsid w:val="009616FF"/>
    <w:rsid w:val="00961FAA"/>
    <w:rsid w:val="00962B70"/>
    <w:rsid w:val="0096632B"/>
    <w:rsid w:val="00973EAD"/>
    <w:rsid w:val="00974164"/>
    <w:rsid w:val="00974CD3"/>
    <w:rsid w:val="00981511"/>
    <w:rsid w:val="009819FE"/>
    <w:rsid w:val="00987C2F"/>
    <w:rsid w:val="009960EE"/>
    <w:rsid w:val="009A19A1"/>
    <w:rsid w:val="009A4F46"/>
    <w:rsid w:val="009B70C5"/>
    <w:rsid w:val="009B7481"/>
    <w:rsid w:val="009C3416"/>
    <w:rsid w:val="009C4F65"/>
    <w:rsid w:val="009C7244"/>
    <w:rsid w:val="009D0EC0"/>
    <w:rsid w:val="009D22EE"/>
    <w:rsid w:val="009D40B3"/>
    <w:rsid w:val="009D55F0"/>
    <w:rsid w:val="009E1D17"/>
    <w:rsid w:val="009E5D5D"/>
    <w:rsid w:val="009F143A"/>
    <w:rsid w:val="009F4024"/>
    <w:rsid w:val="009F4508"/>
    <w:rsid w:val="009F4520"/>
    <w:rsid w:val="00A05A47"/>
    <w:rsid w:val="00A14F01"/>
    <w:rsid w:val="00A25A69"/>
    <w:rsid w:val="00A3145D"/>
    <w:rsid w:val="00A37D17"/>
    <w:rsid w:val="00A467B2"/>
    <w:rsid w:val="00A51170"/>
    <w:rsid w:val="00A54C6E"/>
    <w:rsid w:val="00A61794"/>
    <w:rsid w:val="00A70AAB"/>
    <w:rsid w:val="00A72420"/>
    <w:rsid w:val="00A81773"/>
    <w:rsid w:val="00A81C64"/>
    <w:rsid w:val="00A8368B"/>
    <w:rsid w:val="00A85B0F"/>
    <w:rsid w:val="00A90465"/>
    <w:rsid w:val="00AA0BDB"/>
    <w:rsid w:val="00AB1C4C"/>
    <w:rsid w:val="00AC0958"/>
    <w:rsid w:val="00AC21AA"/>
    <w:rsid w:val="00AC4C04"/>
    <w:rsid w:val="00AC746A"/>
    <w:rsid w:val="00AD4EED"/>
    <w:rsid w:val="00AE0A37"/>
    <w:rsid w:val="00AE39B6"/>
    <w:rsid w:val="00AF1A06"/>
    <w:rsid w:val="00AF1D16"/>
    <w:rsid w:val="00AF1EBF"/>
    <w:rsid w:val="00AF2FE5"/>
    <w:rsid w:val="00AF3706"/>
    <w:rsid w:val="00AF3A44"/>
    <w:rsid w:val="00AF4392"/>
    <w:rsid w:val="00AF650A"/>
    <w:rsid w:val="00AF6AF7"/>
    <w:rsid w:val="00B124E8"/>
    <w:rsid w:val="00B13D49"/>
    <w:rsid w:val="00B23188"/>
    <w:rsid w:val="00B31DF2"/>
    <w:rsid w:val="00B3704C"/>
    <w:rsid w:val="00B40C9E"/>
    <w:rsid w:val="00B43758"/>
    <w:rsid w:val="00B44025"/>
    <w:rsid w:val="00B4497F"/>
    <w:rsid w:val="00B466F1"/>
    <w:rsid w:val="00B531A2"/>
    <w:rsid w:val="00B63469"/>
    <w:rsid w:val="00B665AD"/>
    <w:rsid w:val="00B669E2"/>
    <w:rsid w:val="00B678C8"/>
    <w:rsid w:val="00B75C77"/>
    <w:rsid w:val="00B77559"/>
    <w:rsid w:val="00B83324"/>
    <w:rsid w:val="00B848CC"/>
    <w:rsid w:val="00B84D10"/>
    <w:rsid w:val="00B900D1"/>
    <w:rsid w:val="00BA1AC7"/>
    <w:rsid w:val="00BA3225"/>
    <w:rsid w:val="00BA38E3"/>
    <w:rsid w:val="00BA41E1"/>
    <w:rsid w:val="00BB10F8"/>
    <w:rsid w:val="00BB1B01"/>
    <w:rsid w:val="00BB4202"/>
    <w:rsid w:val="00BC1BDF"/>
    <w:rsid w:val="00BC2260"/>
    <w:rsid w:val="00BC2E5D"/>
    <w:rsid w:val="00BC5634"/>
    <w:rsid w:val="00BC6C6E"/>
    <w:rsid w:val="00BC7B71"/>
    <w:rsid w:val="00BD1E56"/>
    <w:rsid w:val="00BD7624"/>
    <w:rsid w:val="00BE132A"/>
    <w:rsid w:val="00BE20B7"/>
    <w:rsid w:val="00BE2F99"/>
    <w:rsid w:val="00BE4067"/>
    <w:rsid w:val="00BE688C"/>
    <w:rsid w:val="00BE7233"/>
    <w:rsid w:val="00BF1FED"/>
    <w:rsid w:val="00BF499D"/>
    <w:rsid w:val="00BF50E8"/>
    <w:rsid w:val="00BF5AD7"/>
    <w:rsid w:val="00BF617A"/>
    <w:rsid w:val="00BF6853"/>
    <w:rsid w:val="00BF7BCC"/>
    <w:rsid w:val="00C03F5D"/>
    <w:rsid w:val="00C10DDD"/>
    <w:rsid w:val="00C15259"/>
    <w:rsid w:val="00C2530E"/>
    <w:rsid w:val="00C34962"/>
    <w:rsid w:val="00C424D9"/>
    <w:rsid w:val="00C51C8A"/>
    <w:rsid w:val="00C524D2"/>
    <w:rsid w:val="00C54203"/>
    <w:rsid w:val="00C626D1"/>
    <w:rsid w:val="00C62868"/>
    <w:rsid w:val="00C645DE"/>
    <w:rsid w:val="00C64AEA"/>
    <w:rsid w:val="00C64CE3"/>
    <w:rsid w:val="00C660D4"/>
    <w:rsid w:val="00C73CD3"/>
    <w:rsid w:val="00C74E6D"/>
    <w:rsid w:val="00C81664"/>
    <w:rsid w:val="00C8300B"/>
    <w:rsid w:val="00C90E12"/>
    <w:rsid w:val="00C92280"/>
    <w:rsid w:val="00C93291"/>
    <w:rsid w:val="00C940A3"/>
    <w:rsid w:val="00C96470"/>
    <w:rsid w:val="00CA6DCE"/>
    <w:rsid w:val="00CB1945"/>
    <w:rsid w:val="00CB3071"/>
    <w:rsid w:val="00CB4224"/>
    <w:rsid w:val="00CB697E"/>
    <w:rsid w:val="00CB79FC"/>
    <w:rsid w:val="00CC0514"/>
    <w:rsid w:val="00CC0A5E"/>
    <w:rsid w:val="00CC132C"/>
    <w:rsid w:val="00CC42E5"/>
    <w:rsid w:val="00CD1088"/>
    <w:rsid w:val="00CD784A"/>
    <w:rsid w:val="00CE14A9"/>
    <w:rsid w:val="00CE5C4E"/>
    <w:rsid w:val="00CF30C4"/>
    <w:rsid w:val="00CF633A"/>
    <w:rsid w:val="00CF6BAC"/>
    <w:rsid w:val="00D0590C"/>
    <w:rsid w:val="00D05977"/>
    <w:rsid w:val="00D12CE0"/>
    <w:rsid w:val="00D13F9F"/>
    <w:rsid w:val="00D16F87"/>
    <w:rsid w:val="00D35AEC"/>
    <w:rsid w:val="00D41B20"/>
    <w:rsid w:val="00D4273C"/>
    <w:rsid w:val="00D4701E"/>
    <w:rsid w:val="00D50010"/>
    <w:rsid w:val="00D53147"/>
    <w:rsid w:val="00D55B83"/>
    <w:rsid w:val="00D622D0"/>
    <w:rsid w:val="00D75D60"/>
    <w:rsid w:val="00D77AE7"/>
    <w:rsid w:val="00D929EE"/>
    <w:rsid w:val="00D9443D"/>
    <w:rsid w:val="00D9737C"/>
    <w:rsid w:val="00D97DAD"/>
    <w:rsid w:val="00DA0872"/>
    <w:rsid w:val="00DB2386"/>
    <w:rsid w:val="00DB244D"/>
    <w:rsid w:val="00DB40D7"/>
    <w:rsid w:val="00DC1AEA"/>
    <w:rsid w:val="00DC408E"/>
    <w:rsid w:val="00DC622D"/>
    <w:rsid w:val="00DD4028"/>
    <w:rsid w:val="00DD42AD"/>
    <w:rsid w:val="00DD5EAE"/>
    <w:rsid w:val="00DD7482"/>
    <w:rsid w:val="00DE0C96"/>
    <w:rsid w:val="00DE608B"/>
    <w:rsid w:val="00DE7DAD"/>
    <w:rsid w:val="00DF244F"/>
    <w:rsid w:val="00E02217"/>
    <w:rsid w:val="00E0237D"/>
    <w:rsid w:val="00E0286D"/>
    <w:rsid w:val="00E0672E"/>
    <w:rsid w:val="00E108C5"/>
    <w:rsid w:val="00E110E3"/>
    <w:rsid w:val="00E170F9"/>
    <w:rsid w:val="00E229E4"/>
    <w:rsid w:val="00E25DFE"/>
    <w:rsid w:val="00E339C0"/>
    <w:rsid w:val="00E4117B"/>
    <w:rsid w:val="00E44862"/>
    <w:rsid w:val="00E54717"/>
    <w:rsid w:val="00E55149"/>
    <w:rsid w:val="00E569D3"/>
    <w:rsid w:val="00E645A9"/>
    <w:rsid w:val="00E66C9A"/>
    <w:rsid w:val="00E7278A"/>
    <w:rsid w:val="00E76F39"/>
    <w:rsid w:val="00E8057C"/>
    <w:rsid w:val="00E83535"/>
    <w:rsid w:val="00E855CB"/>
    <w:rsid w:val="00E87EFA"/>
    <w:rsid w:val="00E90B84"/>
    <w:rsid w:val="00E92A64"/>
    <w:rsid w:val="00E95598"/>
    <w:rsid w:val="00EA10F3"/>
    <w:rsid w:val="00EA63ED"/>
    <w:rsid w:val="00EA69B0"/>
    <w:rsid w:val="00EB6347"/>
    <w:rsid w:val="00EB76B8"/>
    <w:rsid w:val="00EC1587"/>
    <w:rsid w:val="00ED36E6"/>
    <w:rsid w:val="00ED4B06"/>
    <w:rsid w:val="00EE18FE"/>
    <w:rsid w:val="00EE7A56"/>
    <w:rsid w:val="00EF16E3"/>
    <w:rsid w:val="00EF2EC9"/>
    <w:rsid w:val="00EF3ABC"/>
    <w:rsid w:val="00EF4705"/>
    <w:rsid w:val="00EF6D10"/>
    <w:rsid w:val="00EF7CFF"/>
    <w:rsid w:val="00F01935"/>
    <w:rsid w:val="00F04777"/>
    <w:rsid w:val="00F11269"/>
    <w:rsid w:val="00F13826"/>
    <w:rsid w:val="00F158B5"/>
    <w:rsid w:val="00F17BD9"/>
    <w:rsid w:val="00F2012F"/>
    <w:rsid w:val="00F2152F"/>
    <w:rsid w:val="00F34DA2"/>
    <w:rsid w:val="00F35A33"/>
    <w:rsid w:val="00F35B7B"/>
    <w:rsid w:val="00F360C6"/>
    <w:rsid w:val="00F45949"/>
    <w:rsid w:val="00F47018"/>
    <w:rsid w:val="00F470DA"/>
    <w:rsid w:val="00F507AB"/>
    <w:rsid w:val="00F50F60"/>
    <w:rsid w:val="00F533A2"/>
    <w:rsid w:val="00F54CD2"/>
    <w:rsid w:val="00F61CF5"/>
    <w:rsid w:val="00F644D2"/>
    <w:rsid w:val="00F648A9"/>
    <w:rsid w:val="00F67036"/>
    <w:rsid w:val="00F74E28"/>
    <w:rsid w:val="00F82E61"/>
    <w:rsid w:val="00F911DE"/>
    <w:rsid w:val="00F91367"/>
    <w:rsid w:val="00FA06F1"/>
    <w:rsid w:val="00FA07CD"/>
    <w:rsid w:val="00FA1EEA"/>
    <w:rsid w:val="00FA3F15"/>
    <w:rsid w:val="00FA5AF2"/>
    <w:rsid w:val="00FB399F"/>
    <w:rsid w:val="00FC520F"/>
    <w:rsid w:val="00FC62B4"/>
    <w:rsid w:val="00FD779A"/>
    <w:rsid w:val="00FE2127"/>
    <w:rsid w:val="00FE5FA7"/>
    <w:rsid w:val="00FE7266"/>
    <w:rsid w:val="00FF1C87"/>
    <w:rsid w:val="00FF2F35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820B1F-47DD-4C2E-9F7E-02D170AC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F5"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qFormat/>
    <w:rsid w:val="001F08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jc w:val="both"/>
    </w:pPr>
    <w:rPr>
      <w:rFonts w:ascii="Arial" w:hAnsi="Arial" w:cs="Times New Roman"/>
      <w:szCs w:val="20"/>
      <w:lang w:val="x-none" w:eastAsia="x-none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List Paragraph"/>
    <w:basedOn w:val="a"/>
    <w:uiPriority w:val="34"/>
    <w:qFormat/>
    <w:rsid w:val="00622F51"/>
    <w:pPr>
      <w:widowControl w:val="0"/>
      <w:autoSpaceDE w:val="0"/>
      <w:autoSpaceDN w:val="0"/>
      <w:adjustRightInd w:val="0"/>
      <w:ind w:left="720"/>
      <w:contextualSpacing/>
    </w:pPr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DD748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D7482"/>
    <w:rPr>
      <w:rFonts w:cs="Arial"/>
      <w:sz w:val="24"/>
      <w:szCs w:val="24"/>
    </w:rPr>
  </w:style>
  <w:style w:type="paragraph" w:styleId="a9">
    <w:name w:val="footer"/>
    <w:basedOn w:val="a"/>
    <w:link w:val="aa"/>
    <w:uiPriority w:val="99"/>
    <w:rsid w:val="00DD748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DD7482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rsid w:val="0032607A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1F084E"/>
    <w:rPr>
      <w:rFonts w:cs="Times New Roman"/>
      <w:color w:val="0000FF"/>
      <w:u w:val="single"/>
    </w:rPr>
  </w:style>
  <w:style w:type="paragraph" w:customStyle="1" w:styleId="10">
    <w:name w:val="Обычный (веб)1"/>
    <w:basedOn w:val="a"/>
    <w:rsid w:val="001F084E"/>
    <w:pPr>
      <w:spacing w:before="100" w:beforeAutospacing="1" w:after="100" w:afterAutospacing="1"/>
    </w:pPr>
    <w:rPr>
      <w:rFonts w:cs="Times New Roman"/>
    </w:rPr>
  </w:style>
  <w:style w:type="paragraph" w:customStyle="1" w:styleId="11">
    <w:name w:val="Абзац списка1"/>
    <w:basedOn w:val="a"/>
    <w:rsid w:val="001F084E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4">
    <w:name w:val="Основной текст Знак"/>
    <w:link w:val="a3"/>
    <w:uiPriority w:val="99"/>
    <w:rsid w:val="00CC42E5"/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locked/>
    <w:rsid w:val="00BB1B01"/>
    <w:rPr>
      <w:rFonts w:ascii="Arial" w:hAnsi="Arial" w:cs="Arial"/>
      <w:lang w:val="ru-RU" w:eastAsia="ru-RU" w:bidi="ar-SA"/>
    </w:rPr>
  </w:style>
  <w:style w:type="character" w:styleId="ac">
    <w:name w:val="footnote reference"/>
    <w:rsid w:val="00A8368B"/>
    <w:rPr>
      <w:rFonts w:cs="Times New Roman"/>
      <w:vertAlign w:val="superscript"/>
    </w:rPr>
  </w:style>
  <w:style w:type="paragraph" w:styleId="ad">
    <w:name w:val="No Spacing"/>
    <w:qFormat/>
    <w:rsid w:val="00A8368B"/>
    <w:rPr>
      <w:sz w:val="24"/>
      <w:szCs w:val="24"/>
    </w:rPr>
  </w:style>
  <w:style w:type="paragraph" w:styleId="ae">
    <w:name w:val="Balloon Text"/>
    <w:basedOn w:val="a"/>
    <w:link w:val="af"/>
    <w:rsid w:val="00C424D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C424D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BD7624"/>
    <w:rPr>
      <w:color w:val="605E5C"/>
      <w:shd w:val="clear" w:color="auto" w:fill="E1DFDD"/>
    </w:rPr>
  </w:style>
  <w:style w:type="paragraph" w:customStyle="1" w:styleId="ConsPlusTitle">
    <w:name w:val="ConsPlusTitle"/>
    <w:rsid w:val="006331B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1">
    <w:name w:val="Основной текст Знак2"/>
    <w:uiPriority w:val="99"/>
    <w:rsid w:val="00C34962"/>
    <w:rPr>
      <w:rFonts w:ascii="Arial" w:hAnsi="Arial"/>
      <w:sz w:val="24"/>
    </w:rPr>
  </w:style>
  <w:style w:type="character" w:styleId="af0">
    <w:name w:val="Strong"/>
    <w:basedOn w:val="a0"/>
    <w:uiPriority w:val="22"/>
    <w:qFormat/>
    <w:rsid w:val="00713A76"/>
    <w:rPr>
      <w:b/>
      <w:bCs/>
    </w:rPr>
  </w:style>
  <w:style w:type="table" w:styleId="af1">
    <w:name w:val="Table Grid"/>
    <w:basedOn w:val="a1"/>
    <w:rsid w:val="0018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9E4EC65572C8BB708C9B1B38AD78049F3EC585767072E143B7E8C5043F6C0AB787F5C22D97BCE974F37C8265000601A1010890292BD23611ED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98E27-B2F2-40AF-9D2A-7D101085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ТЕТРА к.с.</Company>
  <LinksUpToDate>false</LinksUpToDate>
  <CharactersWithSpaces>21991</CharactersWithSpaces>
  <SharedDoc>false</SharedDoc>
  <HLinks>
    <vt:vector size="126" baseType="variant">
      <vt:variant>
        <vt:i4>6291477</vt:i4>
      </vt:variant>
      <vt:variant>
        <vt:i4>60</vt:i4>
      </vt:variant>
      <vt:variant>
        <vt:i4>0</vt:i4>
      </vt:variant>
      <vt:variant>
        <vt:i4>5</vt:i4>
      </vt:variant>
      <vt:variant>
        <vt:lpwstr>mailto:rg-elstal@yandex.ru</vt:lpwstr>
      </vt:variant>
      <vt:variant>
        <vt:lpwstr/>
      </vt:variant>
      <vt:variant>
        <vt:i4>4653069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consultantplus://offline/ref=39FB2DAEA981203031DAE38B85A7EB3844BD2037F24A2DD70587C09E753188DB23560830FC91184B0878500D1625B0BCA0EDB98DF4b1o4K</vt:lpwstr>
      </vt:variant>
      <vt:variant>
        <vt:lpwstr/>
      </vt:variant>
      <vt:variant>
        <vt:i4>7405628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consultantplus://offline/ref=39FB2DAEA981203031DAE38B85A7EB3844BD2037F24A2DD70587C09E753188DB23560838FB91141B5F3751515374A3BCA6EDBA8FE816265Bb8o9K</vt:lpwstr>
      </vt:variant>
      <vt:variant>
        <vt:lpwstr/>
      </vt:variant>
      <vt:variant>
        <vt:i4>4718594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consultantplus://offline/ref=39FB2DAEA981203031DAE38B85A7EB3844BD2037F24A2DD70587C09E753188DB31565034FA940D1E5B22070015b2o1K</vt:lpwstr>
      </vt:variant>
      <vt:variant>
        <vt:lpwstr/>
      </vt:variant>
      <vt:variant>
        <vt:i4>4718594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consultantplus://offline/ref=39FB2DAEA981203031DAE38B85A7EB3844BD2037F24A2DD70587C09E753188DB31565034FA940D1E5B22070015b2o1K</vt:lpwstr>
      </vt:variant>
      <vt:variant>
        <vt:lpwstr/>
      </vt:variant>
      <vt:variant>
        <vt:i4>6226007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consultantplus://offline/ref=1FE2B923A5CC77A26E914B92D0F27A773E5E0876C0857D4C0CB173C8652B38A2AC48B01999A11009535FCB2339E4r9H</vt:lpwstr>
      </vt:variant>
      <vt:variant>
        <vt:lpwstr/>
      </vt:variant>
      <vt:variant>
        <vt:i4>4718605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consultantplus://offline/ref=8BC2246F9064DED7505AB04DE614087A0869A400943F736562B8465F8DF0D9474103C7692930c2M</vt:lpwstr>
      </vt:variant>
      <vt:variant>
        <vt:lpwstr/>
      </vt:variant>
      <vt:variant>
        <vt:i4>4718602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consultantplus://offline/ref=8BC2246F9064DED7505AB04DE614087A0869A400943F736562B8465F8DF0D9474103C7692830c4M</vt:lpwstr>
      </vt:variant>
      <vt:variant>
        <vt:lpwstr/>
      </vt:variant>
      <vt:variant>
        <vt:i4>4718605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consultantplus://offline/ref=8BC2246F9064DED7505AB04DE614087A0869A400943F736562B8465F8DF0D9474103C7692930c2M</vt:lpwstr>
      </vt:variant>
      <vt:variant>
        <vt:lpwstr/>
      </vt:variant>
      <vt:variant>
        <vt:i4>4718602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consultantplus://offline/ref=8BC2246F9064DED7505AB04DE614087A0869A400943F736562B8465F8DF0D9474103C7692830c4M</vt:lpwstr>
      </vt:variant>
      <vt:variant>
        <vt:lpwstr/>
      </vt:variant>
      <vt:variant>
        <vt:i4>4718601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consultantplus://offline/ref=8BC2246F9064DED7505AB04DE614087A0869A400943F736562B8465F8DF0D9474103C7692930c6M</vt:lpwstr>
      </vt:variant>
      <vt:variant>
        <vt:lpwstr/>
      </vt:variant>
      <vt:variant>
        <vt:i4>4718602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consultantplus://offline/ref=8BC2246F9064DED7505AB04DE614087A0869A400943F736562B8465F8DF0D9474103C7692830c4M</vt:lpwstr>
      </vt:variant>
      <vt:variant>
        <vt:lpwstr/>
      </vt:variant>
      <vt:variant>
        <vt:i4>4718601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consultantplus://offline/ref=8BC2246F9064DED7505AB04DE614087A0869A400943F736562B8465F8DF0D9474103C7692930c6M</vt:lpwstr>
      </vt:variant>
      <vt:variant>
        <vt:lpwstr/>
      </vt:variant>
      <vt:variant>
        <vt:i4>4718602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consultantplus://offline/ref=8BC2246F9064DED7505AB04DE614087A0869A400943F736562B8465F8DF0D9474103C7692830c4M</vt:lpwstr>
      </vt:variant>
      <vt:variant>
        <vt:lpwstr/>
      </vt:variant>
      <vt:variant>
        <vt:i4>8257643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consultantplus://offline/ref=8D25B50542BACC61D7427A4D0339E34A12E6536093698A012EC21CB56F40CD313C06EC5D94973ADB5D933BE586BD72CB10F4CA6D1B6478eBG</vt:lpwstr>
      </vt:variant>
      <vt:variant>
        <vt:lpwstr/>
      </vt:variant>
      <vt:variant>
        <vt:i4>1114201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consultantplus://offline/ref=8D25B50542BACC61D7427A4D0339E34A12E6536093698A012EC21CB56F40CD313C06EC5E9291378458862ABD8AB868D413E8D66F1976e6G</vt:lpwstr>
      </vt:variant>
      <vt:variant>
        <vt:lpwstr/>
      </vt:variant>
      <vt:variant>
        <vt:i4>8257588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consultantplus://offline/ref=8D25B50542BACC61D7427A4D0339E34A12E6536093698A012EC21CB56F40CD313C06EC5D959139DB5D933BE586BD72CB10F4CA6D1B6478eBG</vt:lpwstr>
      </vt:variant>
      <vt:variant>
        <vt:lpwstr/>
      </vt:variant>
      <vt:variant>
        <vt:i4>2424930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consultantplus://offline/ref=8D25B50542BACC61D7427A4D0339E34A12E6536093698A012EC21CB56F40CD313C06EC5D95963DD20AC92BE1CFE97BD415E8D56D05648BCA79e6G</vt:lpwstr>
      </vt:variant>
      <vt:variant>
        <vt:lpwstr/>
      </vt:variant>
      <vt:variant>
        <vt:i4>8257647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consultantplus://offline/ref=B934436ADEA9079F5E0877FD87050F13839FDD91422C2418571B13E4F60F1707A958C46D59086406F4D24148E3CAA44024FC9FB8211FA649L</vt:lpwstr>
      </vt:variant>
      <vt:variant>
        <vt:lpwstr/>
      </vt:variant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consultantplus://offline/ref=B934436ADEA9079F5E0877FD87050F13839FDD91422C2418571B13E4F60F1707A958C46D590D6106F4D24148E3CAA44024FC9FB8211FA649L</vt:lpwstr>
      </vt:variant>
      <vt:variant>
        <vt:lpwstr/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consultantplus://offline/ref=B934436ADEA9079F5E0877FD87050F13839FDD91422C2418571B13E4F60F1707A958C46D5C0F6806F4D24148E3CAA44024FC9FB8211FA649L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Пархаева</dc:creator>
  <cp:keywords/>
  <cp:lastModifiedBy>Татьяна Побежимова</cp:lastModifiedBy>
  <cp:revision>87</cp:revision>
  <cp:lastPrinted>2022-10-17T07:22:00Z</cp:lastPrinted>
  <dcterms:created xsi:type="dcterms:W3CDTF">2021-02-25T14:22:00Z</dcterms:created>
  <dcterms:modified xsi:type="dcterms:W3CDTF">2022-10-18T13:07:00Z</dcterms:modified>
</cp:coreProperties>
</file>