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11" w:rsidRPr="00B749DC" w:rsidRDefault="002F5A08" w:rsidP="00D67511">
      <w:pPr>
        <w:ind w:left="-1560" w:right="-567"/>
        <w:jc w:val="center"/>
      </w:pPr>
      <w:r w:rsidRPr="00B749DC">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D67511" w:rsidRPr="00B749DC" w:rsidRDefault="00D67511" w:rsidP="00D67511">
      <w:pPr>
        <w:ind w:left="-1560" w:right="-567" w:firstLine="1701"/>
        <w:rPr>
          <w:b/>
        </w:rPr>
      </w:pPr>
      <w:r w:rsidRPr="00B749DC">
        <w:tab/>
      </w:r>
      <w:r w:rsidRPr="00B749DC">
        <w:tab/>
      </w:r>
    </w:p>
    <w:p w:rsidR="00D67511" w:rsidRPr="00B749DC" w:rsidRDefault="00D67511" w:rsidP="00D67511">
      <w:pPr>
        <w:ind w:left="-1560" w:right="-567"/>
        <w:contextualSpacing/>
        <w:jc w:val="center"/>
        <w:rPr>
          <w:b/>
          <w:sz w:val="28"/>
        </w:rPr>
      </w:pPr>
      <w:r w:rsidRPr="00B749DC">
        <w:rPr>
          <w:b/>
          <w:sz w:val="28"/>
        </w:rPr>
        <w:t>АДМИНИСТРАЦИЯ ГОРОДСКОГО ОКРУГА ЭЛЕКТРОСТАЛЬ</w:t>
      </w:r>
    </w:p>
    <w:p w:rsidR="00D67511" w:rsidRPr="00B749DC" w:rsidRDefault="00D67511" w:rsidP="00D67511">
      <w:pPr>
        <w:ind w:left="-1560" w:right="-567"/>
        <w:contextualSpacing/>
        <w:jc w:val="center"/>
        <w:rPr>
          <w:b/>
          <w:sz w:val="12"/>
          <w:szCs w:val="12"/>
        </w:rPr>
      </w:pPr>
    </w:p>
    <w:p w:rsidR="00D67511" w:rsidRPr="00B749DC" w:rsidRDefault="00D67511" w:rsidP="00D67511">
      <w:pPr>
        <w:ind w:left="-1560" w:right="-567"/>
        <w:contextualSpacing/>
        <w:jc w:val="center"/>
        <w:rPr>
          <w:b/>
          <w:sz w:val="28"/>
        </w:rPr>
      </w:pPr>
      <w:r w:rsidRPr="00B749DC">
        <w:rPr>
          <w:b/>
          <w:sz w:val="28"/>
        </w:rPr>
        <w:t>МОСКОВСКОЙ   ОБЛАСТИ</w:t>
      </w:r>
    </w:p>
    <w:p w:rsidR="00D67511" w:rsidRPr="00B749DC" w:rsidRDefault="00D67511" w:rsidP="00D67511">
      <w:pPr>
        <w:ind w:left="-1560" w:right="-567" w:firstLine="1701"/>
        <w:contextualSpacing/>
        <w:jc w:val="center"/>
        <w:rPr>
          <w:sz w:val="16"/>
          <w:szCs w:val="16"/>
        </w:rPr>
      </w:pPr>
    </w:p>
    <w:p w:rsidR="00D67511" w:rsidRPr="00B749DC" w:rsidRDefault="00D67511" w:rsidP="00D67511">
      <w:pPr>
        <w:ind w:left="-1560" w:right="-567"/>
        <w:contextualSpacing/>
        <w:jc w:val="center"/>
        <w:rPr>
          <w:b/>
          <w:sz w:val="44"/>
        </w:rPr>
      </w:pPr>
      <w:r w:rsidRPr="00B749DC">
        <w:rPr>
          <w:b/>
          <w:sz w:val="44"/>
        </w:rPr>
        <w:t>ПОСТАНОВЛЕНИЕ</w:t>
      </w:r>
    </w:p>
    <w:p w:rsidR="00D67511" w:rsidRPr="00B749DC" w:rsidRDefault="00D67511" w:rsidP="00D67511">
      <w:pPr>
        <w:ind w:left="-1560" w:right="-567"/>
        <w:jc w:val="center"/>
        <w:rPr>
          <w:b/>
        </w:rPr>
      </w:pPr>
    </w:p>
    <w:p w:rsidR="00D6698C" w:rsidRPr="00B749DC" w:rsidRDefault="00D67511" w:rsidP="00D67511">
      <w:pPr>
        <w:ind w:left="-1560" w:right="-567"/>
        <w:jc w:val="center"/>
        <w:outlineLvl w:val="0"/>
        <w:rPr>
          <w:noProof/>
        </w:rPr>
      </w:pPr>
      <w:r w:rsidRPr="00B749DC">
        <w:t xml:space="preserve">  _______ № _______</w:t>
      </w:r>
    </w:p>
    <w:p w:rsidR="00D6698C" w:rsidRPr="00B749DC" w:rsidRDefault="00D6698C" w:rsidP="00146A4A">
      <w:pPr>
        <w:spacing w:line="240" w:lineRule="auto"/>
        <w:jc w:val="center"/>
        <w:rPr>
          <w:noProof/>
        </w:rPr>
      </w:pPr>
    </w:p>
    <w:p w:rsidR="00307E02" w:rsidRPr="00B749DC" w:rsidRDefault="00307E02" w:rsidP="00307E02">
      <w:pPr>
        <w:spacing w:line="240" w:lineRule="exact"/>
        <w:jc w:val="center"/>
      </w:pPr>
    </w:p>
    <w:p w:rsidR="005F3858" w:rsidRPr="00B749DC" w:rsidRDefault="0097492E" w:rsidP="00307E02">
      <w:pPr>
        <w:spacing w:line="240" w:lineRule="exact"/>
        <w:jc w:val="center"/>
        <w:rPr>
          <w:spacing w:val="4"/>
        </w:rPr>
      </w:pPr>
      <w:r w:rsidRPr="00B749DC">
        <w:t>О</w:t>
      </w:r>
      <w:r w:rsidR="005F3858" w:rsidRPr="00B749DC">
        <w:t xml:space="preserve"> внесении изменений в </w:t>
      </w:r>
      <w:r w:rsidR="005F3858" w:rsidRPr="00B749DC">
        <w:rPr>
          <w:spacing w:val="7"/>
        </w:rPr>
        <w:t xml:space="preserve">муниципальную программу «Безопасность </w:t>
      </w:r>
      <w:r w:rsidR="005F3858" w:rsidRPr="00B749DC">
        <w:rPr>
          <w:spacing w:val="4"/>
        </w:rPr>
        <w:t>городского округа Электросталь» на 2017-2021 годы</w:t>
      </w:r>
    </w:p>
    <w:p w:rsidR="0097492E" w:rsidRPr="00B749DC" w:rsidRDefault="0097492E" w:rsidP="00146A4A">
      <w:pPr>
        <w:spacing w:line="240" w:lineRule="auto"/>
        <w:ind w:firstLine="708"/>
        <w:jc w:val="both"/>
      </w:pPr>
    </w:p>
    <w:p w:rsidR="005F3858" w:rsidRPr="00B749DC" w:rsidRDefault="005F3858" w:rsidP="00146A4A">
      <w:pPr>
        <w:spacing w:line="240" w:lineRule="auto"/>
        <w:ind w:firstLine="708"/>
        <w:jc w:val="both"/>
      </w:pPr>
      <w:r w:rsidRPr="00B749DC">
        <w:t xml:space="preserve">В соответствии с частью 2 статьи 179 Бюджетного кодекса Российской Федерации, </w:t>
      </w:r>
      <w:r w:rsidR="00A22CC4" w:rsidRPr="00B749DC">
        <w:t xml:space="preserve">Порядком разработки и реализации муниципальных программ городского округа Электросталь Московской области, утвержденным </w:t>
      </w:r>
      <w:r w:rsidRPr="00B749DC">
        <w:t>постановлением Администрации городского округа Электросталь Московской области от 27.08.2013 №651/8, в целях комплексного обеспечения безопасности населения и объектов на территории городского округа Электросталь Московской области, повышения уровня и результативности борьбы с преступностью, Администрация городского округа Электросталь Московской области ПОСТАНОВЛЯЕТ:</w:t>
      </w:r>
    </w:p>
    <w:p w:rsidR="005F3858" w:rsidRPr="00B749DC" w:rsidRDefault="00CE112E" w:rsidP="00CE112E">
      <w:pPr>
        <w:spacing w:line="240" w:lineRule="auto"/>
        <w:ind w:firstLine="709"/>
        <w:jc w:val="both"/>
      </w:pPr>
      <w:r w:rsidRPr="00B749DC">
        <w:t xml:space="preserve">1. </w:t>
      </w:r>
      <w:r w:rsidR="005F3858" w:rsidRPr="00B749DC">
        <w:t>Внести изменения в муниципальную программу «Безопасность городского округа Электросталь» на 2017-2021 годы, утвержденную постановлением Администрации городского округа Электросталь Московской области от 14.12.2016 № 909/16 (в редакции постановлени</w:t>
      </w:r>
      <w:r w:rsidR="00295F0E" w:rsidRPr="00B749DC">
        <w:t>й</w:t>
      </w:r>
      <w:r w:rsidR="005F3858" w:rsidRPr="00B749DC">
        <w:t xml:space="preserve"> Администрации городского округа Электросталь Московской области </w:t>
      </w:r>
      <w:r w:rsidR="00D6698C" w:rsidRPr="00B749DC">
        <w:t xml:space="preserve">    </w:t>
      </w:r>
      <w:r w:rsidR="00BB0608" w:rsidRPr="00B749DC">
        <w:t xml:space="preserve">от </w:t>
      </w:r>
      <w:r w:rsidR="0065023E" w:rsidRPr="00B749DC">
        <w:t xml:space="preserve">12.07.2017 № 467/7, от 20.10.2017 № 744/10, от </w:t>
      </w:r>
      <w:r w:rsidR="00BB0608" w:rsidRPr="00B749DC">
        <w:t>06.12.2017 № 887/12,</w:t>
      </w:r>
      <w:r w:rsidR="0065023E" w:rsidRPr="00B749DC">
        <w:t xml:space="preserve"> от 29.12.2017         № 1044/12, от 29.12.2017 № 1046/12,</w:t>
      </w:r>
      <w:r w:rsidR="00BB0608" w:rsidRPr="00B749DC">
        <w:t xml:space="preserve"> от 28.03.2018 № 237/3, от 16.05.2018 № 410/5, </w:t>
      </w:r>
      <w:r w:rsidR="00307E02" w:rsidRPr="00B749DC">
        <w:t xml:space="preserve">          </w:t>
      </w:r>
      <w:r w:rsidR="00BB0608" w:rsidRPr="00B749DC">
        <w:t>от 18.09.201</w:t>
      </w:r>
      <w:r w:rsidR="0065023E" w:rsidRPr="00B749DC">
        <w:t xml:space="preserve">8 </w:t>
      </w:r>
      <w:r w:rsidR="00BB0608" w:rsidRPr="00B749DC">
        <w:t>№ 847/9</w:t>
      </w:r>
      <w:r w:rsidR="00EF07D2" w:rsidRPr="00B749DC">
        <w:t>, от 20.02.2019 № 85/2</w:t>
      </w:r>
      <w:r w:rsidR="00A9792A">
        <w:t>, от 25.06.2019 № 443/6</w:t>
      </w:r>
      <w:r w:rsidR="00BB0608" w:rsidRPr="00B749DC">
        <w:t>)</w:t>
      </w:r>
      <w:r w:rsidR="005F3858" w:rsidRPr="00B749DC">
        <w:t>, изложив ее в редакции согласно приложению к настоящему постановлению.</w:t>
      </w:r>
    </w:p>
    <w:p w:rsidR="00DD23FE" w:rsidRPr="00B749DC" w:rsidRDefault="00DD23FE" w:rsidP="00DD23FE">
      <w:pPr>
        <w:spacing w:line="240" w:lineRule="auto"/>
        <w:ind w:firstLine="708"/>
        <w:jc w:val="both"/>
        <w:outlineLvl w:val="4"/>
      </w:pPr>
      <w:r w:rsidRPr="00B749DC">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D23FE" w:rsidRPr="00B749DC" w:rsidRDefault="00DD23FE" w:rsidP="006569DC">
      <w:pPr>
        <w:spacing w:line="240" w:lineRule="auto"/>
        <w:ind w:firstLine="708"/>
        <w:jc w:val="both"/>
        <w:outlineLvl w:val="4"/>
      </w:pPr>
      <w:r w:rsidRPr="00B749DC">
        <w:t>3. Источником финансирования публикации данного постановления принять средства, предусмотренные в бюджете городского округа Электросталь Московской области по разделу 001 подраздела 0113 «Другие общегосударственные вопросы».</w:t>
      </w:r>
    </w:p>
    <w:p w:rsidR="00A22CC4" w:rsidRPr="00B749DC" w:rsidRDefault="00A22CC4" w:rsidP="006569DC">
      <w:pPr>
        <w:spacing w:line="240" w:lineRule="auto"/>
        <w:ind w:firstLine="708"/>
        <w:jc w:val="both"/>
        <w:outlineLvl w:val="4"/>
      </w:pPr>
      <w:r w:rsidRPr="00B749DC">
        <w:t xml:space="preserve">4. Настоящее постановление вступает в силу после </w:t>
      </w:r>
      <w:r w:rsidR="00307E02" w:rsidRPr="00B749DC">
        <w:t xml:space="preserve">его </w:t>
      </w:r>
      <w:r w:rsidRPr="00B749DC">
        <w:t>официального опубликования.</w:t>
      </w:r>
    </w:p>
    <w:p w:rsidR="0097492E" w:rsidRPr="00B749DC" w:rsidRDefault="0097492E" w:rsidP="00146A4A">
      <w:pPr>
        <w:spacing w:line="240" w:lineRule="auto"/>
        <w:jc w:val="both"/>
        <w:outlineLvl w:val="4"/>
      </w:pPr>
    </w:p>
    <w:p w:rsidR="00307E02" w:rsidRPr="00B749DC" w:rsidRDefault="00307E02" w:rsidP="00146A4A">
      <w:pPr>
        <w:spacing w:line="240" w:lineRule="auto"/>
      </w:pPr>
    </w:p>
    <w:p w:rsidR="005F3858" w:rsidRPr="00B749DC" w:rsidRDefault="005F3858" w:rsidP="00146A4A">
      <w:pPr>
        <w:spacing w:line="240" w:lineRule="auto"/>
      </w:pPr>
      <w:r w:rsidRPr="00B749DC">
        <w:t>Глава городского округа                                                                                           В.Я. Пекарев</w:t>
      </w:r>
    </w:p>
    <w:p w:rsidR="0097492E" w:rsidRPr="00B749DC" w:rsidRDefault="0097492E" w:rsidP="00146A4A">
      <w:pPr>
        <w:spacing w:line="240" w:lineRule="auto"/>
        <w:jc w:val="both"/>
      </w:pPr>
    </w:p>
    <w:p w:rsidR="00307E02" w:rsidRPr="00B749DC" w:rsidRDefault="00307E02" w:rsidP="00307E02">
      <w:pPr>
        <w:spacing w:line="240" w:lineRule="exact"/>
        <w:jc w:val="both"/>
      </w:pPr>
    </w:p>
    <w:p w:rsidR="00DC5F34" w:rsidRPr="00B749DC" w:rsidRDefault="00DC5F34" w:rsidP="00307E02">
      <w:pPr>
        <w:spacing w:line="240" w:lineRule="exact"/>
        <w:jc w:val="both"/>
      </w:pPr>
    </w:p>
    <w:p w:rsidR="00307E02" w:rsidRPr="00B749DC" w:rsidRDefault="00307E02" w:rsidP="00307E02">
      <w:pPr>
        <w:spacing w:line="240" w:lineRule="exact"/>
        <w:jc w:val="both"/>
        <w:sectPr w:rsidR="00307E02" w:rsidRPr="00B749DC" w:rsidSect="00B647B1">
          <w:headerReference w:type="default" r:id="rId9"/>
          <w:pgSz w:w="11906" w:h="16838" w:code="9"/>
          <w:pgMar w:top="1134" w:right="851" w:bottom="992" w:left="1701" w:header="709" w:footer="709" w:gutter="0"/>
          <w:cols w:space="720"/>
          <w:titlePg/>
          <w:docGrid w:linePitch="326"/>
        </w:sectPr>
      </w:pPr>
    </w:p>
    <w:p w:rsidR="005F3858" w:rsidRPr="00B749DC" w:rsidRDefault="005F3858" w:rsidP="00146A4A">
      <w:pPr>
        <w:spacing w:line="240" w:lineRule="auto"/>
        <w:ind w:left="9639"/>
        <w:jc w:val="both"/>
      </w:pPr>
      <w:r w:rsidRPr="00B749DC">
        <w:lastRenderedPageBreak/>
        <w:t>Приложение к постановлению</w:t>
      </w:r>
    </w:p>
    <w:p w:rsidR="0097492E" w:rsidRPr="00B749DC" w:rsidRDefault="005F3858" w:rsidP="00146A4A">
      <w:pPr>
        <w:spacing w:line="240" w:lineRule="auto"/>
        <w:ind w:left="9639"/>
        <w:jc w:val="both"/>
      </w:pPr>
      <w:r w:rsidRPr="00B749DC">
        <w:t xml:space="preserve">Администрации городского округа </w:t>
      </w:r>
    </w:p>
    <w:p w:rsidR="005F3858" w:rsidRPr="00B749DC" w:rsidRDefault="005F3858" w:rsidP="00146A4A">
      <w:pPr>
        <w:spacing w:line="240" w:lineRule="auto"/>
        <w:ind w:left="9639"/>
        <w:jc w:val="both"/>
      </w:pPr>
      <w:r w:rsidRPr="00B749DC">
        <w:t>Электросталь Московской области</w:t>
      </w:r>
    </w:p>
    <w:p w:rsidR="005F3858" w:rsidRPr="00B749DC" w:rsidRDefault="005F3858" w:rsidP="00146A4A">
      <w:pPr>
        <w:spacing w:line="240" w:lineRule="auto"/>
        <w:ind w:left="9639"/>
        <w:jc w:val="both"/>
      </w:pPr>
      <w:r w:rsidRPr="00B749DC">
        <w:t>от __</w:t>
      </w:r>
      <w:r w:rsidR="00A9792A">
        <w:rPr>
          <w:u w:val="single"/>
        </w:rPr>
        <w:t>________</w:t>
      </w:r>
      <w:r w:rsidRPr="00B749DC">
        <w:t>__ №__</w:t>
      </w:r>
      <w:r w:rsidR="00A9792A">
        <w:rPr>
          <w:u w:val="single"/>
        </w:rPr>
        <w:t>_____</w:t>
      </w:r>
      <w:r w:rsidRPr="00B749DC">
        <w:t>______</w:t>
      </w:r>
    </w:p>
    <w:p w:rsidR="005F3858" w:rsidRPr="00B749DC" w:rsidRDefault="005F3858" w:rsidP="00146A4A">
      <w:pPr>
        <w:spacing w:line="240" w:lineRule="auto"/>
        <w:ind w:left="9639"/>
        <w:jc w:val="both"/>
      </w:pPr>
    </w:p>
    <w:p w:rsidR="005F3858" w:rsidRPr="00B749DC" w:rsidRDefault="005F3858" w:rsidP="00146A4A">
      <w:pPr>
        <w:spacing w:line="240" w:lineRule="auto"/>
        <w:ind w:left="9639"/>
        <w:jc w:val="both"/>
      </w:pPr>
      <w:r w:rsidRPr="00B749DC">
        <w:t>«Утверждена</w:t>
      </w:r>
    </w:p>
    <w:p w:rsidR="005F3858" w:rsidRPr="00B749DC" w:rsidRDefault="005F3858" w:rsidP="00146A4A">
      <w:pPr>
        <w:spacing w:line="240" w:lineRule="auto"/>
        <w:ind w:left="9639"/>
        <w:jc w:val="both"/>
      </w:pPr>
      <w:r w:rsidRPr="00B749DC">
        <w:t xml:space="preserve">постановлением Администрации </w:t>
      </w:r>
    </w:p>
    <w:p w:rsidR="005F3858" w:rsidRPr="00B749DC" w:rsidRDefault="005F3858" w:rsidP="00146A4A">
      <w:pPr>
        <w:spacing w:line="240" w:lineRule="auto"/>
        <w:ind w:left="9639"/>
        <w:jc w:val="both"/>
      </w:pPr>
      <w:r w:rsidRPr="00B749DC">
        <w:t xml:space="preserve">городского округа Электросталь </w:t>
      </w:r>
    </w:p>
    <w:p w:rsidR="005F3858" w:rsidRPr="00B749DC" w:rsidRDefault="005F3858" w:rsidP="00146A4A">
      <w:pPr>
        <w:spacing w:line="240" w:lineRule="auto"/>
        <w:ind w:left="9639"/>
        <w:jc w:val="both"/>
      </w:pPr>
      <w:r w:rsidRPr="00B749DC">
        <w:t>Московской области</w:t>
      </w:r>
    </w:p>
    <w:p w:rsidR="005F3858" w:rsidRPr="00B749DC" w:rsidRDefault="005F3858" w:rsidP="00146A4A">
      <w:pPr>
        <w:spacing w:line="240" w:lineRule="auto"/>
        <w:ind w:left="9639"/>
        <w:jc w:val="both"/>
        <w:rPr>
          <w:rFonts w:cs="Times New Roman"/>
        </w:rPr>
      </w:pPr>
      <w:r w:rsidRPr="00B749DC">
        <w:t xml:space="preserve">от </w:t>
      </w:r>
      <w:r w:rsidRPr="00B749DC">
        <w:rPr>
          <w:rFonts w:cs="Times New Roman"/>
          <w:u w:val="single"/>
        </w:rPr>
        <w:t>14.12.2016</w:t>
      </w:r>
      <w:r w:rsidRPr="00B749DC">
        <w:rPr>
          <w:rFonts w:cs="Times New Roman"/>
        </w:rPr>
        <w:t xml:space="preserve"> </w:t>
      </w:r>
      <w:r w:rsidRPr="00B749DC">
        <w:t xml:space="preserve">№ </w:t>
      </w:r>
      <w:r w:rsidRPr="00B749DC">
        <w:rPr>
          <w:rFonts w:cs="Times New Roman"/>
          <w:u w:val="single"/>
        </w:rPr>
        <w:t>909/16</w:t>
      </w:r>
      <w:r w:rsidRPr="00B749DC">
        <w:rPr>
          <w:rFonts w:cs="Times New Roman"/>
        </w:rPr>
        <w:t xml:space="preserve"> </w:t>
      </w:r>
    </w:p>
    <w:p w:rsidR="00E33F88" w:rsidRPr="00B749DC" w:rsidRDefault="00295F0E" w:rsidP="006569DC">
      <w:pPr>
        <w:spacing w:line="240" w:lineRule="auto"/>
        <w:ind w:left="9639"/>
        <w:jc w:val="both"/>
      </w:pPr>
      <w:r w:rsidRPr="00B749DC">
        <w:rPr>
          <w:rFonts w:cs="Times New Roman"/>
        </w:rPr>
        <w:t>(</w:t>
      </w:r>
      <w:r w:rsidR="006569DC" w:rsidRPr="00B749DC">
        <w:rPr>
          <w:spacing w:val="4"/>
        </w:rPr>
        <w:t xml:space="preserve">в редакции постановлений Администрации городского округа Электросталь Московской области от </w:t>
      </w:r>
      <w:r w:rsidR="0065023E" w:rsidRPr="00B749DC">
        <w:rPr>
          <w:spacing w:val="4"/>
        </w:rPr>
        <w:t xml:space="preserve">12.07.2017, № 467/7, от 20.10.2017 № 744/10, </w:t>
      </w:r>
      <w:r w:rsidR="006569DC" w:rsidRPr="00B749DC">
        <w:rPr>
          <w:spacing w:val="4"/>
        </w:rPr>
        <w:t>06.12.2017 № 887/12,</w:t>
      </w:r>
      <w:r w:rsidR="0065023E" w:rsidRPr="00B749DC">
        <w:rPr>
          <w:spacing w:val="4"/>
        </w:rPr>
        <w:t xml:space="preserve"> от 29.12.2017 № 1044/12, от 29.12.2017 № 1046/12,</w:t>
      </w:r>
      <w:r w:rsidR="006569DC" w:rsidRPr="00B749DC">
        <w:rPr>
          <w:spacing w:val="4"/>
        </w:rPr>
        <w:t xml:space="preserve"> от 28.03.2018 № 237/3, от 16.05.2018 № 410/5, от 18.09.201</w:t>
      </w:r>
      <w:r w:rsidR="00C30FA3" w:rsidRPr="00B749DC">
        <w:rPr>
          <w:spacing w:val="4"/>
        </w:rPr>
        <w:t>8</w:t>
      </w:r>
      <w:r w:rsidR="006569DC" w:rsidRPr="00B749DC">
        <w:rPr>
          <w:spacing w:val="4"/>
        </w:rPr>
        <w:t xml:space="preserve"> № 847/9</w:t>
      </w:r>
      <w:r w:rsidR="00C30FA3" w:rsidRPr="00B749DC">
        <w:rPr>
          <w:spacing w:val="4"/>
        </w:rPr>
        <w:t>, от 20.02.2019 № 85/2</w:t>
      </w:r>
      <w:r w:rsidR="00A9792A">
        <w:rPr>
          <w:spacing w:val="4"/>
        </w:rPr>
        <w:t>, от 25.06.2019 № 443/6</w:t>
      </w:r>
      <w:r w:rsidR="005F3858" w:rsidRPr="00B749DC">
        <w:rPr>
          <w:rFonts w:cs="Times New Roman"/>
        </w:rPr>
        <w:t xml:space="preserve">) </w:t>
      </w:r>
    </w:p>
    <w:p w:rsidR="00E33F88" w:rsidRPr="00B749DC" w:rsidRDefault="00E33F88" w:rsidP="00146A4A">
      <w:pPr>
        <w:spacing w:line="240" w:lineRule="auto"/>
        <w:jc w:val="center"/>
      </w:pPr>
    </w:p>
    <w:p w:rsidR="00E74281" w:rsidRPr="00B749DC" w:rsidRDefault="00E74281" w:rsidP="00146A4A">
      <w:pPr>
        <w:spacing w:line="240" w:lineRule="auto"/>
        <w:jc w:val="center"/>
      </w:pPr>
      <w:r w:rsidRPr="00B749DC">
        <w:t>Муниципальная программа городского округа Электросталь Московской области</w:t>
      </w:r>
    </w:p>
    <w:p w:rsidR="00755341" w:rsidRPr="00B749DC" w:rsidRDefault="00E74281" w:rsidP="00146A4A">
      <w:pPr>
        <w:spacing w:line="240" w:lineRule="auto"/>
        <w:jc w:val="center"/>
      </w:pPr>
      <w:r w:rsidRPr="00B749DC">
        <w:t xml:space="preserve"> «Безопасность городского округа Электросталь»</w:t>
      </w:r>
    </w:p>
    <w:p w:rsidR="00DF1FDA" w:rsidRPr="00B749DC" w:rsidRDefault="00DF1FDA" w:rsidP="00146A4A">
      <w:pPr>
        <w:spacing w:line="240" w:lineRule="auto"/>
        <w:jc w:val="center"/>
      </w:pPr>
      <w:r w:rsidRPr="00B749DC">
        <w:t>Паспорт</w:t>
      </w:r>
    </w:p>
    <w:p w:rsidR="000706B8" w:rsidRPr="00B749DC" w:rsidRDefault="00DF1FDA" w:rsidP="00146A4A">
      <w:pPr>
        <w:spacing w:line="240" w:lineRule="auto"/>
        <w:jc w:val="center"/>
      </w:pPr>
      <w:r w:rsidRPr="00B749DC">
        <w:t>м</w:t>
      </w:r>
      <w:r w:rsidR="004B523A" w:rsidRPr="00B749DC">
        <w:t>униципальной программы городского округа Электросталь Московской области</w:t>
      </w:r>
    </w:p>
    <w:p w:rsidR="004B523A" w:rsidRPr="00B749DC" w:rsidRDefault="004B523A" w:rsidP="00146A4A">
      <w:pPr>
        <w:spacing w:line="240" w:lineRule="auto"/>
        <w:jc w:val="center"/>
      </w:pPr>
      <w:r w:rsidRPr="00B749DC">
        <w:t>«Безопасность городского округа Электросталь»</w:t>
      </w:r>
    </w:p>
    <w:p w:rsidR="00FF218B" w:rsidRPr="00B749DC" w:rsidRDefault="00F66E71" w:rsidP="00FF218B">
      <w:pPr>
        <w:spacing w:line="240" w:lineRule="auto"/>
        <w:jc w:val="center"/>
      </w:pPr>
      <w:r w:rsidRPr="00B749DC">
        <w:t xml:space="preserve">на </w:t>
      </w:r>
      <w:r w:rsidR="005A4A14" w:rsidRPr="00B749DC">
        <w:t>20</w:t>
      </w:r>
      <w:r w:rsidR="00721302" w:rsidRPr="00B749DC">
        <w:t>17</w:t>
      </w:r>
      <w:r w:rsidRPr="00B749DC">
        <w:t>-</w:t>
      </w:r>
      <w:r w:rsidR="00C93E3B" w:rsidRPr="00B749DC">
        <w:t>20</w:t>
      </w:r>
      <w:r w:rsidR="00721302" w:rsidRPr="00B749DC">
        <w:t>21</w:t>
      </w:r>
      <w:r w:rsidRPr="00B749DC">
        <w:t xml:space="preserve"> годы</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2014"/>
        <w:gridCol w:w="1989"/>
        <w:gridCol w:w="1842"/>
        <w:gridCol w:w="1843"/>
        <w:gridCol w:w="1843"/>
        <w:gridCol w:w="1882"/>
      </w:tblGrid>
      <w:tr w:rsidR="00B749DC" w:rsidRPr="00B749DC" w:rsidTr="003B22B1">
        <w:tc>
          <w:tcPr>
            <w:tcW w:w="3335" w:type="dxa"/>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Координатор муниципальной программы</w:t>
            </w:r>
          </w:p>
        </w:tc>
        <w:tc>
          <w:tcPr>
            <w:tcW w:w="11413" w:type="dxa"/>
            <w:gridSpan w:val="6"/>
          </w:tcPr>
          <w:p w:rsidR="00C93E3B" w:rsidRPr="00B749DC" w:rsidRDefault="00111C59" w:rsidP="00D86DFC">
            <w:pPr>
              <w:pStyle w:val="5"/>
              <w:suppressAutoHyphens/>
              <w:spacing w:before="0" w:after="0" w:line="240" w:lineRule="auto"/>
              <w:jc w:val="both"/>
              <w:rPr>
                <w:b w:val="0"/>
                <w:i w:val="0"/>
                <w:sz w:val="20"/>
                <w:szCs w:val="20"/>
              </w:rPr>
            </w:pPr>
            <w:r w:rsidRPr="00B749DC">
              <w:rPr>
                <w:b w:val="0"/>
                <w:i w:val="0"/>
                <w:sz w:val="20"/>
                <w:szCs w:val="20"/>
              </w:rPr>
              <w:t>Заместитель Главы</w:t>
            </w:r>
            <w:r w:rsidR="006569DC" w:rsidRPr="00B749DC">
              <w:rPr>
                <w:b w:val="0"/>
                <w:i w:val="0"/>
                <w:sz w:val="20"/>
                <w:szCs w:val="20"/>
              </w:rPr>
              <w:t xml:space="preserve"> </w:t>
            </w:r>
            <w:r w:rsidRPr="00B749DC">
              <w:rPr>
                <w:b w:val="0"/>
                <w:i w:val="0"/>
                <w:sz w:val="20"/>
                <w:szCs w:val="20"/>
              </w:rPr>
              <w:t xml:space="preserve">Администрации городского округа Электросталь Московской области </w:t>
            </w:r>
            <w:r w:rsidR="006569DC" w:rsidRPr="00B749DC">
              <w:rPr>
                <w:b w:val="0"/>
                <w:i w:val="0"/>
                <w:sz w:val="20"/>
                <w:szCs w:val="20"/>
              </w:rPr>
              <w:t>Хомутов А.Д.</w:t>
            </w:r>
          </w:p>
        </w:tc>
      </w:tr>
      <w:tr w:rsidR="00B749DC" w:rsidRPr="00B749DC" w:rsidTr="003B22B1">
        <w:tc>
          <w:tcPr>
            <w:tcW w:w="3335" w:type="dxa"/>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Муниципальный заказчик</w:t>
            </w:r>
          </w:p>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муниципальной программы</w:t>
            </w:r>
          </w:p>
        </w:tc>
        <w:tc>
          <w:tcPr>
            <w:tcW w:w="11413" w:type="dxa"/>
            <w:gridSpan w:val="6"/>
          </w:tcPr>
          <w:p w:rsidR="00C93E3B" w:rsidRPr="00B749DC" w:rsidRDefault="00C93E3B" w:rsidP="00146A4A">
            <w:pPr>
              <w:pStyle w:val="5"/>
              <w:suppressAutoHyphens/>
              <w:spacing w:before="0" w:after="0" w:line="240" w:lineRule="auto"/>
              <w:jc w:val="both"/>
              <w:rPr>
                <w:b w:val="0"/>
                <w:i w:val="0"/>
                <w:sz w:val="20"/>
                <w:szCs w:val="20"/>
              </w:rPr>
            </w:pPr>
            <w:r w:rsidRPr="00B749DC">
              <w:rPr>
                <w:b w:val="0"/>
                <w:i w:val="0"/>
                <w:sz w:val="20"/>
                <w:szCs w:val="20"/>
              </w:rPr>
              <w:t xml:space="preserve">Управление по </w:t>
            </w:r>
            <w:r w:rsidR="001B7104" w:rsidRPr="00B749DC">
              <w:rPr>
                <w:b w:val="0"/>
                <w:i w:val="0"/>
                <w:sz w:val="20"/>
                <w:szCs w:val="20"/>
              </w:rPr>
              <w:t xml:space="preserve">территориальной </w:t>
            </w:r>
            <w:r w:rsidRPr="00B749DC">
              <w:rPr>
                <w:b w:val="0"/>
                <w:i w:val="0"/>
                <w:sz w:val="20"/>
                <w:szCs w:val="20"/>
              </w:rPr>
              <w:t>безопасности Администрации городского округа Электросталь Московской области</w:t>
            </w:r>
          </w:p>
        </w:tc>
      </w:tr>
      <w:tr w:rsidR="00B749DC" w:rsidRPr="00B749DC" w:rsidTr="003B22B1">
        <w:tc>
          <w:tcPr>
            <w:tcW w:w="3335" w:type="dxa"/>
          </w:tcPr>
          <w:p w:rsidR="00B0643E" w:rsidRPr="00B749DC" w:rsidRDefault="00755341" w:rsidP="00146A4A">
            <w:pPr>
              <w:pStyle w:val="5"/>
              <w:suppressAutoHyphens/>
              <w:spacing w:before="0" w:after="0" w:line="240" w:lineRule="auto"/>
              <w:rPr>
                <w:b w:val="0"/>
                <w:i w:val="0"/>
                <w:sz w:val="20"/>
                <w:szCs w:val="20"/>
              </w:rPr>
            </w:pPr>
            <w:r w:rsidRPr="00B749DC">
              <w:rPr>
                <w:b w:val="0"/>
                <w:i w:val="0"/>
                <w:sz w:val="20"/>
                <w:szCs w:val="20"/>
              </w:rPr>
              <w:t>Цель</w:t>
            </w:r>
            <w:r w:rsidR="00C93E3B" w:rsidRPr="00B749DC">
              <w:rPr>
                <w:b w:val="0"/>
                <w:i w:val="0"/>
                <w:sz w:val="20"/>
                <w:szCs w:val="20"/>
              </w:rPr>
              <w:t xml:space="preserve"> муниципальной</w:t>
            </w:r>
          </w:p>
          <w:p w:rsidR="004B523A" w:rsidRPr="00B749DC" w:rsidRDefault="00C93E3B" w:rsidP="00146A4A">
            <w:pPr>
              <w:pStyle w:val="5"/>
              <w:suppressAutoHyphens/>
              <w:spacing w:before="0" w:after="0" w:line="240" w:lineRule="auto"/>
              <w:rPr>
                <w:b w:val="0"/>
                <w:i w:val="0"/>
                <w:sz w:val="20"/>
                <w:szCs w:val="20"/>
              </w:rPr>
            </w:pPr>
            <w:r w:rsidRPr="00B749DC">
              <w:rPr>
                <w:b w:val="0"/>
                <w:i w:val="0"/>
                <w:sz w:val="20"/>
                <w:szCs w:val="20"/>
              </w:rPr>
              <w:t>п</w:t>
            </w:r>
            <w:r w:rsidR="004B523A" w:rsidRPr="00B749DC">
              <w:rPr>
                <w:b w:val="0"/>
                <w:i w:val="0"/>
                <w:sz w:val="20"/>
                <w:szCs w:val="20"/>
              </w:rPr>
              <w:t>рограммы</w:t>
            </w:r>
          </w:p>
        </w:tc>
        <w:tc>
          <w:tcPr>
            <w:tcW w:w="11413" w:type="dxa"/>
            <w:gridSpan w:val="6"/>
          </w:tcPr>
          <w:p w:rsidR="004B523A" w:rsidRPr="00B749DC" w:rsidRDefault="004B523A" w:rsidP="00146A4A">
            <w:pPr>
              <w:pStyle w:val="Default"/>
              <w:spacing w:line="240" w:lineRule="auto"/>
              <w:jc w:val="both"/>
              <w:rPr>
                <w:color w:val="auto"/>
                <w:sz w:val="20"/>
                <w:szCs w:val="20"/>
              </w:rPr>
            </w:pPr>
            <w:r w:rsidRPr="00B749DC">
              <w:rPr>
                <w:color w:val="auto"/>
                <w:sz w:val="20"/>
                <w:szCs w:val="20"/>
              </w:rPr>
              <w:t xml:space="preserve">Комплексное обеспечение безопасности населения и объектов на территории </w:t>
            </w:r>
            <w:r w:rsidR="00230A89" w:rsidRPr="00B749DC">
              <w:rPr>
                <w:color w:val="auto"/>
                <w:sz w:val="20"/>
                <w:szCs w:val="20"/>
              </w:rPr>
              <w:t xml:space="preserve">городского округа Электросталь </w:t>
            </w:r>
            <w:r w:rsidRPr="00B749DC">
              <w:rPr>
                <w:color w:val="auto"/>
                <w:sz w:val="20"/>
                <w:szCs w:val="20"/>
              </w:rPr>
              <w:t>Московской области, повышение уровня и результативности борьбы с преступно</w:t>
            </w:r>
            <w:r w:rsidR="00F53BBD" w:rsidRPr="00B749DC">
              <w:rPr>
                <w:color w:val="auto"/>
                <w:sz w:val="20"/>
                <w:szCs w:val="20"/>
              </w:rPr>
              <w:t>стью</w:t>
            </w:r>
          </w:p>
        </w:tc>
      </w:tr>
      <w:tr w:rsidR="00B749DC" w:rsidRPr="00B749DC" w:rsidTr="003B22B1">
        <w:tc>
          <w:tcPr>
            <w:tcW w:w="3335" w:type="dxa"/>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Перечень подпрограмм</w:t>
            </w:r>
          </w:p>
        </w:tc>
        <w:tc>
          <w:tcPr>
            <w:tcW w:w="11413" w:type="dxa"/>
            <w:gridSpan w:val="6"/>
          </w:tcPr>
          <w:p w:rsidR="00C93E3B" w:rsidRPr="00B749DC" w:rsidRDefault="00C93E3B" w:rsidP="00146A4A">
            <w:pPr>
              <w:spacing w:line="240" w:lineRule="auto"/>
              <w:rPr>
                <w:rFonts w:cs="Times New Roman"/>
                <w:sz w:val="20"/>
                <w:szCs w:val="20"/>
              </w:rPr>
            </w:pPr>
            <w:r w:rsidRPr="00B749DC">
              <w:rPr>
                <w:rFonts w:cs="Times New Roman"/>
                <w:sz w:val="20"/>
                <w:szCs w:val="20"/>
                <w:lang w:val="en-US"/>
              </w:rPr>
              <w:t>I</w:t>
            </w:r>
            <w:r w:rsidRPr="00B749DC">
              <w:rPr>
                <w:rFonts w:cs="Times New Roman"/>
                <w:sz w:val="20"/>
                <w:szCs w:val="20"/>
              </w:rPr>
              <w:t>. Профилактика преступлений и иных правонарушений.</w:t>
            </w:r>
          </w:p>
          <w:p w:rsidR="00C93E3B" w:rsidRPr="00B749DC" w:rsidRDefault="00C93E3B" w:rsidP="00146A4A">
            <w:pPr>
              <w:spacing w:line="240" w:lineRule="auto"/>
              <w:rPr>
                <w:rFonts w:cs="Times New Roman"/>
                <w:sz w:val="20"/>
                <w:szCs w:val="20"/>
              </w:rPr>
            </w:pPr>
            <w:r w:rsidRPr="00B749DC">
              <w:rPr>
                <w:rFonts w:cs="Times New Roman"/>
                <w:sz w:val="20"/>
                <w:szCs w:val="20"/>
                <w:lang w:val="en-US"/>
              </w:rPr>
              <w:t>II</w:t>
            </w:r>
            <w:r w:rsidRPr="00B749DC">
              <w:rPr>
                <w:rFonts w:cs="Times New Roman"/>
                <w:sz w:val="20"/>
                <w:szCs w:val="20"/>
              </w:rPr>
              <w:t>. Обеспечение мероприятий гражданской обороны на территории городского округа Электросталь Московской области.</w:t>
            </w:r>
          </w:p>
          <w:p w:rsidR="00C93E3B" w:rsidRPr="00B749DC" w:rsidRDefault="00E63D09" w:rsidP="00146A4A">
            <w:pPr>
              <w:spacing w:line="240" w:lineRule="auto"/>
              <w:rPr>
                <w:rFonts w:cs="Times New Roman"/>
                <w:sz w:val="20"/>
                <w:szCs w:val="20"/>
              </w:rPr>
            </w:pPr>
            <w:hyperlink w:anchor="Par1619" w:tooltip="Ссылка на текущий документ" w:history="1"/>
            <w:r w:rsidR="00C93E3B" w:rsidRPr="00B749DC">
              <w:rPr>
                <w:rFonts w:cs="Times New Roman"/>
                <w:sz w:val="20"/>
                <w:szCs w:val="20"/>
                <w:lang w:val="en-US"/>
              </w:rPr>
              <w:t>III</w:t>
            </w:r>
            <w:r w:rsidR="00C93E3B" w:rsidRPr="00B749DC">
              <w:rPr>
                <w:rFonts w:cs="Times New Roman"/>
                <w:sz w:val="20"/>
                <w:szCs w:val="20"/>
              </w:rPr>
              <w:t>.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C93E3B" w:rsidRPr="00B749DC" w:rsidRDefault="00C93E3B" w:rsidP="00146A4A">
            <w:pPr>
              <w:spacing w:line="240" w:lineRule="auto"/>
              <w:rPr>
                <w:rFonts w:cs="Times New Roman"/>
                <w:sz w:val="20"/>
                <w:szCs w:val="20"/>
              </w:rPr>
            </w:pPr>
            <w:r w:rsidRPr="00B749DC">
              <w:rPr>
                <w:rFonts w:cs="Times New Roman"/>
                <w:sz w:val="20"/>
                <w:szCs w:val="20"/>
                <w:lang w:val="en-US"/>
              </w:rPr>
              <w:t>IV</w:t>
            </w:r>
            <w:r w:rsidRPr="00B749DC">
              <w:rPr>
                <w:rFonts w:cs="Times New Roman"/>
                <w:sz w:val="20"/>
                <w:szCs w:val="20"/>
              </w:rPr>
              <w:t>. Обеспечение пожарной безопасности на территории городского округа Электросталь Московской области.</w:t>
            </w:r>
          </w:p>
          <w:p w:rsidR="00C93E3B" w:rsidRPr="00B749DC" w:rsidRDefault="00C93E3B" w:rsidP="00146A4A">
            <w:pPr>
              <w:pStyle w:val="5"/>
              <w:suppressAutoHyphens/>
              <w:spacing w:before="0" w:after="0" w:line="240" w:lineRule="auto"/>
              <w:jc w:val="both"/>
              <w:rPr>
                <w:b w:val="0"/>
                <w:i w:val="0"/>
                <w:sz w:val="20"/>
                <w:szCs w:val="20"/>
              </w:rPr>
            </w:pPr>
            <w:r w:rsidRPr="00B749DC">
              <w:rPr>
                <w:b w:val="0"/>
                <w:bCs w:val="0"/>
                <w:i w:val="0"/>
                <w:iCs w:val="0"/>
                <w:sz w:val="20"/>
                <w:szCs w:val="20"/>
                <w:lang w:val="en-US"/>
              </w:rPr>
              <w:t>V</w:t>
            </w:r>
            <w:r w:rsidRPr="00B749DC">
              <w:rPr>
                <w:b w:val="0"/>
                <w:bCs w:val="0"/>
                <w:i w:val="0"/>
                <w:iCs w:val="0"/>
                <w:sz w:val="20"/>
                <w:szCs w:val="20"/>
              </w:rPr>
              <w:t>.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B749DC" w:rsidTr="003B22B1">
        <w:tc>
          <w:tcPr>
            <w:tcW w:w="3335" w:type="dxa"/>
            <w:vMerge w:val="restart"/>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lastRenderedPageBreak/>
              <w:t xml:space="preserve">Источники финансирования муниципальной </w:t>
            </w:r>
            <w:r w:rsidR="00254406" w:rsidRPr="00B749DC">
              <w:rPr>
                <w:b w:val="0"/>
                <w:i w:val="0"/>
                <w:sz w:val="20"/>
                <w:szCs w:val="20"/>
              </w:rPr>
              <w:t>программы, в</w:t>
            </w:r>
            <w:r w:rsidRPr="00B749DC">
              <w:rPr>
                <w:b w:val="0"/>
                <w:i w:val="0"/>
                <w:sz w:val="20"/>
                <w:szCs w:val="20"/>
              </w:rPr>
              <w:t xml:space="preserve"> том числе по годам:</w:t>
            </w:r>
          </w:p>
        </w:tc>
        <w:tc>
          <w:tcPr>
            <w:tcW w:w="11413" w:type="dxa"/>
            <w:gridSpan w:val="6"/>
          </w:tcPr>
          <w:p w:rsidR="00C93E3B" w:rsidRPr="00B749DC" w:rsidRDefault="00C93E3B" w:rsidP="00146A4A">
            <w:pPr>
              <w:pStyle w:val="5"/>
              <w:suppressAutoHyphens/>
              <w:spacing w:before="0" w:after="0" w:line="240" w:lineRule="auto"/>
              <w:rPr>
                <w:b w:val="0"/>
                <w:i w:val="0"/>
                <w:sz w:val="20"/>
                <w:szCs w:val="20"/>
              </w:rPr>
            </w:pPr>
            <w:r w:rsidRPr="00B749DC">
              <w:rPr>
                <w:b w:val="0"/>
                <w:i w:val="0"/>
                <w:sz w:val="20"/>
                <w:szCs w:val="20"/>
              </w:rPr>
              <w:t>Расходы, тыс.руб.</w:t>
            </w:r>
          </w:p>
        </w:tc>
      </w:tr>
      <w:tr w:rsidR="00B749DC" w:rsidRPr="00B749DC" w:rsidTr="003B22B1">
        <w:tc>
          <w:tcPr>
            <w:tcW w:w="3335" w:type="dxa"/>
            <w:vMerge/>
          </w:tcPr>
          <w:p w:rsidR="00C93E3B" w:rsidRPr="00B749DC" w:rsidRDefault="00C93E3B" w:rsidP="00146A4A">
            <w:pPr>
              <w:pStyle w:val="Default"/>
              <w:spacing w:line="240" w:lineRule="auto"/>
              <w:rPr>
                <w:color w:val="auto"/>
                <w:sz w:val="20"/>
                <w:szCs w:val="20"/>
              </w:rPr>
            </w:pPr>
          </w:p>
        </w:tc>
        <w:tc>
          <w:tcPr>
            <w:tcW w:w="2014"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Всего</w:t>
            </w:r>
          </w:p>
        </w:tc>
        <w:tc>
          <w:tcPr>
            <w:tcW w:w="1989"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17</w:t>
            </w:r>
            <w:r w:rsidRPr="00B749DC">
              <w:rPr>
                <w:b w:val="0"/>
                <w:i w:val="0"/>
                <w:sz w:val="20"/>
                <w:szCs w:val="20"/>
              </w:rPr>
              <w:t xml:space="preserve"> год</w:t>
            </w:r>
          </w:p>
        </w:tc>
        <w:tc>
          <w:tcPr>
            <w:tcW w:w="1842"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18</w:t>
            </w:r>
            <w:r w:rsidRPr="00B749DC">
              <w:rPr>
                <w:b w:val="0"/>
                <w:i w:val="0"/>
                <w:sz w:val="20"/>
                <w:szCs w:val="20"/>
              </w:rPr>
              <w:t xml:space="preserve"> год</w:t>
            </w:r>
          </w:p>
        </w:tc>
        <w:tc>
          <w:tcPr>
            <w:tcW w:w="1843"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19</w:t>
            </w:r>
            <w:r w:rsidRPr="00B749DC">
              <w:rPr>
                <w:b w:val="0"/>
                <w:i w:val="0"/>
                <w:sz w:val="20"/>
                <w:szCs w:val="20"/>
              </w:rPr>
              <w:t xml:space="preserve"> год</w:t>
            </w:r>
          </w:p>
        </w:tc>
        <w:tc>
          <w:tcPr>
            <w:tcW w:w="1843"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20</w:t>
            </w:r>
            <w:r w:rsidRPr="00B749DC">
              <w:rPr>
                <w:b w:val="0"/>
                <w:i w:val="0"/>
                <w:sz w:val="20"/>
                <w:szCs w:val="20"/>
              </w:rPr>
              <w:t xml:space="preserve"> год</w:t>
            </w:r>
          </w:p>
        </w:tc>
        <w:tc>
          <w:tcPr>
            <w:tcW w:w="1882" w:type="dxa"/>
            <w:vAlign w:val="center"/>
          </w:tcPr>
          <w:p w:rsidR="00C93E3B" w:rsidRPr="00B749DC" w:rsidRDefault="00C93E3B" w:rsidP="00146A4A">
            <w:pPr>
              <w:pStyle w:val="5"/>
              <w:suppressAutoHyphens/>
              <w:spacing w:before="0" w:after="0" w:line="240" w:lineRule="auto"/>
              <w:jc w:val="center"/>
              <w:rPr>
                <w:b w:val="0"/>
                <w:i w:val="0"/>
                <w:sz w:val="20"/>
                <w:szCs w:val="20"/>
              </w:rPr>
            </w:pPr>
            <w:r w:rsidRPr="00B749DC">
              <w:rPr>
                <w:b w:val="0"/>
                <w:i w:val="0"/>
                <w:sz w:val="20"/>
                <w:szCs w:val="20"/>
              </w:rPr>
              <w:t>20</w:t>
            </w:r>
            <w:r w:rsidR="00721302" w:rsidRPr="00B749DC">
              <w:rPr>
                <w:b w:val="0"/>
                <w:i w:val="0"/>
                <w:sz w:val="20"/>
                <w:szCs w:val="20"/>
              </w:rPr>
              <w:t>21</w:t>
            </w:r>
            <w:r w:rsidRPr="00B749DC">
              <w:rPr>
                <w:b w:val="0"/>
                <w:i w:val="0"/>
                <w:sz w:val="20"/>
                <w:szCs w:val="20"/>
              </w:rPr>
              <w:t xml:space="preserve"> год</w:t>
            </w:r>
          </w:p>
        </w:tc>
      </w:tr>
      <w:tr w:rsidR="00B749DC" w:rsidRPr="00B749DC" w:rsidTr="00FE7CEC">
        <w:trPr>
          <w:trHeight w:val="640"/>
        </w:trPr>
        <w:tc>
          <w:tcPr>
            <w:tcW w:w="3335" w:type="dxa"/>
          </w:tcPr>
          <w:p w:rsidR="00493B34" w:rsidRPr="00B749DC" w:rsidRDefault="00493B34" w:rsidP="00493B34">
            <w:pPr>
              <w:pStyle w:val="Default"/>
              <w:spacing w:line="240" w:lineRule="auto"/>
              <w:rPr>
                <w:color w:val="auto"/>
                <w:sz w:val="20"/>
                <w:szCs w:val="20"/>
              </w:rPr>
            </w:pPr>
            <w:r w:rsidRPr="00B749DC">
              <w:rPr>
                <w:color w:val="auto"/>
                <w:sz w:val="20"/>
                <w:szCs w:val="20"/>
              </w:rPr>
              <w:t>Средства бюджета городского округа</w:t>
            </w:r>
          </w:p>
        </w:tc>
        <w:tc>
          <w:tcPr>
            <w:tcW w:w="2014" w:type="dxa"/>
          </w:tcPr>
          <w:p w:rsidR="00493B34" w:rsidRPr="00B749DC" w:rsidRDefault="00493B34" w:rsidP="00493B34">
            <w:pPr>
              <w:jc w:val="center"/>
              <w:rPr>
                <w:sz w:val="20"/>
                <w:szCs w:val="20"/>
              </w:rPr>
            </w:pPr>
          </w:p>
          <w:p w:rsidR="00493B34" w:rsidRPr="00B749DC" w:rsidRDefault="004F4813" w:rsidP="00493B34">
            <w:pPr>
              <w:jc w:val="center"/>
              <w:rPr>
                <w:sz w:val="20"/>
                <w:szCs w:val="20"/>
              </w:rPr>
            </w:pPr>
            <w:r>
              <w:rPr>
                <w:color w:val="FF0000"/>
                <w:sz w:val="20"/>
                <w:szCs w:val="20"/>
              </w:rPr>
              <w:t>129257,2</w:t>
            </w:r>
          </w:p>
        </w:tc>
        <w:tc>
          <w:tcPr>
            <w:tcW w:w="1989" w:type="dxa"/>
            <w:vAlign w:val="center"/>
          </w:tcPr>
          <w:p w:rsidR="00493B34" w:rsidRPr="00B749DC" w:rsidRDefault="00493B34" w:rsidP="00FE7CEC">
            <w:pPr>
              <w:jc w:val="center"/>
              <w:rPr>
                <w:strike/>
                <w:sz w:val="20"/>
                <w:szCs w:val="20"/>
              </w:rPr>
            </w:pPr>
          </w:p>
          <w:p w:rsidR="00493B34" w:rsidRPr="00B749DC" w:rsidRDefault="00493B34" w:rsidP="00FE7CEC">
            <w:pPr>
              <w:jc w:val="center"/>
              <w:rPr>
                <w:sz w:val="20"/>
                <w:szCs w:val="20"/>
              </w:rPr>
            </w:pPr>
            <w:r w:rsidRPr="00B749DC">
              <w:rPr>
                <w:sz w:val="20"/>
                <w:szCs w:val="20"/>
              </w:rPr>
              <w:t>15887,5</w:t>
            </w:r>
          </w:p>
          <w:p w:rsidR="00493B34" w:rsidRPr="00B749DC" w:rsidRDefault="00493B34" w:rsidP="00FE7CEC">
            <w:pPr>
              <w:jc w:val="center"/>
              <w:rPr>
                <w:sz w:val="20"/>
                <w:szCs w:val="20"/>
              </w:rPr>
            </w:pPr>
          </w:p>
        </w:tc>
        <w:tc>
          <w:tcPr>
            <w:tcW w:w="1842" w:type="dxa"/>
            <w:vAlign w:val="center"/>
          </w:tcPr>
          <w:p w:rsidR="008B268B" w:rsidRPr="00B749DC" w:rsidRDefault="008B268B" w:rsidP="00FE7CEC">
            <w:pPr>
              <w:jc w:val="center"/>
              <w:rPr>
                <w:sz w:val="20"/>
                <w:szCs w:val="20"/>
              </w:rPr>
            </w:pPr>
          </w:p>
          <w:p w:rsidR="00493B34" w:rsidRPr="00B749DC" w:rsidRDefault="00EC6E16" w:rsidP="00FE7CEC">
            <w:pPr>
              <w:jc w:val="center"/>
              <w:rPr>
                <w:sz w:val="20"/>
                <w:szCs w:val="20"/>
              </w:rPr>
            </w:pPr>
            <w:r w:rsidRPr="00B749DC">
              <w:rPr>
                <w:sz w:val="20"/>
                <w:szCs w:val="20"/>
              </w:rPr>
              <w:t>22504,5</w:t>
            </w:r>
          </w:p>
          <w:p w:rsidR="00493B34" w:rsidRPr="00B749DC" w:rsidRDefault="00493B34" w:rsidP="00FE7CEC">
            <w:pPr>
              <w:jc w:val="center"/>
              <w:rPr>
                <w:sz w:val="20"/>
                <w:szCs w:val="20"/>
              </w:rPr>
            </w:pPr>
          </w:p>
        </w:tc>
        <w:tc>
          <w:tcPr>
            <w:tcW w:w="1843" w:type="dxa"/>
            <w:vAlign w:val="center"/>
          </w:tcPr>
          <w:p w:rsidR="00493B34" w:rsidRPr="00B749DC" w:rsidRDefault="00200861" w:rsidP="00FE7CEC">
            <w:pPr>
              <w:jc w:val="center"/>
              <w:rPr>
                <w:sz w:val="20"/>
                <w:szCs w:val="20"/>
              </w:rPr>
            </w:pPr>
            <w:r>
              <w:rPr>
                <w:color w:val="FF0000"/>
                <w:sz w:val="20"/>
                <w:szCs w:val="20"/>
              </w:rPr>
              <w:t>27395,7</w:t>
            </w:r>
          </w:p>
        </w:tc>
        <w:tc>
          <w:tcPr>
            <w:tcW w:w="1843" w:type="dxa"/>
            <w:vAlign w:val="center"/>
          </w:tcPr>
          <w:p w:rsidR="00493B34" w:rsidRPr="00B749DC" w:rsidRDefault="00AA107B" w:rsidP="00FE7CEC">
            <w:pPr>
              <w:jc w:val="center"/>
              <w:rPr>
                <w:sz w:val="20"/>
                <w:szCs w:val="20"/>
              </w:rPr>
            </w:pPr>
            <w:r w:rsidRPr="00B749DC">
              <w:rPr>
                <w:sz w:val="20"/>
                <w:szCs w:val="20"/>
              </w:rPr>
              <w:t>31277,7</w:t>
            </w:r>
          </w:p>
        </w:tc>
        <w:tc>
          <w:tcPr>
            <w:tcW w:w="1882" w:type="dxa"/>
            <w:vAlign w:val="center"/>
          </w:tcPr>
          <w:p w:rsidR="00493B34" w:rsidRPr="00B749DC" w:rsidRDefault="00AA107B" w:rsidP="00EE3FAA">
            <w:pPr>
              <w:jc w:val="center"/>
              <w:rPr>
                <w:sz w:val="20"/>
                <w:szCs w:val="20"/>
              </w:rPr>
            </w:pPr>
            <w:r w:rsidRPr="00B749DC">
              <w:rPr>
                <w:sz w:val="20"/>
                <w:szCs w:val="20"/>
              </w:rPr>
              <w:t>32191,8</w:t>
            </w:r>
          </w:p>
        </w:tc>
      </w:tr>
      <w:tr w:rsidR="00B749DC" w:rsidRPr="00B749DC" w:rsidTr="006B4921">
        <w:trPr>
          <w:trHeight w:val="640"/>
        </w:trPr>
        <w:tc>
          <w:tcPr>
            <w:tcW w:w="3335" w:type="dxa"/>
          </w:tcPr>
          <w:p w:rsidR="00493B34" w:rsidRPr="00B749DC" w:rsidRDefault="00493B34" w:rsidP="00493B34">
            <w:pPr>
              <w:pStyle w:val="Default"/>
              <w:spacing w:line="240" w:lineRule="auto"/>
              <w:rPr>
                <w:color w:val="auto"/>
                <w:sz w:val="20"/>
                <w:szCs w:val="20"/>
              </w:rPr>
            </w:pPr>
            <w:r w:rsidRPr="00B749DC">
              <w:rPr>
                <w:color w:val="auto"/>
                <w:sz w:val="20"/>
                <w:szCs w:val="20"/>
              </w:rPr>
              <w:t>Средства бюджета Московской области</w:t>
            </w:r>
          </w:p>
        </w:tc>
        <w:tc>
          <w:tcPr>
            <w:tcW w:w="2014"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1240,0</w:t>
            </w:r>
          </w:p>
        </w:tc>
        <w:tc>
          <w:tcPr>
            <w:tcW w:w="1989"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1240,0</w:t>
            </w:r>
          </w:p>
        </w:tc>
        <w:tc>
          <w:tcPr>
            <w:tcW w:w="1842"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0,0</w:t>
            </w:r>
          </w:p>
        </w:tc>
        <w:tc>
          <w:tcPr>
            <w:tcW w:w="1843"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0,0</w:t>
            </w:r>
          </w:p>
        </w:tc>
        <w:tc>
          <w:tcPr>
            <w:tcW w:w="1843"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0,0</w:t>
            </w:r>
          </w:p>
        </w:tc>
        <w:tc>
          <w:tcPr>
            <w:tcW w:w="1882" w:type="dxa"/>
            <w:vAlign w:val="center"/>
          </w:tcPr>
          <w:p w:rsidR="00493B34" w:rsidRPr="00B749DC" w:rsidRDefault="00493B34" w:rsidP="00493B34">
            <w:pPr>
              <w:suppressAutoHyphens/>
              <w:jc w:val="center"/>
              <w:outlineLvl w:val="4"/>
              <w:rPr>
                <w:rFonts w:cs="Times New Roman"/>
                <w:bCs/>
                <w:iCs/>
                <w:sz w:val="20"/>
                <w:szCs w:val="20"/>
              </w:rPr>
            </w:pPr>
            <w:r w:rsidRPr="00B749DC">
              <w:rPr>
                <w:rFonts w:cs="Times New Roman"/>
                <w:bCs/>
                <w:iCs/>
                <w:sz w:val="20"/>
                <w:szCs w:val="20"/>
              </w:rPr>
              <w:t>0,0</w:t>
            </w:r>
          </w:p>
        </w:tc>
      </w:tr>
      <w:tr w:rsidR="00B749DC" w:rsidRPr="00B749DC" w:rsidTr="003B22B1">
        <w:trPr>
          <w:trHeight w:val="640"/>
        </w:trPr>
        <w:tc>
          <w:tcPr>
            <w:tcW w:w="3335" w:type="dxa"/>
          </w:tcPr>
          <w:p w:rsidR="00493B34" w:rsidRPr="00B749DC" w:rsidRDefault="00493B34" w:rsidP="00493B34">
            <w:pPr>
              <w:pStyle w:val="Default"/>
              <w:spacing w:line="240" w:lineRule="auto"/>
              <w:rPr>
                <w:color w:val="auto"/>
                <w:sz w:val="20"/>
                <w:szCs w:val="20"/>
              </w:rPr>
            </w:pPr>
            <w:r w:rsidRPr="00B749DC">
              <w:rPr>
                <w:color w:val="auto"/>
                <w:sz w:val="20"/>
                <w:szCs w:val="20"/>
              </w:rPr>
              <w:t>Внебюджетные источники</w:t>
            </w:r>
          </w:p>
        </w:tc>
        <w:tc>
          <w:tcPr>
            <w:tcW w:w="2014" w:type="dxa"/>
          </w:tcPr>
          <w:p w:rsidR="00493B34" w:rsidRPr="00B749DC" w:rsidRDefault="00493B34" w:rsidP="00493B34">
            <w:pPr>
              <w:jc w:val="center"/>
              <w:rPr>
                <w:sz w:val="20"/>
                <w:szCs w:val="20"/>
              </w:rPr>
            </w:pPr>
          </w:p>
          <w:p w:rsidR="00493B34" w:rsidRPr="00B749DC" w:rsidRDefault="00821136" w:rsidP="00493B34">
            <w:pPr>
              <w:jc w:val="center"/>
              <w:rPr>
                <w:sz w:val="20"/>
                <w:szCs w:val="20"/>
              </w:rPr>
            </w:pPr>
            <w:r w:rsidRPr="00B749DC">
              <w:rPr>
                <w:sz w:val="20"/>
                <w:szCs w:val="20"/>
              </w:rPr>
              <w:t>107084</w:t>
            </w:r>
            <w:r w:rsidR="00493B34" w:rsidRPr="00B749DC">
              <w:rPr>
                <w:sz w:val="20"/>
                <w:szCs w:val="20"/>
              </w:rPr>
              <w:t>,0</w:t>
            </w:r>
          </w:p>
        </w:tc>
        <w:tc>
          <w:tcPr>
            <w:tcW w:w="1989" w:type="dxa"/>
          </w:tcPr>
          <w:p w:rsidR="00493B34" w:rsidRPr="00B749DC" w:rsidRDefault="00493B34" w:rsidP="00493B34">
            <w:pPr>
              <w:jc w:val="center"/>
              <w:rPr>
                <w:sz w:val="20"/>
                <w:szCs w:val="20"/>
              </w:rPr>
            </w:pPr>
          </w:p>
          <w:p w:rsidR="00493B34" w:rsidRPr="00B749DC" w:rsidRDefault="00493B34" w:rsidP="00493B34">
            <w:pPr>
              <w:jc w:val="center"/>
              <w:rPr>
                <w:sz w:val="20"/>
                <w:szCs w:val="20"/>
              </w:rPr>
            </w:pPr>
            <w:r w:rsidRPr="00B749DC">
              <w:rPr>
                <w:sz w:val="20"/>
                <w:szCs w:val="20"/>
              </w:rPr>
              <w:t>21056,8</w:t>
            </w:r>
          </w:p>
        </w:tc>
        <w:tc>
          <w:tcPr>
            <w:tcW w:w="1842" w:type="dxa"/>
          </w:tcPr>
          <w:p w:rsidR="00493B34" w:rsidRPr="00B749DC" w:rsidRDefault="00493B34" w:rsidP="00493B34">
            <w:pPr>
              <w:jc w:val="center"/>
              <w:rPr>
                <w:sz w:val="20"/>
                <w:szCs w:val="20"/>
              </w:rPr>
            </w:pPr>
          </w:p>
          <w:p w:rsidR="00493B34" w:rsidRPr="00B749DC" w:rsidRDefault="00493B34" w:rsidP="00493B34">
            <w:pPr>
              <w:jc w:val="center"/>
              <w:rPr>
                <w:sz w:val="20"/>
                <w:szCs w:val="20"/>
              </w:rPr>
            </w:pPr>
            <w:r w:rsidRPr="00B749DC">
              <w:rPr>
                <w:sz w:val="20"/>
                <w:szCs w:val="20"/>
              </w:rPr>
              <w:t>21356,8</w:t>
            </w:r>
          </w:p>
        </w:tc>
        <w:tc>
          <w:tcPr>
            <w:tcW w:w="1843" w:type="dxa"/>
          </w:tcPr>
          <w:p w:rsidR="00493B34" w:rsidRPr="00B749DC" w:rsidRDefault="00493B34" w:rsidP="00493B34">
            <w:pPr>
              <w:jc w:val="center"/>
              <w:rPr>
                <w:sz w:val="20"/>
                <w:szCs w:val="20"/>
              </w:rPr>
            </w:pPr>
          </w:p>
          <w:p w:rsidR="00493B34" w:rsidRPr="00B749DC" w:rsidRDefault="00821136" w:rsidP="00493B34">
            <w:pPr>
              <w:jc w:val="center"/>
              <w:rPr>
                <w:sz w:val="20"/>
                <w:szCs w:val="20"/>
              </w:rPr>
            </w:pPr>
            <w:r w:rsidRPr="00B749DC">
              <w:rPr>
                <w:sz w:val="20"/>
                <w:szCs w:val="20"/>
              </w:rPr>
              <w:t>215</w:t>
            </w:r>
            <w:r w:rsidR="00493B34" w:rsidRPr="00B749DC">
              <w:rPr>
                <w:sz w:val="20"/>
                <w:szCs w:val="20"/>
              </w:rPr>
              <w:t>56,8</w:t>
            </w:r>
          </w:p>
        </w:tc>
        <w:tc>
          <w:tcPr>
            <w:tcW w:w="1843" w:type="dxa"/>
          </w:tcPr>
          <w:p w:rsidR="00493B34" w:rsidRPr="00B749DC" w:rsidRDefault="00493B34" w:rsidP="00493B34">
            <w:pPr>
              <w:jc w:val="center"/>
              <w:rPr>
                <w:sz w:val="20"/>
                <w:szCs w:val="20"/>
              </w:rPr>
            </w:pPr>
          </w:p>
          <w:p w:rsidR="00493B34" w:rsidRPr="00B749DC" w:rsidRDefault="00821136" w:rsidP="00493B34">
            <w:pPr>
              <w:jc w:val="center"/>
              <w:rPr>
                <w:sz w:val="20"/>
                <w:szCs w:val="20"/>
              </w:rPr>
            </w:pPr>
            <w:r w:rsidRPr="00B749DC">
              <w:rPr>
                <w:sz w:val="20"/>
                <w:szCs w:val="20"/>
              </w:rPr>
              <w:t>215</w:t>
            </w:r>
            <w:r w:rsidR="00493B34" w:rsidRPr="00B749DC">
              <w:rPr>
                <w:sz w:val="20"/>
                <w:szCs w:val="20"/>
              </w:rPr>
              <w:t>56,8</w:t>
            </w:r>
          </w:p>
        </w:tc>
        <w:tc>
          <w:tcPr>
            <w:tcW w:w="1882" w:type="dxa"/>
          </w:tcPr>
          <w:p w:rsidR="00493B34" w:rsidRPr="00B749DC" w:rsidRDefault="00493B34" w:rsidP="00493B34">
            <w:pPr>
              <w:jc w:val="center"/>
              <w:rPr>
                <w:sz w:val="20"/>
                <w:szCs w:val="20"/>
              </w:rPr>
            </w:pPr>
          </w:p>
          <w:p w:rsidR="00493B34" w:rsidRPr="00B749DC" w:rsidRDefault="00821136" w:rsidP="00493B34">
            <w:pPr>
              <w:jc w:val="center"/>
              <w:rPr>
                <w:sz w:val="20"/>
                <w:szCs w:val="20"/>
              </w:rPr>
            </w:pPr>
            <w:r w:rsidRPr="00B749DC">
              <w:rPr>
                <w:sz w:val="20"/>
                <w:szCs w:val="20"/>
              </w:rPr>
              <w:t>215</w:t>
            </w:r>
            <w:r w:rsidR="00493B34" w:rsidRPr="00B749DC">
              <w:rPr>
                <w:sz w:val="20"/>
                <w:szCs w:val="20"/>
              </w:rPr>
              <w:t>56,8</w:t>
            </w:r>
          </w:p>
        </w:tc>
      </w:tr>
      <w:tr w:rsidR="00493B34" w:rsidRPr="00B749DC" w:rsidTr="0066709E">
        <w:trPr>
          <w:trHeight w:val="640"/>
        </w:trPr>
        <w:tc>
          <w:tcPr>
            <w:tcW w:w="3335" w:type="dxa"/>
          </w:tcPr>
          <w:p w:rsidR="00493B34" w:rsidRPr="00B749DC" w:rsidRDefault="00493B34" w:rsidP="00493B34">
            <w:pPr>
              <w:pStyle w:val="Default"/>
              <w:spacing w:line="240" w:lineRule="auto"/>
              <w:rPr>
                <w:color w:val="auto"/>
                <w:sz w:val="20"/>
                <w:szCs w:val="20"/>
              </w:rPr>
            </w:pPr>
            <w:r w:rsidRPr="00B749DC">
              <w:rPr>
                <w:color w:val="auto"/>
                <w:sz w:val="20"/>
                <w:szCs w:val="20"/>
              </w:rPr>
              <w:t>Всего, в том числе по годам:</w:t>
            </w:r>
          </w:p>
        </w:tc>
        <w:tc>
          <w:tcPr>
            <w:tcW w:w="2014" w:type="dxa"/>
          </w:tcPr>
          <w:p w:rsidR="00493B34" w:rsidRPr="00422460" w:rsidRDefault="00493B34" w:rsidP="00493B34">
            <w:pPr>
              <w:jc w:val="center"/>
              <w:rPr>
                <w:color w:val="FF0000"/>
                <w:sz w:val="20"/>
                <w:szCs w:val="20"/>
              </w:rPr>
            </w:pPr>
          </w:p>
          <w:p w:rsidR="00493B34" w:rsidRPr="00B749DC" w:rsidRDefault="004F4813" w:rsidP="001C6BA9">
            <w:pPr>
              <w:jc w:val="center"/>
              <w:rPr>
                <w:sz w:val="20"/>
                <w:szCs w:val="20"/>
              </w:rPr>
            </w:pPr>
            <w:r>
              <w:rPr>
                <w:color w:val="FF0000"/>
                <w:sz w:val="20"/>
                <w:szCs w:val="20"/>
              </w:rPr>
              <w:t>237581,2</w:t>
            </w:r>
          </w:p>
        </w:tc>
        <w:tc>
          <w:tcPr>
            <w:tcW w:w="1989" w:type="dxa"/>
            <w:vAlign w:val="center"/>
          </w:tcPr>
          <w:p w:rsidR="00493B34" w:rsidRPr="00B749DC" w:rsidRDefault="00493B34" w:rsidP="00493B34">
            <w:pPr>
              <w:jc w:val="center"/>
              <w:rPr>
                <w:rFonts w:cs="Times New Roman"/>
                <w:sz w:val="20"/>
                <w:szCs w:val="20"/>
              </w:rPr>
            </w:pPr>
            <w:r w:rsidRPr="00B749DC">
              <w:rPr>
                <w:rFonts w:cs="Times New Roman"/>
                <w:sz w:val="20"/>
                <w:szCs w:val="20"/>
              </w:rPr>
              <w:t>38184,3</w:t>
            </w:r>
          </w:p>
        </w:tc>
        <w:tc>
          <w:tcPr>
            <w:tcW w:w="1842" w:type="dxa"/>
            <w:vAlign w:val="center"/>
          </w:tcPr>
          <w:p w:rsidR="00493B34" w:rsidRPr="00B749DC" w:rsidRDefault="00787511" w:rsidP="00493B34">
            <w:pPr>
              <w:jc w:val="center"/>
              <w:rPr>
                <w:rFonts w:cs="Times New Roman"/>
                <w:sz w:val="20"/>
                <w:szCs w:val="20"/>
              </w:rPr>
            </w:pPr>
            <w:r w:rsidRPr="00B749DC">
              <w:rPr>
                <w:rFonts w:cs="Times New Roman"/>
                <w:sz w:val="20"/>
                <w:szCs w:val="20"/>
              </w:rPr>
              <w:t>43861,3</w:t>
            </w:r>
          </w:p>
        </w:tc>
        <w:tc>
          <w:tcPr>
            <w:tcW w:w="1843" w:type="dxa"/>
            <w:vAlign w:val="center"/>
          </w:tcPr>
          <w:p w:rsidR="00493B34" w:rsidRPr="00B749DC" w:rsidRDefault="00200861" w:rsidP="00493B34">
            <w:pPr>
              <w:jc w:val="center"/>
              <w:rPr>
                <w:rFonts w:cs="Times New Roman"/>
                <w:sz w:val="20"/>
                <w:szCs w:val="20"/>
              </w:rPr>
            </w:pPr>
            <w:r>
              <w:rPr>
                <w:rFonts w:cs="Times New Roman"/>
                <w:color w:val="FF0000"/>
                <w:sz w:val="20"/>
                <w:szCs w:val="20"/>
              </w:rPr>
              <w:t>48952,5</w:t>
            </w:r>
          </w:p>
        </w:tc>
        <w:tc>
          <w:tcPr>
            <w:tcW w:w="1843" w:type="dxa"/>
            <w:vAlign w:val="center"/>
          </w:tcPr>
          <w:p w:rsidR="00493B34" w:rsidRPr="00B749DC" w:rsidRDefault="00AA107B" w:rsidP="00821136">
            <w:pPr>
              <w:jc w:val="center"/>
              <w:rPr>
                <w:rFonts w:cs="Times New Roman"/>
                <w:sz w:val="20"/>
                <w:szCs w:val="20"/>
              </w:rPr>
            </w:pPr>
            <w:r w:rsidRPr="00B749DC">
              <w:rPr>
                <w:rFonts w:cs="Times New Roman"/>
                <w:sz w:val="20"/>
                <w:szCs w:val="20"/>
              </w:rPr>
              <w:t>52834,5</w:t>
            </w:r>
          </w:p>
        </w:tc>
        <w:tc>
          <w:tcPr>
            <w:tcW w:w="1882" w:type="dxa"/>
            <w:vAlign w:val="center"/>
          </w:tcPr>
          <w:p w:rsidR="00493B34" w:rsidRPr="00B749DC" w:rsidRDefault="00AA107B" w:rsidP="00821136">
            <w:pPr>
              <w:jc w:val="center"/>
              <w:rPr>
                <w:rFonts w:cs="Times New Roman"/>
                <w:sz w:val="20"/>
                <w:szCs w:val="20"/>
              </w:rPr>
            </w:pPr>
            <w:r w:rsidRPr="00B749DC">
              <w:rPr>
                <w:rFonts w:cs="Times New Roman"/>
                <w:sz w:val="20"/>
                <w:szCs w:val="20"/>
              </w:rPr>
              <w:t>53748,6</w:t>
            </w:r>
          </w:p>
        </w:tc>
      </w:tr>
    </w:tbl>
    <w:p w:rsidR="00755341" w:rsidRPr="00B749DC" w:rsidRDefault="00755341" w:rsidP="00146A4A">
      <w:pPr>
        <w:widowControl w:val="0"/>
        <w:autoSpaceDE w:val="0"/>
        <w:autoSpaceDN w:val="0"/>
        <w:adjustRightInd w:val="0"/>
        <w:spacing w:line="240" w:lineRule="auto"/>
        <w:outlineLvl w:val="1"/>
      </w:pPr>
    </w:p>
    <w:p w:rsidR="00755341" w:rsidRPr="00B749DC" w:rsidRDefault="00755341" w:rsidP="00146A4A">
      <w:pPr>
        <w:spacing w:line="240" w:lineRule="auto"/>
      </w:pPr>
    </w:p>
    <w:p w:rsidR="00755341" w:rsidRPr="00B749DC" w:rsidRDefault="00755341" w:rsidP="00146A4A">
      <w:pPr>
        <w:spacing w:line="240" w:lineRule="auto"/>
      </w:pPr>
    </w:p>
    <w:p w:rsidR="00755341" w:rsidRPr="00B749DC" w:rsidRDefault="00755341" w:rsidP="00146A4A">
      <w:pPr>
        <w:spacing w:line="240" w:lineRule="auto"/>
      </w:pPr>
    </w:p>
    <w:p w:rsidR="00BA28A7" w:rsidRPr="00B749DC" w:rsidRDefault="00BA28A7" w:rsidP="00146A4A">
      <w:pPr>
        <w:spacing w:line="240" w:lineRule="auto"/>
        <w:sectPr w:rsidR="00BA28A7" w:rsidRPr="00B749DC" w:rsidSect="00B647B1">
          <w:footerReference w:type="default" r:id="rId10"/>
          <w:pgSz w:w="16838" w:h="11906" w:orient="landscape"/>
          <w:pgMar w:top="567" w:right="1134" w:bottom="568" w:left="1134" w:header="567" w:footer="0" w:gutter="0"/>
          <w:cols w:space="708"/>
          <w:docGrid w:linePitch="360"/>
        </w:sectPr>
      </w:pPr>
    </w:p>
    <w:p w:rsidR="00A35927" w:rsidRPr="00B749DC" w:rsidRDefault="00A35927" w:rsidP="00146A4A">
      <w:pPr>
        <w:pStyle w:val="af3"/>
        <w:widowControl w:val="0"/>
        <w:numPr>
          <w:ilvl w:val="0"/>
          <w:numId w:val="12"/>
        </w:numPr>
        <w:autoSpaceDE w:val="0"/>
        <w:autoSpaceDN w:val="0"/>
        <w:adjustRightInd w:val="0"/>
        <w:spacing w:line="240" w:lineRule="auto"/>
        <w:jc w:val="center"/>
        <w:outlineLvl w:val="1"/>
        <w:rPr>
          <w:rFonts w:ascii="Times New Roman" w:hAnsi="Times New Roman" w:cs="Times New Roman"/>
        </w:rPr>
      </w:pPr>
      <w:bookmarkStart w:id="0" w:name="Par167"/>
      <w:bookmarkEnd w:id="0"/>
      <w:r w:rsidRPr="00B749DC">
        <w:rPr>
          <w:rFonts w:ascii="Times New Roman" w:hAnsi="Times New Roman" w:cs="Times New Roman"/>
        </w:rPr>
        <w:lastRenderedPageBreak/>
        <w:t>Общая характеристика сферы реализации муниципальной</w:t>
      </w:r>
    </w:p>
    <w:p w:rsidR="00A35927" w:rsidRPr="00B749DC" w:rsidRDefault="00A35927" w:rsidP="00146A4A">
      <w:pPr>
        <w:widowControl w:val="0"/>
        <w:autoSpaceDE w:val="0"/>
        <w:autoSpaceDN w:val="0"/>
        <w:adjustRightInd w:val="0"/>
        <w:spacing w:line="240" w:lineRule="auto"/>
        <w:jc w:val="center"/>
        <w:rPr>
          <w:rFonts w:cs="Times New Roman"/>
        </w:rPr>
      </w:pPr>
      <w:r w:rsidRPr="00B749DC">
        <w:rPr>
          <w:rFonts w:cs="Times New Roman"/>
        </w:rPr>
        <w:t>программы, основные проблемы в сфере безопасности</w:t>
      </w:r>
    </w:p>
    <w:p w:rsidR="00A35927" w:rsidRPr="00B749DC" w:rsidRDefault="00A35927" w:rsidP="00146A4A">
      <w:pPr>
        <w:widowControl w:val="0"/>
        <w:autoSpaceDE w:val="0"/>
        <w:autoSpaceDN w:val="0"/>
        <w:adjustRightInd w:val="0"/>
        <w:spacing w:line="240" w:lineRule="auto"/>
        <w:jc w:val="center"/>
        <w:rPr>
          <w:rFonts w:cs="Times New Roman"/>
        </w:rPr>
      </w:pPr>
      <w:r w:rsidRPr="00B749DC">
        <w:rPr>
          <w:rFonts w:cs="Times New Roman"/>
        </w:rPr>
        <w:t>и борьбы с преступностью</w:t>
      </w:r>
    </w:p>
    <w:p w:rsidR="00A35927" w:rsidRPr="00B749DC" w:rsidRDefault="00A35927" w:rsidP="00146A4A">
      <w:pPr>
        <w:widowControl w:val="0"/>
        <w:autoSpaceDE w:val="0"/>
        <w:autoSpaceDN w:val="0"/>
        <w:adjustRightInd w:val="0"/>
        <w:spacing w:line="240" w:lineRule="auto"/>
        <w:jc w:val="center"/>
      </w:pPr>
    </w:p>
    <w:p w:rsidR="00A35927" w:rsidRPr="00B749DC" w:rsidRDefault="00A35927" w:rsidP="00146A4A">
      <w:pPr>
        <w:widowControl w:val="0"/>
        <w:autoSpaceDE w:val="0"/>
        <w:autoSpaceDN w:val="0"/>
        <w:adjustRightInd w:val="0"/>
        <w:spacing w:line="240" w:lineRule="auto"/>
        <w:ind w:firstLine="540"/>
        <w:jc w:val="both"/>
      </w:pPr>
      <w:r w:rsidRPr="00B749DC">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35927" w:rsidRPr="00B749DC" w:rsidRDefault="00A35927" w:rsidP="00146A4A">
      <w:pPr>
        <w:widowControl w:val="0"/>
        <w:autoSpaceDE w:val="0"/>
        <w:autoSpaceDN w:val="0"/>
        <w:adjustRightInd w:val="0"/>
        <w:spacing w:line="240" w:lineRule="auto"/>
        <w:ind w:firstLine="540"/>
        <w:jc w:val="both"/>
      </w:pPr>
      <w:r w:rsidRPr="00B749DC">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35927" w:rsidRPr="00B749DC" w:rsidRDefault="00A35927" w:rsidP="00146A4A">
      <w:pPr>
        <w:widowControl w:val="0"/>
        <w:autoSpaceDE w:val="0"/>
        <w:autoSpaceDN w:val="0"/>
        <w:adjustRightInd w:val="0"/>
        <w:spacing w:line="240" w:lineRule="auto"/>
        <w:ind w:firstLine="540"/>
        <w:jc w:val="both"/>
      </w:pPr>
      <w:r w:rsidRPr="00B749DC">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A35927" w:rsidRPr="00B749DC" w:rsidRDefault="00A35927" w:rsidP="00146A4A">
      <w:pPr>
        <w:widowControl w:val="0"/>
        <w:autoSpaceDE w:val="0"/>
        <w:autoSpaceDN w:val="0"/>
        <w:adjustRightInd w:val="0"/>
        <w:spacing w:line="240" w:lineRule="auto"/>
        <w:ind w:firstLine="540"/>
        <w:jc w:val="both"/>
      </w:pPr>
      <w:r w:rsidRPr="00B749DC">
        <w:t>По итогам 9 месяцев 2016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35927" w:rsidRPr="00B749DC" w:rsidRDefault="00A35927" w:rsidP="00146A4A">
      <w:pPr>
        <w:widowControl w:val="0"/>
        <w:autoSpaceDE w:val="0"/>
        <w:autoSpaceDN w:val="0"/>
        <w:adjustRightInd w:val="0"/>
        <w:spacing w:line="240" w:lineRule="auto"/>
        <w:ind w:firstLine="540"/>
        <w:jc w:val="both"/>
      </w:pPr>
      <w:r w:rsidRPr="00B749DC">
        <w:t>Вместе с тем уровень преступности в городском округе остается высоким.</w:t>
      </w:r>
    </w:p>
    <w:p w:rsidR="00A35927" w:rsidRPr="00B749DC" w:rsidRDefault="00A35927" w:rsidP="00146A4A">
      <w:pPr>
        <w:widowControl w:val="0"/>
        <w:autoSpaceDE w:val="0"/>
        <w:autoSpaceDN w:val="0"/>
        <w:adjustRightInd w:val="0"/>
        <w:spacing w:line="240" w:lineRule="auto"/>
        <w:ind w:firstLine="540"/>
        <w:jc w:val="both"/>
      </w:pPr>
      <w:r w:rsidRPr="00B749DC">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35927" w:rsidRPr="00B749DC" w:rsidRDefault="00A35927" w:rsidP="00146A4A">
      <w:pPr>
        <w:widowControl w:val="0"/>
        <w:autoSpaceDE w:val="0"/>
        <w:autoSpaceDN w:val="0"/>
        <w:adjustRightInd w:val="0"/>
        <w:spacing w:line="240" w:lineRule="auto"/>
        <w:ind w:firstLine="540"/>
        <w:jc w:val="both"/>
      </w:pPr>
      <w:r w:rsidRPr="00B749DC">
        <w:t>Негативное влияние на криминогенную обстановку в городском округе оказывает значительное количество незаконных мигрантов.</w:t>
      </w:r>
    </w:p>
    <w:p w:rsidR="00A35927" w:rsidRPr="00B749DC" w:rsidRDefault="00A35927" w:rsidP="00146A4A">
      <w:pPr>
        <w:widowControl w:val="0"/>
        <w:autoSpaceDE w:val="0"/>
        <w:autoSpaceDN w:val="0"/>
        <w:adjustRightInd w:val="0"/>
        <w:spacing w:line="240" w:lineRule="auto"/>
        <w:ind w:firstLine="540"/>
        <w:jc w:val="both"/>
      </w:pPr>
      <w:r w:rsidRPr="00B749DC">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35927" w:rsidRPr="00B749DC" w:rsidRDefault="00A35927" w:rsidP="00146A4A">
      <w:pPr>
        <w:widowControl w:val="0"/>
        <w:autoSpaceDE w:val="0"/>
        <w:autoSpaceDN w:val="0"/>
        <w:adjustRightInd w:val="0"/>
        <w:spacing w:line="240" w:lineRule="auto"/>
        <w:ind w:firstLine="540"/>
        <w:jc w:val="both"/>
      </w:pPr>
      <w:r w:rsidRPr="00B749DC">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35927" w:rsidRPr="00B749DC" w:rsidRDefault="00A35927" w:rsidP="00146A4A">
      <w:pPr>
        <w:widowControl w:val="0"/>
        <w:autoSpaceDE w:val="0"/>
        <w:autoSpaceDN w:val="0"/>
        <w:adjustRightInd w:val="0"/>
        <w:spacing w:line="240" w:lineRule="auto"/>
        <w:ind w:firstLine="540"/>
        <w:jc w:val="both"/>
      </w:pPr>
      <w:r w:rsidRPr="00B749DC">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w:t>
      </w:r>
      <w:r w:rsidRPr="00B749DC">
        <w:lastRenderedPageBreak/>
        <w:t>устойчивую тенденцию к обострению.</w:t>
      </w:r>
    </w:p>
    <w:p w:rsidR="00A35927" w:rsidRPr="00B749DC" w:rsidRDefault="00A35927" w:rsidP="00146A4A">
      <w:pPr>
        <w:widowControl w:val="0"/>
        <w:autoSpaceDE w:val="0"/>
        <w:autoSpaceDN w:val="0"/>
        <w:adjustRightInd w:val="0"/>
        <w:spacing w:line="240" w:lineRule="auto"/>
        <w:ind w:firstLine="540"/>
        <w:jc w:val="both"/>
      </w:pPr>
      <w:r w:rsidRPr="00B749DC">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35927" w:rsidRPr="00B749DC" w:rsidRDefault="00A35927" w:rsidP="00146A4A">
      <w:pPr>
        <w:widowControl w:val="0"/>
        <w:autoSpaceDE w:val="0"/>
        <w:autoSpaceDN w:val="0"/>
        <w:adjustRightInd w:val="0"/>
        <w:spacing w:line="240" w:lineRule="auto"/>
        <w:ind w:firstLine="540"/>
        <w:jc w:val="both"/>
      </w:pPr>
      <w:r w:rsidRPr="00B749DC">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35927" w:rsidRPr="00B749DC" w:rsidRDefault="00A35927" w:rsidP="00146A4A">
      <w:pPr>
        <w:widowControl w:val="0"/>
        <w:autoSpaceDE w:val="0"/>
        <w:autoSpaceDN w:val="0"/>
        <w:adjustRightInd w:val="0"/>
        <w:spacing w:line="240" w:lineRule="auto"/>
        <w:ind w:firstLine="540"/>
        <w:jc w:val="both"/>
      </w:pPr>
      <w:r w:rsidRPr="00B749DC">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066C5E" w:rsidRPr="00B749DC" w:rsidRDefault="00066C5E" w:rsidP="00146A4A">
      <w:pPr>
        <w:pStyle w:val="af4"/>
        <w:spacing w:line="240" w:lineRule="auto"/>
        <w:ind w:firstLine="708"/>
        <w:jc w:val="both"/>
        <w:rPr>
          <w:rFonts w:cs="Times New Roman"/>
        </w:rPr>
      </w:pPr>
      <w:r w:rsidRPr="00B749DC">
        <w:rPr>
          <w:rFonts w:cs="Times New Roman"/>
        </w:rPr>
        <w:t>В целях обеспечения безопасности населения городского округа Электросталь Московской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066C5E" w:rsidRPr="00B749DC" w:rsidRDefault="00066C5E" w:rsidP="00146A4A">
      <w:pPr>
        <w:pStyle w:val="af4"/>
        <w:spacing w:line="240" w:lineRule="auto"/>
        <w:ind w:firstLine="708"/>
        <w:jc w:val="both"/>
        <w:rPr>
          <w:rFonts w:cs="Times New Roman"/>
        </w:rPr>
      </w:pPr>
      <w:r w:rsidRPr="00B749DC">
        <w:rPr>
          <w:rFonts w:cs="Times New Roman"/>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ГО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066C5E" w:rsidRPr="00B749DC" w:rsidRDefault="00066C5E" w:rsidP="00146A4A">
      <w:pPr>
        <w:pStyle w:val="af4"/>
        <w:spacing w:line="240" w:lineRule="auto"/>
        <w:ind w:firstLine="708"/>
        <w:jc w:val="both"/>
        <w:rPr>
          <w:rFonts w:cs="Times New Roman"/>
        </w:rPr>
      </w:pPr>
      <w:r w:rsidRPr="00B749DC">
        <w:rPr>
          <w:rFonts w:cs="Times New Roman"/>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066C5E" w:rsidRPr="00B749DC" w:rsidRDefault="00066C5E" w:rsidP="00146A4A">
      <w:pPr>
        <w:pStyle w:val="af4"/>
        <w:spacing w:line="240" w:lineRule="auto"/>
        <w:ind w:firstLine="708"/>
        <w:jc w:val="both"/>
        <w:rPr>
          <w:rFonts w:cs="Times New Roman"/>
        </w:rPr>
      </w:pPr>
      <w:r w:rsidRPr="00B749DC">
        <w:rPr>
          <w:rFonts w:cs="Times New Roman"/>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066C5E" w:rsidRPr="00B749DC" w:rsidRDefault="00066C5E" w:rsidP="00146A4A">
      <w:pPr>
        <w:pStyle w:val="af4"/>
        <w:spacing w:line="240" w:lineRule="auto"/>
        <w:ind w:firstLine="567"/>
        <w:jc w:val="both"/>
        <w:rPr>
          <w:rFonts w:cs="Times New Roman"/>
        </w:rPr>
      </w:pPr>
      <w:r w:rsidRPr="00B749DC">
        <w:rPr>
          <w:rFonts w:cs="Times New Roman"/>
        </w:rPr>
        <w:t>Также особое внимание в городском округе уделяется обучению населения в области гражданской обороны.</w:t>
      </w:r>
    </w:p>
    <w:p w:rsidR="00066C5E" w:rsidRPr="00B749DC" w:rsidRDefault="00066C5E" w:rsidP="00146A4A">
      <w:pPr>
        <w:pStyle w:val="af4"/>
        <w:spacing w:line="240" w:lineRule="auto"/>
        <w:ind w:firstLine="567"/>
        <w:jc w:val="both"/>
        <w:rPr>
          <w:rFonts w:cs="Times New Roman"/>
        </w:rPr>
      </w:pPr>
      <w:r w:rsidRPr="00B749DC">
        <w:rPr>
          <w:rFonts w:cs="Times New Roman"/>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066C5E" w:rsidRPr="00B749DC" w:rsidRDefault="00066C5E" w:rsidP="00146A4A">
      <w:pPr>
        <w:pStyle w:val="af4"/>
        <w:spacing w:line="240" w:lineRule="auto"/>
        <w:ind w:firstLine="708"/>
        <w:jc w:val="both"/>
        <w:rPr>
          <w:rFonts w:cs="Times New Roman"/>
        </w:rPr>
      </w:pPr>
      <w:r w:rsidRPr="00B749DC">
        <w:rPr>
          <w:rFonts w:cs="Times New Roman"/>
        </w:rPr>
        <w:t>В настоящий период развития производственной деятельности на территории городского округа Электросталь Московской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На территории городского округа Электросталь Московской области расположено 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40 пожаровзрывоопасных объектов, включая 12 топливно-заправочных комплекса, 14 газифицированных котельных.</w:t>
      </w:r>
    </w:p>
    <w:p w:rsidR="00066C5E" w:rsidRPr="00B749DC" w:rsidRDefault="00066C5E" w:rsidP="00146A4A">
      <w:pPr>
        <w:pStyle w:val="af4"/>
        <w:spacing w:line="240" w:lineRule="auto"/>
        <w:ind w:firstLine="708"/>
        <w:jc w:val="both"/>
        <w:rPr>
          <w:rFonts w:cs="Times New Roman"/>
        </w:rPr>
      </w:pPr>
      <w:r w:rsidRPr="00B749DC">
        <w:rPr>
          <w:rFonts w:cs="Times New Roman"/>
        </w:rPr>
        <w:t xml:space="preserve">Территория городского округа подвержена воздействию широкого спектра опасных факторов, из которых наибольшую опасность представляют техногенные </w:t>
      </w:r>
      <w:r w:rsidRPr="00B749DC">
        <w:rPr>
          <w:rFonts w:cs="Times New Roman"/>
        </w:rPr>
        <w:lastRenderedPageBreak/>
        <w:t>чрезвычайные ситуации, а также чрезвычайные ситуации, связанные с аварийным разливом нефти и нефтепродуктов.</w:t>
      </w:r>
    </w:p>
    <w:p w:rsidR="00066C5E" w:rsidRPr="00B749DC" w:rsidRDefault="00066C5E" w:rsidP="00146A4A">
      <w:pPr>
        <w:pStyle w:val="af4"/>
        <w:spacing w:line="240" w:lineRule="auto"/>
        <w:jc w:val="both"/>
        <w:rPr>
          <w:rFonts w:cs="Times New Roman"/>
        </w:rPr>
      </w:pPr>
      <w:r w:rsidRPr="00B749DC">
        <w:rPr>
          <w:rFonts w:cs="Times New Roman"/>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70 тысяч человек, проживающих в городском округе.</w:t>
      </w:r>
    </w:p>
    <w:p w:rsidR="00066C5E" w:rsidRPr="00B749DC" w:rsidRDefault="00066C5E" w:rsidP="00146A4A">
      <w:pPr>
        <w:pStyle w:val="af4"/>
        <w:spacing w:line="240" w:lineRule="auto"/>
        <w:ind w:firstLine="708"/>
        <w:jc w:val="both"/>
        <w:rPr>
          <w:rFonts w:eastAsia="Calibri" w:cs="Times New Roman"/>
        </w:rPr>
      </w:pPr>
      <w:r w:rsidRPr="00B749DC">
        <w:rPr>
          <w:rFonts w:cs="Times New Roman"/>
        </w:rPr>
        <w:t>Существенную угрозу</w:t>
      </w:r>
      <w:r w:rsidRPr="00B749DC">
        <w:rPr>
          <w:rFonts w:eastAsia="Calibri" w:cs="Times New Roman"/>
        </w:rPr>
        <w:t xml:space="preserve"> </w:t>
      </w:r>
      <w:r w:rsidRPr="00B749DC">
        <w:rPr>
          <w:rFonts w:cs="Times New Roman"/>
        </w:rPr>
        <w:t>для безопасности граждан, экономики городского округа представляют</w:t>
      </w:r>
      <w:r w:rsidRPr="00B749DC">
        <w:rPr>
          <w:rFonts w:eastAsia="Calibri" w:cs="Times New Roman"/>
        </w:rPr>
        <w:t xml:space="preserve"> пожары, вызванные факторами природного и техногенного характера.</w:t>
      </w:r>
    </w:p>
    <w:p w:rsidR="00066C5E" w:rsidRPr="00B749DC" w:rsidRDefault="00066C5E" w:rsidP="00146A4A">
      <w:pPr>
        <w:pStyle w:val="af4"/>
        <w:spacing w:line="240" w:lineRule="auto"/>
        <w:jc w:val="both"/>
        <w:rPr>
          <w:rFonts w:eastAsia="Calibri" w:cs="Times New Roman"/>
        </w:rPr>
      </w:pPr>
      <w:r w:rsidRPr="00B749DC">
        <w:rPr>
          <w:rFonts w:cs="Times New Roman"/>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066C5E" w:rsidRPr="00B749DC" w:rsidRDefault="00066C5E" w:rsidP="00146A4A">
      <w:pPr>
        <w:pStyle w:val="af4"/>
        <w:spacing w:line="240" w:lineRule="auto"/>
        <w:jc w:val="both"/>
        <w:rPr>
          <w:rFonts w:cs="Times New Roman"/>
        </w:rPr>
      </w:pPr>
      <w:r w:rsidRPr="00B749DC">
        <w:rPr>
          <w:rFonts w:cs="Times New Roman"/>
        </w:rPr>
        <w:tab/>
        <w:t>В целях защиты населения городского округа Электросталь Московской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066C5E" w:rsidRPr="00B749DC" w:rsidRDefault="00066C5E" w:rsidP="00146A4A">
      <w:pPr>
        <w:pStyle w:val="af4"/>
        <w:spacing w:line="240" w:lineRule="auto"/>
        <w:jc w:val="both"/>
        <w:rPr>
          <w:rFonts w:cs="Times New Roman"/>
        </w:rPr>
      </w:pPr>
      <w:r w:rsidRPr="00B749DC">
        <w:rPr>
          <w:rFonts w:cs="Times New Roman"/>
        </w:rPr>
        <w:tab/>
        <w:t xml:space="preserve">Одним из важных составных элементов системы </w:t>
      </w:r>
      <w:r w:rsidRPr="00B749DC">
        <w:rPr>
          <w:rFonts w:eastAsia="Calibri" w:cs="Times New Roman"/>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B749DC">
        <w:rPr>
          <w:rFonts w:cs="Times New Roman"/>
        </w:rPr>
        <w:t>особое</w:t>
      </w:r>
      <w:r w:rsidRPr="00B749DC">
        <w:rPr>
          <w:rFonts w:eastAsia="Calibri" w:cs="Times New Roman"/>
        </w:rPr>
        <w:t xml:space="preserve"> внимание.</w:t>
      </w:r>
    </w:p>
    <w:p w:rsidR="00066C5E" w:rsidRPr="00B749DC" w:rsidRDefault="00066C5E" w:rsidP="00146A4A">
      <w:pPr>
        <w:pStyle w:val="af4"/>
        <w:spacing w:line="240" w:lineRule="auto"/>
        <w:ind w:firstLine="708"/>
        <w:jc w:val="both"/>
        <w:rPr>
          <w:rFonts w:eastAsia="Calibri" w:cs="Times New Roman"/>
        </w:rPr>
      </w:pPr>
      <w:r w:rsidRPr="00B749DC">
        <w:rPr>
          <w:rFonts w:eastAsia="Calibri" w:cs="Times New Roman"/>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На территории городского округа расположено 4 водоёма: из них водоемы «Юбилейный», «Западный» и «Южный», которые используются населением городского округа для купания и массового отдыха на берегу, а водоем «Лазурный» только для массового отдыха на берегу.</w:t>
      </w:r>
    </w:p>
    <w:p w:rsidR="00066C5E" w:rsidRPr="00B749DC" w:rsidRDefault="00066C5E" w:rsidP="00146A4A">
      <w:pPr>
        <w:pStyle w:val="Default"/>
        <w:spacing w:line="240" w:lineRule="auto"/>
        <w:ind w:firstLine="567"/>
        <w:jc w:val="both"/>
        <w:rPr>
          <w:color w:val="auto"/>
        </w:rPr>
      </w:pPr>
      <w:r w:rsidRPr="00B749DC">
        <w:rPr>
          <w:color w:val="auto"/>
        </w:rPr>
        <w:t>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Московской области» проводится целый комплекс мероприятий:</w:t>
      </w:r>
    </w:p>
    <w:p w:rsidR="00066C5E" w:rsidRPr="00B749DC" w:rsidRDefault="00066C5E" w:rsidP="00146A4A">
      <w:pPr>
        <w:pStyle w:val="Default"/>
        <w:spacing w:line="240" w:lineRule="auto"/>
        <w:ind w:firstLine="567"/>
        <w:jc w:val="both"/>
        <w:rPr>
          <w:color w:val="auto"/>
        </w:rPr>
      </w:pPr>
      <w:r w:rsidRPr="00B749DC">
        <w:rPr>
          <w:color w:val="auto"/>
        </w:rPr>
        <w:t>- определяются места для купания и массового отдыха людей на территории городского округа;</w:t>
      </w:r>
    </w:p>
    <w:p w:rsidR="00066C5E" w:rsidRPr="00B749DC" w:rsidRDefault="00066C5E" w:rsidP="00146A4A">
      <w:pPr>
        <w:pStyle w:val="Default"/>
        <w:spacing w:line="240" w:lineRule="auto"/>
        <w:ind w:firstLine="567"/>
        <w:jc w:val="both"/>
        <w:rPr>
          <w:color w:val="auto"/>
        </w:rPr>
      </w:pPr>
      <w:r w:rsidRPr="00B749DC">
        <w:rPr>
          <w:color w:val="auto"/>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066C5E" w:rsidRPr="00B749DC" w:rsidRDefault="00066C5E" w:rsidP="00146A4A">
      <w:pPr>
        <w:pStyle w:val="Default"/>
        <w:spacing w:line="240" w:lineRule="auto"/>
        <w:ind w:firstLine="567"/>
        <w:jc w:val="both"/>
        <w:rPr>
          <w:color w:val="auto"/>
        </w:rPr>
      </w:pPr>
      <w:r w:rsidRPr="00B749DC">
        <w:rPr>
          <w:color w:val="auto"/>
        </w:rPr>
        <w:t>- в СМИ публикуются материалы, направленные на обеспечение безопасности на водоемах;</w:t>
      </w:r>
    </w:p>
    <w:p w:rsidR="00066C5E" w:rsidRPr="00B749DC" w:rsidRDefault="00066C5E" w:rsidP="00146A4A">
      <w:pPr>
        <w:pStyle w:val="Default"/>
        <w:spacing w:line="240" w:lineRule="auto"/>
        <w:ind w:firstLine="567"/>
        <w:jc w:val="both"/>
        <w:rPr>
          <w:color w:val="auto"/>
        </w:rPr>
      </w:pPr>
      <w:r w:rsidRPr="00B749DC">
        <w:rPr>
          <w:color w:val="auto"/>
        </w:rPr>
        <w:t>- организуется изучение населением городского округа требований 3 раздела «Правила охраны жизни людей на водных объектах в Московской области», утвержденных постановлением Правительства Московской области от 28.09.2007 № 732/21 «О правилах охраны жизни людей на водных объектах Московской области»;</w:t>
      </w:r>
    </w:p>
    <w:p w:rsidR="00066C5E" w:rsidRPr="00B749DC" w:rsidRDefault="00066C5E" w:rsidP="00146A4A">
      <w:pPr>
        <w:pStyle w:val="Default"/>
        <w:spacing w:line="240" w:lineRule="auto"/>
        <w:ind w:firstLine="567"/>
        <w:jc w:val="both"/>
        <w:rPr>
          <w:color w:val="auto"/>
        </w:rPr>
      </w:pPr>
      <w:r w:rsidRPr="00B749DC">
        <w:rPr>
          <w:color w:val="auto"/>
        </w:rPr>
        <w:t>- осуществляется контроль санитарного состояния мест купания, проводятся лабораторные исследования качества воды водоемов и песка;</w:t>
      </w:r>
    </w:p>
    <w:p w:rsidR="00066C5E" w:rsidRPr="00B749DC" w:rsidRDefault="00066C5E" w:rsidP="00146A4A">
      <w:pPr>
        <w:pStyle w:val="Default"/>
        <w:spacing w:line="240" w:lineRule="auto"/>
        <w:ind w:firstLine="567"/>
        <w:jc w:val="both"/>
        <w:rPr>
          <w:color w:val="auto"/>
        </w:rPr>
      </w:pPr>
      <w:r w:rsidRPr="00B749DC">
        <w:rPr>
          <w:color w:val="auto"/>
        </w:rPr>
        <w:t>- производится уборка и вывоз мусора с территории водоемов, малярийная и противоклещевая обработка прибрежной зоны;</w:t>
      </w:r>
    </w:p>
    <w:p w:rsidR="00066C5E" w:rsidRPr="00B749DC" w:rsidRDefault="00066C5E" w:rsidP="00146A4A">
      <w:pPr>
        <w:pStyle w:val="Default"/>
        <w:spacing w:line="240" w:lineRule="auto"/>
        <w:ind w:firstLine="567"/>
        <w:jc w:val="both"/>
        <w:rPr>
          <w:color w:val="auto"/>
        </w:rPr>
      </w:pPr>
      <w:r w:rsidRPr="00B749DC">
        <w:rPr>
          <w:color w:val="auto"/>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066C5E" w:rsidRPr="00B749DC" w:rsidRDefault="00066C5E" w:rsidP="00146A4A">
      <w:pPr>
        <w:pStyle w:val="Default"/>
        <w:spacing w:line="240" w:lineRule="auto"/>
        <w:ind w:firstLine="567"/>
        <w:jc w:val="both"/>
        <w:rPr>
          <w:color w:val="auto"/>
        </w:rPr>
      </w:pPr>
      <w:r w:rsidRPr="00B749DC">
        <w:rPr>
          <w:color w:val="auto"/>
        </w:rPr>
        <w:lastRenderedPageBreak/>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066C5E" w:rsidRPr="00B749DC" w:rsidRDefault="00066C5E" w:rsidP="00146A4A">
      <w:pPr>
        <w:pStyle w:val="af4"/>
        <w:spacing w:line="240" w:lineRule="auto"/>
        <w:ind w:firstLine="567"/>
        <w:jc w:val="both"/>
        <w:rPr>
          <w:rFonts w:cs="Times New Roman"/>
        </w:rPr>
      </w:pPr>
      <w:r w:rsidRPr="00B749DC">
        <w:rPr>
          <w:rFonts w:cs="Times New Roman"/>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За 1 полугодие 2016 года на территории городского округа зарегистрировано 40 пожаров, материальный ущерб от которых составил более 320</w:t>
      </w:r>
      <w:r w:rsidR="0097752F" w:rsidRPr="00B749DC">
        <w:rPr>
          <w:rFonts w:ascii="Times New Roman" w:hAnsi="Times New Roman" w:cs="Times New Roman"/>
          <w:sz w:val="24"/>
          <w:szCs w:val="24"/>
        </w:rPr>
        <w:t>, 0</w:t>
      </w:r>
      <w:r w:rsidRPr="00B749DC">
        <w:rPr>
          <w:rFonts w:ascii="Times New Roman" w:hAnsi="Times New Roman" w:cs="Times New Roman"/>
          <w:sz w:val="24"/>
          <w:szCs w:val="24"/>
        </w:rPr>
        <w:t xml:space="preserve"> тыс.рублей. При </w:t>
      </w:r>
      <w:r w:rsidR="00E72859" w:rsidRPr="00B749DC">
        <w:rPr>
          <w:rFonts w:ascii="Times New Roman" w:hAnsi="Times New Roman" w:cs="Times New Roman"/>
          <w:sz w:val="24"/>
          <w:szCs w:val="24"/>
        </w:rPr>
        <w:t xml:space="preserve">пожарах погибло 5 и травмирован </w:t>
      </w:r>
      <w:r w:rsidRPr="00B749DC">
        <w:rPr>
          <w:rFonts w:ascii="Times New Roman" w:hAnsi="Times New Roman" w:cs="Times New Roman"/>
          <w:sz w:val="24"/>
          <w:szCs w:val="24"/>
        </w:rPr>
        <w:t>1 человек.</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В сравнении с аналогичным периодом прошлого года количество пожаров снизилось на 25% (с 50 до 53), число погибших снизилось на 20% (с 6 до 5), число травмированных при пожарах людей снизилось на 6 случаев (с 7 до 1).</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 xml:space="preserve">Не было допущено крупных пожаров на объектах городского округа и групповой гибели людей при пожарах. </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Наибольшее количество пожаров – 18 зарегистрировано в жилье. При пожарах в жилье погибло 5 человека и 1 человек получил травму.</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066C5E" w:rsidRPr="00B749DC" w:rsidRDefault="00066C5E" w:rsidP="00146A4A">
      <w:pPr>
        <w:pStyle w:val="ConsPlusNormal"/>
        <w:spacing w:line="240" w:lineRule="auto"/>
        <w:ind w:firstLine="567"/>
        <w:jc w:val="both"/>
        <w:rPr>
          <w:rFonts w:ascii="Times New Roman" w:hAnsi="Times New Roman" w:cs="Times New Roman"/>
          <w:sz w:val="24"/>
          <w:szCs w:val="24"/>
        </w:rPr>
      </w:pPr>
      <w:r w:rsidRPr="00B749DC">
        <w:rPr>
          <w:rFonts w:ascii="Times New Roman" w:hAnsi="Times New Roman" w:cs="Times New Roman"/>
          <w:sz w:val="24"/>
          <w:szCs w:val="24"/>
        </w:rPr>
        <w:t>В целях обеспечения пожарной безопасности население городского округа информируется посредством радио и телевидения о правилах пожарной безопасности в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В целях обеспечения стабильной обстановки с пожарами проводятся встречи с населением, распространяются листовки. На территории городского округа размещена наглядная агитация в пожароопасный период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 xml:space="preserve">В летний период в связи с установлением аномальной жары вводятся ограничения посещения жителями лесов городского округа Электросталь Московской области и запрет въезда в них транспортных средств. Данная информация размещается в СМИ и на официальном сайте городского округа. </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Основными направлениями деятельности обеспечения пожарной безопасности являются:</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качественное повышение уровня обеспечения пожарной безопасности населения;</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повышение эффективности мероприятий по минимизации риска пожаров, угроз жизни и здоровью.</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оптимизация финансовых и материальных ресурсов, направляемых на решение проблем пожарной безопасности.</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создание учебно-материальной базы для подготовки ДПО.</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rsidR="00066C5E" w:rsidRPr="00B749DC" w:rsidRDefault="00066C5E" w:rsidP="00146A4A">
      <w:pPr>
        <w:pStyle w:val="af4"/>
        <w:spacing w:line="240" w:lineRule="auto"/>
        <w:ind w:firstLine="567"/>
        <w:jc w:val="both"/>
        <w:rPr>
          <w:rFonts w:cs="Times New Roman"/>
        </w:rPr>
      </w:pPr>
      <w:r w:rsidRPr="00B749DC">
        <w:rPr>
          <w:rFonts w:cs="Times New Roman"/>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w:t>
      </w:r>
    </w:p>
    <w:p w:rsidR="00066C5E" w:rsidRPr="00B749DC" w:rsidRDefault="00066C5E" w:rsidP="00146A4A">
      <w:pPr>
        <w:pStyle w:val="af4"/>
        <w:spacing w:line="240" w:lineRule="auto"/>
        <w:ind w:firstLine="567"/>
        <w:jc w:val="both"/>
        <w:rPr>
          <w:rFonts w:cs="Times New Roman"/>
        </w:rPr>
      </w:pPr>
      <w:r w:rsidRPr="00B749DC">
        <w:rPr>
          <w:rFonts w:cs="Times New Roman"/>
        </w:rPr>
        <w:t>Охват населения городского округа Электросталь Московской области оповещением составляет 90%, из них:</w:t>
      </w:r>
    </w:p>
    <w:p w:rsidR="00066C5E" w:rsidRPr="00B749DC" w:rsidRDefault="00066C5E" w:rsidP="00146A4A">
      <w:pPr>
        <w:pStyle w:val="af4"/>
        <w:spacing w:line="240" w:lineRule="auto"/>
        <w:ind w:firstLine="567"/>
        <w:jc w:val="both"/>
        <w:rPr>
          <w:rFonts w:cs="Times New Roman"/>
        </w:rPr>
      </w:pPr>
      <w:r w:rsidRPr="00B749DC">
        <w:rPr>
          <w:rFonts w:cs="Times New Roman"/>
        </w:rPr>
        <w:t>- эфирным вещанием – 0%;</w:t>
      </w:r>
    </w:p>
    <w:p w:rsidR="00066C5E" w:rsidRPr="00B749DC" w:rsidRDefault="00066C5E" w:rsidP="00146A4A">
      <w:pPr>
        <w:pStyle w:val="af4"/>
        <w:spacing w:line="240" w:lineRule="auto"/>
        <w:ind w:firstLine="567"/>
        <w:jc w:val="both"/>
        <w:rPr>
          <w:rFonts w:cs="Times New Roman"/>
        </w:rPr>
      </w:pPr>
      <w:r w:rsidRPr="00B749DC">
        <w:rPr>
          <w:rFonts w:cs="Times New Roman"/>
        </w:rPr>
        <w:lastRenderedPageBreak/>
        <w:t>- проводным вещанием – 15%;</w:t>
      </w:r>
    </w:p>
    <w:p w:rsidR="00066C5E" w:rsidRPr="00B749DC" w:rsidRDefault="00066C5E" w:rsidP="00146A4A">
      <w:pPr>
        <w:pStyle w:val="af4"/>
        <w:spacing w:line="240" w:lineRule="auto"/>
        <w:ind w:firstLine="567"/>
        <w:jc w:val="both"/>
        <w:rPr>
          <w:rFonts w:cs="Times New Roman"/>
        </w:rPr>
      </w:pPr>
      <w:r w:rsidRPr="00B749DC">
        <w:rPr>
          <w:rFonts w:cs="Times New Roman"/>
        </w:rPr>
        <w:t>- электросиренами – 90%;</w:t>
      </w:r>
    </w:p>
    <w:p w:rsidR="00066C5E" w:rsidRPr="00B749DC" w:rsidRDefault="00066C5E" w:rsidP="00146A4A">
      <w:pPr>
        <w:pStyle w:val="af4"/>
        <w:spacing w:line="240" w:lineRule="auto"/>
        <w:ind w:firstLine="567"/>
        <w:jc w:val="both"/>
        <w:rPr>
          <w:rFonts w:cs="Times New Roman"/>
        </w:rPr>
      </w:pPr>
      <w:r w:rsidRPr="00B749DC">
        <w:rPr>
          <w:rFonts w:cs="Times New Roman"/>
        </w:rPr>
        <w:t>- уличными громкоговорителями – 0%.</w:t>
      </w:r>
    </w:p>
    <w:p w:rsidR="00066C5E" w:rsidRPr="00B749DC" w:rsidRDefault="00066C5E" w:rsidP="00146A4A">
      <w:pPr>
        <w:pStyle w:val="af4"/>
        <w:spacing w:line="240" w:lineRule="auto"/>
        <w:ind w:firstLine="567"/>
        <w:jc w:val="both"/>
        <w:rPr>
          <w:rFonts w:cs="Times New Roman"/>
        </w:rPr>
      </w:pPr>
      <w:r w:rsidRPr="00B749DC">
        <w:rPr>
          <w:rFonts w:cs="Times New Roman"/>
        </w:rPr>
        <w:t>Количество учетных радиоточек проводного вещания составляет 6783 абонентов. Количество радиоточек (приемников) проводного вещания в местах круглосуточного дежурства дежурных служб организаций – 78 абонентов.</w:t>
      </w:r>
    </w:p>
    <w:p w:rsidR="00066C5E" w:rsidRPr="00B749DC" w:rsidRDefault="00066C5E" w:rsidP="00146A4A">
      <w:pPr>
        <w:pStyle w:val="af4"/>
        <w:spacing w:line="240" w:lineRule="auto"/>
        <w:ind w:firstLine="567"/>
        <w:jc w:val="both"/>
        <w:rPr>
          <w:rFonts w:cs="Times New Roman"/>
        </w:rPr>
      </w:pPr>
      <w:r w:rsidRPr="00B749DC">
        <w:rPr>
          <w:rFonts w:cs="Times New Roman"/>
        </w:rPr>
        <w:t>К СЦВ подключено 57 абонентов телефонной сети для принятия речевой информации.</w:t>
      </w:r>
    </w:p>
    <w:p w:rsidR="00066C5E" w:rsidRPr="00B749DC" w:rsidRDefault="00066C5E" w:rsidP="00146A4A">
      <w:pPr>
        <w:pStyle w:val="af4"/>
        <w:spacing w:line="240" w:lineRule="auto"/>
        <w:ind w:firstLine="567"/>
        <w:jc w:val="both"/>
        <w:rPr>
          <w:rFonts w:cs="Times New Roman"/>
        </w:rPr>
      </w:pPr>
      <w:r w:rsidRPr="00B749DC">
        <w:rPr>
          <w:rFonts w:cs="Times New Roman"/>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066C5E" w:rsidRPr="00B749DC" w:rsidRDefault="00066C5E" w:rsidP="00146A4A">
      <w:pPr>
        <w:pStyle w:val="af4"/>
        <w:spacing w:line="240" w:lineRule="auto"/>
        <w:ind w:firstLine="567"/>
        <w:jc w:val="both"/>
        <w:rPr>
          <w:rFonts w:cs="Times New Roman"/>
        </w:rPr>
      </w:pPr>
      <w:r w:rsidRPr="00B749DC">
        <w:rPr>
          <w:rFonts w:cs="Times New Roman"/>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066C5E" w:rsidRPr="00B749DC" w:rsidRDefault="00066C5E" w:rsidP="00146A4A">
      <w:pPr>
        <w:pStyle w:val="ConsPlusNormal"/>
        <w:spacing w:line="240" w:lineRule="auto"/>
        <w:ind w:firstLine="540"/>
        <w:jc w:val="both"/>
        <w:rPr>
          <w:rFonts w:ascii="Times New Roman" w:hAnsi="Times New Roman" w:cs="Times New Roman"/>
          <w:sz w:val="24"/>
          <w:szCs w:val="24"/>
        </w:rPr>
      </w:pPr>
      <w:r w:rsidRPr="00B749DC">
        <w:rPr>
          <w:rFonts w:ascii="Times New Roman" w:hAnsi="Times New Roman" w:cs="Times New Roman"/>
          <w:sz w:val="24"/>
          <w:szCs w:val="24"/>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w:t>
      </w:r>
      <w:r w:rsidR="00BD7E21" w:rsidRPr="00B749DC">
        <w:rPr>
          <w:rFonts w:ascii="Times New Roman" w:hAnsi="Times New Roman" w:cs="Times New Roman"/>
          <w:sz w:val="24"/>
          <w:szCs w:val="24"/>
        </w:rPr>
        <w:t xml:space="preserve"> </w:t>
      </w:r>
      <w:r w:rsidRPr="00B749DC">
        <w:rPr>
          <w:rFonts w:ascii="Times New Roman" w:hAnsi="Times New Roman" w:cs="Times New Roman"/>
          <w:sz w:val="24"/>
          <w:szCs w:val="24"/>
        </w:rPr>
        <w:t>-</w:t>
      </w:r>
      <w:r w:rsidR="00BD7E21" w:rsidRPr="00B749DC">
        <w:rPr>
          <w:rFonts w:ascii="Times New Roman" w:hAnsi="Times New Roman" w:cs="Times New Roman"/>
          <w:sz w:val="24"/>
          <w:szCs w:val="24"/>
        </w:rPr>
        <w:t xml:space="preserve"> </w:t>
      </w:r>
      <w:r w:rsidRPr="00B749DC">
        <w:rPr>
          <w:rFonts w:ascii="Times New Roman" w:hAnsi="Times New Roman" w:cs="Times New Roman"/>
          <w:sz w:val="24"/>
          <w:szCs w:val="24"/>
        </w:rPr>
        <w:t>112.</w:t>
      </w:r>
    </w:p>
    <w:p w:rsidR="00066C5E" w:rsidRPr="00B749DC" w:rsidRDefault="00066C5E" w:rsidP="00146A4A">
      <w:pPr>
        <w:widowControl w:val="0"/>
        <w:autoSpaceDE w:val="0"/>
        <w:autoSpaceDN w:val="0"/>
        <w:adjustRightInd w:val="0"/>
        <w:spacing w:line="240" w:lineRule="auto"/>
        <w:ind w:firstLine="540"/>
        <w:jc w:val="both"/>
      </w:pPr>
      <w:r w:rsidRPr="00B749DC">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w:t>
      </w:r>
    </w:p>
    <w:p w:rsidR="00066C5E" w:rsidRPr="00B749DC" w:rsidRDefault="00066C5E" w:rsidP="00146A4A">
      <w:pPr>
        <w:widowControl w:val="0"/>
        <w:autoSpaceDE w:val="0"/>
        <w:autoSpaceDN w:val="0"/>
        <w:adjustRightInd w:val="0"/>
        <w:spacing w:line="240" w:lineRule="auto"/>
        <w:ind w:firstLine="540"/>
        <w:jc w:val="both"/>
      </w:pPr>
      <w:r w:rsidRPr="00B749DC">
        <w:t>На основании вышеизложенного меры по обеспечению безопасности населения городского округа Электросталь Московской области должны носить комплексный и системный характер.</w:t>
      </w:r>
    </w:p>
    <w:p w:rsidR="00066C5E" w:rsidRPr="00B749DC" w:rsidRDefault="00066C5E" w:rsidP="00146A4A">
      <w:pPr>
        <w:widowControl w:val="0"/>
        <w:autoSpaceDE w:val="0"/>
        <w:autoSpaceDN w:val="0"/>
        <w:adjustRightInd w:val="0"/>
        <w:spacing w:line="240" w:lineRule="auto"/>
        <w:ind w:firstLine="540"/>
        <w:jc w:val="both"/>
      </w:pPr>
      <w:r w:rsidRPr="00B749DC">
        <w:t>Таким комплексным системным документом является муниципальная программа «Безопасность городского округа Электросталь» (далее - Программа), разработанная с учетом имеющихся программ и предложений, затрагивающих вопросы обеспечения безопасности.</w:t>
      </w:r>
    </w:p>
    <w:p w:rsidR="00066C5E" w:rsidRPr="00B749DC" w:rsidRDefault="00066C5E" w:rsidP="00146A4A">
      <w:pPr>
        <w:widowControl w:val="0"/>
        <w:autoSpaceDE w:val="0"/>
        <w:autoSpaceDN w:val="0"/>
        <w:adjustRightInd w:val="0"/>
        <w:spacing w:line="240" w:lineRule="auto"/>
        <w:ind w:firstLine="540"/>
        <w:jc w:val="both"/>
      </w:pPr>
      <w:r w:rsidRPr="00B749DC">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066C5E" w:rsidRPr="00B749DC" w:rsidRDefault="00066C5E" w:rsidP="00146A4A">
      <w:pPr>
        <w:widowControl w:val="0"/>
        <w:autoSpaceDE w:val="0"/>
        <w:autoSpaceDN w:val="0"/>
        <w:adjustRightInd w:val="0"/>
        <w:spacing w:line="240" w:lineRule="auto"/>
        <w:ind w:firstLine="540"/>
        <w:jc w:val="both"/>
      </w:pPr>
      <w:r w:rsidRPr="00B749DC">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w:t>
      </w:r>
      <w:r w:rsidRPr="00B749DC">
        <w:lastRenderedPageBreak/>
        <w:t>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F6545F" w:rsidRPr="00B749DC" w:rsidRDefault="00F6545F" w:rsidP="00146A4A">
      <w:pPr>
        <w:widowControl w:val="0"/>
        <w:autoSpaceDE w:val="0"/>
        <w:autoSpaceDN w:val="0"/>
        <w:adjustRightInd w:val="0"/>
        <w:spacing w:line="240" w:lineRule="auto"/>
        <w:jc w:val="center"/>
        <w:outlineLvl w:val="1"/>
      </w:pPr>
    </w:p>
    <w:p w:rsidR="003F6D94" w:rsidRPr="00B749DC" w:rsidRDefault="003F6D94" w:rsidP="003F6D94">
      <w:pPr>
        <w:widowControl w:val="0"/>
        <w:autoSpaceDE w:val="0"/>
        <w:autoSpaceDN w:val="0"/>
        <w:adjustRightInd w:val="0"/>
        <w:spacing w:line="240" w:lineRule="auto"/>
        <w:jc w:val="center"/>
        <w:outlineLvl w:val="1"/>
      </w:pPr>
      <w:r w:rsidRPr="00B749DC">
        <w:t>2. Прогноз развития сферы по обеспечению</w:t>
      </w:r>
    </w:p>
    <w:p w:rsidR="003F6D94" w:rsidRPr="00B749DC" w:rsidRDefault="003F6D94" w:rsidP="003F6D94">
      <w:pPr>
        <w:widowControl w:val="0"/>
        <w:autoSpaceDE w:val="0"/>
        <w:autoSpaceDN w:val="0"/>
        <w:adjustRightInd w:val="0"/>
        <w:spacing w:line="240" w:lineRule="auto"/>
        <w:jc w:val="center"/>
      </w:pPr>
      <w:r w:rsidRPr="00B749DC">
        <w:t>безопасности с учетом реализации муниципальной программы</w:t>
      </w:r>
    </w:p>
    <w:p w:rsidR="003F6D94" w:rsidRPr="00B749DC" w:rsidRDefault="003F6D94" w:rsidP="003F6D94">
      <w:pPr>
        <w:widowControl w:val="0"/>
        <w:autoSpaceDE w:val="0"/>
        <w:autoSpaceDN w:val="0"/>
        <w:adjustRightInd w:val="0"/>
        <w:spacing w:line="240" w:lineRule="auto"/>
        <w:jc w:val="both"/>
      </w:pPr>
    </w:p>
    <w:p w:rsidR="003F6D94" w:rsidRPr="00B749DC" w:rsidRDefault="003F6D94" w:rsidP="003F6D94">
      <w:pPr>
        <w:widowControl w:val="0"/>
        <w:autoSpaceDE w:val="0"/>
        <w:autoSpaceDN w:val="0"/>
        <w:adjustRightInd w:val="0"/>
        <w:spacing w:line="240" w:lineRule="auto"/>
        <w:ind w:firstLine="540"/>
        <w:jc w:val="both"/>
      </w:pPr>
      <w:r w:rsidRPr="00B749DC">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F6D94" w:rsidRPr="00B749DC" w:rsidRDefault="003F6D94" w:rsidP="003F6D94">
      <w:pPr>
        <w:widowControl w:val="0"/>
        <w:autoSpaceDE w:val="0"/>
        <w:autoSpaceDN w:val="0"/>
        <w:adjustRightInd w:val="0"/>
        <w:spacing w:line="240" w:lineRule="auto"/>
        <w:ind w:firstLine="540"/>
        <w:jc w:val="both"/>
      </w:pPr>
      <w:r w:rsidRPr="00B749DC">
        <w:t>По предварительным оценкам реализация программных мероприятий по сравнению с 2017 годом должна привести к следующим изменениям к 2021 году:</w:t>
      </w:r>
    </w:p>
    <w:p w:rsidR="003F6D94" w:rsidRPr="00B749DC" w:rsidRDefault="003F6D94" w:rsidP="003F6D94">
      <w:pPr>
        <w:widowControl w:val="0"/>
        <w:autoSpaceDE w:val="0"/>
        <w:autoSpaceDN w:val="0"/>
        <w:adjustRightInd w:val="0"/>
        <w:spacing w:line="240" w:lineRule="auto"/>
        <w:ind w:firstLine="540"/>
        <w:jc w:val="both"/>
      </w:pPr>
      <w:r w:rsidRPr="00B749DC">
        <w:t>- к снижению общего количества преступлений, совершенных на территории городского округа Электросталь Московской области на 25%;</w:t>
      </w:r>
    </w:p>
    <w:p w:rsidR="003F6D94" w:rsidRPr="00B749DC" w:rsidRDefault="003F6D94" w:rsidP="003F6D94">
      <w:pPr>
        <w:widowControl w:val="0"/>
        <w:autoSpaceDE w:val="0"/>
        <w:autoSpaceDN w:val="0"/>
        <w:adjustRightInd w:val="0"/>
        <w:spacing w:line="240" w:lineRule="auto"/>
        <w:ind w:firstLine="540"/>
        <w:jc w:val="both"/>
      </w:pPr>
      <w:r w:rsidRPr="00B749DC">
        <w:t>- к увеличению обеспеченности помещениями для работы участковых уполномоченных полиции в городском округе до 20 кв.м. к 2021 году;</w:t>
      </w:r>
    </w:p>
    <w:p w:rsidR="003F6D94" w:rsidRPr="00B749DC" w:rsidRDefault="003F6D94" w:rsidP="003F6D94">
      <w:pPr>
        <w:widowControl w:val="0"/>
        <w:autoSpaceDE w:val="0"/>
        <w:autoSpaceDN w:val="0"/>
        <w:adjustRightInd w:val="0"/>
        <w:spacing w:line="240" w:lineRule="auto"/>
        <w:ind w:firstLine="540"/>
        <w:jc w:val="both"/>
      </w:pPr>
      <w:r w:rsidRPr="00B749DC">
        <w:t>- к увеличению количества народных дружинников до 10 человек на 10000 населения к 2021 году;</w:t>
      </w:r>
    </w:p>
    <w:p w:rsidR="003F6D94" w:rsidRPr="00B749DC" w:rsidRDefault="003F6D94" w:rsidP="003F6D94">
      <w:pPr>
        <w:widowControl w:val="0"/>
        <w:autoSpaceDE w:val="0"/>
        <w:autoSpaceDN w:val="0"/>
        <w:adjustRightInd w:val="0"/>
        <w:spacing w:line="240" w:lineRule="auto"/>
        <w:ind w:firstLine="540"/>
        <w:jc w:val="both"/>
      </w:pPr>
      <w:r w:rsidRPr="00B749DC">
        <w:t>- к увеличению доли социально-значимых объектов (учреждений), оборудованных в целях антитеррористической защищенности средствами безопасности до 100% к 2021 году;</w:t>
      </w:r>
    </w:p>
    <w:p w:rsidR="003F6D94" w:rsidRPr="00B749DC" w:rsidRDefault="003F6D94" w:rsidP="003F6D94">
      <w:pPr>
        <w:widowControl w:val="0"/>
        <w:autoSpaceDE w:val="0"/>
        <w:autoSpaceDN w:val="0"/>
        <w:adjustRightInd w:val="0"/>
        <w:spacing w:line="240" w:lineRule="auto"/>
        <w:ind w:firstLine="540"/>
        <w:jc w:val="both"/>
      </w:pPr>
      <w:r w:rsidRPr="00B749DC">
        <w:t>- к снижению доли несовершеннолетних в общем числе лиц, совершивших преступления до 2,36% к 2021 году;</w:t>
      </w:r>
    </w:p>
    <w:p w:rsidR="003F6D94" w:rsidRPr="00B749DC" w:rsidRDefault="003F6D94" w:rsidP="003F6D94">
      <w:pPr>
        <w:widowControl w:val="0"/>
        <w:autoSpaceDE w:val="0"/>
        <w:autoSpaceDN w:val="0"/>
        <w:adjustRightInd w:val="0"/>
        <w:spacing w:line="240" w:lineRule="auto"/>
        <w:ind w:firstLine="540"/>
        <w:jc w:val="both"/>
      </w:pPr>
      <w:r w:rsidRPr="00B749DC">
        <w:t>- к недопущению (снижению) преступлений экстремистской направленности;</w:t>
      </w:r>
    </w:p>
    <w:p w:rsidR="003F6D94" w:rsidRPr="00B749DC" w:rsidRDefault="003F6D94" w:rsidP="003F6D94">
      <w:pPr>
        <w:widowControl w:val="0"/>
        <w:autoSpaceDE w:val="0"/>
        <w:autoSpaceDN w:val="0"/>
        <w:adjustRightInd w:val="0"/>
        <w:spacing w:line="240" w:lineRule="auto"/>
        <w:ind w:firstLine="540"/>
        <w:jc w:val="both"/>
      </w:pPr>
      <w:r w:rsidRPr="00B749DC">
        <w:t xml:space="preserve">- к </w:t>
      </w:r>
      <w:r w:rsidR="003E4EB1" w:rsidRPr="00B749DC">
        <w:t>показателя</w:t>
      </w:r>
      <w:r w:rsidRPr="00B749DC">
        <w:t xml:space="preserve"> доли объектов </w:t>
      </w:r>
      <w:r w:rsidR="007457AE" w:rsidRPr="00B749DC">
        <w:t>(</w:t>
      </w:r>
      <w:r w:rsidRPr="00B749DC">
        <w:t xml:space="preserve">коммерческих объектов, </w:t>
      </w:r>
      <w:r w:rsidR="007457AE" w:rsidRPr="00B749DC">
        <w:t xml:space="preserve">подъездов многоквартирных домов), </w:t>
      </w:r>
      <w:r w:rsidRPr="00B749DC">
        <w:t xml:space="preserve">оборудованных системами видеонаблюдения и подключенных к системе «Безопасный регион» до </w:t>
      </w:r>
      <w:r w:rsidR="007457AE" w:rsidRPr="00B749DC">
        <w:t>240 баллов</w:t>
      </w:r>
      <w:r w:rsidRPr="00B749DC">
        <w:t xml:space="preserve"> к 2021 году;</w:t>
      </w:r>
    </w:p>
    <w:p w:rsidR="003F6D94" w:rsidRPr="00B749DC" w:rsidRDefault="003F6D94" w:rsidP="003F6D94">
      <w:pPr>
        <w:widowControl w:val="0"/>
        <w:autoSpaceDE w:val="0"/>
        <w:autoSpaceDN w:val="0"/>
        <w:adjustRightInd w:val="0"/>
        <w:spacing w:line="240" w:lineRule="auto"/>
        <w:ind w:firstLine="540"/>
        <w:jc w:val="both"/>
      </w:pPr>
      <w:r w:rsidRPr="00B749DC">
        <w:t>-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15% к 2021 году</w:t>
      </w:r>
    </w:p>
    <w:p w:rsidR="003F6D94" w:rsidRPr="00B749DC" w:rsidRDefault="003F6D94" w:rsidP="003F6D94">
      <w:pPr>
        <w:widowControl w:val="0"/>
        <w:autoSpaceDE w:val="0"/>
        <w:autoSpaceDN w:val="0"/>
        <w:adjustRightInd w:val="0"/>
        <w:spacing w:line="240" w:lineRule="auto"/>
        <w:ind w:firstLine="540"/>
        <w:jc w:val="both"/>
      </w:pPr>
      <w:r w:rsidRPr="00B749DC">
        <w:t>- к росту числа лиц, состоящих на диспансерном наблюдении с диагнозом «Употребление наркотиков с вредными последствиями» на 10% к 2021 году;</w:t>
      </w:r>
    </w:p>
    <w:p w:rsidR="003F6D94" w:rsidRPr="00B749DC" w:rsidRDefault="003F6D94" w:rsidP="003F6D94">
      <w:pPr>
        <w:widowControl w:val="0"/>
        <w:autoSpaceDE w:val="0"/>
        <w:autoSpaceDN w:val="0"/>
        <w:adjustRightInd w:val="0"/>
        <w:spacing w:line="240" w:lineRule="auto"/>
        <w:ind w:firstLine="540"/>
        <w:jc w:val="both"/>
      </w:pPr>
      <w:r w:rsidRPr="00B749DC">
        <w:t>- увеличение степени готовности городского округа Электросталь Московской области в области гражданской обороны по отношению к базовому показателю к 2021 году до 4</w:t>
      </w:r>
      <w:r w:rsidR="006358D8" w:rsidRPr="00B749DC">
        <w:t>2</w:t>
      </w:r>
      <w:r w:rsidRPr="00B749DC">
        <w:t xml:space="preserve"> %;</w:t>
      </w:r>
    </w:p>
    <w:p w:rsidR="003F6D94" w:rsidRPr="00B749DC" w:rsidRDefault="003F6D94" w:rsidP="003F6D94">
      <w:pPr>
        <w:widowControl w:val="0"/>
        <w:autoSpaceDE w:val="0"/>
        <w:autoSpaceDN w:val="0"/>
        <w:adjustRightInd w:val="0"/>
        <w:spacing w:line="240" w:lineRule="auto"/>
        <w:ind w:firstLine="540"/>
        <w:jc w:val="both"/>
      </w:pPr>
      <w:r w:rsidRPr="00B749DC">
        <w:t>- увеличение процента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 к 2021 году до 80 %;</w:t>
      </w:r>
    </w:p>
    <w:p w:rsidR="003F6D94" w:rsidRPr="00B749DC" w:rsidRDefault="003F6D94" w:rsidP="003F6D94">
      <w:pPr>
        <w:widowControl w:val="0"/>
        <w:autoSpaceDE w:val="0"/>
        <w:autoSpaceDN w:val="0"/>
        <w:adjustRightInd w:val="0"/>
        <w:spacing w:line="240" w:lineRule="auto"/>
        <w:ind w:firstLine="540"/>
        <w:jc w:val="both"/>
      </w:pPr>
      <w:r w:rsidRPr="00B749DC">
        <w:t>- процент исполнения городским округом Электросталь Московской области обеспечения безопасности людей на воде к 2021 году до 90 %;</w:t>
      </w:r>
    </w:p>
    <w:p w:rsidR="003F6D94" w:rsidRPr="00B749DC" w:rsidRDefault="003F6D94" w:rsidP="003F6D94">
      <w:pPr>
        <w:widowControl w:val="0"/>
        <w:autoSpaceDE w:val="0"/>
        <w:autoSpaceDN w:val="0"/>
        <w:adjustRightInd w:val="0"/>
        <w:spacing w:line="240" w:lineRule="auto"/>
        <w:ind w:firstLine="540"/>
        <w:jc w:val="both"/>
      </w:pPr>
      <w:r w:rsidRPr="00B749DC">
        <w:t>-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к 2021 году до 80 %;</w:t>
      </w:r>
    </w:p>
    <w:p w:rsidR="006358D8" w:rsidRPr="00B749DC" w:rsidRDefault="006358D8" w:rsidP="003F6D94">
      <w:pPr>
        <w:widowControl w:val="0"/>
        <w:autoSpaceDE w:val="0"/>
        <w:autoSpaceDN w:val="0"/>
        <w:adjustRightInd w:val="0"/>
        <w:spacing w:line="240" w:lineRule="auto"/>
        <w:ind w:firstLine="540"/>
        <w:jc w:val="both"/>
      </w:pPr>
      <w:r w:rsidRPr="00B749DC">
        <w:t>- увеличение процента построения и развития систем аппаратно-программного комплекса «Безопасный город» на территории городского округа Электросталь Московской области к 2021 году до 100 %;</w:t>
      </w:r>
    </w:p>
    <w:p w:rsidR="003F6D94" w:rsidRPr="00B749DC" w:rsidRDefault="003F6D94" w:rsidP="003F6D94">
      <w:pPr>
        <w:widowControl w:val="0"/>
        <w:autoSpaceDE w:val="0"/>
        <w:autoSpaceDN w:val="0"/>
        <w:adjustRightInd w:val="0"/>
        <w:spacing w:line="240" w:lineRule="auto"/>
        <w:ind w:firstLine="540"/>
        <w:jc w:val="both"/>
      </w:pPr>
      <w:r w:rsidRPr="00B749DC">
        <w:t>- повышение степени пожарной защищенности городского округа Электросталь Московской области, по отношению к базовому периоду к 2021 году до 93 %;</w:t>
      </w:r>
    </w:p>
    <w:p w:rsidR="003F6D94" w:rsidRPr="00B749DC" w:rsidRDefault="003F6D94" w:rsidP="003F6D94">
      <w:pPr>
        <w:widowControl w:val="0"/>
        <w:autoSpaceDE w:val="0"/>
        <w:autoSpaceDN w:val="0"/>
        <w:adjustRightInd w:val="0"/>
        <w:spacing w:line="240" w:lineRule="auto"/>
        <w:ind w:firstLine="540"/>
        <w:jc w:val="both"/>
      </w:pPr>
      <w:r w:rsidRPr="00B749DC">
        <w:t xml:space="preserve">- Подмосковье без пожаров. Снижение количества пожаров, погибших и </w:t>
      </w:r>
      <w:r w:rsidRPr="00B749DC">
        <w:lastRenderedPageBreak/>
        <w:t xml:space="preserve">травмированных на 10 тысяч человек населения, проживающего на территории городского округа Электросталь Московской области, по отношению к базовому показателю к 2021 году до </w:t>
      </w:r>
      <w:r w:rsidR="00434802" w:rsidRPr="00434802">
        <w:rPr>
          <w:color w:val="FF0000"/>
        </w:rPr>
        <w:t>6,85</w:t>
      </w:r>
      <w:r w:rsidR="009276C9" w:rsidRPr="00434802">
        <w:rPr>
          <w:color w:val="FF0000"/>
        </w:rPr>
        <w:t xml:space="preserve"> </w:t>
      </w:r>
      <w:r w:rsidR="009276C9" w:rsidRPr="00B749DC">
        <w:t>единиц</w:t>
      </w:r>
      <w:r w:rsidRPr="00B749DC">
        <w:t xml:space="preserve">; </w:t>
      </w:r>
    </w:p>
    <w:p w:rsidR="003F6D94" w:rsidRPr="00B749DC" w:rsidRDefault="003F6D94" w:rsidP="003F6D94">
      <w:pPr>
        <w:widowControl w:val="0"/>
        <w:autoSpaceDE w:val="0"/>
        <w:autoSpaceDN w:val="0"/>
        <w:adjustRightInd w:val="0"/>
        <w:spacing w:line="240" w:lineRule="auto"/>
        <w:ind w:firstLine="540"/>
        <w:jc w:val="both"/>
      </w:pPr>
      <w:r w:rsidRPr="00B749DC">
        <w:t xml:space="preserve">- </w:t>
      </w:r>
      <w:r w:rsidR="006358D8" w:rsidRPr="00B749DC">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 </w:t>
      </w:r>
      <w:r w:rsidR="00971836" w:rsidRPr="00B749DC">
        <w:t>к 2021 году до 98 %.</w:t>
      </w:r>
    </w:p>
    <w:p w:rsidR="003F6D94" w:rsidRPr="00B749DC" w:rsidRDefault="003F6D94" w:rsidP="003F6D94">
      <w:pPr>
        <w:widowControl w:val="0"/>
        <w:autoSpaceDE w:val="0"/>
        <w:autoSpaceDN w:val="0"/>
        <w:adjustRightInd w:val="0"/>
        <w:spacing w:line="240" w:lineRule="auto"/>
        <w:ind w:firstLine="540"/>
        <w:jc w:val="both"/>
      </w:pPr>
    </w:p>
    <w:p w:rsidR="00F6545F" w:rsidRPr="00B749DC" w:rsidRDefault="003F6D94" w:rsidP="003F6D94">
      <w:pPr>
        <w:widowControl w:val="0"/>
        <w:autoSpaceDE w:val="0"/>
        <w:autoSpaceDN w:val="0"/>
        <w:adjustRightInd w:val="0"/>
        <w:spacing w:line="240" w:lineRule="auto"/>
        <w:ind w:firstLine="540"/>
        <w:jc w:val="both"/>
      </w:pPr>
      <w:r w:rsidRPr="00B749DC">
        <w:t>Программа рассчитана на пять лет - с 2017 по 2021 годы, ее выполнение предусмотрено без разделения на этапы и включает постоянную реализацию планируемых мероприятий.</w:t>
      </w:r>
    </w:p>
    <w:p w:rsidR="003F6D94" w:rsidRPr="00B749DC" w:rsidRDefault="003F6D94" w:rsidP="003F6D94">
      <w:pPr>
        <w:widowControl w:val="0"/>
        <w:autoSpaceDE w:val="0"/>
        <w:autoSpaceDN w:val="0"/>
        <w:adjustRightInd w:val="0"/>
        <w:spacing w:line="240" w:lineRule="auto"/>
        <w:jc w:val="both"/>
      </w:pPr>
    </w:p>
    <w:p w:rsidR="00F6545F" w:rsidRPr="00B749DC" w:rsidRDefault="00F6545F" w:rsidP="00146A4A">
      <w:pPr>
        <w:widowControl w:val="0"/>
        <w:autoSpaceDE w:val="0"/>
        <w:autoSpaceDN w:val="0"/>
        <w:adjustRightInd w:val="0"/>
        <w:spacing w:line="240" w:lineRule="auto"/>
        <w:jc w:val="center"/>
        <w:outlineLvl w:val="1"/>
      </w:pPr>
      <w:bookmarkStart w:id="1" w:name="Par183"/>
      <w:bookmarkEnd w:id="1"/>
      <w:r w:rsidRPr="00B749DC">
        <w:t>3. Оценка рисков и возможные варианты решения проблем</w:t>
      </w:r>
    </w:p>
    <w:p w:rsidR="00F6545F" w:rsidRPr="00B749DC" w:rsidRDefault="00F6545F" w:rsidP="00146A4A">
      <w:pPr>
        <w:widowControl w:val="0"/>
        <w:autoSpaceDE w:val="0"/>
        <w:autoSpaceDN w:val="0"/>
        <w:adjustRightInd w:val="0"/>
        <w:spacing w:line="240" w:lineRule="auto"/>
        <w:jc w:val="center"/>
      </w:pPr>
      <w:r w:rsidRPr="00B749DC">
        <w:t xml:space="preserve">в ходе реализации </w:t>
      </w:r>
      <w:r w:rsidR="001021DF" w:rsidRPr="00B749DC">
        <w:t>муниципальной</w:t>
      </w:r>
      <w:r w:rsidRPr="00B749DC">
        <w:t xml:space="preserve"> программы</w:t>
      </w:r>
    </w:p>
    <w:p w:rsidR="00F6545F" w:rsidRPr="00B749DC" w:rsidRDefault="00F6545F" w:rsidP="00146A4A">
      <w:pPr>
        <w:widowControl w:val="0"/>
        <w:autoSpaceDE w:val="0"/>
        <w:autoSpaceDN w:val="0"/>
        <w:adjustRightInd w:val="0"/>
        <w:spacing w:line="240" w:lineRule="auto"/>
        <w:jc w:val="both"/>
      </w:pPr>
    </w:p>
    <w:p w:rsidR="00F6545F" w:rsidRPr="00B749DC" w:rsidRDefault="00F6545F" w:rsidP="00146A4A">
      <w:pPr>
        <w:widowControl w:val="0"/>
        <w:autoSpaceDE w:val="0"/>
        <w:autoSpaceDN w:val="0"/>
        <w:adjustRightInd w:val="0"/>
        <w:spacing w:line="240" w:lineRule="auto"/>
        <w:ind w:firstLine="540"/>
        <w:jc w:val="both"/>
      </w:pPr>
      <w:r w:rsidRPr="00B749DC">
        <w:t>Применение программно-целевого метода к решению проблемы повышения безопасности</w:t>
      </w:r>
      <w:r w:rsidR="004C6FCA" w:rsidRPr="00B749DC">
        <w:t xml:space="preserve"> городского округа Электросталь</w:t>
      </w:r>
      <w:r w:rsidRPr="00B749DC">
        <w:t xml:space="preserve">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F6545F" w:rsidRPr="00B749DC" w:rsidRDefault="00F6545F" w:rsidP="00146A4A">
      <w:pPr>
        <w:widowControl w:val="0"/>
        <w:autoSpaceDE w:val="0"/>
        <w:autoSpaceDN w:val="0"/>
        <w:adjustRightInd w:val="0"/>
        <w:spacing w:line="240" w:lineRule="auto"/>
        <w:ind w:firstLine="540"/>
        <w:jc w:val="both"/>
      </w:pPr>
      <w:r w:rsidRPr="00B749DC">
        <w:t>В целях решения указанной проблемы в процессе реализации Программы предусматриваются:</w:t>
      </w:r>
    </w:p>
    <w:p w:rsidR="00F6545F" w:rsidRPr="00B749DC" w:rsidRDefault="00F6545F" w:rsidP="00146A4A">
      <w:pPr>
        <w:widowControl w:val="0"/>
        <w:autoSpaceDE w:val="0"/>
        <w:autoSpaceDN w:val="0"/>
        <w:adjustRightInd w:val="0"/>
        <w:spacing w:line="240" w:lineRule="auto"/>
        <w:ind w:firstLine="540"/>
        <w:jc w:val="both"/>
      </w:pPr>
      <w:r w:rsidRPr="00B749DC">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F6545F" w:rsidRPr="00B749DC" w:rsidRDefault="00F6545F" w:rsidP="00146A4A">
      <w:pPr>
        <w:widowControl w:val="0"/>
        <w:autoSpaceDE w:val="0"/>
        <w:autoSpaceDN w:val="0"/>
        <w:adjustRightInd w:val="0"/>
        <w:spacing w:line="240" w:lineRule="auto"/>
        <w:ind w:firstLine="540"/>
        <w:jc w:val="both"/>
      </w:pPr>
      <w:r w:rsidRPr="00B749DC">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F6545F" w:rsidRPr="00B749DC" w:rsidRDefault="00F6545F" w:rsidP="00146A4A">
      <w:pPr>
        <w:widowControl w:val="0"/>
        <w:autoSpaceDE w:val="0"/>
        <w:autoSpaceDN w:val="0"/>
        <w:adjustRightInd w:val="0"/>
        <w:spacing w:line="240" w:lineRule="auto"/>
        <w:ind w:firstLine="540"/>
        <w:jc w:val="both"/>
      </w:pPr>
      <w:r w:rsidRPr="00B749DC">
        <w:t>перераспределение объемов финансирования в зависимости от динамики и темпов достижения поставленных целей, изменений во внешней среде.</w:t>
      </w:r>
    </w:p>
    <w:p w:rsidR="00F6545F" w:rsidRPr="00B749DC" w:rsidRDefault="00F6545F" w:rsidP="00146A4A">
      <w:pPr>
        <w:widowControl w:val="0"/>
        <w:autoSpaceDE w:val="0"/>
        <w:autoSpaceDN w:val="0"/>
        <w:adjustRightInd w:val="0"/>
        <w:spacing w:line="240" w:lineRule="auto"/>
        <w:ind w:firstLine="540"/>
        <w:jc w:val="both"/>
      </w:pPr>
      <w:r w:rsidRPr="00B749DC">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rsidR="00F6545F" w:rsidRPr="00B749DC" w:rsidRDefault="00F6545F" w:rsidP="00146A4A">
      <w:pPr>
        <w:widowControl w:val="0"/>
        <w:autoSpaceDE w:val="0"/>
        <w:autoSpaceDN w:val="0"/>
        <w:adjustRightInd w:val="0"/>
        <w:spacing w:line="240" w:lineRule="auto"/>
        <w:ind w:firstLine="540"/>
        <w:jc w:val="both"/>
      </w:pPr>
      <w:r w:rsidRPr="00B749DC">
        <w:t>Реалистический вариант предполагает, что:</w:t>
      </w:r>
    </w:p>
    <w:p w:rsidR="00F6545F" w:rsidRPr="00B749DC" w:rsidRDefault="00F6545F" w:rsidP="00146A4A">
      <w:pPr>
        <w:widowControl w:val="0"/>
        <w:autoSpaceDE w:val="0"/>
        <w:autoSpaceDN w:val="0"/>
        <w:adjustRightInd w:val="0"/>
        <w:spacing w:line="240" w:lineRule="auto"/>
        <w:ind w:firstLine="540"/>
        <w:jc w:val="both"/>
      </w:pPr>
      <w:r w:rsidRPr="00B749DC">
        <w:t>политическая обстановка в стране и регионе стабильная;</w:t>
      </w:r>
    </w:p>
    <w:p w:rsidR="00F6545F" w:rsidRPr="00B749DC" w:rsidRDefault="00F6545F" w:rsidP="00146A4A">
      <w:pPr>
        <w:widowControl w:val="0"/>
        <w:autoSpaceDE w:val="0"/>
        <w:autoSpaceDN w:val="0"/>
        <w:adjustRightInd w:val="0"/>
        <w:spacing w:line="240" w:lineRule="auto"/>
        <w:ind w:firstLine="540"/>
        <w:jc w:val="both"/>
      </w:pPr>
      <w:r w:rsidRPr="00B749DC">
        <w:t>экономическая ситуация в стране и в Московской области благоприятная;</w:t>
      </w:r>
    </w:p>
    <w:p w:rsidR="00F6545F" w:rsidRPr="00B749DC" w:rsidRDefault="00F6545F" w:rsidP="00146A4A">
      <w:pPr>
        <w:widowControl w:val="0"/>
        <w:autoSpaceDE w:val="0"/>
        <w:autoSpaceDN w:val="0"/>
        <w:adjustRightInd w:val="0"/>
        <w:spacing w:line="240" w:lineRule="auto"/>
        <w:ind w:firstLine="540"/>
        <w:jc w:val="both"/>
      </w:pPr>
      <w:r w:rsidRPr="00B749DC">
        <w:t>аварийность на промышленных объектах находится в пределах среднестатистических показателей;</w:t>
      </w:r>
    </w:p>
    <w:p w:rsidR="00F6545F" w:rsidRPr="00B749DC" w:rsidRDefault="00F6545F" w:rsidP="00146A4A">
      <w:pPr>
        <w:widowControl w:val="0"/>
        <w:autoSpaceDE w:val="0"/>
        <w:autoSpaceDN w:val="0"/>
        <w:adjustRightInd w:val="0"/>
        <w:spacing w:line="240" w:lineRule="auto"/>
        <w:ind w:firstLine="540"/>
        <w:jc w:val="both"/>
      </w:pPr>
      <w:r w:rsidRPr="00B749DC">
        <w:t>социальная напряженность в обществе относительно низкая.</w:t>
      </w:r>
    </w:p>
    <w:p w:rsidR="00F6545F" w:rsidRPr="00B749DC" w:rsidRDefault="00F6545F" w:rsidP="00146A4A">
      <w:pPr>
        <w:widowControl w:val="0"/>
        <w:autoSpaceDE w:val="0"/>
        <w:autoSpaceDN w:val="0"/>
        <w:adjustRightInd w:val="0"/>
        <w:spacing w:line="240" w:lineRule="auto"/>
        <w:ind w:firstLine="540"/>
        <w:jc w:val="both"/>
      </w:pPr>
      <w:r w:rsidRPr="00B749DC">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rsidR="00F6545F" w:rsidRPr="00B749DC" w:rsidRDefault="00F6545F" w:rsidP="00146A4A">
      <w:pPr>
        <w:widowControl w:val="0"/>
        <w:autoSpaceDE w:val="0"/>
        <w:autoSpaceDN w:val="0"/>
        <w:adjustRightInd w:val="0"/>
        <w:spacing w:line="240" w:lineRule="auto"/>
        <w:ind w:firstLine="540"/>
        <w:jc w:val="both"/>
      </w:pPr>
      <w:r w:rsidRPr="00B749DC">
        <w:t>Пессимистический вариант предполагает:</w:t>
      </w:r>
    </w:p>
    <w:p w:rsidR="00F6545F" w:rsidRPr="00B749DC" w:rsidRDefault="00F6545F" w:rsidP="00146A4A">
      <w:pPr>
        <w:widowControl w:val="0"/>
        <w:autoSpaceDE w:val="0"/>
        <w:autoSpaceDN w:val="0"/>
        <w:adjustRightInd w:val="0"/>
        <w:spacing w:line="240" w:lineRule="auto"/>
        <w:ind w:firstLine="540"/>
        <w:jc w:val="both"/>
      </w:pPr>
      <w:r w:rsidRPr="00B749DC">
        <w:t>экономическая ситуация в стране и в Московской области неблагоприятная;</w:t>
      </w:r>
    </w:p>
    <w:p w:rsidR="00F6545F" w:rsidRPr="00B749DC" w:rsidRDefault="00F6545F" w:rsidP="00146A4A">
      <w:pPr>
        <w:widowControl w:val="0"/>
        <w:autoSpaceDE w:val="0"/>
        <w:autoSpaceDN w:val="0"/>
        <w:adjustRightInd w:val="0"/>
        <w:spacing w:line="240" w:lineRule="auto"/>
        <w:ind w:firstLine="540"/>
        <w:jc w:val="both"/>
      </w:pPr>
      <w:r w:rsidRPr="00B749DC">
        <w:t>аварийность на промышленных объектах выше среднестатистических показателей;</w:t>
      </w:r>
    </w:p>
    <w:p w:rsidR="00F6545F" w:rsidRPr="00B749DC" w:rsidRDefault="00F6545F" w:rsidP="00146A4A">
      <w:pPr>
        <w:widowControl w:val="0"/>
        <w:autoSpaceDE w:val="0"/>
        <w:autoSpaceDN w:val="0"/>
        <w:adjustRightInd w:val="0"/>
        <w:spacing w:line="240" w:lineRule="auto"/>
        <w:ind w:firstLine="540"/>
        <w:jc w:val="both"/>
      </w:pPr>
      <w:r w:rsidRPr="00B749DC">
        <w:t>социальная напряженность в обществе относительно высокая.</w:t>
      </w:r>
    </w:p>
    <w:p w:rsidR="00F6545F" w:rsidRPr="00B749DC" w:rsidRDefault="00F6545F" w:rsidP="00146A4A">
      <w:pPr>
        <w:widowControl w:val="0"/>
        <w:autoSpaceDE w:val="0"/>
        <w:autoSpaceDN w:val="0"/>
        <w:adjustRightInd w:val="0"/>
        <w:spacing w:line="240" w:lineRule="auto"/>
        <w:ind w:firstLine="540"/>
        <w:jc w:val="both"/>
      </w:pPr>
      <w:r w:rsidRPr="00B749DC">
        <w:t xml:space="preserve">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w:t>
      </w:r>
      <w:r w:rsidR="004C6FCA" w:rsidRPr="00B749DC">
        <w:t>местного самоуправления</w:t>
      </w:r>
      <w:r w:rsidRPr="00B749DC">
        <w:t xml:space="preserve"> и силовых структур могут привести к тому, что отдельные мероприятия будут выполнены </w:t>
      </w:r>
      <w:r w:rsidRPr="00B749DC">
        <w:lastRenderedPageBreak/>
        <w:t>в ограниченном объеме, что приведет к снижению эффективности Программы в целом.</w:t>
      </w:r>
    </w:p>
    <w:p w:rsidR="00F6545F" w:rsidRPr="00B749DC" w:rsidRDefault="00F6545F" w:rsidP="00146A4A">
      <w:pPr>
        <w:widowControl w:val="0"/>
        <w:autoSpaceDE w:val="0"/>
        <w:autoSpaceDN w:val="0"/>
        <w:adjustRightInd w:val="0"/>
        <w:spacing w:line="240" w:lineRule="auto"/>
        <w:ind w:firstLine="540"/>
        <w:jc w:val="both"/>
      </w:pPr>
      <w:r w:rsidRPr="00B749DC">
        <w:t>Внутренние риски:</w:t>
      </w:r>
    </w:p>
    <w:p w:rsidR="00F6545F" w:rsidRPr="00B749DC" w:rsidRDefault="00F6545F" w:rsidP="00146A4A">
      <w:pPr>
        <w:widowControl w:val="0"/>
        <w:autoSpaceDE w:val="0"/>
        <w:autoSpaceDN w:val="0"/>
        <w:adjustRightInd w:val="0"/>
        <w:spacing w:line="240" w:lineRule="auto"/>
        <w:ind w:firstLine="540"/>
        <w:jc w:val="both"/>
      </w:pPr>
      <w:r w:rsidRPr="00B749DC">
        <w:t>неэффективность организации и управления процессом реализации положений программных мероприятий;</w:t>
      </w:r>
    </w:p>
    <w:p w:rsidR="00F6545F" w:rsidRPr="00B749DC" w:rsidRDefault="00F6545F" w:rsidP="00146A4A">
      <w:pPr>
        <w:widowControl w:val="0"/>
        <w:autoSpaceDE w:val="0"/>
        <w:autoSpaceDN w:val="0"/>
        <w:adjustRightInd w:val="0"/>
        <w:spacing w:line="240" w:lineRule="auto"/>
        <w:ind w:firstLine="540"/>
        <w:jc w:val="both"/>
      </w:pPr>
      <w:r w:rsidRPr="00B749DC">
        <w:t>низкая эффективность использования бюджетных средств;</w:t>
      </w:r>
    </w:p>
    <w:p w:rsidR="00F6545F" w:rsidRPr="00B749DC" w:rsidRDefault="00F6545F" w:rsidP="00146A4A">
      <w:pPr>
        <w:widowControl w:val="0"/>
        <w:autoSpaceDE w:val="0"/>
        <w:autoSpaceDN w:val="0"/>
        <w:adjustRightInd w:val="0"/>
        <w:spacing w:line="240" w:lineRule="auto"/>
        <w:ind w:firstLine="540"/>
        <w:jc w:val="both"/>
      </w:pPr>
      <w:r w:rsidRPr="00B749DC">
        <w:t>необоснованное перераспределение средств, определенных подпрограммой, в ходе ее исполнения;</w:t>
      </w:r>
    </w:p>
    <w:p w:rsidR="00F6545F" w:rsidRPr="00B749DC" w:rsidRDefault="00F6545F" w:rsidP="00146A4A">
      <w:pPr>
        <w:widowControl w:val="0"/>
        <w:autoSpaceDE w:val="0"/>
        <w:autoSpaceDN w:val="0"/>
        <w:adjustRightInd w:val="0"/>
        <w:spacing w:line="240" w:lineRule="auto"/>
        <w:ind w:firstLine="540"/>
        <w:jc w:val="both"/>
      </w:pPr>
      <w:r w:rsidRPr="00B749DC">
        <w:t xml:space="preserve">недостаточность профессиональных кадров среднего и </w:t>
      </w:r>
      <w:r w:rsidR="004C6FCA" w:rsidRPr="00B749DC">
        <w:t>низ</w:t>
      </w:r>
      <w:r w:rsidRPr="00B749DC">
        <w:t>шего звена, необходимых для эффективной реализации мероприятий подпрограммы;</w:t>
      </w:r>
    </w:p>
    <w:p w:rsidR="00F6545F" w:rsidRPr="00B749DC" w:rsidRDefault="00F6545F" w:rsidP="00146A4A">
      <w:pPr>
        <w:widowControl w:val="0"/>
        <w:autoSpaceDE w:val="0"/>
        <w:autoSpaceDN w:val="0"/>
        <w:adjustRightInd w:val="0"/>
        <w:spacing w:line="240" w:lineRule="auto"/>
        <w:ind w:firstLine="540"/>
        <w:jc w:val="both"/>
      </w:pPr>
      <w:r w:rsidRPr="00B749DC">
        <w:t>отсутствие или недостаточность межведомственной координации в ходе реализации подпрограммы.</w:t>
      </w:r>
    </w:p>
    <w:p w:rsidR="00F6545F" w:rsidRPr="00B749DC" w:rsidRDefault="00F6545F" w:rsidP="00146A4A">
      <w:pPr>
        <w:widowControl w:val="0"/>
        <w:autoSpaceDE w:val="0"/>
        <w:autoSpaceDN w:val="0"/>
        <w:adjustRightInd w:val="0"/>
        <w:spacing w:line="240" w:lineRule="auto"/>
        <w:ind w:firstLine="540"/>
        <w:jc w:val="both"/>
      </w:pPr>
      <w:r w:rsidRPr="00B749DC">
        <w:t>Варианты решения указанной проблемы:</w:t>
      </w:r>
    </w:p>
    <w:p w:rsidR="00F6545F" w:rsidRPr="00B749DC" w:rsidRDefault="00F6545F" w:rsidP="00146A4A">
      <w:pPr>
        <w:widowControl w:val="0"/>
        <w:autoSpaceDE w:val="0"/>
        <w:autoSpaceDN w:val="0"/>
        <w:adjustRightInd w:val="0"/>
        <w:spacing w:line="240" w:lineRule="auto"/>
        <w:ind w:firstLine="540"/>
        <w:jc w:val="both"/>
      </w:pPr>
      <w:r w:rsidRPr="00B749DC">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F6545F" w:rsidRPr="00B749DC" w:rsidRDefault="00F6545F" w:rsidP="00146A4A">
      <w:pPr>
        <w:widowControl w:val="0"/>
        <w:autoSpaceDE w:val="0"/>
        <w:autoSpaceDN w:val="0"/>
        <w:adjustRightInd w:val="0"/>
        <w:spacing w:line="240" w:lineRule="auto"/>
        <w:ind w:firstLine="540"/>
        <w:jc w:val="both"/>
      </w:pPr>
      <w:r w:rsidRPr="00B749DC">
        <w:t>проведение регулярной оценки результативности и эффективности реализации подпрограммы с привлечением независимых экспертов;</w:t>
      </w:r>
    </w:p>
    <w:p w:rsidR="00F6545F" w:rsidRPr="00B749DC" w:rsidRDefault="00D370CE" w:rsidP="00146A4A">
      <w:pPr>
        <w:widowControl w:val="0"/>
        <w:autoSpaceDE w:val="0"/>
        <w:autoSpaceDN w:val="0"/>
        <w:adjustRightInd w:val="0"/>
        <w:spacing w:line="240" w:lineRule="auto"/>
        <w:ind w:firstLine="540"/>
        <w:jc w:val="both"/>
      </w:pPr>
      <w:r w:rsidRPr="00B749DC">
        <w:t xml:space="preserve">увеличение штатной численности, </w:t>
      </w:r>
      <w:r w:rsidR="00F6545F" w:rsidRPr="00B749DC">
        <w:t>проведение подготовки и переподготовки кадров;</w:t>
      </w:r>
    </w:p>
    <w:p w:rsidR="00F6545F" w:rsidRPr="00B749DC" w:rsidRDefault="00F6545F" w:rsidP="00146A4A">
      <w:pPr>
        <w:widowControl w:val="0"/>
        <w:autoSpaceDE w:val="0"/>
        <w:autoSpaceDN w:val="0"/>
        <w:adjustRightInd w:val="0"/>
        <w:spacing w:line="240" w:lineRule="auto"/>
        <w:ind w:firstLine="540"/>
        <w:jc w:val="both"/>
      </w:pPr>
      <w:r w:rsidRPr="00B749DC">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F6545F" w:rsidRPr="00B749DC" w:rsidRDefault="00F6545F" w:rsidP="00146A4A">
      <w:pPr>
        <w:widowControl w:val="0"/>
        <w:autoSpaceDE w:val="0"/>
        <w:autoSpaceDN w:val="0"/>
        <w:adjustRightInd w:val="0"/>
        <w:spacing w:line="240" w:lineRule="auto"/>
        <w:ind w:firstLine="540"/>
        <w:jc w:val="both"/>
      </w:pPr>
      <w:r w:rsidRPr="00B749DC">
        <w:t>Внешние риски:</w:t>
      </w:r>
    </w:p>
    <w:p w:rsidR="00F6545F" w:rsidRPr="00B749DC" w:rsidRDefault="00F6545F" w:rsidP="00146A4A">
      <w:pPr>
        <w:widowControl w:val="0"/>
        <w:autoSpaceDE w:val="0"/>
        <w:autoSpaceDN w:val="0"/>
        <w:adjustRightInd w:val="0"/>
        <w:spacing w:line="240" w:lineRule="auto"/>
        <w:ind w:firstLine="540"/>
        <w:jc w:val="both"/>
      </w:pPr>
      <w:r w:rsidRPr="00B749DC">
        <w:t>финансовые риски, связанные с недостаточным уровнем бюджетного финансирования подпрограмм, вызванные различными причинами, в т.ч. возникновением бюджетного дефицита;</w:t>
      </w:r>
    </w:p>
    <w:p w:rsidR="00F6545F" w:rsidRPr="00B749DC" w:rsidRDefault="00F6545F" w:rsidP="00146A4A">
      <w:pPr>
        <w:widowControl w:val="0"/>
        <w:autoSpaceDE w:val="0"/>
        <w:autoSpaceDN w:val="0"/>
        <w:adjustRightInd w:val="0"/>
        <w:spacing w:line="240" w:lineRule="auto"/>
        <w:ind w:firstLine="540"/>
        <w:jc w:val="both"/>
      </w:pPr>
      <w:r w:rsidRPr="00B749DC">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rsidR="00F6545F" w:rsidRPr="00B749DC" w:rsidRDefault="00F6545F" w:rsidP="00146A4A">
      <w:pPr>
        <w:widowControl w:val="0"/>
        <w:autoSpaceDE w:val="0"/>
        <w:autoSpaceDN w:val="0"/>
        <w:adjustRightInd w:val="0"/>
        <w:spacing w:line="240" w:lineRule="auto"/>
        <w:ind w:firstLine="540"/>
        <w:jc w:val="both"/>
      </w:pPr>
      <w:r w:rsidRPr="00B749DC">
        <w:t>Варианты решения указанной проблемы:</w:t>
      </w:r>
    </w:p>
    <w:p w:rsidR="00F6545F" w:rsidRPr="00B749DC" w:rsidRDefault="00F6545F" w:rsidP="00146A4A">
      <w:pPr>
        <w:widowControl w:val="0"/>
        <w:autoSpaceDE w:val="0"/>
        <w:autoSpaceDN w:val="0"/>
        <w:adjustRightInd w:val="0"/>
        <w:spacing w:line="240" w:lineRule="auto"/>
        <w:ind w:firstLine="540"/>
        <w:jc w:val="both"/>
      </w:pPr>
      <w:r w:rsidRPr="00B749DC">
        <w:t>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w:t>
      </w:r>
    </w:p>
    <w:p w:rsidR="00F6545F" w:rsidRPr="00B749DC" w:rsidRDefault="00F6545F" w:rsidP="00146A4A">
      <w:pPr>
        <w:widowControl w:val="0"/>
        <w:autoSpaceDE w:val="0"/>
        <w:autoSpaceDN w:val="0"/>
        <w:adjustRightInd w:val="0"/>
        <w:spacing w:line="240" w:lineRule="auto"/>
        <w:ind w:firstLine="540"/>
        <w:jc w:val="both"/>
      </w:pPr>
      <w:r w:rsidRPr="00B749DC">
        <w:t>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B77B99" w:rsidRPr="00B749DC" w:rsidRDefault="00B77B99" w:rsidP="00146A4A">
      <w:pPr>
        <w:widowControl w:val="0"/>
        <w:autoSpaceDE w:val="0"/>
        <w:autoSpaceDN w:val="0"/>
        <w:adjustRightInd w:val="0"/>
        <w:spacing w:line="240" w:lineRule="auto"/>
        <w:ind w:firstLine="540"/>
        <w:jc w:val="both"/>
      </w:pPr>
    </w:p>
    <w:p w:rsidR="000E0F70" w:rsidRPr="00B749DC" w:rsidRDefault="000E0F70" w:rsidP="00146A4A">
      <w:pPr>
        <w:widowControl w:val="0"/>
        <w:autoSpaceDE w:val="0"/>
        <w:autoSpaceDN w:val="0"/>
        <w:adjustRightInd w:val="0"/>
        <w:spacing w:line="240" w:lineRule="auto"/>
        <w:jc w:val="center"/>
        <w:outlineLvl w:val="2"/>
      </w:pPr>
      <w:bookmarkStart w:id="2" w:name="Par221"/>
      <w:bookmarkEnd w:id="2"/>
    </w:p>
    <w:p w:rsidR="00F6545F" w:rsidRPr="00B749DC" w:rsidRDefault="003B1542" w:rsidP="00146A4A">
      <w:pPr>
        <w:widowControl w:val="0"/>
        <w:autoSpaceDE w:val="0"/>
        <w:autoSpaceDN w:val="0"/>
        <w:adjustRightInd w:val="0"/>
        <w:spacing w:line="240" w:lineRule="auto"/>
        <w:jc w:val="center"/>
        <w:outlineLvl w:val="2"/>
      </w:pPr>
      <w:bookmarkStart w:id="3" w:name="Задачи"/>
      <w:bookmarkEnd w:id="3"/>
      <w:r w:rsidRPr="00B749DC">
        <w:t>4. Перечень и краткое описание подпрограмм муниципальной программы</w:t>
      </w:r>
    </w:p>
    <w:p w:rsidR="00F6545F" w:rsidRPr="00B749DC" w:rsidRDefault="00F6545F" w:rsidP="00146A4A">
      <w:pPr>
        <w:widowControl w:val="0"/>
        <w:autoSpaceDE w:val="0"/>
        <w:autoSpaceDN w:val="0"/>
        <w:adjustRightInd w:val="0"/>
        <w:spacing w:line="240" w:lineRule="auto"/>
        <w:jc w:val="both"/>
      </w:pPr>
    </w:p>
    <w:p w:rsidR="00F6545F" w:rsidRPr="00B749DC" w:rsidRDefault="009A3156" w:rsidP="00146A4A">
      <w:pPr>
        <w:widowControl w:val="0"/>
        <w:autoSpaceDE w:val="0"/>
        <w:autoSpaceDN w:val="0"/>
        <w:adjustRightInd w:val="0"/>
        <w:spacing w:line="240" w:lineRule="auto"/>
        <w:ind w:firstLine="540"/>
        <w:jc w:val="both"/>
      </w:pPr>
      <w:r w:rsidRPr="00B749DC">
        <w:t>М</w:t>
      </w:r>
      <w:r w:rsidR="00075465" w:rsidRPr="00B749DC">
        <w:t>униципальн</w:t>
      </w:r>
      <w:r w:rsidRPr="00B749DC">
        <w:t>ая</w:t>
      </w:r>
      <w:r w:rsidR="00F6545F" w:rsidRPr="00B749DC">
        <w:t xml:space="preserve"> программ</w:t>
      </w:r>
      <w:r w:rsidRPr="00B749DC">
        <w:t>а</w:t>
      </w:r>
      <w:r w:rsidR="00F6545F" w:rsidRPr="00B749DC">
        <w:t xml:space="preserve"> </w:t>
      </w:r>
      <w:r w:rsidRPr="00B749DC">
        <w:t>включает в себя</w:t>
      </w:r>
      <w:r w:rsidR="00F6545F" w:rsidRPr="00B749DC">
        <w:t xml:space="preserve"> </w:t>
      </w:r>
      <w:r w:rsidR="00075465" w:rsidRPr="00B749DC">
        <w:t>5</w:t>
      </w:r>
      <w:r w:rsidR="00F6545F" w:rsidRPr="00B749DC">
        <w:t xml:space="preserve"> подпрограмм</w:t>
      </w:r>
      <w:r w:rsidRPr="00B749DC">
        <w:t xml:space="preserve">, </w:t>
      </w:r>
      <w:r w:rsidR="00B77B99" w:rsidRPr="00B749DC">
        <w:t xml:space="preserve">решение </w:t>
      </w:r>
      <w:r w:rsidRPr="00B749DC">
        <w:t>задач</w:t>
      </w:r>
      <w:r w:rsidR="00B77B99" w:rsidRPr="00B749DC">
        <w:t xml:space="preserve"> которых будет способствовать выполнению целей муниципальной программы</w:t>
      </w:r>
      <w:r w:rsidR="00F6545F" w:rsidRPr="00B749DC">
        <w:t>:</w:t>
      </w:r>
    </w:p>
    <w:p w:rsidR="004F5C45" w:rsidRPr="00B749DC" w:rsidRDefault="0023051B" w:rsidP="00146A4A">
      <w:pPr>
        <w:widowControl w:val="0"/>
        <w:autoSpaceDE w:val="0"/>
        <w:autoSpaceDN w:val="0"/>
        <w:adjustRightInd w:val="0"/>
        <w:spacing w:line="240" w:lineRule="auto"/>
        <w:ind w:firstLine="540"/>
        <w:jc w:val="both"/>
      </w:pPr>
      <w:r w:rsidRPr="00B749DC">
        <w:rPr>
          <w:b/>
          <w:i/>
        </w:rPr>
        <w:t xml:space="preserve">Подпрограмма </w:t>
      </w:r>
      <w:r w:rsidR="00F6545F" w:rsidRPr="00B749DC">
        <w:rPr>
          <w:b/>
          <w:i/>
        </w:rPr>
        <w:t>1.</w:t>
      </w:r>
      <w:r w:rsidR="00F6545F" w:rsidRPr="00B749DC">
        <w:t xml:space="preserve"> </w:t>
      </w:r>
      <w:r w:rsidR="0094345F" w:rsidRPr="00B749DC">
        <w:t>Профилактика преступлений и иных правонарушений в сфере безопасности и правопорядка</w:t>
      </w:r>
      <w:r w:rsidR="00F6545F" w:rsidRPr="00B749DC">
        <w:t xml:space="preserve"> (приложение </w:t>
      </w:r>
      <w:r w:rsidR="00075465" w:rsidRPr="00B749DC">
        <w:t>№</w:t>
      </w:r>
      <w:r w:rsidR="00F6545F" w:rsidRPr="00B749DC">
        <w:t xml:space="preserve"> 1 к </w:t>
      </w:r>
      <w:r w:rsidR="00075465" w:rsidRPr="00B749DC">
        <w:t>муниципальной</w:t>
      </w:r>
      <w:r w:rsidR="00F6545F" w:rsidRPr="00B749DC">
        <w:t xml:space="preserve"> программе)</w:t>
      </w:r>
      <w:r w:rsidR="005E26CB" w:rsidRPr="00B749DC">
        <w:t xml:space="preserve"> направлена на </w:t>
      </w:r>
      <w:r w:rsidR="00A50D40" w:rsidRPr="00B749DC">
        <w:t>закрепление достигнутых результатов в обеспечении правопорядка и безопасности граждан.</w:t>
      </w:r>
    </w:p>
    <w:p w:rsidR="004F5C45" w:rsidRPr="00B749DC" w:rsidRDefault="0023051B" w:rsidP="00146A4A">
      <w:pPr>
        <w:widowControl w:val="0"/>
        <w:autoSpaceDE w:val="0"/>
        <w:autoSpaceDN w:val="0"/>
        <w:adjustRightInd w:val="0"/>
        <w:spacing w:line="240" w:lineRule="auto"/>
        <w:ind w:firstLine="540"/>
        <w:jc w:val="both"/>
      </w:pPr>
      <w:r w:rsidRPr="00B749DC">
        <w:rPr>
          <w:b/>
          <w:i/>
        </w:rPr>
        <w:t xml:space="preserve">Подпрограмма </w:t>
      </w:r>
      <w:r w:rsidR="00F6545F" w:rsidRPr="00B749DC">
        <w:rPr>
          <w:b/>
          <w:i/>
        </w:rPr>
        <w:t>2.</w:t>
      </w:r>
      <w:r w:rsidR="00F6545F" w:rsidRPr="00B749DC">
        <w:t xml:space="preserve"> </w:t>
      </w:r>
      <w:r w:rsidR="005443A2" w:rsidRPr="00B749DC">
        <w:rPr>
          <w:rFonts w:cs="Times New Roman"/>
        </w:rPr>
        <w:t xml:space="preserve">Обеспечение мероприятий гражданской обороны на территории городского округа Электросталь Московской области </w:t>
      </w:r>
      <w:r w:rsidR="00F6545F" w:rsidRPr="00B749DC">
        <w:t xml:space="preserve">(приложение </w:t>
      </w:r>
      <w:r w:rsidR="00075465" w:rsidRPr="00B749DC">
        <w:t>№</w:t>
      </w:r>
      <w:r w:rsidR="00F6545F" w:rsidRPr="00B749DC">
        <w:t xml:space="preserve"> 2 к </w:t>
      </w:r>
      <w:r w:rsidR="00075465" w:rsidRPr="00B749DC">
        <w:t>муниципальной</w:t>
      </w:r>
      <w:r w:rsidR="00F6545F" w:rsidRPr="00B749DC">
        <w:t xml:space="preserve"> </w:t>
      </w:r>
      <w:r w:rsidR="00FA4040" w:rsidRPr="00B749DC">
        <w:t>программе) направлено</w:t>
      </w:r>
      <w:r w:rsidR="00150D59" w:rsidRPr="00B749DC">
        <w:t xml:space="preserve"> </w:t>
      </w:r>
      <w:r w:rsidR="005E26CB" w:rsidRPr="00B749DC">
        <w:t xml:space="preserve">на </w:t>
      </w:r>
      <w:r w:rsidR="00B469B0" w:rsidRPr="00B749DC">
        <w:t>подготовк</w:t>
      </w:r>
      <w:r w:rsidR="005E26CB" w:rsidRPr="00B749DC">
        <w:t>у</w:t>
      </w:r>
      <w:r w:rsidR="00B469B0" w:rsidRPr="00B749DC">
        <w:t xml:space="preserve"> и поддержание в готовности сил и </w:t>
      </w:r>
      <w:r w:rsidR="00BB18E1" w:rsidRPr="00B749DC">
        <w:t>средств для защиты населения</w:t>
      </w:r>
      <w:r w:rsidR="00B469B0" w:rsidRPr="00B749DC">
        <w:t xml:space="preserve"> и территорий от чрезвычайных ситуаций в мирное и военное время.</w:t>
      </w:r>
    </w:p>
    <w:p w:rsidR="004F5C45" w:rsidRPr="00B749DC" w:rsidRDefault="0023051B" w:rsidP="00146A4A">
      <w:pPr>
        <w:widowControl w:val="0"/>
        <w:autoSpaceDE w:val="0"/>
        <w:autoSpaceDN w:val="0"/>
        <w:adjustRightInd w:val="0"/>
        <w:spacing w:line="240" w:lineRule="auto"/>
        <w:ind w:firstLine="540"/>
        <w:jc w:val="both"/>
      </w:pPr>
      <w:r w:rsidRPr="00B749DC">
        <w:rPr>
          <w:b/>
          <w:i/>
        </w:rPr>
        <w:t xml:space="preserve">Подпрограмма </w:t>
      </w:r>
      <w:r w:rsidR="00F6545F" w:rsidRPr="00B749DC">
        <w:rPr>
          <w:b/>
          <w:i/>
        </w:rPr>
        <w:t>3.</w:t>
      </w:r>
      <w:r w:rsidR="00F6545F" w:rsidRPr="00B749DC">
        <w:t xml:space="preserve"> </w:t>
      </w:r>
      <w:r w:rsidR="00982087" w:rsidRPr="00B749DC">
        <w:rPr>
          <w:rFonts w:cs="Times New Roman"/>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r w:rsidR="00982087" w:rsidRPr="00B749DC">
        <w:t xml:space="preserve"> </w:t>
      </w:r>
      <w:r w:rsidR="00F6545F" w:rsidRPr="00B749DC">
        <w:t xml:space="preserve">(приложение </w:t>
      </w:r>
      <w:r w:rsidR="00075465" w:rsidRPr="00B749DC">
        <w:t>№</w:t>
      </w:r>
      <w:r w:rsidR="00F6545F" w:rsidRPr="00B749DC">
        <w:t xml:space="preserve"> 3 к </w:t>
      </w:r>
      <w:r w:rsidR="00075465" w:rsidRPr="00B749DC">
        <w:t>муниципальной</w:t>
      </w:r>
      <w:r w:rsidR="00150D59" w:rsidRPr="00B749DC">
        <w:t xml:space="preserve"> программе) </w:t>
      </w:r>
      <w:r w:rsidR="00150D59" w:rsidRPr="00B749DC">
        <w:lastRenderedPageBreak/>
        <w:t>направлены на</w:t>
      </w:r>
      <w:r w:rsidR="004F5C45" w:rsidRPr="00B749DC">
        <w:t xml:space="preserve"> </w:t>
      </w:r>
      <w:r w:rsidR="00B469B0" w:rsidRPr="00B749DC">
        <w:t>повышени</w:t>
      </w:r>
      <w:r w:rsidR="00150D59" w:rsidRPr="00B749DC">
        <w:t>е</w:t>
      </w:r>
      <w:r w:rsidR="00B469B0" w:rsidRPr="00B749DC">
        <w:t xml:space="preserve"> уровня защиты населения городского округа Электросталь Московской области от чрезвычайных ситуаций и защищенности опасных объектов от угроз природного и техногенного характера.</w:t>
      </w:r>
    </w:p>
    <w:p w:rsidR="004F5C45" w:rsidRPr="00B749DC" w:rsidRDefault="0023051B" w:rsidP="00146A4A">
      <w:pPr>
        <w:widowControl w:val="0"/>
        <w:autoSpaceDE w:val="0"/>
        <w:autoSpaceDN w:val="0"/>
        <w:adjustRightInd w:val="0"/>
        <w:spacing w:line="240" w:lineRule="auto"/>
        <w:ind w:firstLine="540"/>
        <w:jc w:val="both"/>
      </w:pPr>
      <w:r w:rsidRPr="00B749DC">
        <w:rPr>
          <w:b/>
          <w:i/>
        </w:rPr>
        <w:t xml:space="preserve">Подпрограмма </w:t>
      </w:r>
      <w:r w:rsidR="00F6545F" w:rsidRPr="00B749DC">
        <w:rPr>
          <w:b/>
          <w:i/>
        </w:rPr>
        <w:t>4.</w:t>
      </w:r>
      <w:r w:rsidR="00F6545F" w:rsidRPr="00B749DC">
        <w:t xml:space="preserve"> </w:t>
      </w:r>
      <w:r w:rsidR="00781DE3" w:rsidRPr="00B749DC">
        <w:rPr>
          <w:rFonts w:cs="Times New Roman"/>
        </w:rPr>
        <w:t xml:space="preserve">Обеспечение пожарной безопасности на территории городского округа Электросталь Московской области </w:t>
      </w:r>
      <w:r w:rsidR="00F6545F" w:rsidRPr="00B749DC">
        <w:t xml:space="preserve">(приложение </w:t>
      </w:r>
      <w:r w:rsidR="00075465" w:rsidRPr="00B749DC">
        <w:t>№</w:t>
      </w:r>
      <w:r w:rsidR="00F6545F" w:rsidRPr="00B749DC">
        <w:t xml:space="preserve"> 4 к </w:t>
      </w:r>
      <w:r w:rsidR="00075465" w:rsidRPr="00B749DC">
        <w:t>муниципальной</w:t>
      </w:r>
      <w:r w:rsidR="00150D59" w:rsidRPr="00B749DC">
        <w:t xml:space="preserve"> программе) направлено на </w:t>
      </w:r>
      <w:r w:rsidR="00705815" w:rsidRPr="00B749DC">
        <w:t>повышение уровня пожарной безопасности объектов, находящихся на территории городского округа.</w:t>
      </w:r>
    </w:p>
    <w:p w:rsidR="00125B9A" w:rsidRPr="00B749DC" w:rsidRDefault="0023051B" w:rsidP="00146A4A">
      <w:pPr>
        <w:widowControl w:val="0"/>
        <w:autoSpaceDE w:val="0"/>
        <w:autoSpaceDN w:val="0"/>
        <w:adjustRightInd w:val="0"/>
        <w:spacing w:line="240" w:lineRule="auto"/>
        <w:ind w:firstLine="540"/>
        <w:jc w:val="both"/>
        <w:rPr>
          <w:rFonts w:cs="Times New Roman"/>
        </w:rPr>
      </w:pPr>
      <w:r w:rsidRPr="00B749DC">
        <w:rPr>
          <w:b/>
          <w:i/>
        </w:rPr>
        <w:t xml:space="preserve">Подпрограмма </w:t>
      </w:r>
      <w:r w:rsidR="00F6545F" w:rsidRPr="00B749DC">
        <w:rPr>
          <w:b/>
          <w:i/>
        </w:rPr>
        <w:t>5.</w:t>
      </w:r>
      <w:r w:rsidR="00F6545F" w:rsidRPr="00B749DC">
        <w:t xml:space="preserve"> </w:t>
      </w:r>
      <w:r w:rsidR="005443A2" w:rsidRPr="00B749DC">
        <w:rPr>
          <w:rFonts w:cs="Times New Roman"/>
        </w:rPr>
        <w:t xml:space="preserve">Развитие и совершенствование систем оповещения и информирования населения городского округа Электросталь Московской области </w:t>
      </w:r>
      <w:r w:rsidR="00F6545F" w:rsidRPr="00B749DC">
        <w:rPr>
          <w:rFonts w:cs="Times New Roman"/>
        </w:rPr>
        <w:t xml:space="preserve">(приложение </w:t>
      </w:r>
      <w:r w:rsidR="00075465" w:rsidRPr="00B749DC">
        <w:rPr>
          <w:rFonts w:cs="Times New Roman"/>
        </w:rPr>
        <w:t>№</w:t>
      </w:r>
      <w:r w:rsidR="00F6545F" w:rsidRPr="00B749DC">
        <w:rPr>
          <w:rFonts w:cs="Times New Roman"/>
        </w:rPr>
        <w:t xml:space="preserve"> 5 к </w:t>
      </w:r>
      <w:r w:rsidR="00075465" w:rsidRPr="00B749DC">
        <w:rPr>
          <w:rFonts w:cs="Times New Roman"/>
        </w:rPr>
        <w:t>муниципальной</w:t>
      </w:r>
      <w:r w:rsidR="00150D59" w:rsidRPr="00B749DC">
        <w:rPr>
          <w:rFonts w:cs="Times New Roman"/>
        </w:rPr>
        <w:t xml:space="preserve"> программе) направлены на </w:t>
      </w:r>
      <w:r w:rsidR="00125B9A" w:rsidRPr="00B749DC">
        <w:rPr>
          <w:rFonts w:cs="Times New Roman"/>
        </w:rPr>
        <w:t>повышение уровня реагирования экстренных оперативных служб при происшествиях на территории городского округа Электросталь Московской области.</w:t>
      </w:r>
    </w:p>
    <w:p w:rsidR="004F5C45" w:rsidRPr="00B749DC" w:rsidRDefault="004F5C45" w:rsidP="00146A4A">
      <w:pPr>
        <w:widowControl w:val="0"/>
        <w:autoSpaceDE w:val="0"/>
        <w:autoSpaceDN w:val="0"/>
        <w:adjustRightInd w:val="0"/>
        <w:spacing w:line="240" w:lineRule="auto"/>
        <w:jc w:val="both"/>
      </w:pPr>
    </w:p>
    <w:p w:rsidR="00F6545F" w:rsidRPr="00B749DC" w:rsidRDefault="00F6545F" w:rsidP="00146A4A">
      <w:pPr>
        <w:widowControl w:val="0"/>
        <w:numPr>
          <w:ilvl w:val="0"/>
          <w:numId w:val="1"/>
        </w:numPr>
        <w:autoSpaceDE w:val="0"/>
        <w:autoSpaceDN w:val="0"/>
        <w:adjustRightInd w:val="0"/>
        <w:spacing w:line="240" w:lineRule="auto"/>
        <w:jc w:val="center"/>
        <w:outlineLvl w:val="2"/>
      </w:pPr>
      <w:bookmarkStart w:id="4" w:name="Par231"/>
      <w:bookmarkEnd w:id="4"/>
      <w:r w:rsidRPr="00B749DC">
        <w:t>Цел</w:t>
      </w:r>
      <w:r w:rsidR="008C0857" w:rsidRPr="00B749DC">
        <w:t>и</w:t>
      </w:r>
      <w:r w:rsidRPr="00B749DC">
        <w:t xml:space="preserve"> </w:t>
      </w:r>
      <w:r w:rsidR="00397CFC" w:rsidRPr="00B749DC">
        <w:t xml:space="preserve">муниципальной </w:t>
      </w:r>
      <w:r w:rsidRPr="00B749DC">
        <w:t xml:space="preserve">программы и </w:t>
      </w:r>
      <w:r w:rsidR="005E26CB" w:rsidRPr="00B749DC">
        <w:t xml:space="preserve">задачи </w:t>
      </w:r>
      <w:r w:rsidRPr="00B749DC">
        <w:t>подпрограмм</w:t>
      </w:r>
    </w:p>
    <w:p w:rsidR="005E26CB" w:rsidRPr="00B749DC" w:rsidRDefault="005E26CB" w:rsidP="00146A4A">
      <w:pPr>
        <w:widowControl w:val="0"/>
        <w:autoSpaceDE w:val="0"/>
        <w:autoSpaceDN w:val="0"/>
        <w:adjustRightInd w:val="0"/>
        <w:spacing w:line="240" w:lineRule="auto"/>
        <w:ind w:left="1353"/>
        <w:outlineLvl w:val="2"/>
      </w:pPr>
    </w:p>
    <w:p w:rsidR="00F6545F" w:rsidRPr="00B749DC" w:rsidRDefault="00F6545F" w:rsidP="00146A4A">
      <w:pPr>
        <w:widowControl w:val="0"/>
        <w:autoSpaceDE w:val="0"/>
        <w:autoSpaceDN w:val="0"/>
        <w:adjustRightInd w:val="0"/>
        <w:spacing w:line="240" w:lineRule="auto"/>
        <w:ind w:firstLine="540"/>
        <w:jc w:val="both"/>
      </w:pPr>
      <w:r w:rsidRPr="00B749DC">
        <w:t xml:space="preserve">Усилия </w:t>
      </w:r>
      <w:r w:rsidR="008B6585" w:rsidRPr="00B749DC">
        <w:t>органов местного самоуправления</w:t>
      </w:r>
      <w:r w:rsidRPr="00B749DC">
        <w:t xml:space="preserve"> и территориальных органов федеральных органов исполнительной власти,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w:t>
      </w:r>
      <w:r w:rsidR="008B6585" w:rsidRPr="00B749DC">
        <w:t xml:space="preserve">городского округа Электросталь </w:t>
      </w:r>
      <w:r w:rsidRPr="00B749DC">
        <w:t>Московской области от преступности, террористических акций и чрезвычайных ситуаций.</w:t>
      </w:r>
    </w:p>
    <w:p w:rsidR="00F6545F" w:rsidRPr="00B749DC" w:rsidRDefault="00F6545F" w:rsidP="00146A4A">
      <w:pPr>
        <w:widowControl w:val="0"/>
        <w:autoSpaceDE w:val="0"/>
        <w:autoSpaceDN w:val="0"/>
        <w:adjustRightInd w:val="0"/>
        <w:spacing w:line="240" w:lineRule="auto"/>
        <w:ind w:firstLine="540"/>
        <w:jc w:val="both"/>
      </w:pPr>
      <w:r w:rsidRPr="00B749DC">
        <w:t xml:space="preserve">Цель </w:t>
      </w:r>
      <w:r w:rsidR="008B6585" w:rsidRPr="00B749DC">
        <w:t>муниципальной</w:t>
      </w:r>
      <w:r w:rsidRPr="00B749DC">
        <w:t xml:space="preserve"> программы - комплексное обеспечение безопасности населения и объектов на территории </w:t>
      </w:r>
      <w:r w:rsidR="008B6585" w:rsidRPr="00B749DC">
        <w:t xml:space="preserve">городского округа Электросталь </w:t>
      </w:r>
      <w:r w:rsidRPr="00B749DC">
        <w:t>Московской области, повышение уровня и результативности борьбы с преступностью.</w:t>
      </w:r>
    </w:p>
    <w:p w:rsidR="00F6545F" w:rsidRPr="00B749DC" w:rsidRDefault="00F6545F" w:rsidP="00146A4A">
      <w:pPr>
        <w:widowControl w:val="0"/>
        <w:autoSpaceDE w:val="0"/>
        <w:autoSpaceDN w:val="0"/>
        <w:adjustRightInd w:val="0"/>
        <w:spacing w:line="240" w:lineRule="auto"/>
        <w:ind w:firstLine="540"/>
        <w:jc w:val="both"/>
      </w:pPr>
      <w:r w:rsidRPr="00B749DC">
        <w:t xml:space="preserve">Условием достижения цели </w:t>
      </w:r>
      <w:r w:rsidR="008B6585" w:rsidRPr="00B749DC">
        <w:t>муниципальной</w:t>
      </w:r>
      <w:r w:rsidRPr="00B749DC">
        <w:t xml:space="preserve"> программы является решение следующих задач</w:t>
      </w:r>
      <w:r w:rsidR="000A54B0" w:rsidRPr="00B749DC">
        <w:t>.</w:t>
      </w:r>
      <w:r w:rsidR="004126FA" w:rsidRPr="00B749DC">
        <w:t xml:space="preserve"> Подпрограмм</w:t>
      </w:r>
      <w:r w:rsidR="000A54B0" w:rsidRPr="00B749DC">
        <w:t>ы</w:t>
      </w:r>
      <w:r w:rsidR="003848C0" w:rsidRPr="00B749DC">
        <w:t xml:space="preserve"> в соответствии с Результатами, паспортами и перечнями мероприятий подпрограмм</w:t>
      </w:r>
      <w:r w:rsidR="003F6DC5" w:rsidRPr="00B749DC">
        <w:t>:</w:t>
      </w:r>
    </w:p>
    <w:p w:rsidR="00D91809" w:rsidRPr="00B749DC" w:rsidRDefault="00F14137" w:rsidP="00146A4A">
      <w:pPr>
        <w:spacing w:line="240" w:lineRule="auto"/>
        <w:ind w:firstLine="540"/>
        <w:jc w:val="both"/>
      </w:pPr>
      <w:r w:rsidRPr="00B749DC">
        <w:t xml:space="preserve">1. </w:t>
      </w:r>
      <w:r w:rsidR="00D91809" w:rsidRPr="00B749DC">
        <w:t>снижение количества преступлений и иных правонарушений на территории городского округа Электросталь;</w:t>
      </w:r>
    </w:p>
    <w:p w:rsidR="003C50BB" w:rsidRPr="00B749DC" w:rsidRDefault="00F14137" w:rsidP="00146A4A">
      <w:pPr>
        <w:spacing w:line="240" w:lineRule="auto"/>
        <w:ind w:firstLine="540"/>
        <w:jc w:val="both"/>
        <w:rPr>
          <w:rFonts w:cs="Times New Roman"/>
        </w:rPr>
      </w:pPr>
      <w:r w:rsidRPr="00B749DC">
        <w:t>2.</w:t>
      </w:r>
      <w:r w:rsidR="0013448D" w:rsidRPr="00B749DC">
        <w:t xml:space="preserve"> </w:t>
      </w:r>
      <w:r w:rsidR="0013448D" w:rsidRPr="00B749DC">
        <w:rPr>
          <w:rFonts w:cs="Times New Roman"/>
        </w:rPr>
        <w:t>реализация задач гражданской обороны и обеспечение выполнения мероприятий Плана гражданской обороны и защиты населения городского округа Электросталь Московской области</w:t>
      </w:r>
      <w:r w:rsidR="003C50BB" w:rsidRPr="00B749DC">
        <w:rPr>
          <w:rFonts w:cs="Times New Roman"/>
        </w:rPr>
        <w:t>;</w:t>
      </w:r>
    </w:p>
    <w:p w:rsidR="003C50BB" w:rsidRPr="00B749DC" w:rsidRDefault="00F14137" w:rsidP="00146A4A">
      <w:pPr>
        <w:spacing w:line="240" w:lineRule="auto"/>
        <w:ind w:firstLine="540"/>
        <w:jc w:val="both"/>
        <w:rPr>
          <w:rFonts w:cs="Times New Roman"/>
        </w:rPr>
      </w:pPr>
      <w:r w:rsidRPr="00B749DC">
        <w:rPr>
          <w:rFonts w:cs="Times New Roman"/>
        </w:rPr>
        <w:t xml:space="preserve">3. </w:t>
      </w:r>
      <w:r w:rsidR="00051D7B" w:rsidRPr="00B749DC">
        <w:rPr>
          <w:rFonts w:cs="Times New Roman"/>
        </w:rPr>
        <w:t>повышение уровня готовности сил и средств Электростальского городского звена МОСЧС предупреждения и ликвидации чрезвычайных ситуаций природного и техногенного характера</w:t>
      </w:r>
      <w:r w:rsidR="003C50BB" w:rsidRPr="00B749DC">
        <w:rPr>
          <w:rFonts w:cs="Times New Roman"/>
        </w:rPr>
        <w:t>;</w:t>
      </w:r>
    </w:p>
    <w:p w:rsidR="00F9624A" w:rsidRPr="00B749DC" w:rsidRDefault="00F14137" w:rsidP="00146A4A">
      <w:pPr>
        <w:spacing w:line="240" w:lineRule="auto"/>
        <w:ind w:firstLine="540"/>
        <w:jc w:val="both"/>
        <w:rPr>
          <w:rFonts w:cs="Times New Roman"/>
        </w:rPr>
      </w:pPr>
      <w:r w:rsidRPr="00B749DC">
        <w:rPr>
          <w:rFonts w:cs="Times New Roman"/>
        </w:rPr>
        <w:t xml:space="preserve">4. </w:t>
      </w:r>
      <w:r w:rsidR="009E4E00" w:rsidRPr="00B749DC">
        <w:rPr>
          <w:rFonts w:cs="Times New Roman"/>
        </w:rPr>
        <w:t>создание комфортного отдыха людей в местах массового отдыха на водных объектах, расположенных на территории городского округа Электросталь Московской области</w:t>
      </w:r>
      <w:r w:rsidR="00F9624A" w:rsidRPr="00B749DC">
        <w:rPr>
          <w:rFonts w:cs="Times New Roman"/>
        </w:rPr>
        <w:t>;</w:t>
      </w:r>
    </w:p>
    <w:p w:rsidR="00D5636F" w:rsidRPr="00B749DC" w:rsidRDefault="00F14137" w:rsidP="00146A4A">
      <w:pPr>
        <w:spacing w:line="240" w:lineRule="auto"/>
        <w:ind w:firstLine="540"/>
        <w:jc w:val="both"/>
        <w:rPr>
          <w:rFonts w:cs="Times New Roman"/>
        </w:rPr>
      </w:pPr>
      <w:r w:rsidRPr="00B749DC">
        <w:rPr>
          <w:rFonts w:cs="Times New Roman"/>
        </w:rPr>
        <w:t xml:space="preserve">5. </w:t>
      </w:r>
      <w:r w:rsidR="009E4E00" w:rsidRPr="00B749DC">
        <w:rPr>
          <w:rFonts w:cs="Times New Roman"/>
        </w:rPr>
        <w:t>развитие, совершенствование и поддержание в постоянной готовности ЕДДС городского округа и системы «112»</w:t>
      </w:r>
      <w:r w:rsidR="00D5636F" w:rsidRPr="00B749DC">
        <w:rPr>
          <w:rFonts w:cs="Times New Roman"/>
        </w:rPr>
        <w:t>;</w:t>
      </w:r>
    </w:p>
    <w:p w:rsidR="00135A4B" w:rsidRPr="00B749DC" w:rsidRDefault="00135A4B" w:rsidP="00146A4A">
      <w:pPr>
        <w:spacing w:line="240" w:lineRule="auto"/>
        <w:ind w:firstLine="540"/>
        <w:jc w:val="both"/>
        <w:rPr>
          <w:rFonts w:cs="Times New Roman"/>
        </w:rPr>
      </w:pPr>
      <w:r w:rsidRPr="00B749DC">
        <w:rPr>
          <w:rFonts w:cs="Times New Roman"/>
        </w:rPr>
        <w:t>6. создание и развитие на территории городского округа Электросталь Московской области аппаратно-программного комплекса «Безопасный город»;</w:t>
      </w:r>
    </w:p>
    <w:p w:rsidR="006D36CF" w:rsidRPr="00B749DC" w:rsidRDefault="00135A4B" w:rsidP="00146A4A">
      <w:pPr>
        <w:spacing w:line="240" w:lineRule="auto"/>
        <w:ind w:firstLine="540"/>
        <w:jc w:val="both"/>
        <w:rPr>
          <w:rFonts w:cs="Times New Roman"/>
        </w:rPr>
      </w:pPr>
      <w:r w:rsidRPr="00B749DC">
        <w:rPr>
          <w:rFonts w:cs="Times New Roman"/>
        </w:rPr>
        <w:t>7</w:t>
      </w:r>
      <w:r w:rsidR="00F14137" w:rsidRPr="00B749DC">
        <w:rPr>
          <w:rFonts w:cs="Times New Roman"/>
        </w:rPr>
        <w:t xml:space="preserve">. </w:t>
      </w:r>
      <w:r w:rsidR="004D7BD2" w:rsidRPr="00B749DC">
        <w:rPr>
          <w:rFonts w:cs="Times New Roman"/>
        </w:rPr>
        <w:t>профилактика и ликвидация пожаров на территории городского округа Электросталь Московской области</w:t>
      </w:r>
      <w:r w:rsidR="006D36CF" w:rsidRPr="00B749DC">
        <w:rPr>
          <w:rFonts w:cs="Times New Roman"/>
        </w:rPr>
        <w:t>;</w:t>
      </w:r>
    </w:p>
    <w:p w:rsidR="00DD68FC" w:rsidRPr="00B749DC" w:rsidRDefault="00135A4B" w:rsidP="00146A4A">
      <w:pPr>
        <w:spacing w:line="240" w:lineRule="auto"/>
        <w:ind w:firstLine="540"/>
        <w:jc w:val="both"/>
        <w:rPr>
          <w:rFonts w:cs="Times New Roman"/>
        </w:rPr>
      </w:pPr>
      <w:r w:rsidRPr="00B749DC">
        <w:rPr>
          <w:rFonts w:cs="Times New Roman"/>
        </w:rPr>
        <w:t>8</w:t>
      </w:r>
      <w:r w:rsidR="00F14137" w:rsidRPr="00B749DC">
        <w:rPr>
          <w:rFonts w:cs="Times New Roman"/>
        </w:rPr>
        <w:t xml:space="preserve">. </w:t>
      </w:r>
      <w:r w:rsidR="004D7BD2" w:rsidRPr="00B749DC">
        <w:rPr>
          <w:rFonts w:cs="Times New Roman"/>
        </w:rPr>
        <w:t>поддержка и оказание содействия в развитии добровольной пожарной охраны;</w:t>
      </w:r>
    </w:p>
    <w:p w:rsidR="004D7BD2" w:rsidRPr="00B749DC" w:rsidRDefault="00135A4B" w:rsidP="00146A4A">
      <w:pPr>
        <w:spacing w:line="240" w:lineRule="auto"/>
        <w:ind w:firstLine="540"/>
        <w:jc w:val="both"/>
        <w:rPr>
          <w:rFonts w:cs="Times New Roman"/>
        </w:rPr>
      </w:pPr>
      <w:r w:rsidRPr="00B749DC">
        <w:rPr>
          <w:rFonts w:cs="Times New Roman"/>
        </w:rPr>
        <w:t>9</w:t>
      </w:r>
      <w:r w:rsidR="004D7BD2" w:rsidRPr="00B749DC">
        <w:rPr>
          <w:rFonts w:cs="Times New Roman"/>
        </w:rPr>
        <w:t>. увеличение количества населения городского округа Электросталь Московской области попадающего в зону действия системы централизованного оповещения и информирования при чрезвычайных ситуац</w:t>
      </w:r>
      <w:r w:rsidRPr="00B749DC">
        <w:rPr>
          <w:rFonts w:cs="Times New Roman"/>
        </w:rPr>
        <w:t>иях или угрозе их возникновения.</w:t>
      </w:r>
    </w:p>
    <w:p w:rsidR="00D5636F" w:rsidRPr="00B749DC" w:rsidRDefault="00D5636F" w:rsidP="00146A4A">
      <w:pPr>
        <w:spacing w:line="240" w:lineRule="auto"/>
        <w:ind w:firstLine="540"/>
        <w:rPr>
          <w:rFonts w:cs="Times New Roman"/>
        </w:rPr>
      </w:pPr>
    </w:p>
    <w:p w:rsidR="004E084D" w:rsidRPr="00B749DC" w:rsidRDefault="004E084D" w:rsidP="00146A4A">
      <w:pPr>
        <w:numPr>
          <w:ilvl w:val="0"/>
          <w:numId w:val="1"/>
        </w:numPr>
        <w:spacing w:line="240" w:lineRule="auto"/>
        <w:jc w:val="center"/>
      </w:pPr>
      <w:r w:rsidRPr="00B749DC">
        <w:t>Обобщенная характеристика основных мероприятий муниципальной программы с обоснованием необходимости их осуществления</w:t>
      </w:r>
    </w:p>
    <w:p w:rsidR="000A3312" w:rsidRPr="00B749DC" w:rsidRDefault="000A3312" w:rsidP="00146A4A">
      <w:pPr>
        <w:spacing w:line="240" w:lineRule="auto"/>
        <w:ind w:left="720"/>
      </w:pPr>
    </w:p>
    <w:p w:rsidR="00C31F7A" w:rsidRPr="00B749DC" w:rsidRDefault="004E084D" w:rsidP="00146A4A">
      <w:pPr>
        <w:widowControl w:val="0"/>
        <w:autoSpaceDE w:val="0"/>
        <w:autoSpaceDN w:val="0"/>
        <w:adjustRightInd w:val="0"/>
        <w:spacing w:line="240" w:lineRule="auto"/>
        <w:ind w:firstLine="540"/>
        <w:jc w:val="both"/>
      </w:pPr>
      <w:r w:rsidRPr="00B749DC">
        <w:lastRenderedPageBreak/>
        <w:t>В Концепции долгосрочного социально-экономического развития Российской Федерации, определены следующие приоритеты</w:t>
      </w:r>
      <w:r w:rsidR="00C31F7A" w:rsidRPr="00B749DC">
        <w:t xml:space="preserve">: </w:t>
      </w:r>
    </w:p>
    <w:p w:rsidR="00AF424F"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высокие стандарты благосостояния человека;</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социальное благополучие и согласие;</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экономика лидерства и инноваций;</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сбалансированное пространственное развитие;</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экономика, конкурентоспособная на мировом уровне;</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институты экономической свободы и справедливости;</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безопасность граждан и общества.</w:t>
      </w:r>
    </w:p>
    <w:p w:rsidR="00C31F7A" w:rsidRPr="00B749DC" w:rsidRDefault="00C31F7A" w:rsidP="00146A4A">
      <w:pPr>
        <w:widowControl w:val="0"/>
        <w:autoSpaceDE w:val="0"/>
        <w:autoSpaceDN w:val="0"/>
        <w:adjustRightInd w:val="0"/>
        <w:spacing w:line="240" w:lineRule="auto"/>
        <w:ind w:firstLine="540"/>
        <w:jc w:val="both"/>
        <w:rPr>
          <w:rFonts w:cs="Times New Roman"/>
        </w:rPr>
      </w:pPr>
      <w:r w:rsidRPr="00B749DC">
        <w:rPr>
          <w:rFonts w:cs="Times New Roman"/>
        </w:rPr>
        <w:t xml:space="preserve">В рамках </w:t>
      </w:r>
      <w:r w:rsidR="00D30FC2" w:rsidRPr="00B749DC">
        <w:rPr>
          <w:rFonts w:cs="Times New Roman"/>
        </w:rPr>
        <w:t xml:space="preserve">реализации </w:t>
      </w:r>
      <w:r w:rsidRPr="00B749DC">
        <w:rPr>
          <w:rFonts w:cs="Times New Roman"/>
        </w:rPr>
        <w:t>разработанной муниципальной программы для достижения поставленных в ней задач необходимо выполнение следующих мероприятий:</w:t>
      </w:r>
    </w:p>
    <w:p w:rsidR="00D30FC2" w:rsidRPr="00B749DC" w:rsidRDefault="000B6460" w:rsidP="00146A4A">
      <w:pPr>
        <w:widowControl w:val="0"/>
        <w:autoSpaceDE w:val="0"/>
        <w:autoSpaceDN w:val="0"/>
        <w:adjustRightInd w:val="0"/>
        <w:spacing w:line="240" w:lineRule="auto"/>
        <w:ind w:firstLine="540"/>
        <w:jc w:val="both"/>
        <w:rPr>
          <w:rFonts w:cs="Times New Roman"/>
        </w:rPr>
      </w:pPr>
      <w:r w:rsidRPr="00B749DC">
        <w:rPr>
          <w:bCs/>
        </w:rPr>
        <w:t>- 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rsidR="00D30FC2" w:rsidRPr="00B749DC">
        <w:rPr>
          <w:rFonts w:cs="Times New Roman"/>
        </w:rPr>
        <w:t>;</w:t>
      </w:r>
    </w:p>
    <w:p w:rsidR="000B6460" w:rsidRPr="00B749DC" w:rsidRDefault="000B6460" w:rsidP="00146A4A">
      <w:pPr>
        <w:widowControl w:val="0"/>
        <w:autoSpaceDE w:val="0"/>
        <w:autoSpaceDN w:val="0"/>
        <w:adjustRightInd w:val="0"/>
        <w:spacing w:line="240" w:lineRule="auto"/>
        <w:ind w:firstLine="540"/>
        <w:jc w:val="both"/>
        <w:rPr>
          <w:rFonts w:cs="Times New Roman"/>
          <w:bCs/>
        </w:rPr>
      </w:pPr>
      <w:r w:rsidRPr="00B749DC">
        <w:rPr>
          <w:rFonts w:cs="Times New Roman"/>
          <w:bCs/>
        </w:rPr>
        <w:t>- повышение степени защищенности объектов муниципальной собственности;</w:t>
      </w:r>
    </w:p>
    <w:p w:rsidR="000B6460" w:rsidRPr="00B749DC" w:rsidRDefault="000B6460" w:rsidP="00146A4A">
      <w:pPr>
        <w:widowControl w:val="0"/>
        <w:autoSpaceDE w:val="0"/>
        <w:autoSpaceDN w:val="0"/>
        <w:adjustRightInd w:val="0"/>
        <w:spacing w:line="240" w:lineRule="auto"/>
        <w:ind w:firstLine="540"/>
        <w:jc w:val="both"/>
        <w:rPr>
          <w:rFonts w:cs="Times New Roman"/>
          <w:bCs/>
        </w:rPr>
      </w:pPr>
      <w:r w:rsidRPr="00B749DC">
        <w:rPr>
          <w:rFonts w:cs="Times New Roman"/>
          <w:bCs/>
        </w:rPr>
        <w:t>- обеспечение деятельности народной дружины «Тигр»;</w:t>
      </w:r>
    </w:p>
    <w:p w:rsidR="000B6460" w:rsidRPr="00B749DC" w:rsidRDefault="000B6460" w:rsidP="00146A4A">
      <w:pPr>
        <w:widowControl w:val="0"/>
        <w:autoSpaceDE w:val="0"/>
        <w:autoSpaceDN w:val="0"/>
        <w:adjustRightInd w:val="0"/>
        <w:spacing w:line="240" w:lineRule="auto"/>
        <w:ind w:firstLine="540"/>
        <w:jc w:val="both"/>
        <w:rPr>
          <w:rFonts w:cs="Times New Roman"/>
          <w:bCs/>
        </w:rPr>
      </w:pPr>
      <w:r w:rsidRPr="00B749DC">
        <w:rPr>
          <w:rFonts w:cs="Times New Roman"/>
          <w:bCs/>
        </w:rPr>
        <w:t>- реализация мероприятий по обеспечению общественного порядка и общественной безопасности</w:t>
      </w:r>
      <w:r w:rsidR="00641E5A" w:rsidRPr="00B749DC">
        <w:rPr>
          <w:rFonts w:cs="Times New Roman"/>
          <w:bCs/>
        </w:rPr>
        <w:t>;</w:t>
      </w:r>
    </w:p>
    <w:p w:rsidR="00641E5A" w:rsidRPr="00B749DC" w:rsidRDefault="00641E5A" w:rsidP="00146A4A">
      <w:pPr>
        <w:widowControl w:val="0"/>
        <w:autoSpaceDE w:val="0"/>
        <w:autoSpaceDN w:val="0"/>
        <w:adjustRightInd w:val="0"/>
        <w:spacing w:line="240" w:lineRule="auto"/>
        <w:ind w:firstLine="540"/>
        <w:jc w:val="both"/>
        <w:rPr>
          <w:rFonts w:cs="Times New Roman"/>
          <w:bCs/>
        </w:rPr>
      </w:pPr>
      <w:r w:rsidRPr="00B749DC">
        <w:rPr>
          <w:rFonts w:cs="Times New Roman"/>
          <w:bCs/>
        </w:rPr>
        <w:t>- дальнейшее развитие АПК «Безопасный город»;</w:t>
      </w:r>
    </w:p>
    <w:p w:rsidR="00641E5A" w:rsidRPr="00B749DC" w:rsidRDefault="00641E5A" w:rsidP="00146A4A">
      <w:pPr>
        <w:widowControl w:val="0"/>
        <w:autoSpaceDE w:val="0"/>
        <w:autoSpaceDN w:val="0"/>
        <w:adjustRightInd w:val="0"/>
        <w:spacing w:line="240" w:lineRule="auto"/>
        <w:ind w:firstLine="540"/>
        <w:jc w:val="both"/>
        <w:rPr>
          <w:rFonts w:cs="Times New Roman"/>
          <w:bCs/>
        </w:rPr>
      </w:pPr>
      <w:r w:rsidRPr="00B749DC">
        <w:rPr>
          <w:rFonts w:cs="Times New Roman"/>
          <w:bCs/>
        </w:rPr>
        <w:t>-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p w:rsidR="00641E5A" w:rsidRPr="00B749DC" w:rsidRDefault="00641E5A" w:rsidP="00146A4A">
      <w:pPr>
        <w:widowControl w:val="0"/>
        <w:autoSpaceDE w:val="0"/>
        <w:autoSpaceDN w:val="0"/>
        <w:adjustRightInd w:val="0"/>
        <w:spacing w:line="240" w:lineRule="auto"/>
        <w:ind w:firstLine="540"/>
        <w:jc w:val="both"/>
        <w:rPr>
          <w:rFonts w:cs="Times New Roman"/>
          <w:bCs/>
        </w:rPr>
      </w:pPr>
      <w:r w:rsidRPr="00B749DC">
        <w:rPr>
          <w:rFonts w:cs="Times New Roman"/>
          <w:bCs/>
        </w:rPr>
        <w:t>- профилактика наркомании и токсикомании;</w:t>
      </w:r>
    </w:p>
    <w:p w:rsidR="00641E5A" w:rsidRPr="00B749DC" w:rsidRDefault="00641E5A" w:rsidP="00146A4A">
      <w:pPr>
        <w:widowControl w:val="0"/>
        <w:autoSpaceDE w:val="0"/>
        <w:autoSpaceDN w:val="0"/>
        <w:adjustRightInd w:val="0"/>
        <w:spacing w:line="240" w:lineRule="auto"/>
        <w:ind w:firstLine="540"/>
        <w:jc w:val="both"/>
        <w:rPr>
          <w:rFonts w:cs="Times New Roman"/>
        </w:rPr>
      </w:pPr>
      <w:r w:rsidRPr="00B749DC">
        <w:rPr>
          <w:rFonts w:cs="Times New Roman"/>
          <w:bCs/>
        </w:rPr>
        <w:t>- информационно-пропагандистское сопровождение антинаркотической деятельности;</w:t>
      </w:r>
    </w:p>
    <w:p w:rsidR="00562420" w:rsidRPr="00B749DC" w:rsidRDefault="0007596A" w:rsidP="00146A4A">
      <w:pPr>
        <w:widowControl w:val="0"/>
        <w:autoSpaceDE w:val="0"/>
        <w:autoSpaceDN w:val="0"/>
        <w:adjustRightInd w:val="0"/>
        <w:spacing w:line="240" w:lineRule="auto"/>
        <w:ind w:firstLine="540"/>
        <w:jc w:val="both"/>
        <w:rPr>
          <w:rFonts w:cs="Times New Roman"/>
        </w:rPr>
      </w:pPr>
      <w:r w:rsidRPr="00B749DC">
        <w:rPr>
          <w:rFonts w:cs="Times New Roman"/>
        </w:rPr>
        <w:t xml:space="preserve">- </w:t>
      </w:r>
      <w:r w:rsidR="00713755" w:rsidRPr="00B749DC">
        <w:rPr>
          <w:rFonts w:cs="Times New Roman"/>
        </w:rPr>
        <w:t>создание запасов материально-технических, продовольственных, медицинских и иных средств для целей гражданской обороны;</w:t>
      </w:r>
    </w:p>
    <w:p w:rsidR="0028566A" w:rsidRPr="00B749DC" w:rsidRDefault="00713755"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cs="Times New Roman"/>
          <w:sz w:val="20"/>
          <w:szCs w:val="20"/>
        </w:rPr>
        <w:t xml:space="preserve">- </w:t>
      </w:r>
      <w:r w:rsidRPr="00B749DC">
        <w:rPr>
          <w:rFonts w:eastAsia="Calibri" w:cs="Times New Roman"/>
          <w:bCs/>
          <w:lang w:eastAsia="en-US"/>
        </w:rPr>
        <w:t>повышение степени готовности ЗСГО к приёму укрываемого населения;</w:t>
      </w:r>
    </w:p>
    <w:p w:rsidR="00713755" w:rsidRPr="00B749DC" w:rsidRDefault="00F94218"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реализация и обеспечение плана гражданской обороны и защиты населения городского округа Электросталь Московской области;</w:t>
      </w:r>
    </w:p>
    <w:p w:rsidR="00F94218" w:rsidRPr="00B749DC" w:rsidRDefault="00F94218"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CB3EFA" w:rsidRPr="00B749DC">
        <w:rPr>
          <w:rFonts w:eastAsia="Calibri" w:cs="Times New Roman"/>
          <w:bCs/>
          <w:lang w:eastAsia="en-US"/>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CB3EFA" w:rsidRPr="00B749DC" w:rsidRDefault="00CB3EFA"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1604CA" w:rsidRPr="00B749DC">
        <w:rPr>
          <w:rFonts w:eastAsia="Calibri" w:cs="Times New Roman"/>
          <w:bCs/>
          <w:lang w:eastAsia="en-US"/>
        </w:rPr>
        <w:t>создание резерва финансовых и материальных ресурсов для ликвидации чрезвычайных ситуаций;</w:t>
      </w:r>
    </w:p>
    <w:p w:rsidR="001604CA" w:rsidRPr="00B749DC" w:rsidRDefault="001604CA"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обеспечение безопасности людей на водных объектах городского округа Электросталь Московской области;</w:t>
      </w:r>
    </w:p>
    <w:p w:rsidR="001604CA" w:rsidRPr="00B749DC" w:rsidRDefault="001604CA"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4C3693" w:rsidRPr="00B749DC">
        <w:rPr>
          <w:rFonts w:eastAsia="Calibri" w:cs="Times New Roman"/>
          <w:bCs/>
          <w:lang w:eastAsia="en-US"/>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p w:rsidR="00135A4B" w:rsidRPr="00B749DC" w:rsidRDefault="00135A4B"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создание АПК «Безопасный город» на территории городского округа Электросталь Московской области;</w:t>
      </w:r>
    </w:p>
    <w:p w:rsidR="000A3312" w:rsidRPr="00B749DC" w:rsidRDefault="004C3693"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131B37" w:rsidRPr="00B749DC">
        <w:rPr>
          <w:rFonts w:eastAsia="Calibri" w:cs="Times New Roman"/>
          <w:bCs/>
          <w:lang w:eastAsia="en-US"/>
        </w:rPr>
        <w:t>обеспечение пожарной безопасности на территории городского округа;</w:t>
      </w:r>
    </w:p>
    <w:p w:rsidR="00131B37" w:rsidRPr="00B749DC" w:rsidRDefault="00131B37"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08430C" w:rsidRPr="00B749DC">
        <w:rPr>
          <w:rFonts w:eastAsia="Calibri" w:cs="Times New Roman"/>
          <w:bCs/>
          <w:lang w:eastAsia="en-US"/>
        </w:rPr>
        <w:t>развитие добровольной пожарной охраны на территории городского округа Электросталь Московской области;</w:t>
      </w:r>
    </w:p>
    <w:p w:rsidR="0008430C" w:rsidRPr="00B749DC" w:rsidRDefault="0008430C" w:rsidP="00146A4A">
      <w:pPr>
        <w:widowControl w:val="0"/>
        <w:autoSpaceDE w:val="0"/>
        <w:autoSpaceDN w:val="0"/>
        <w:adjustRightInd w:val="0"/>
        <w:spacing w:line="240" w:lineRule="auto"/>
        <w:ind w:firstLine="540"/>
        <w:jc w:val="both"/>
        <w:rPr>
          <w:rFonts w:eastAsia="Calibri" w:cs="Times New Roman"/>
          <w:bCs/>
          <w:lang w:eastAsia="en-US"/>
        </w:rPr>
      </w:pPr>
      <w:r w:rsidRPr="00B749DC">
        <w:rPr>
          <w:rFonts w:eastAsia="Calibri" w:cs="Times New Roman"/>
          <w:bCs/>
          <w:lang w:eastAsia="en-US"/>
        </w:rPr>
        <w:t xml:space="preserve">- </w:t>
      </w:r>
      <w:r w:rsidR="00720305" w:rsidRPr="00B749DC">
        <w:rPr>
          <w:rFonts w:eastAsia="Calibri" w:cs="Times New Roman"/>
          <w:bCs/>
          <w:lang w:eastAsia="en-US"/>
        </w:rPr>
        <w:t>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w:t>
      </w:r>
      <w:r w:rsidR="00135A4B" w:rsidRPr="00B749DC">
        <w:rPr>
          <w:rFonts w:eastAsia="Calibri" w:cs="Times New Roman"/>
          <w:bCs/>
          <w:lang w:eastAsia="en-US"/>
        </w:rPr>
        <w:t>одного и техногенного характера.</w:t>
      </w:r>
    </w:p>
    <w:p w:rsidR="000A3312" w:rsidRPr="00B749DC" w:rsidRDefault="000A3312" w:rsidP="00146A4A">
      <w:pPr>
        <w:spacing w:line="240" w:lineRule="auto"/>
        <w:rPr>
          <w:rFonts w:eastAsia="Calibri" w:cs="Times New Roman"/>
          <w:bCs/>
          <w:lang w:eastAsia="en-US"/>
        </w:rPr>
      </w:pPr>
    </w:p>
    <w:p w:rsidR="000A3312" w:rsidRPr="00B749DC" w:rsidRDefault="000A3312" w:rsidP="00146A4A">
      <w:pPr>
        <w:spacing w:line="240" w:lineRule="auto"/>
        <w:rPr>
          <w:rFonts w:eastAsia="Calibri" w:cs="Times New Roman"/>
          <w:bCs/>
          <w:lang w:eastAsia="en-US"/>
        </w:rPr>
        <w:sectPr w:rsidR="000A3312" w:rsidRPr="00B749DC" w:rsidSect="008C0354">
          <w:pgSz w:w="11906" w:h="16838"/>
          <w:pgMar w:top="1134" w:right="851" w:bottom="1134" w:left="1701" w:header="567" w:footer="0" w:gutter="0"/>
          <w:cols w:space="708"/>
          <w:docGrid w:linePitch="360"/>
        </w:sectPr>
      </w:pPr>
    </w:p>
    <w:p w:rsidR="00E33F88" w:rsidRPr="00B749DC" w:rsidRDefault="00E33F88" w:rsidP="00146A4A">
      <w:pPr>
        <w:numPr>
          <w:ilvl w:val="0"/>
          <w:numId w:val="1"/>
        </w:numPr>
        <w:spacing w:line="240" w:lineRule="auto"/>
        <w:jc w:val="center"/>
        <w:rPr>
          <w:rFonts w:eastAsia="Calibri" w:cs="Times New Roman"/>
          <w:bCs/>
          <w:lang w:eastAsia="en-US"/>
        </w:rPr>
      </w:pPr>
      <w:r w:rsidRPr="00B749DC">
        <w:rPr>
          <w:rFonts w:eastAsia="Calibri" w:cs="Times New Roman"/>
          <w:bCs/>
          <w:lang w:eastAsia="en-US"/>
        </w:rPr>
        <w:lastRenderedPageBreak/>
        <w:t>Планируемые результаты реализации</w:t>
      </w:r>
      <w:r w:rsidR="007D2719" w:rsidRPr="00B749DC">
        <w:rPr>
          <w:rFonts w:eastAsia="Calibri" w:cs="Times New Roman"/>
          <w:bCs/>
          <w:lang w:eastAsia="en-US"/>
        </w:rPr>
        <w:t xml:space="preserve"> муниципальной программы </w:t>
      </w:r>
    </w:p>
    <w:p w:rsidR="00E33F88" w:rsidRPr="00B749DC" w:rsidRDefault="007D2719" w:rsidP="00146A4A">
      <w:pPr>
        <w:spacing w:line="240" w:lineRule="auto"/>
        <w:ind w:left="1353"/>
        <w:jc w:val="center"/>
        <w:rPr>
          <w:rFonts w:eastAsia="Calibri" w:cs="Times New Roman"/>
          <w:bCs/>
          <w:lang w:eastAsia="en-US"/>
        </w:rPr>
      </w:pPr>
      <w:r w:rsidRPr="00B749DC">
        <w:rPr>
          <w:rFonts w:eastAsia="Calibri" w:cs="Times New Roman"/>
          <w:bCs/>
          <w:lang w:eastAsia="en-US"/>
        </w:rPr>
        <w:t>«Безопасность городского округа Электросталь»</w:t>
      </w:r>
    </w:p>
    <w:p w:rsidR="007D2719" w:rsidRPr="00B749DC" w:rsidRDefault="007D2719" w:rsidP="00146A4A">
      <w:pPr>
        <w:spacing w:line="240" w:lineRule="auto"/>
        <w:ind w:left="1353"/>
        <w:jc w:val="center"/>
        <w:rPr>
          <w:rFonts w:eastAsia="Calibri" w:cs="Times New Roman"/>
          <w:bCs/>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26"/>
        <w:gridCol w:w="1708"/>
        <w:gridCol w:w="1405"/>
        <w:gridCol w:w="1463"/>
        <w:gridCol w:w="1055"/>
        <w:gridCol w:w="1057"/>
        <w:gridCol w:w="1060"/>
        <w:gridCol w:w="1060"/>
        <w:gridCol w:w="1051"/>
        <w:gridCol w:w="10"/>
        <w:gridCol w:w="2201"/>
      </w:tblGrid>
      <w:tr w:rsidR="00B749DC" w:rsidRPr="00B749DC" w:rsidTr="0042083A">
        <w:trPr>
          <w:trHeight w:val="578"/>
          <w:tblHeader/>
        </w:trPr>
        <w:tc>
          <w:tcPr>
            <w:tcW w:w="656"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п/п</w:t>
            </w:r>
          </w:p>
        </w:tc>
        <w:tc>
          <w:tcPr>
            <w:tcW w:w="2726"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Планируемые результаты реализации программы</w:t>
            </w:r>
          </w:p>
        </w:tc>
        <w:tc>
          <w:tcPr>
            <w:tcW w:w="1708"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Тип показателя</w:t>
            </w:r>
          </w:p>
        </w:tc>
        <w:tc>
          <w:tcPr>
            <w:tcW w:w="1405"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Единица измерения</w:t>
            </w:r>
          </w:p>
        </w:tc>
        <w:tc>
          <w:tcPr>
            <w:tcW w:w="1463"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Базовое значение на начало реализации программы</w:t>
            </w:r>
          </w:p>
        </w:tc>
        <w:tc>
          <w:tcPr>
            <w:tcW w:w="5293" w:type="dxa"/>
            <w:gridSpan w:val="6"/>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Планируемое значение показателя по годам реализации</w:t>
            </w:r>
          </w:p>
        </w:tc>
        <w:tc>
          <w:tcPr>
            <w:tcW w:w="2201" w:type="dxa"/>
            <w:vMerge w:val="restart"/>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Номер основного мероприятия в </w:t>
            </w:r>
          </w:p>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перечне </w:t>
            </w:r>
          </w:p>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мероприятий подпрограммы</w:t>
            </w:r>
          </w:p>
        </w:tc>
      </w:tr>
      <w:tr w:rsidR="00B749DC" w:rsidRPr="00B749DC" w:rsidTr="0042083A">
        <w:trPr>
          <w:trHeight w:val="577"/>
          <w:tblHeader/>
        </w:trPr>
        <w:tc>
          <w:tcPr>
            <w:tcW w:w="656"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2726"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1708"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1405"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1463"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c>
          <w:tcPr>
            <w:tcW w:w="1055"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 год</w:t>
            </w:r>
          </w:p>
        </w:tc>
        <w:tc>
          <w:tcPr>
            <w:tcW w:w="1057"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2018 год</w:t>
            </w:r>
          </w:p>
        </w:tc>
        <w:tc>
          <w:tcPr>
            <w:tcW w:w="1060"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 год</w:t>
            </w:r>
          </w:p>
        </w:tc>
        <w:tc>
          <w:tcPr>
            <w:tcW w:w="1060"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2020 год </w:t>
            </w:r>
          </w:p>
        </w:tc>
        <w:tc>
          <w:tcPr>
            <w:tcW w:w="1061" w:type="dxa"/>
            <w:gridSpan w:val="2"/>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 год</w:t>
            </w:r>
          </w:p>
        </w:tc>
        <w:tc>
          <w:tcPr>
            <w:tcW w:w="2201" w:type="dxa"/>
            <w:vMerge/>
            <w:shd w:val="clear" w:color="auto" w:fill="auto"/>
          </w:tcPr>
          <w:p w:rsidR="007D2719" w:rsidRPr="00B749DC" w:rsidRDefault="007D2719" w:rsidP="00146A4A">
            <w:pPr>
              <w:spacing w:line="240" w:lineRule="auto"/>
              <w:jc w:val="center"/>
              <w:rPr>
                <w:rFonts w:eastAsia="Calibri" w:cs="Times New Roman"/>
                <w:bCs/>
                <w:sz w:val="20"/>
                <w:szCs w:val="20"/>
                <w:lang w:eastAsia="en-US"/>
              </w:rPr>
            </w:pPr>
          </w:p>
        </w:tc>
      </w:tr>
      <w:tr w:rsidR="00B749DC" w:rsidRPr="00B749DC" w:rsidTr="0042083A">
        <w:trPr>
          <w:trHeight w:val="261"/>
          <w:tblHeader/>
        </w:trPr>
        <w:tc>
          <w:tcPr>
            <w:tcW w:w="656"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w:t>
            </w:r>
          </w:p>
        </w:tc>
        <w:tc>
          <w:tcPr>
            <w:tcW w:w="2726"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w:t>
            </w:r>
          </w:p>
        </w:tc>
        <w:tc>
          <w:tcPr>
            <w:tcW w:w="1708"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w:t>
            </w:r>
          </w:p>
        </w:tc>
        <w:tc>
          <w:tcPr>
            <w:tcW w:w="1405"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w:t>
            </w:r>
          </w:p>
        </w:tc>
        <w:tc>
          <w:tcPr>
            <w:tcW w:w="1463"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w:t>
            </w:r>
          </w:p>
        </w:tc>
        <w:tc>
          <w:tcPr>
            <w:tcW w:w="1055"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w:t>
            </w:r>
          </w:p>
        </w:tc>
        <w:tc>
          <w:tcPr>
            <w:tcW w:w="1057"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w:t>
            </w:r>
          </w:p>
        </w:tc>
        <w:tc>
          <w:tcPr>
            <w:tcW w:w="1060"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w:t>
            </w:r>
          </w:p>
        </w:tc>
        <w:tc>
          <w:tcPr>
            <w:tcW w:w="1060"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w:t>
            </w:r>
          </w:p>
        </w:tc>
        <w:tc>
          <w:tcPr>
            <w:tcW w:w="1061" w:type="dxa"/>
            <w:gridSpan w:val="2"/>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w:t>
            </w:r>
          </w:p>
        </w:tc>
        <w:tc>
          <w:tcPr>
            <w:tcW w:w="2201" w:type="dxa"/>
            <w:shd w:val="clear" w:color="auto" w:fill="auto"/>
          </w:tcPr>
          <w:p w:rsidR="007D2719" w:rsidRPr="00B749DC" w:rsidRDefault="007D2719"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11</w:t>
            </w:r>
          </w:p>
        </w:tc>
      </w:tr>
      <w:tr w:rsidR="00B749DC" w:rsidRPr="00B749DC" w:rsidTr="0042083A">
        <w:trPr>
          <w:trHeight w:val="261"/>
        </w:trPr>
        <w:tc>
          <w:tcPr>
            <w:tcW w:w="656" w:type="dxa"/>
            <w:shd w:val="clear" w:color="auto" w:fill="auto"/>
          </w:tcPr>
          <w:p w:rsidR="007D2719" w:rsidRPr="00B749DC" w:rsidRDefault="007D2719"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w:t>
            </w:r>
          </w:p>
        </w:tc>
        <w:tc>
          <w:tcPr>
            <w:tcW w:w="14796" w:type="dxa"/>
            <w:gridSpan w:val="11"/>
            <w:shd w:val="clear" w:color="auto" w:fill="auto"/>
          </w:tcPr>
          <w:p w:rsidR="007D2719" w:rsidRPr="00B749DC" w:rsidRDefault="007D2719" w:rsidP="00146A4A">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Подпрограмма 1 «Профилактика преступлений и иных правонарушений»</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Макропоказатель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 xml:space="preserve">Снижение общего количества преступлений, совершенных на территории городского округа Электросталь Московской области, не менее чем на 5% ежегодно </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Макропоказатель</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количество преступлений</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1220</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1159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1299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1234</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1172</w:t>
            </w:r>
          </w:p>
        </w:tc>
        <w:tc>
          <w:tcPr>
            <w:tcW w:w="2201" w:type="dxa"/>
            <w:shd w:val="clear" w:color="auto" w:fill="auto"/>
          </w:tcPr>
          <w:p w:rsidR="0065023E" w:rsidRPr="00B749DC" w:rsidRDefault="0065023E" w:rsidP="0065023E">
            <w:pPr>
              <w:jc w:val="center"/>
              <w:rPr>
                <w:rFonts w:eastAsia="Calibri" w:cs="Times New Roman"/>
                <w:bCs/>
                <w:sz w:val="20"/>
                <w:szCs w:val="20"/>
                <w:lang w:eastAsia="en-US"/>
              </w:rPr>
            </w:pP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1</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Безопасный город. Безопасность проживания.</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Рейтинг-50</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45</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70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3</w:t>
            </w:r>
          </w:p>
          <w:p w:rsidR="0065023E" w:rsidRPr="00B749DC" w:rsidRDefault="0065023E" w:rsidP="0065023E">
            <w:pPr>
              <w:jc w:val="center"/>
              <w:rPr>
                <w:rFonts w:cs="Times New Roman"/>
                <w:bCs/>
                <w:sz w:val="20"/>
                <w:szCs w:val="20"/>
              </w:rPr>
            </w:pPr>
            <w:r w:rsidRPr="00B749DC">
              <w:rPr>
                <w:rFonts w:cs="Times New Roman"/>
                <w:bCs/>
                <w:sz w:val="20"/>
                <w:szCs w:val="20"/>
              </w:rPr>
              <w:t>Обеспечение деятельности народной дружины «Тигр»</w:t>
            </w:r>
          </w:p>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4</w:t>
            </w:r>
          </w:p>
          <w:p w:rsidR="0065023E" w:rsidRPr="00B749DC" w:rsidRDefault="0065023E" w:rsidP="0065023E">
            <w:pPr>
              <w:jc w:val="center"/>
              <w:rPr>
                <w:rFonts w:cs="Times New Roman"/>
                <w:bCs/>
                <w:sz w:val="20"/>
                <w:szCs w:val="20"/>
              </w:rPr>
            </w:pPr>
            <w:r w:rsidRPr="00B749DC">
              <w:rPr>
                <w:rFonts w:cs="Times New Roman"/>
                <w:bCs/>
                <w:sz w:val="20"/>
                <w:szCs w:val="20"/>
              </w:rPr>
              <w:t>Реализация мероприятий по обеспечению общественного порядка и общественной безопасности</w:t>
            </w:r>
          </w:p>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5</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 xml:space="preserve">Дальнейшее развитие АПК «Безопасный </w:t>
            </w:r>
            <w:r w:rsidRPr="00B749DC">
              <w:rPr>
                <w:rFonts w:cs="Times New Roman"/>
                <w:bCs/>
                <w:sz w:val="20"/>
                <w:szCs w:val="20"/>
              </w:rPr>
              <w:lastRenderedPageBreak/>
              <w:t>город»</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lastRenderedPageBreak/>
              <w:t>2</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Уровень обеспеченности помещениями для работы участковых уполномоченных полиции в городском округе</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Рейтинг- 50</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кв.метр</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15,6</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15,6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4</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Реализация мероприятий по обеспечению общественного порядка и общественной безопасности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3</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Количество народных дружинников на 10 тысяч населения</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Рейтинг-50</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чел.</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2,7</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3,3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3,9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4,5</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3</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Обеспечение деятельности народной дружины «Тигр»</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4</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 xml:space="preserve">Показатель </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60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83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93</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95</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tc>
        <w:tc>
          <w:tcPr>
            <w:tcW w:w="2201" w:type="dxa"/>
            <w:shd w:val="clear" w:color="auto" w:fill="auto"/>
          </w:tcPr>
          <w:p w:rsidR="0065023E" w:rsidRPr="00B749DC" w:rsidRDefault="0065023E" w:rsidP="0065023E">
            <w:pPr>
              <w:jc w:val="center"/>
              <w:rPr>
                <w:b/>
                <w:bCs/>
                <w:sz w:val="20"/>
                <w:szCs w:val="20"/>
              </w:rPr>
            </w:pPr>
            <w:r w:rsidRPr="00B749DC">
              <w:rPr>
                <w:b/>
                <w:bCs/>
                <w:sz w:val="20"/>
                <w:szCs w:val="20"/>
              </w:rPr>
              <w:t>Основное мероприятие 1:</w:t>
            </w:r>
          </w:p>
          <w:p w:rsidR="0065023E" w:rsidRPr="00B749DC" w:rsidRDefault="0065023E" w:rsidP="0065023E">
            <w:pPr>
              <w:jc w:val="center"/>
              <w:rPr>
                <w:bCs/>
                <w:sz w:val="20"/>
                <w:szCs w:val="20"/>
              </w:rPr>
            </w:pPr>
            <w:r w:rsidRPr="00B749DC">
              <w:rPr>
                <w:bCs/>
                <w:sz w:val="20"/>
                <w:szCs w:val="20"/>
              </w:rPr>
              <w:t>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65023E" w:rsidRPr="00B749DC" w:rsidRDefault="0065023E" w:rsidP="0065023E">
            <w:pPr>
              <w:jc w:val="center"/>
              <w:rPr>
                <w:b/>
                <w:bCs/>
                <w:sz w:val="20"/>
                <w:szCs w:val="20"/>
              </w:rPr>
            </w:pPr>
          </w:p>
          <w:p w:rsidR="0065023E" w:rsidRPr="00B749DC" w:rsidRDefault="0065023E" w:rsidP="0065023E">
            <w:pPr>
              <w:jc w:val="center"/>
              <w:rPr>
                <w:b/>
                <w:bCs/>
                <w:sz w:val="20"/>
                <w:szCs w:val="20"/>
              </w:rPr>
            </w:pPr>
            <w:r w:rsidRPr="00B749DC">
              <w:rPr>
                <w:b/>
                <w:bCs/>
                <w:sz w:val="20"/>
                <w:szCs w:val="20"/>
              </w:rPr>
              <w:lastRenderedPageBreak/>
              <w:t>Основное мероприятие 2:</w:t>
            </w:r>
          </w:p>
          <w:p w:rsidR="0065023E" w:rsidRPr="00B749DC" w:rsidRDefault="0065023E" w:rsidP="0065023E">
            <w:pPr>
              <w:jc w:val="center"/>
              <w:rPr>
                <w:rFonts w:eastAsia="Calibri" w:cs="Times New Roman"/>
                <w:bCs/>
                <w:sz w:val="20"/>
                <w:szCs w:val="20"/>
                <w:lang w:eastAsia="en-US"/>
              </w:rPr>
            </w:pPr>
            <w:r w:rsidRPr="00B749DC">
              <w:rPr>
                <w:bCs/>
                <w:sz w:val="20"/>
                <w:szCs w:val="20"/>
              </w:rPr>
              <w:t>повышение степени защищенности объектов муниципальной собственности.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lastRenderedPageBreak/>
              <w:t>5</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p w:rsidR="0065023E" w:rsidRPr="00B749DC" w:rsidRDefault="0065023E" w:rsidP="0065023E">
            <w:pPr>
              <w:widowControl w:val="0"/>
              <w:autoSpaceDE w:val="0"/>
              <w:autoSpaceDN w:val="0"/>
              <w:adjustRightInd w:val="0"/>
              <w:jc w:val="center"/>
              <w:rPr>
                <w:rFonts w:cs="Times New Roman"/>
                <w:sz w:val="20"/>
                <w:szCs w:val="20"/>
              </w:rPr>
            </w:pPr>
          </w:p>
          <w:p w:rsidR="0065023E" w:rsidRPr="00B749DC" w:rsidRDefault="0065023E" w:rsidP="0065023E">
            <w:pPr>
              <w:widowControl w:val="0"/>
              <w:autoSpaceDE w:val="0"/>
              <w:autoSpaceDN w:val="0"/>
              <w:adjustRightInd w:val="0"/>
              <w:rPr>
                <w:rFonts w:cs="Times New Roman"/>
                <w:sz w:val="20"/>
                <w:szCs w:val="20"/>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105</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433D9B">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3</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Обеспечение деятельности народной дружины «Тигр»</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6</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Снижение доли несовершеннолетних в общем числе лиц, совершивших преступления</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B31746">
            <w:pPr>
              <w:widowControl w:val="0"/>
              <w:autoSpaceDE w:val="0"/>
              <w:autoSpaceDN w:val="0"/>
              <w:adjustRightInd w:val="0"/>
              <w:jc w:val="center"/>
              <w:rPr>
                <w:rFonts w:cs="Times New Roman"/>
                <w:sz w:val="20"/>
                <w:szCs w:val="20"/>
              </w:rPr>
            </w:pPr>
            <w:r w:rsidRPr="00B749DC">
              <w:rPr>
                <w:rFonts w:cs="Times New Roman"/>
                <w:sz w:val="20"/>
                <w:szCs w:val="20"/>
              </w:rPr>
              <w:t>2,8</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2,6</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2,38</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2,36</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4</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Реализация мероприятий по обеспечению общественного порядка и общественной безопасности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7</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Недопущение (снижение) преступлений экстремистской направленности</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99,8</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99,2</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99</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6</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 xml:space="preserve">Организация и проведение мероприятий, </w:t>
            </w:r>
            <w:r w:rsidRPr="00B749DC">
              <w:rPr>
                <w:rFonts w:cs="Times New Roman"/>
                <w:bCs/>
                <w:sz w:val="20"/>
                <w:szCs w:val="20"/>
              </w:rPr>
              <w:lastRenderedPageBreak/>
              <w:t>направленных на предупреждение проявлений экстремизма, формирование мультикультурности и толерантности в молодежной среде безопасности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lastRenderedPageBreak/>
              <w:t>8</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Доля объектов социальной сферы, мест с массовым пребыванием людей,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Рейтинг-50</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52,4</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82,0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5</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Дальнейшее развитие АПК «Безопасный город»</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9</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Увеличение числа лиц (школьников, студентов), охваченными профилактическими медицинскими осмотрами с целью раннего выявления незаконного потребления наркотических средств</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Обращение</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103</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109</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112</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115</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7</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Профилактика наркомании и токсикомании</w:t>
            </w:r>
          </w:p>
        </w:tc>
      </w:tr>
      <w:tr w:rsidR="00B749DC" w:rsidRPr="00B749DC" w:rsidTr="0042083A">
        <w:trPr>
          <w:trHeight w:val="261"/>
        </w:trPr>
        <w:tc>
          <w:tcPr>
            <w:tcW w:w="656"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10</w:t>
            </w:r>
          </w:p>
        </w:tc>
        <w:tc>
          <w:tcPr>
            <w:tcW w:w="2726" w:type="dxa"/>
            <w:shd w:val="clear" w:color="auto" w:fill="auto"/>
          </w:tcPr>
          <w:p w:rsidR="0065023E" w:rsidRPr="00B749DC" w:rsidRDefault="0065023E"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65023E" w:rsidRPr="00B749DC" w:rsidRDefault="0065023E" w:rsidP="0065023E">
            <w:pPr>
              <w:widowControl w:val="0"/>
              <w:autoSpaceDE w:val="0"/>
              <w:autoSpaceDN w:val="0"/>
              <w:adjustRightInd w:val="0"/>
              <w:rPr>
                <w:rFonts w:cs="Times New Roman"/>
                <w:sz w:val="20"/>
                <w:szCs w:val="20"/>
              </w:rPr>
            </w:pPr>
            <w:r w:rsidRPr="00B749DC">
              <w:rPr>
                <w:rFonts w:cs="Times New Roman"/>
                <w:sz w:val="20"/>
                <w:szCs w:val="20"/>
              </w:rPr>
              <w:t xml:space="preserve">Рост числа лиц, состоящих на диспансерном наблюдении с диагнозом </w:t>
            </w:r>
            <w:r w:rsidRPr="00B749DC">
              <w:rPr>
                <w:rFonts w:cs="Times New Roman"/>
                <w:sz w:val="20"/>
                <w:szCs w:val="20"/>
              </w:rPr>
              <w:lastRenderedPageBreak/>
              <w:t>«Употребление наркотиков с вредными последствиями»</w:t>
            </w:r>
          </w:p>
        </w:tc>
        <w:tc>
          <w:tcPr>
            <w:tcW w:w="1708"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lastRenderedPageBreak/>
              <w:t>Отраслевой</w:t>
            </w:r>
          </w:p>
        </w:tc>
        <w:tc>
          <w:tcPr>
            <w:tcW w:w="1405" w:type="dxa"/>
            <w:shd w:val="clear" w:color="auto" w:fill="auto"/>
          </w:tcPr>
          <w:p w:rsidR="0065023E" w:rsidRPr="00B749DC" w:rsidRDefault="0065023E" w:rsidP="0065023E">
            <w:pPr>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102</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108</w:t>
            </w:r>
          </w:p>
        </w:tc>
        <w:tc>
          <w:tcPr>
            <w:tcW w:w="1061" w:type="dxa"/>
            <w:gridSpan w:val="2"/>
            <w:tcBorders>
              <w:top w:val="single" w:sz="4" w:space="0" w:color="auto"/>
              <w:left w:val="single" w:sz="4" w:space="0" w:color="auto"/>
              <w:bottom w:val="single" w:sz="4" w:space="0" w:color="auto"/>
            </w:tcBorders>
            <w:shd w:val="clear" w:color="auto" w:fill="auto"/>
          </w:tcPr>
          <w:p w:rsidR="0065023E" w:rsidRPr="00B749DC" w:rsidRDefault="0065023E" w:rsidP="0065023E">
            <w:pPr>
              <w:widowControl w:val="0"/>
              <w:autoSpaceDE w:val="0"/>
              <w:autoSpaceDN w:val="0"/>
              <w:adjustRightInd w:val="0"/>
              <w:jc w:val="center"/>
              <w:rPr>
                <w:rFonts w:cs="Times New Roman"/>
                <w:sz w:val="20"/>
                <w:szCs w:val="20"/>
              </w:rPr>
            </w:pPr>
            <w:r w:rsidRPr="00B749DC">
              <w:rPr>
                <w:rFonts w:cs="Times New Roman"/>
                <w:sz w:val="20"/>
                <w:szCs w:val="20"/>
              </w:rPr>
              <w:t>110</w:t>
            </w:r>
          </w:p>
        </w:tc>
        <w:tc>
          <w:tcPr>
            <w:tcW w:w="2201" w:type="dxa"/>
            <w:shd w:val="clear" w:color="auto" w:fill="auto"/>
          </w:tcPr>
          <w:p w:rsidR="0065023E" w:rsidRPr="00B749DC" w:rsidRDefault="0065023E" w:rsidP="0065023E">
            <w:pPr>
              <w:jc w:val="center"/>
              <w:rPr>
                <w:rFonts w:cs="Times New Roman"/>
                <w:b/>
                <w:bCs/>
                <w:sz w:val="20"/>
                <w:szCs w:val="20"/>
              </w:rPr>
            </w:pPr>
            <w:r w:rsidRPr="00B749DC">
              <w:rPr>
                <w:rFonts w:cs="Times New Roman"/>
                <w:b/>
                <w:bCs/>
                <w:sz w:val="20"/>
                <w:szCs w:val="20"/>
              </w:rPr>
              <w:t>Основное мероприятие 8</w:t>
            </w:r>
          </w:p>
          <w:p w:rsidR="0065023E" w:rsidRPr="00B749DC" w:rsidRDefault="0065023E" w:rsidP="0065023E">
            <w:pPr>
              <w:jc w:val="center"/>
              <w:rPr>
                <w:rFonts w:eastAsia="Calibri" w:cs="Times New Roman"/>
                <w:bCs/>
                <w:sz w:val="20"/>
                <w:szCs w:val="20"/>
                <w:lang w:eastAsia="en-US"/>
              </w:rPr>
            </w:pPr>
            <w:r w:rsidRPr="00B749DC">
              <w:rPr>
                <w:rFonts w:cs="Times New Roman"/>
                <w:bCs/>
                <w:sz w:val="20"/>
                <w:szCs w:val="20"/>
              </w:rPr>
              <w:t xml:space="preserve">Информационно-пропагандистское </w:t>
            </w:r>
            <w:r w:rsidRPr="00B749DC">
              <w:rPr>
                <w:rFonts w:cs="Times New Roman"/>
                <w:bCs/>
                <w:sz w:val="20"/>
                <w:szCs w:val="20"/>
              </w:rPr>
              <w:lastRenderedPageBreak/>
              <w:t>сопровождение антинаркотической деятельности</w:t>
            </w:r>
          </w:p>
        </w:tc>
      </w:tr>
      <w:tr w:rsidR="00B749DC" w:rsidRPr="00B749DC" w:rsidTr="0042083A">
        <w:trPr>
          <w:trHeight w:val="261"/>
        </w:trPr>
        <w:tc>
          <w:tcPr>
            <w:tcW w:w="656"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lastRenderedPageBreak/>
              <w:t>11</w:t>
            </w:r>
          </w:p>
        </w:tc>
        <w:tc>
          <w:tcPr>
            <w:tcW w:w="2726" w:type="dxa"/>
            <w:shd w:val="clear" w:color="auto" w:fill="auto"/>
          </w:tcPr>
          <w:p w:rsidR="00433D9B" w:rsidRPr="00B749DC" w:rsidRDefault="00433D9B"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433D9B" w:rsidRPr="00B749DC" w:rsidRDefault="00433D9B" w:rsidP="0065023E">
            <w:pPr>
              <w:widowControl w:val="0"/>
              <w:autoSpaceDE w:val="0"/>
              <w:autoSpaceDN w:val="0"/>
              <w:adjustRightInd w:val="0"/>
              <w:rPr>
                <w:rFonts w:cs="Times New Roman"/>
                <w:sz w:val="20"/>
                <w:szCs w:val="20"/>
              </w:rPr>
            </w:pPr>
            <w:r w:rsidRPr="00B749DC">
              <w:rPr>
                <w:rFonts w:cs="Times New Roman"/>
                <w:sz w:val="20"/>
                <w:szCs w:val="20"/>
              </w:rPr>
              <w:t>Подключение объектов к системе видеонаблюдения (коммерческие объекты, подъезды) «Безопасный город».</w:t>
            </w:r>
          </w:p>
        </w:tc>
        <w:tc>
          <w:tcPr>
            <w:tcW w:w="1708"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w:t>
            </w:r>
          </w:p>
        </w:tc>
        <w:tc>
          <w:tcPr>
            <w:tcW w:w="1405"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80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150</w:t>
            </w:r>
          </w:p>
        </w:tc>
        <w:tc>
          <w:tcPr>
            <w:tcW w:w="1061" w:type="dxa"/>
            <w:gridSpan w:val="2"/>
            <w:tcBorders>
              <w:top w:val="single" w:sz="4" w:space="0" w:color="auto"/>
              <w:left w:val="single" w:sz="4" w:space="0" w:color="auto"/>
              <w:bottom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240</w:t>
            </w:r>
          </w:p>
        </w:tc>
        <w:tc>
          <w:tcPr>
            <w:tcW w:w="2201" w:type="dxa"/>
            <w:shd w:val="clear" w:color="auto" w:fill="auto"/>
          </w:tcPr>
          <w:p w:rsidR="00433D9B" w:rsidRPr="00B749DC" w:rsidRDefault="00433D9B" w:rsidP="00433D9B">
            <w:pPr>
              <w:jc w:val="center"/>
              <w:rPr>
                <w:rFonts w:cs="Times New Roman"/>
                <w:b/>
                <w:bCs/>
                <w:sz w:val="20"/>
                <w:szCs w:val="20"/>
              </w:rPr>
            </w:pPr>
            <w:r w:rsidRPr="00B749DC">
              <w:rPr>
                <w:rFonts w:cs="Times New Roman"/>
                <w:b/>
                <w:bCs/>
                <w:sz w:val="20"/>
                <w:szCs w:val="20"/>
              </w:rPr>
              <w:t>Основное мероприятие 5</w:t>
            </w:r>
          </w:p>
          <w:p w:rsidR="00433D9B" w:rsidRPr="00B749DC" w:rsidRDefault="00433D9B" w:rsidP="00433D9B">
            <w:pPr>
              <w:jc w:val="center"/>
              <w:rPr>
                <w:rFonts w:cs="Times New Roman"/>
                <w:b/>
                <w:bCs/>
                <w:sz w:val="20"/>
                <w:szCs w:val="20"/>
              </w:rPr>
            </w:pPr>
            <w:r w:rsidRPr="00B749DC">
              <w:rPr>
                <w:rFonts w:cs="Times New Roman"/>
                <w:bCs/>
                <w:sz w:val="20"/>
                <w:szCs w:val="20"/>
              </w:rPr>
              <w:t>Дальнейшее развитие АПК «Безопасный город»</w:t>
            </w:r>
          </w:p>
        </w:tc>
      </w:tr>
      <w:tr w:rsidR="00B749DC" w:rsidRPr="00B749DC" w:rsidTr="0042083A">
        <w:trPr>
          <w:trHeight w:val="261"/>
        </w:trPr>
        <w:tc>
          <w:tcPr>
            <w:tcW w:w="656"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12</w:t>
            </w:r>
          </w:p>
        </w:tc>
        <w:tc>
          <w:tcPr>
            <w:tcW w:w="2726" w:type="dxa"/>
            <w:shd w:val="clear" w:color="auto" w:fill="auto"/>
          </w:tcPr>
          <w:p w:rsidR="00433D9B" w:rsidRPr="00B749DC" w:rsidRDefault="00433D9B"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433D9B" w:rsidRPr="00B749DC" w:rsidRDefault="00433D9B" w:rsidP="0065023E">
            <w:pPr>
              <w:widowControl w:val="0"/>
              <w:autoSpaceDE w:val="0"/>
              <w:autoSpaceDN w:val="0"/>
              <w:adjustRightInd w:val="0"/>
              <w:rPr>
                <w:rFonts w:cs="Times New Roman"/>
                <w:sz w:val="20"/>
                <w:szCs w:val="20"/>
              </w:rPr>
            </w:pPr>
            <w:r w:rsidRPr="00B749DC">
              <w:rPr>
                <w:rFonts w:cs="Times New Roman"/>
                <w:sz w:val="20"/>
                <w:szCs w:val="20"/>
              </w:rPr>
              <w:t>Доля коммерческих объектов, оборудованных системами видеонаблюдения и подключенных к системе «Безопасный регион».</w:t>
            </w:r>
          </w:p>
        </w:tc>
        <w:tc>
          <w:tcPr>
            <w:tcW w:w="1708"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w:t>
            </w:r>
          </w:p>
        </w:tc>
        <w:tc>
          <w:tcPr>
            <w:tcW w:w="1405"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20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30</w:t>
            </w:r>
          </w:p>
        </w:tc>
        <w:tc>
          <w:tcPr>
            <w:tcW w:w="1061" w:type="dxa"/>
            <w:gridSpan w:val="2"/>
            <w:tcBorders>
              <w:top w:val="single" w:sz="4" w:space="0" w:color="auto"/>
              <w:left w:val="single" w:sz="4" w:space="0" w:color="auto"/>
              <w:bottom w:val="single" w:sz="4" w:space="0" w:color="auto"/>
            </w:tcBorders>
            <w:shd w:val="clear" w:color="auto" w:fill="auto"/>
          </w:tcPr>
          <w:p w:rsidR="00433D9B" w:rsidRPr="00B749DC" w:rsidRDefault="00433D9B" w:rsidP="0065023E">
            <w:pPr>
              <w:widowControl w:val="0"/>
              <w:autoSpaceDE w:val="0"/>
              <w:autoSpaceDN w:val="0"/>
              <w:adjustRightInd w:val="0"/>
              <w:jc w:val="center"/>
              <w:rPr>
                <w:rFonts w:cs="Times New Roman"/>
                <w:sz w:val="20"/>
                <w:szCs w:val="20"/>
              </w:rPr>
            </w:pPr>
            <w:r w:rsidRPr="00B749DC">
              <w:rPr>
                <w:rFonts w:cs="Times New Roman"/>
                <w:sz w:val="20"/>
                <w:szCs w:val="20"/>
              </w:rPr>
              <w:t>40</w:t>
            </w:r>
          </w:p>
        </w:tc>
        <w:tc>
          <w:tcPr>
            <w:tcW w:w="2201" w:type="dxa"/>
            <w:shd w:val="clear" w:color="auto" w:fill="auto"/>
          </w:tcPr>
          <w:p w:rsidR="00433D9B" w:rsidRPr="00B749DC" w:rsidRDefault="00433D9B" w:rsidP="00433D9B">
            <w:pPr>
              <w:jc w:val="center"/>
              <w:rPr>
                <w:rFonts w:cs="Times New Roman"/>
                <w:b/>
                <w:bCs/>
                <w:sz w:val="20"/>
                <w:szCs w:val="20"/>
              </w:rPr>
            </w:pPr>
            <w:r w:rsidRPr="00B749DC">
              <w:rPr>
                <w:rFonts w:cs="Times New Roman"/>
                <w:b/>
                <w:bCs/>
                <w:sz w:val="20"/>
                <w:szCs w:val="20"/>
              </w:rPr>
              <w:t>Основное мероприятие 5</w:t>
            </w:r>
          </w:p>
          <w:p w:rsidR="00433D9B" w:rsidRPr="00B749DC" w:rsidRDefault="00433D9B" w:rsidP="00433D9B">
            <w:pPr>
              <w:jc w:val="center"/>
              <w:rPr>
                <w:rFonts w:cs="Times New Roman"/>
                <w:b/>
                <w:bCs/>
                <w:sz w:val="20"/>
                <w:szCs w:val="20"/>
              </w:rPr>
            </w:pPr>
            <w:r w:rsidRPr="00B749DC">
              <w:rPr>
                <w:rFonts w:cs="Times New Roman"/>
                <w:bCs/>
                <w:sz w:val="20"/>
                <w:szCs w:val="20"/>
              </w:rPr>
              <w:t>Дальнейшее развитие АПК «Безопасный город»</w:t>
            </w:r>
          </w:p>
        </w:tc>
      </w:tr>
      <w:tr w:rsidR="00B749DC" w:rsidRPr="00B749DC" w:rsidTr="0042083A">
        <w:trPr>
          <w:trHeight w:val="261"/>
        </w:trPr>
        <w:tc>
          <w:tcPr>
            <w:tcW w:w="656" w:type="dxa"/>
            <w:shd w:val="clear" w:color="auto" w:fill="auto"/>
          </w:tcPr>
          <w:p w:rsidR="00433D9B" w:rsidRPr="00B749DC" w:rsidRDefault="00433D9B" w:rsidP="0065023E">
            <w:pPr>
              <w:jc w:val="center"/>
              <w:rPr>
                <w:rFonts w:eastAsia="Calibri" w:cs="Times New Roman"/>
                <w:bCs/>
                <w:sz w:val="20"/>
                <w:szCs w:val="20"/>
                <w:lang w:eastAsia="en-US"/>
              </w:rPr>
            </w:pPr>
            <w:r w:rsidRPr="00B749DC">
              <w:rPr>
                <w:rFonts w:eastAsia="Calibri" w:cs="Times New Roman"/>
                <w:bCs/>
                <w:sz w:val="20"/>
                <w:szCs w:val="20"/>
                <w:lang w:eastAsia="en-US"/>
              </w:rPr>
              <w:t>13</w:t>
            </w:r>
          </w:p>
        </w:tc>
        <w:tc>
          <w:tcPr>
            <w:tcW w:w="2726" w:type="dxa"/>
            <w:shd w:val="clear" w:color="auto" w:fill="auto"/>
          </w:tcPr>
          <w:p w:rsidR="00433D9B" w:rsidRPr="00B749DC" w:rsidRDefault="00433D9B" w:rsidP="0065023E">
            <w:pPr>
              <w:widowControl w:val="0"/>
              <w:autoSpaceDE w:val="0"/>
              <w:autoSpaceDN w:val="0"/>
              <w:adjustRightInd w:val="0"/>
              <w:rPr>
                <w:rFonts w:cs="Times New Roman"/>
                <w:b/>
                <w:sz w:val="20"/>
                <w:szCs w:val="20"/>
              </w:rPr>
            </w:pPr>
            <w:r w:rsidRPr="00B749DC">
              <w:rPr>
                <w:rFonts w:cs="Times New Roman"/>
                <w:b/>
                <w:sz w:val="20"/>
                <w:szCs w:val="20"/>
              </w:rPr>
              <w:t>Показатель</w:t>
            </w:r>
          </w:p>
          <w:p w:rsidR="00433D9B" w:rsidRPr="00B749DC" w:rsidRDefault="00433D9B" w:rsidP="00433D9B">
            <w:pPr>
              <w:widowControl w:val="0"/>
              <w:autoSpaceDE w:val="0"/>
              <w:autoSpaceDN w:val="0"/>
              <w:adjustRightInd w:val="0"/>
              <w:rPr>
                <w:rFonts w:cs="Times New Roman"/>
                <w:sz w:val="20"/>
                <w:szCs w:val="20"/>
              </w:rPr>
            </w:pPr>
            <w:r w:rsidRPr="00B749DC">
              <w:rPr>
                <w:rFonts w:cs="Times New Roman"/>
                <w:sz w:val="20"/>
                <w:szCs w:val="20"/>
              </w:rPr>
              <w:t>Доля подъездов многоквартирных домов, оборудованных системами видеонаблюдения и подключенных к системе</w:t>
            </w:r>
            <w:r w:rsidR="00B31746" w:rsidRPr="00B749DC">
              <w:rPr>
                <w:rFonts w:cs="Times New Roman"/>
                <w:sz w:val="20"/>
                <w:szCs w:val="20"/>
              </w:rPr>
              <w:t xml:space="preserve"> «Безопасный регион»</w:t>
            </w:r>
          </w:p>
        </w:tc>
        <w:tc>
          <w:tcPr>
            <w:tcW w:w="1708" w:type="dxa"/>
            <w:shd w:val="clear" w:color="auto" w:fill="auto"/>
          </w:tcPr>
          <w:p w:rsidR="00433D9B" w:rsidRPr="00B749DC" w:rsidRDefault="00B31746" w:rsidP="0065023E">
            <w:pPr>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w:t>
            </w:r>
          </w:p>
        </w:tc>
        <w:tc>
          <w:tcPr>
            <w:tcW w:w="1405" w:type="dxa"/>
            <w:shd w:val="clear" w:color="auto" w:fill="auto"/>
          </w:tcPr>
          <w:p w:rsidR="00433D9B" w:rsidRPr="00B749DC" w:rsidRDefault="00B31746" w:rsidP="0065023E">
            <w:pPr>
              <w:jc w:val="center"/>
              <w:rPr>
                <w:rFonts w:eastAsia="Calibri" w:cs="Times New Roman"/>
                <w:bCs/>
                <w:sz w:val="20"/>
                <w:szCs w:val="20"/>
                <w:lang w:eastAsia="en-US"/>
              </w:rPr>
            </w:pPr>
            <w:r w:rsidRPr="00B749DC">
              <w:rPr>
                <w:rFonts w:eastAsia="Calibri" w:cs="Times New Roman"/>
                <w:bCs/>
                <w:sz w:val="20"/>
                <w:szCs w:val="20"/>
                <w:lang w:eastAsia="en-US"/>
              </w:rPr>
              <w:t>баллы</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60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120</w:t>
            </w:r>
          </w:p>
        </w:tc>
        <w:tc>
          <w:tcPr>
            <w:tcW w:w="1061" w:type="dxa"/>
            <w:gridSpan w:val="2"/>
            <w:tcBorders>
              <w:top w:val="single" w:sz="4" w:space="0" w:color="auto"/>
              <w:left w:val="single" w:sz="4" w:space="0" w:color="auto"/>
              <w:bottom w:val="single" w:sz="4" w:space="0" w:color="auto"/>
            </w:tcBorders>
            <w:shd w:val="clear" w:color="auto" w:fill="auto"/>
          </w:tcPr>
          <w:p w:rsidR="00433D9B" w:rsidRPr="00B749DC" w:rsidRDefault="00B31746" w:rsidP="0065023E">
            <w:pPr>
              <w:widowControl w:val="0"/>
              <w:autoSpaceDE w:val="0"/>
              <w:autoSpaceDN w:val="0"/>
              <w:adjustRightInd w:val="0"/>
              <w:jc w:val="center"/>
              <w:rPr>
                <w:rFonts w:cs="Times New Roman"/>
                <w:sz w:val="20"/>
                <w:szCs w:val="20"/>
              </w:rPr>
            </w:pPr>
            <w:r w:rsidRPr="00B749DC">
              <w:rPr>
                <w:rFonts w:cs="Times New Roman"/>
                <w:sz w:val="20"/>
                <w:szCs w:val="20"/>
              </w:rPr>
              <w:t>200</w:t>
            </w:r>
          </w:p>
        </w:tc>
        <w:tc>
          <w:tcPr>
            <w:tcW w:w="2201" w:type="dxa"/>
            <w:shd w:val="clear" w:color="auto" w:fill="auto"/>
          </w:tcPr>
          <w:p w:rsidR="00B31746" w:rsidRPr="00B749DC" w:rsidRDefault="00B31746" w:rsidP="00B31746">
            <w:pPr>
              <w:jc w:val="center"/>
              <w:rPr>
                <w:rFonts w:cs="Times New Roman"/>
                <w:b/>
                <w:bCs/>
                <w:sz w:val="20"/>
                <w:szCs w:val="20"/>
              </w:rPr>
            </w:pPr>
            <w:r w:rsidRPr="00B749DC">
              <w:rPr>
                <w:rFonts w:cs="Times New Roman"/>
                <w:b/>
                <w:bCs/>
                <w:sz w:val="20"/>
                <w:szCs w:val="20"/>
              </w:rPr>
              <w:t>Основное мероприятие 5</w:t>
            </w:r>
          </w:p>
          <w:p w:rsidR="00433D9B" w:rsidRPr="00B749DC" w:rsidRDefault="00B31746" w:rsidP="00B31746">
            <w:pPr>
              <w:jc w:val="center"/>
              <w:rPr>
                <w:rFonts w:cs="Times New Roman"/>
                <w:b/>
                <w:bCs/>
                <w:sz w:val="20"/>
                <w:szCs w:val="20"/>
              </w:rPr>
            </w:pPr>
            <w:r w:rsidRPr="00B749DC">
              <w:rPr>
                <w:rFonts w:cs="Times New Roman"/>
                <w:bCs/>
                <w:sz w:val="20"/>
                <w:szCs w:val="20"/>
              </w:rPr>
              <w:t>Дальнейшее развитие АПК «Безопасный город»</w:t>
            </w:r>
          </w:p>
        </w:tc>
      </w:tr>
      <w:tr w:rsidR="00B749DC" w:rsidRPr="00B749DC" w:rsidTr="0042083A">
        <w:trPr>
          <w:trHeight w:val="261"/>
        </w:trPr>
        <w:tc>
          <w:tcPr>
            <w:tcW w:w="656" w:type="dxa"/>
            <w:shd w:val="clear" w:color="auto" w:fill="auto"/>
          </w:tcPr>
          <w:p w:rsidR="00DC2396" w:rsidRPr="00B749DC" w:rsidRDefault="00DC2396"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w:t>
            </w:r>
          </w:p>
        </w:tc>
        <w:tc>
          <w:tcPr>
            <w:tcW w:w="12585" w:type="dxa"/>
            <w:gridSpan w:val="9"/>
            <w:shd w:val="clear" w:color="auto" w:fill="auto"/>
          </w:tcPr>
          <w:p w:rsidR="00DC2396" w:rsidRPr="00B749DC" w:rsidRDefault="00DC2396" w:rsidP="00146A4A">
            <w:pPr>
              <w:spacing w:line="240" w:lineRule="auto"/>
              <w:jc w:val="center"/>
              <w:rPr>
                <w:rFonts w:cs="Times New Roman"/>
                <w:b/>
                <w:bCs/>
                <w:sz w:val="20"/>
                <w:szCs w:val="20"/>
              </w:rPr>
            </w:pPr>
            <w:r w:rsidRPr="00B749DC">
              <w:rPr>
                <w:rFonts w:cs="Times New Roman"/>
                <w:b/>
                <w:sz w:val="20"/>
                <w:szCs w:val="20"/>
              </w:rPr>
              <w:t>Подпрограмма 2 «Обеспечение мероприятий гражданской обороны на территории городского округа Электросталь Московской области»</w:t>
            </w:r>
          </w:p>
        </w:tc>
        <w:tc>
          <w:tcPr>
            <w:tcW w:w="2211" w:type="dxa"/>
            <w:gridSpan w:val="2"/>
            <w:shd w:val="clear" w:color="auto" w:fill="auto"/>
          </w:tcPr>
          <w:p w:rsidR="00DC2396" w:rsidRPr="00B749DC" w:rsidRDefault="00DC2396" w:rsidP="00146A4A">
            <w:pPr>
              <w:spacing w:line="240" w:lineRule="auto"/>
              <w:jc w:val="center"/>
              <w:rPr>
                <w:rFonts w:cs="Times New Roman"/>
                <w:b/>
                <w:bCs/>
                <w:sz w:val="20"/>
                <w:szCs w:val="20"/>
              </w:rPr>
            </w:pPr>
          </w:p>
        </w:tc>
      </w:tr>
      <w:tr w:rsidR="00B749DC" w:rsidRPr="00B749DC" w:rsidTr="0042083A">
        <w:trPr>
          <w:trHeight w:val="261"/>
        </w:trPr>
        <w:tc>
          <w:tcPr>
            <w:tcW w:w="656"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w:t>
            </w:r>
          </w:p>
        </w:tc>
        <w:tc>
          <w:tcPr>
            <w:tcW w:w="2726" w:type="dxa"/>
            <w:shd w:val="clear" w:color="auto" w:fill="auto"/>
          </w:tcPr>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1:</w:t>
            </w:r>
          </w:p>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1708"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35</w:t>
            </w:r>
          </w:p>
        </w:tc>
        <w:tc>
          <w:tcPr>
            <w:tcW w:w="1055"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37</w:t>
            </w:r>
          </w:p>
        </w:tc>
        <w:tc>
          <w:tcPr>
            <w:tcW w:w="1057"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39</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40</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bCs/>
                <w:sz w:val="20"/>
                <w:szCs w:val="20"/>
              </w:rPr>
            </w:pPr>
            <w:r w:rsidRPr="00B749DC">
              <w:rPr>
                <w:bCs/>
                <w:sz w:val="20"/>
                <w:szCs w:val="20"/>
              </w:rPr>
              <w:t>41</w:t>
            </w:r>
          </w:p>
        </w:tc>
        <w:tc>
          <w:tcPr>
            <w:tcW w:w="1061" w:type="dxa"/>
            <w:gridSpan w:val="2"/>
            <w:tcBorders>
              <w:top w:val="single" w:sz="4" w:space="0" w:color="auto"/>
              <w:left w:val="single" w:sz="4" w:space="0" w:color="auto"/>
              <w:bottom w:val="single" w:sz="4" w:space="0" w:color="auto"/>
              <w:right w:val="single" w:sz="4" w:space="0" w:color="auto"/>
            </w:tcBorders>
          </w:tcPr>
          <w:p w:rsidR="006433F8" w:rsidRPr="00B749DC" w:rsidRDefault="006433F8" w:rsidP="00706F40">
            <w:pPr>
              <w:pStyle w:val="af4"/>
              <w:jc w:val="center"/>
              <w:rPr>
                <w:bCs/>
                <w:sz w:val="20"/>
                <w:szCs w:val="20"/>
              </w:rPr>
            </w:pPr>
            <w:r w:rsidRPr="00B749DC">
              <w:rPr>
                <w:bCs/>
                <w:sz w:val="20"/>
                <w:szCs w:val="20"/>
              </w:rPr>
              <w:t>4</w:t>
            </w:r>
            <w:r w:rsidR="00706F40" w:rsidRPr="00B749DC">
              <w:rPr>
                <w:bCs/>
                <w:sz w:val="20"/>
                <w:szCs w:val="20"/>
              </w:rPr>
              <w:t>2</w:t>
            </w:r>
          </w:p>
        </w:tc>
        <w:tc>
          <w:tcPr>
            <w:tcW w:w="2201" w:type="dxa"/>
            <w:shd w:val="clear" w:color="auto" w:fill="auto"/>
          </w:tcPr>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1</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 xml:space="preserve">Создание запасов материально-технических, продовольственных, медицинских и иных средств для целей </w:t>
            </w:r>
            <w:r w:rsidRPr="00B749DC">
              <w:rPr>
                <w:rFonts w:cs="Times New Roman"/>
                <w:bCs/>
                <w:sz w:val="20"/>
                <w:szCs w:val="20"/>
              </w:rPr>
              <w:lastRenderedPageBreak/>
              <w:t>гражданской обороны.</w:t>
            </w:r>
          </w:p>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2</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Повышение степени готовности ЗСГО к приёму укрываемого населения.</w:t>
            </w:r>
          </w:p>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3</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Реализация и обеспечение плана гражданской обороны и защиты населения городского округа Электросталь Московской области.</w:t>
            </w:r>
          </w:p>
        </w:tc>
      </w:tr>
      <w:tr w:rsidR="00B749DC" w:rsidRPr="00B749DC" w:rsidTr="0042083A">
        <w:trPr>
          <w:trHeight w:val="261"/>
        </w:trPr>
        <w:tc>
          <w:tcPr>
            <w:tcW w:w="656" w:type="dxa"/>
            <w:shd w:val="clear" w:color="auto" w:fill="auto"/>
          </w:tcPr>
          <w:p w:rsidR="00DC2396" w:rsidRPr="00B749DC" w:rsidRDefault="00DC2396"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lastRenderedPageBreak/>
              <w:t>3.</w:t>
            </w:r>
          </w:p>
        </w:tc>
        <w:tc>
          <w:tcPr>
            <w:tcW w:w="12595" w:type="dxa"/>
            <w:gridSpan w:val="10"/>
            <w:shd w:val="clear" w:color="auto" w:fill="auto"/>
          </w:tcPr>
          <w:p w:rsidR="00DC2396" w:rsidRPr="00B749DC" w:rsidRDefault="00DC2396" w:rsidP="00146A4A">
            <w:pPr>
              <w:spacing w:line="240" w:lineRule="auto"/>
              <w:jc w:val="center"/>
              <w:rPr>
                <w:rFonts w:cs="Times New Roman"/>
                <w:b/>
                <w:sz w:val="20"/>
                <w:szCs w:val="20"/>
              </w:rPr>
            </w:pPr>
            <w:r w:rsidRPr="00B749DC">
              <w:rPr>
                <w:rFonts w:cs="Times New Roman"/>
                <w:b/>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2201" w:type="dxa"/>
            <w:shd w:val="clear" w:color="auto" w:fill="auto"/>
          </w:tcPr>
          <w:p w:rsidR="00DC2396" w:rsidRPr="00B749DC" w:rsidRDefault="00DC2396" w:rsidP="00146A4A">
            <w:pPr>
              <w:spacing w:line="240" w:lineRule="auto"/>
              <w:jc w:val="center"/>
              <w:rPr>
                <w:rFonts w:cs="Times New Roman"/>
                <w:b/>
                <w:bCs/>
                <w:sz w:val="20"/>
                <w:szCs w:val="20"/>
              </w:rPr>
            </w:pPr>
          </w:p>
        </w:tc>
      </w:tr>
      <w:tr w:rsidR="00B749DC" w:rsidRPr="00B749DC" w:rsidTr="0042083A">
        <w:trPr>
          <w:trHeight w:val="2380"/>
        </w:trPr>
        <w:tc>
          <w:tcPr>
            <w:tcW w:w="656"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3.1.</w:t>
            </w:r>
          </w:p>
        </w:tc>
        <w:tc>
          <w:tcPr>
            <w:tcW w:w="2726" w:type="dxa"/>
            <w:shd w:val="clear" w:color="auto" w:fill="auto"/>
          </w:tcPr>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1: 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708"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B749DC" w:rsidRDefault="0062629E" w:rsidP="006433F8">
            <w:pPr>
              <w:pStyle w:val="af4"/>
              <w:jc w:val="center"/>
              <w:rPr>
                <w:rFonts w:cs="Times New Roman"/>
                <w:sz w:val="20"/>
                <w:szCs w:val="20"/>
              </w:rPr>
            </w:pPr>
            <w:r w:rsidRPr="00B749DC">
              <w:rPr>
                <w:rFonts w:cs="Times New Roman"/>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60</w:t>
            </w:r>
          </w:p>
        </w:tc>
        <w:tc>
          <w:tcPr>
            <w:tcW w:w="1057"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65</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70</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75</w:t>
            </w:r>
          </w:p>
        </w:tc>
        <w:tc>
          <w:tcPr>
            <w:tcW w:w="1061" w:type="dxa"/>
            <w:gridSpan w:val="2"/>
            <w:tcBorders>
              <w:top w:val="single" w:sz="4" w:space="0" w:color="auto"/>
              <w:left w:val="single" w:sz="4" w:space="0" w:color="auto"/>
              <w:bottom w:val="single" w:sz="4" w:space="0" w:color="auto"/>
            </w:tcBorders>
          </w:tcPr>
          <w:p w:rsidR="006433F8" w:rsidRPr="00B749DC" w:rsidRDefault="006433F8" w:rsidP="006433F8">
            <w:pPr>
              <w:pStyle w:val="af4"/>
              <w:jc w:val="center"/>
              <w:rPr>
                <w:rFonts w:cs="Times New Roman"/>
                <w:sz w:val="20"/>
                <w:szCs w:val="20"/>
              </w:rPr>
            </w:pPr>
            <w:r w:rsidRPr="00B749DC">
              <w:rPr>
                <w:rFonts w:cs="Times New Roman"/>
                <w:sz w:val="20"/>
                <w:szCs w:val="20"/>
              </w:rPr>
              <w:t>80</w:t>
            </w:r>
          </w:p>
        </w:tc>
        <w:tc>
          <w:tcPr>
            <w:tcW w:w="2201" w:type="dxa"/>
            <w:shd w:val="clear" w:color="auto" w:fill="auto"/>
          </w:tcPr>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1</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2</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 xml:space="preserve">Создание резерва финансовых и материальных ресурсов для </w:t>
            </w:r>
            <w:r w:rsidRPr="00B749DC">
              <w:rPr>
                <w:rFonts w:cs="Times New Roman"/>
                <w:bCs/>
                <w:sz w:val="20"/>
                <w:szCs w:val="20"/>
              </w:rPr>
              <w:lastRenderedPageBreak/>
              <w:t>ликвидации чрезвычайных ситуаций.</w:t>
            </w:r>
          </w:p>
        </w:tc>
      </w:tr>
      <w:tr w:rsidR="00B749DC" w:rsidRPr="00B749DC" w:rsidTr="0042083A">
        <w:trPr>
          <w:trHeight w:val="261"/>
        </w:trPr>
        <w:tc>
          <w:tcPr>
            <w:tcW w:w="656"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3.2.</w:t>
            </w:r>
          </w:p>
        </w:tc>
        <w:tc>
          <w:tcPr>
            <w:tcW w:w="2726" w:type="dxa"/>
            <w:shd w:val="clear" w:color="auto" w:fill="auto"/>
          </w:tcPr>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2:</w:t>
            </w:r>
          </w:p>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Процент исполнения городским округом Электросталь Московской области </w:t>
            </w:r>
            <w:r w:rsidR="00FB0094" w:rsidRPr="00B749DC">
              <w:rPr>
                <w:rFonts w:cs="Times New Roman"/>
                <w:sz w:val="20"/>
                <w:szCs w:val="20"/>
              </w:rPr>
              <w:t>полномочия по обеспечению</w:t>
            </w:r>
            <w:r w:rsidRPr="00B749DC">
              <w:rPr>
                <w:rFonts w:cs="Times New Roman"/>
                <w:sz w:val="20"/>
                <w:szCs w:val="20"/>
              </w:rPr>
              <w:t xml:space="preserve"> безопасности людей на воде</w:t>
            </w:r>
          </w:p>
        </w:tc>
        <w:tc>
          <w:tcPr>
            <w:tcW w:w="1708"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433F8" w:rsidRPr="00B749DC" w:rsidRDefault="006433F8" w:rsidP="006433F8">
            <w:pPr>
              <w:pStyle w:val="af4"/>
              <w:spacing w:line="240" w:lineRule="auto"/>
              <w:jc w:val="center"/>
              <w:rPr>
                <w:sz w:val="20"/>
                <w:szCs w:val="20"/>
              </w:rPr>
            </w:pPr>
            <w:r w:rsidRPr="00B749DC">
              <w:rPr>
                <w:sz w:val="20"/>
                <w:szCs w:val="20"/>
              </w:rPr>
              <w:t>процент</w:t>
            </w:r>
          </w:p>
        </w:tc>
        <w:tc>
          <w:tcPr>
            <w:tcW w:w="1463"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60</w:t>
            </w:r>
          </w:p>
        </w:tc>
        <w:tc>
          <w:tcPr>
            <w:tcW w:w="1055"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61</w:t>
            </w:r>
          </w:p>
        </w:tc>
        <w:tc>
          <w:tcPr>
            <w:tcW w:w="1057"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62</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64</w:t>
            </w:r>
          </w:p>
        </w:tc>
        <w:tc>
          <w:tcPr>
            <w:tcW w:w="1060" w:type="dxa"/>
            <w:tcBorders>
              <w:top w:val="single" w:sz="4" w:space="0" w:color="auto"/>
              <w:left w:val="single" w:sz="4" w:space="0" w:color="auto"/>
              <w:bottom w:val="single" w:sz="4" w:space="0" w:color="auto"/>
              <w:right w:val="single" w:sz="4" w:space="0" w:color="auto"/>
            </w:tcBorders>
          </w:tcPr>
          <w:p w:rsidR="006433F8" w:rsidRPr="00B749DC" w:rsidRDefault="00FB0094" w:rsidP="006433F8">
            <w:pPr>
              <w:pStyle w:val="af4"/>
              <w:jc w:val="center"/>
              <w:rPr>
                <w:sz w:val="20"/>
                <w:szCs w:val="20"/>
              </w:rPr>
            </w:pPr>
            <w:r w:rsidRPr="00B749DC">
              <w:rPr>
                <w:sz w:val="20"/>
                <w:szCs w:val="20"/>
              </w:rPr>
              <w:t>66</w:t>
            </w:r>
          </w:p>
        </w:tc>
        <w:tc>
          <w:tcPr>
            <w:tcW w:w="1061" w:type="dxa"/>
            <w:gridSpan w:val="2"/>
            <w:tcBorders>
              <w:top w:val="single" w:sz="4" w:space="0" w:color="auto"/>
              <w:left w:val="single" w:sz="4" w:space="0" w:color="auto"/>
              <w:bottom w:val="single" w:sz="4" w:space="0" w:color="auto"/>
            </w:tcBorders>
          </w:tcPr>
          <w:p w:rsidR="006433F8" w:rsidRPr="00B749DC" w:rsidRDefault="00FB0094" w:rsidP="006433F8">
            <w:pPr>
              <w:pStyle w:val="af4"/>
              <w:jc w:val="center"/>
              <w:rPr>
                <w:sz w:val="20"/>
                <w:szCs w:val="20"/>
              </w:rPr>
            </w:pPr>
            <w:r w:rsidRPr="00B749DC">
              <w:rPr>
                <w:sz w:val="20"/>
                <w:szCs w:val="20"/>
              </w:rPr>
              <w:t>68</w:t>
            </w:r>
          </w:p>
        </w:tc>
        <w:tc>
          <w:tcPr>
            <w:tcW w:w="2201" w:type="dxa"/>
            <w:shd w:val="clear" w:color="auto" w:fill="auto"/>
          </w:tcPr>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Основное мероприятие 3</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Обеспечение безопасности людей на водных объектах городского округа Электросталь Московской области.</w:t>
            </w:r>
          </w:p>
        </w:tc>
      </w:tr>
      <w:tr w:rsidR="00B749DC" w:rsidRPr="00B749DC" w:rsidTr="0042083A">
        <w:trPr>
          <w:trHeight w:val="261"/>
        </w:trPr>
        <w:tc>
          <w:tcPr>
            <w:tcW w:w="656"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3.3.</w:t>
            </w:r>
          </w:p>
        </w:tc>
        <w:tc>
          <w:tcPr>
            <w:tcW w:w="2726" w:type="dxa"/>
            <w:shd w:val="clear" w:color="auto" w:fill="auto"/>
          </w:tcPr>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3:</w:t>
            </w:r>
          </w:p>
          <w:p w:rsidR="006433F8" w:rsidRPr="00B749DC" w:rsidRDefault="006433F8" w:rsidP="006433F8">
            <w:pPr>
              <w:widowControl w:val="0"/>
              <w:autoSpaceDE w:val="0"/>
              <w:autoSpaceDN w:val="0"/>
              <w:adjustRightInd w:val="0"/>
              <w:spacing w:line="240" w:lineRule="auto"/>
              <w:rPr>
                <w:rFonts w:cs="Times New Roman"/>
                <w:sz w:val="20"/>
                <w:szCs w:val="20"/>
              </w:rPr>
            </w:pPr>
            <w:r w:rsidRPr="00B749DC">
              <w:rPr>
                <w:rFonts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1708" w:type="dxa"/>
            <w:shd w:val="clear" w:color="auto" w:fill="auto"/>
          </w:tcPr>
          <w:p w:rsidR="006433F8" w:rsidRPr="00B749DC" w:rsidRDefault="006433F8"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6433F8" w:rsidRPr="00B749DC" w:rsidRDefault="006433F8" w:rsidP="006433F8">
            <w:pPr>
              <w:pStyle w:val="af4"/>
              <w:spacing w:line="240" w:lineRule="auto"/>
              <w:jc w:val="center"/>
              <w:rPr>
                <w:sz w:val="20"/>
                <w:szCs w:val="20"/>
              </w:rPr>
            </w:pPr>
            <w:r w:rsidRPr="00B749DC">
              <w:rPr>
                <w:sz w:val="20"/>
                <w:szCs w:val="20"/>
              </w:rPr>
              <w:t>процент</w:t>
            </w:r>
          </w:p>
        </w:tc>
        <w:tc>
          <w:tcPr>
            <w:tcW w:w="1463"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100</w:t>
            </w:r>
          </w:p>
        </w:tc>
        <w:tc>
          <w:tcPr>
            <w:tcW w:w="1055"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90</w:t>
            </w:r>
          </w:p>
        </w:tc>
        <w:tc>
          <w:tcPr>
            <w:tcW w:w="1057"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87,5</w:t>
            </w:r>
          </w:p>
        </w:tc>
        <w:tc>
          <w:tcPr>
            <w:tcW w:w="1060"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85</w:t>
            </w:r>
          </w:p>
        </w:tc>
        <w:tc>
          <w:tcPr>
            <w:tcW w:w="1060" w:type="dxa"/>
            <w:tcBorders>
              <w:top w:val="single" w:sz="4" w:space="0" w:color="auto"/>
              <w:left w:val="single" w:sz="4" w:space="0" w:color="auto"/>
              <w:right w:val="single" w:sz="4" w:space="0" w:color="auto"/>
            </w:tcBorders>
          </w:tcPr>
          <w:p w:rsidR="006433F8" w:rsidRPr="00B749DC" w:rsidRDefault="006433F8" w:rsidP="006433F8">
            <w:pPr>
              <w:pStyle w:val="af4"/>
              <w:jc w:val="center"/>
              <w:rPr>
                <w:sz w:val="20"/>
                <w:szCs w:val="20"/>
              </w:rPr>
            </w:pPr>
            <w:r w:rsidRPr="00B749DC">
              <w:rPr>
                <w:sz w:val="20"/>
                <w:szCs w:val="20"/>
              </w:rPr>
              <w:t>82,5</w:t>
            </w:r>
          </w:p>
        </w:tc>
        <w:tc>
          <w:tcPr>
            <w:tcW w:w="1061" w:type="dxa"/>
            <w:gridSpan w:val="2"/>
            <w:tcBorders>
              <w:top w:val="single" w:sz="4" w:space="0" w:color="auto"/>
              <w:left w:val="single" w:sz="4" w:space="0" w:color="auto"/>
            </w:tcBorders>
          </w:tcPr>
          <w:p w:rsidR="006433F8" w:rsidRPr="00B749DC" w:rsidRDefault="006433F8" w:rsidP="006433F8">
            <w:pPr>
              <w:pStyle w:val="af4"/>
              <w:jc w:val="center"/>
              <w:rPr>
                <w:sz w:val="20"/>
                <w:szCs w:val="20"/>
              </w:rPr>
            </w:pPr>
            <w:r w:rsidRPr="00B749DC">
              <w:rPr>
                <w:sz w:val="20"/>
                <w:szCs w:val="20"/>
              </w:rPr>
              <w:t>80</w:t>
            </w:r>
          </w:p>
        </w:tc>
        <w:tc>
          <w:tcPr>
            <w:tcW w:w="2201" w:type="dxa"/>
            <w:shd w:val="clear" w:color="auto" w:fill="auto"/>
          </w:tcPr>
          <w:p w:rsidR="006433F8" w:rsidRPr="00B749DC" w:rsidRDefault="006433F8" w:rsidP="006433F8">
            <w:pPr>
              <w:spacing w:line="240" w:lineRule="auto"/>
              <w:jc w:val="center"/>
              <w:rPr>
                <w:rFonts w:cs="Times New Roman"/>
                <w:b/>
                <w:bCs/>
                <w:sz w:val="20"/>
                <w:szCs w:val="20"/>
              </w:rPr>
            </w:pPr>
            <w:r w:rsidRPr="00B749DC">
              <w:rPr>
                <w:rFonts w:cs="Times New Roman"/>
                <w:b/>
                <w:bCs/>
                <w:sz w:val="20"/>
                <w:szCs w:val="20"/>
              </w:rPr>
              <w:t xml:space="preserve">Основное мероприятие 4 </w:t>
            </w:r>
          </w:p>
          <w:p w:rsidR="006433F8" w:rsidRPr="00B749DC" w:rsidRDefault="006433F8" w:rsidP="006433F8">
            <w:pPr>
              <w:spacing w:line="240" w:lineRule="auto"/>
              <w:jc w:val="center"/>
              <w:rPr>
                <w:rFonts w:cs="Times New Roman"/>
                <w:bCs/>
                <w:sz w:val="20"/>
                <w:szCs w:val="20"/>
              </w:rPr>
            </w:pPr>
            <w:r w:rsidRPr="00B749DC">
              <w:rPr>
                <w:rFonts w:cs="Times New Roman"/>
                <w:bCs/>
                <w:sz w:val="20"/>
                <w:szCs w:val="20"/>
              </w:rPr>
              <w:t>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r>
      <w:tr w:rsidR="00B749DC" w:rsidRPr="00B749DC" w:rsidTr="0042083A">
        <w:trPr>
          <w:trHeight w:val="261"/>
        </w:trPr>
        <w:tc>
          <w:tcPr>
            <w:tcW w:w="656" w:type="dxa"/>
            <w:shd w:val="clear" w:color="auto" w:fill="auto"/>
          </w:tcPr>
          <w:p w:rsidR="004E5D81" w:rsidRPr="00B749DC" w:rsidRDefault="004E5D81" w:rsidP="006433F8">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3.4.</w:t>
            </w:r>
          </w:p>
        </w:tc>
        <w:tc>
          <w:tcPr>
            <w:tcW w:w="2726" w:type="dxa"/>
            <w:shd w:val="clear" w:color="auto" w:fill="auto"/>
          </w:tcPr>
          <w:p w:rsidR="004E5D81" w:rsidRPr="00B749DC" w:rsidRDefault="004E5D81" w:rsidP="006B5DC4">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4:</w:t>
            </w:r>
          </w:p>
          <w:p w:rsidR="004E5D81" w:rsidRPr="00B749DC" w:rsidRDefault="004E5D81" w:rsidP="006B5DC4">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Процент построения и развития систем аппаратно-программного комплекса </w:t>
            </w:r>
            <w:r w:rsidRPr="00B749DC">
              <w:rPr>
                <w:rFonts w:cs="Times New Roman"/>
                <w:sz w:val="20"/>
                <w:szCs w:val="20"/>
              </w:rPr>
              <w:lastRenderedPageBreak/>
              <w:t>«Безопасный город» на территории городского округа Электросталь Московской области</w:t>
            </w:r>
          </w:p>
        </w:tc>
        <w:tc>
          <w:tcPr>
            <w:tcW w:w="1708" w:type="dxa"/>
            <w:shd w:val="clear" w:color="auto" w:fill="auto"/>
          </w:tcPr>
          <w:p w:rsidR="004E5D81" w:rsidRPr="00B749DC" w:rsidRDefault="004E5D81" w:rsidP="006B5DC4">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Приоритетный целевой показатель</w:t>
            </w:r>
          </w:p>
        </w:tc>
        <w:tc>
          <w:tcPr>
            <w:tcW w:w="1405" w:type="dxa"/>
            <w:tcBorders>
              <w:top w:val="single" w:sz="4" w:space="0" w:color="auto"/>
              <w:left w:val="single" w:sz="4" w:space="0" w:color="auto"/>
              <w:right w:val="single" w:sz="4" w:space="0" w:color="auto"/>
            </w:tcBorders>
          </w:tcPr>
          <w:p w:rsidR="004E5D81" w:rsidRPr="00B749DC" w:rsidRDefault="004E5D81" w:rsidP="006B5DC4">
            <w:pPr>
              <w:pStyle w:val="af4"/>
              <w:spacing w:line="240" w:lineRule="auto"/>
              <w:jc w:val="center"/>
              <w:rPr>
                <w:sz w:val="20"/>
                <w:szCs w:val="20"/>
              </w:rPr>
            </w:pPr>
            <w:r w:rsidRPr="00B749DC">
              <w:rPr>
                <w:sz w:val="20"/>
                <w:szCs w:val="20"/>
              </w:rPr>
              <w:t xml:space="preserve">Процент </w:t>
            </w:r>
          </w:p>
        </w:tc>
        <w:tc>
          <w:tcPr>
            <w:tcW w:w="1463"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w:t>
            </w:r>
          </w:p>
        </w:tc>
        <w:tc>
          <w:tcPr>
            <w:tcW w:w="1055"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99</w:t>
            </w:r>
          </w:p>
        </w:tc>
        <w:tc>
          <w:tcPr>
            <w:tcW w:w="1057"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100</w:t>
            </w:r>
          </w:p>
        </w:tc>
        <w:tc>
          <w:tcPr>
            <w:tcW w:w="1060"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100</w:t>
            </w:r>
          </w:p>
        </w:tc>
        <w:tc>
          <w:tcPr>
            <w:tcW w:w="1060" w:type="dxa"/>
            <w:tcBorders>
              <w:top w:val="single" w:sz="4" w:space="0" w:color="auto"/>
              <w:left w:val="single" w:sz="4" w:space="0" w:color="auto"/>
              <w:right w:val="single" w:sz="4" w:space="0" w:color="auto"/>
            </w:tcBorders>
          </w:tcPr>
          <w:p w:rsidR="004E5D81" w:rsidRPr="00B749DC" w:rsidRDefault="004E5D81" w:rsidP="006B5DC4">
            <w:pPr>
              <w:pStyle w:val="af4"/>
              <w:jc w:val="center"/>
              <w:rPr>
                <w:sz w:val="20"/>
                <w:szCs w:val="20"/>
              </w:rPr>
            </w:pPr>
            <w:r w:rsidRPr="00B749DC">
              <w:rPr>
                <w:sz w:val="20"/>
                <w:szCs w:val="20"/>
              </w:rPr>
              <w:t>100</w:t>
            </w:r>
          </w:p>
        </w:tc>
        <w:tc>
          <w:tcPr>
            <w:tcW w:w="1061" w:type="dxa"/>
            <w:gridSpan w:val="2"/>
            <w:tcBorders>
              <w:top w:val="single" w:sz="4" w:space="0" w:color="auto"/>
              <w:left w:val="single" w:sz="4" w:space="0" w:color="auto"/>
            </w:tcBorders>
          </w:tcPr>
          <w:p w:rsidR="004E5D81" w:rsidRPr="00B749DC" w:rsidRDefault="004E5D81" w:rsidP="006B5DC4">
            <w:pPr>
              <w:pStyle w:val="af4"/>
              <w:jc w:val="center"/>
              <w:rPr>
                <w:sz w:val="20"/>
                <w:szCs w:val="20"/>
              </w:rPr>
            </w:pPr>
            <w:r w:rsidRPr="00B749DC">
              <w:rPr>
                <w:sz w:val="20"/>
                <w:szCs w:val="20"/>
              </w:rPr>
              <w:t>100</w:t>
            </w:r>
          </w:p>
        </w:tc>
        <w:tc>
          <w:tcPr>
            <w:tcW w:w="2201" w:type="dxa"/>
            <w:shd w:val="clear" w:color="auto" w:fill="auto"/>
          </w:tcPr>
          <w:p w:rsidR="004E5D81" w:rsidRPr="00B749DC" w:rsidRDefault="004E5D81" w:rsidP="006B5DC4">
            <w:pPr>
              <w:spacing w:line="240" w:lineRule="auto"/>
              <w:jc w:val="center"/>
              <w:rPr>
                <w:rFonts w:cs="Times New Roman"/>
                <w:b/>
                <w:bCs/>
                <w:sz w:val="20"/>
                <w:szCs w:val="20"/>
              </w:rPr>
            </w:pPr>
            <w:r w:rsidRPr="00B749DC">
              <w:rPr>
                <w:rFonts w:cs="Times New Roman"/>
                <w:b/>
                <w:bCs/>
                <w:sz w:val="20"/>
                <w:szCs w:val="20"/>
              </w:rPr>
              <w:t>Основное мероприятие 5</w:t>
            </w:r>
          </w:p>
          <w:p w:rsidR="004E5D81" w:rsidRPr="00B749DC" w:rsidRDefault="004E5D81" w:rsidP="006B5DC4">
            <w:pPr>
              <w:spacing w:line="240" w:lineRule="auto"/>
              <w:jc w:val="center"/>
              <w:rPr>
                <w:rFonts w:cs="Times New Roman"/>
                <w:bCs/>
                <w:sz w:val="20"/>
                <w:szCs w:val="20"/>
              </w:rPr>
            </w:pPr>
            <w:r w:rsidRPr="00B749DC">
              <w:rPr>
                <w:rFonts w:cs="Times New Roman"/>
                <w:bCs/>
                <w:sz w:val="20"/>
                <w:szCs w:val="20"/>
              </w:rPr>
              <w:t xml:space="preserve">Создание АПК «Безопасный город» </w:t>
            </w:r>
            <w:r w:rsidRPr="00B749DC">
              <w:rPr>
                <w:rFonts w:cs="Times New Roman"/>
                <w:bCs/>
                <w:sz w:val="20"/>
                <w:szCs w:val="20"/>
              </w:rPr>
              <w:lastRenderedPageBreak/>
              <w:t>на территории городского округа Электросталь Московской области</w:t>
            </w:r>
          </w:p>
        </w:tc>
      </w:tr>
      <w:tr w:rsidR="00B749DC" w:rsidRPr="00B749DC" w:rsidTr="0042083A">
        <w:trPr>
          <w:trHeight w:val="261"/>
        </w:trPr>
        <w:tc>
          <w:tcPr>
            <w:tcW w:w="656" w:type="dxa"/>
            <w:shd w:val="clear" w:color="auto" w:fill="auto"/>
          </w:tcPr>
          <w:p w:rsidR="00925DDB" w:rsidRPr="00B749DC" w:rsidRDefault="00925DDB"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lastRenderedPageBreak/>
              <w:t>4.</w:t>
            </w:r>
          </w:p>
        </w:tc>
        <w:tc>
          <w:tcPr>
            <w:tcW w:w="12595" w:type="dxa"/>
            <w:gridSpan w:val="10"/>
            <w:shd w:val="clear" w:color="auto" w:fill="auto"/>
          </w:tcPr>
          <w:p w:rsidR="00925DDB" w:rsidRPr="00B749DC" w:rsidRDefault="00925DDB" w:rsidP="00146A4A">
            <w:pPr>
              <w:spacing w:line="240" w:lineRule="auto"/>
              <w:jc w:val="center"/>
              <w:rPr>
                <w:rFonts w:cs="Times New Roman"/>
                <w:b/>
                <w:sz w:val="20"/>
                <w:szCs w:val="20"/>
              </w:rPr>
            </w:pPr>
            <w:r w:rsidRPr="00B749DC">
              <w:rPr>
                <w:rFonts w:cs="Times New Roman"/>
                <w:b/>
                <w:sz w:val="20"/>
                <w:szCs w:val="20"/>
              </w:rPr>
              <w:t>Подпрограмма IV «Обеспечение пожарной безопасности на территории городского округа Электросталь Московской области»</w:t>
            </w:r>
          </w:p>
        </w:tc>
        <w:tc>
          <w:tcPr>
            <w:tcW w:w="2201" w:type="dxa"/>
            <w:shd w:val="clear" w:color="auto" w:fill="auto"/>
          </w:tcPr>
          <w:p w:rsidR="00925DDB" w:rsidRPr="00B749DC" w:rsidRDefault="00925DDB" w:rsidP="00146A4A">
            <w:pPr>
              <w:spacing w:line="240" w:lineRule="auto"/>
              <w:jc w:val="center"/>
              <w:rPr>
                <w:rFonts w:cs="Times New Roman"/>
                <w:b/>
                <w:bCs/>
                <w:sz w:val="20"/>
                <w:szCs w:val="20"/>
              </w:rPr>
            </w:pPr>
          </w:p>
        </w:tc>
      </w:tr>
      <w:tr w:rsidR="00B749DC" w:rsidRPr="00B749DC" w:rsidTr="0042083A">
        <w:trPr>
          <w:trHeight w:val="261"/>
        </w:trPr>
        <w:tc>
          <w:tcPr>
            <w:tcW w:w="656" w:type="dxa"/>
            <w:shd w:val="clear" w:color="auto" w:fill="auto"/>
          </w:tcPr>
          <w:p w:rsidR="00157DFF" w:rsidRPr="00B749DC" w:rsidRDefault="00157DFF" w:rsidP="00157DFF">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4.1.</w:t>
            </w:r>
          </w:p>
        </w:tc>
        <w:tc>
          <w:tcPr>
            <w:tcW w:w="2726" w:type="dxa"/>
            <w:shd w:val="clear" w:color="auto" w:fill="auto"/>
          </w:tcPr>
          <w:p w:rsidR="00157DFF" w:rsidRPr="00B749DC" w:rsidRDefault="00157DFF" w:rsidP="00157DFF">
            <w:pPr>
              <w:widowControl w:val="0"/>
              <w:autoSpaceDE w:val="0"/>
              <w:autoSpaceDN w:val="0"/>
              <w:adjustRightInd w:val="0"/>
              <w:spacing w:line="240" w:lineRule="auto"/>
              <w:rPr>
                <w:rFonts w:cs="Times New Roman"/>
                <w:sz w:val="20"/>
                <w:szCs w:val="20"/>
              </w:rPr>
            </w:pPr>
            <w:r w:rsidRPr="00B749DC">
              <w:rPr>
                <w:rFonts w:cs="Times New Roman"/>
                <w:sz w:val="20"/>
                <w:szCs w:val="20"/>
              </w:rPr>
              <w:t>Целевой показатель 1:</w:t>
            </w:r>
          </w:p>
          <w:p w:rsidR="00157DFF" w:rsidRPr="00B749DC" w:rsidRDefault="00157DFF" w:rsidP="00157DFF">
            <w:pPr>
              <w:widowControl w:val="0"/>
              <w:autoSpaceDE w:val="0"/>
              <w:autoSpaceDN w:val="0"/>
              <w:adjustRightInd w:val="0"/>
              <w:spacing w:line="240" w:lineRule="auto"/>
              <w:rPr>
                <w:rFonts w:cs="Times New Roman"/>
                <w:sz w:val="20"/>
                <w:szCs w:val="20"/>
              </w:rPr>
            </w:pPr>
            <w:r w:rsidRPr="00B749DC">
              <w:rPr>
                <w:rFonts w:cs="Times New Roman"/>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1708" w:type="dxa"/>
            <w:shd w:val="clear" w:color="auto" w:fill="auto"/>
          </w:tcPr>
          <w:p w:rsidR="00157DFF" w:rsidRPr="00B749DC" w:rsidRDefault="00157DFF" w:rsidP="00157DFF">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157DFF" w:rsidRPr="00B749DC" w:rsidRDefault="00157DFF" w:rsidP="00157DFF">
            <w:pPr>
              <w:pStyle w:val="af4"/>
              <w:spacing w:line="240" w:lineRule="auto"/>
              <w:jc w:val="center"/>
              <w:rPr>
                <w:sz w:val="20"/>
                <w:szCs w:val="20"/>
              </w:rPr>
            </w:pPr>
            <w:r w:rsidRPr="00B749DC">
              <w:rPr>
                <w:sz w:val="20"/>
                <w:szCs w:val="20"/>
              </w:rPr>
              <w:t>процент</w:t>
            </w:r>
          </w:p>
        </w:tc>
        <w:tc>
          <w:tcPr>
            <w:tcW w:w="1463"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70</w:t>
            </w:r>
          </w:p>
        </w:tc>
        <w:tc>
          <w:tcPr>
            <w:tcW w:w="1055"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75</w:t>
            </w:r>
          </w:p>
        </w:tc>
        <w:tc>
          <w:tcPr>
            <w:tcW w:w="1057"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78</w:t>
            </w:r>
          </w:p>
        </w:tc>
        <w:tc>
          <w:tcPr>
            <w:tcW w:w="1060"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89</w:t>
            </w:r>
          </w:p>
        </w:tc>
        <w:tc>
          <w:tcPr>
            <w:tcW w:w="1060" w:type="dxa"/>
            <w:tcBorders>
              <w:top w:val="single" w:sz="4" w:space="0" w:color="auto"/>
              <w:left w:val="single" w:sz="4" w:space="0" w:color="auto"/>
              <w:right w:val="single" w:sz="4" w:space="0" w:color="auto"/>
            </w:tcBorders>
          </w:tcPr>
          <w:p w:rsidR="00157DFF" w:rsidRPr="00B749DC" w:rsidRDefault="00157DFF" w:rsidP="00157DFF">
            <w:pPr>
              <w:pStyle w:val="af4"/>
              <w:jc w:val="center"/>
              <w:rPr>
                <w:sz w:val="20"/>
                <w:szCs w:val="20"/>
              </w:rPr>
            </w:pPr>
            <w:r w:rsidRPr="00B749DC">
              <w:rPr>
                <w:sz w:val="20"/>
                <w:szCs w:val="20"/>
              </w:rPr>
              <w:t>91</w:t>
            </w:r>
          </w:p>
        </w:tc>
        <w:tc>
          <w:tcPr>
            <w:tcW w:w="1061" w:type="dxa"/>
            <w:gridSpan w:val="2"/>
            <w:tcBorders>
              <w:top w:val="single" w:sz="4" w:space="0" w:color="auto"/>
              <w:left w:val="single" w:sz="4" w:space="0" w:color="auto"/>
            </w:tcBorders>
          </w:tcPr>
          <w:p w:rsidR="00157DFF" w:rsidRPr="00B749DC" w:rsidRDefault="00157DFF" w:rsidP="00157DFF">
            <w:pPr>
              <w:pStyle w:val="af4"/>
              <w:jc w:val="center"/>
              <w:rPr>
                <w:sz w:val="20"/>
                <w:szCs w:val="20"/>
              </w:rPr>
            </w:pPr>
            <w:r w:rsidRPr="00B749DC">
              <w:rPr>
                <w:sz w:val="20"/>
                <w:szCs w:val="20"/>
              </w:rPr>
              <w:t>93</w:t>
            </w:r>
          </w:p>
        </w:tc>
        <w:tc>
          <w:tcPr>
            <w:tcW w:w="2201" w:type="dxa"/>
            <w:shd w:val="clear" w:color="auto" w:fill="auto"/>
          </w:tcPr>
          <w:p w:rsidR="00157DFF" w:rsidRPr="00B749DC" w:rsidRDefault="00157DFF" w:rsidP="00157DFF">
            <w:pPr>
              <w:spacing w:line="240" w:lineRule="auto"/>
              <w:jc w:val="center"/>
              <w:rPr>
                <w:rFonts w:cs="Times New Roman"/>
                <w:b/>
                <w:bCs/>
                <w:sz w:val="20"/>
                <w:szCs w:val="20"/>
              </w:rPr>
            </w:pPr>
            <w:r w:rsidRPr="00B749DC">
              <w:rPr>
                <w:rFonts w:cs="Times New Roman"/>
                <w:b/>
                <w:bCs/>
                <w:sz w:val="20"/>
                <w:szCs w:val="20"/>
              </w:rPr>
              <w:t>Основное мероприятие 1</w:t>
            </w:r>
          </w:p>
          <w:p w:rsidR="00157DFF" w:rsidRPr="00B749DC" w:rsidRDefault="00157DFF" w:rsidP="00157DFF">
            <w:pPr>
              <w:spacing w:line="240" w:lineRule="auto"/>
              <w:jc w:val="center"/>
              <w:rPr>
                <w:rFonts w:cs="Times New Roman"/>
                <w:bCs/>
                <w:sz w:val="20"/>
                <w:szCs w:val="20"/>
              </w:rPr>
            </w:pPr>
            <w:r w:rsidRPr="00B749DC">
              <w:rPr>
                <w:rFonts w:cs="Times New Roman"/>
                <w:bCs/>
                <w:sz w:val="20"/>
                <w:szCs w:val="20"/>
              </w:rPr>
              <w:t>Обеспечение пожарной безопасности на территории городского округа.</w:t>
            </w:r>
          </w:p>
          <w:p w:rsidR="00157DFF" w:rsidRPr="00B749DC" w:rsidRDefault="00157DFF" w:rsidP="00157DFF">
            <w:pPr>
              <w:spacing w:line="240" w:lineRule="auto"/>
              <w:jc w:val="center"/>
              <w:rPr>
                <w:rFonts w:cs="Times New Roman"/>
                <w:b/>
                <w:bCs/>
                <w:sz w:val="20"/>
                <w:szCs w:val="20"/>
              </w:rPr>
            </w:pPr>
            <w:r w:rsidRPr="00B749DC">
              <w:rPr>
                <w:rFonts w:cs="Times New Roman"/>
                <w:b/>
                <w:bCs/>
                <w:sz w:val="20"/>
                <w:szCs w:val="20"/>
              </w:rPr>
              <w:t>Основное мероприятие 2</w:t>
            </w:r>
          </w:p>
          <w:p w:rsidR="00157DFF" w:rsidRPr="00B749DC" w:rsidRDefault="00157DFF" w:rsidP="00157DFF">
            <w:pPr>
              <w:spacing w:line="240" w:lineRule="auto"/>
              <w:jc w:val="center"/>
              <w:rPr>
                <w:rFonts w:cs="Times New Roman"/>
                <w:bCs/>
                <w:sz w:val="20"/>
                <w:szCs w:val="20"/>
              </w:rPr>
            </w:pPr>
            <w:r w:rsidRPr="00B749DC">
              <w:rPr>
                <w:rFonts w:cs="Times New Roman"/>
                <w:bCs/>
                <w:sz w:val="20"/>
                <w:szCs w:val="20"/>
              </w:rPr>
              <w:t>Развитие добровольной пожарной охраны на территории городского округа Электросталь Московской области.</w:t>
            </w:r>
          </w:p>
        </w:tc>
      </w:tr>
      <w:tr w:rsidR="00B749DC" w:rsidRPr="00B749DC" w:rsidTr="0042083A">
        <w:trPr>
          <w:trHeight w:val="261"/>
        </w:trPr>
        <w:tc>
          <w:tcPr>
            <w:tcW w:w="656" w:type="dxa"/>
            <w:shd w:val="clear" w:color="auto" w:fill="auto"/>
          </w:tcPr>
          <w:p w:rsidR="0042083A" w:rsidRPr="00B749DC" w:rsidRDefault="0042083A" w:rsidP="0042083A">
            <w:pPr>
              <w:jc w:val="center"/>
              <w:rPr>
                <w:rFonts w:eastAsia="Calibri" w:cs="Times New Roman"/>
                <w:bCs/>
                <w:sz w:val="20"/>
                <w:szCs w:val="20"/>
                <w:lang w:eastAsia="en-US"/>
              </w:rPr>
            </w:pPr>
            <w:r w:rsidRPr="00B749DC">
              <w:rPr>
                <w:rFonts w:eastAsia="Calibri" w:cs="Times New Roman"/>
                <w:bCs/>
                <w:sz w:val="20"/>
                <w:szCs w:val="20"/>
                <w:lang w:eastAsia="en-US"/>
              </w:rPr>
              <w:t xml:space="preserve">4.2. </w:t>
            </w:r>
          </w:p>
        </w:tc>
        <w:tc>
          <w:tcPr>
            <w:tcW w:w="2726" w:type="dxa"/>
            <w:shd w:val="clear" w:color="auto" w:fill="auto"/>
          </w:tcPr>
          <w:p w:rsidR="0042083A" w:rsidRPr="00B749DC" w:rsidRDefault="0042083A" w:rsidP="0042083A">
            <w:pPr>
              <w:widowControl w:val="0"/>
              <w:autoSpaceDE w:val="0"/>
              <w:autoSpaceDN w:val="0"/>
              <w:adjustRightInd w:val="0"/>
              <w:rPr>
                <w:rFonts w:cs="Times New Roman"/>
                <w:sz w:val="20"/>
                <w:szCs w:val="20"/>
              </w:rPr>
            </w:pPr>
            <w:r w:rsidRPr="00B749DC">
              <w:rPr>
                <w:rFonts w:cs="Times New Roman"/>
                <w:sz w:val="20"/>
                <w:szCs w:val="20"/>
              </w:rPr>
              <w:t>Целевой показатель 2:</w:t>
            </w:r>
          </w:p>
          <w:p w:rsidR="0042083A" w:rsidRPr="00B749DC" w:rsidRDefault="0042083A" w:rsidP="0042083A">
            <w:pPr>
              <w:widowControl w:val="0"/>
              <w:autoSpaceDE w:val="0"/>
              <w:autoSpaceDN w:val="0"/>
              <w:adjustRightInd w:val="0"/>
              <w:rPr>
                <w:rFonts w:cs="Times New Roman"/>
                <w:sz w:val="20"/>
                <w:szCs w:val="20"/>
              </w:rPr>
            </w:pPr>
            <w:r w:rsidRPr="00B749DC">
              <w:rPr>
                <w:rFonts w:cs="Times New Roman"/>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1708" w:type="dxa"/>
            <w:shd w:val="clear" w:color="auto" w:fill="auto"/>
          </w:tcPr>
          <w:p w:rsidR="0042083A" w:rsidRPr="00B749DC" w:rsidRDefault="00F96709" w:rsidP="0042083A">
            <w:pPr>
              <w:jc w:val="center"/>
              <w:rPr>
                <w:rFonts w:eastAsia="Calibri" w:cs="Times New Roman"/>
                <w:bCs/>
                <w:sz w:val="20"/>
                <w:szCs w:val="20"/>
                <w:lang w:eastAsia="en-US"/>
              </w:rPr>
            </w:pPr>
            <w:r w:rsidRPr="00B749DC">
              <w:rPr>
                <w:rFonts w:eastAsia="Calibri" w:cs="Times New Roman"/>
                <w:bCs/>
                <w:sz w:val="20"/>
                <w:szCs w:val="20"/>
                <w:lang w:eastAsia="en-US"/>
              </w:rPr>
              <w:t>Приоритетный целевой показатель</w:t>
            </w:r>
          </w:p>
        </w:tc>
        <w:tc>
          <w:tcPr>
            <w:tcW w:w="1405" w:type="dxa"/>
            <w:tcBorders>
              <w:top w:val="single" w:sz="4" w:space="0" w:color="auto"/>
              <w:left w:val="single" w:sz="4" w:space="0" w:color="auto"/>
              <w:right w:val="single" w:sz="4" w:space="0" w:color="auto"/>
            </w:tcBorders>
          </w:tcPr>
          <w:p w:rsidR="0042083A" w:rsidRPr="00B749DC" w:rsidRDefault="0042083A" w:rsidP="0042083A">
            <w:pPr>
              <w:jc w:val="center"/>
              <w:rPr>
                <w:sz w:val="20"/>
                <w:szCs w:val="20"/>
              </w:rPr>
            </w:pPr>
            <w:r w:rsidRPr="00B749DC">
              <w:rPr>
                <w:sz w:val="20"/>
                <w:szCs w:val="20"/>
              </w:rPr>
              <w:t>единица</w:t>
            </w:r>
          </w:p>
        </w:tc>
        <w:tc>
          <w:tcPr>
            <w:tcW w:w="1463" w:type="dxa"/>
            <w:tcBorders>
              <w:top w:val="single" w:sz="4" w:space="0" w:color="auto"/>
              <w:left w:val="single" w:sz="4" w:space="0" w:color="auto"/>
              <w:right w:val="single" w:sz="4" w:space="0" w:color="auto"/>
            </w:tcBorders>
          </w:tcPr>
          <w:p w:rsidR="0042083A" w:rsidRPr="00434802" w:rsidRDefault="00434802" w:rsidP="0042083A">
            <w:pPr>
              <w:jc w:val="center"/>
              <w:rPr>
                <w:color w:val="FF0000"/>
                <w:sz w:val="20"/>
                <w:szCs w:val="20"/>
              </w:rPr>
            </w:pPr>
            <w:r>
              <w:rPr>
                <w:color w:val="FF0000"/>
                <w:sz w:val="20"/>
                <w:szCs w:val="20"/>
              </w:rPr>
              <w:t>-</w:t>
            </w:r>
          </w:p>
        </w:tc>
        <w:tc>
          <w:tcPr>
            <w:tcW w:w="1055" w:type="dxa"/>
            <w:tcBorders>
              <w:top w:val="single" w:sz="4" w:space="0" w:color="auto"/>
              <w:left w:val="single" w:sz="4" w:space="0" w:color="auto"/>
              <w:right w:val="single" w:sz="4" w:space="0" w:color="auto"/>
            </w:tcBorders>
          </w:tcPr>
          <w:p w:rsidR="0042083A" w:rsidRPr="00434802" w:rsidRDefault="00434802" w:rsidP="0042083A">
            <w:pPr>
              <w:jc w:val="center"/>
              <w:rPr>
                <w:color w:val="FF0000"/>
                <w:sz w:val="20"/>
                <w:szCs w:val="20"/>
              </w:rPr>
            </w:pPr>
            <w:r>
              <w:rPr>
                <w:color w:val="FF0000"/>
                <w:sz w:val="20"/>
                <w:szCs w:val="20"/>
              </w:rPr>
              <w:t>-</w:t>
            </w:r>
          </w:p>
        </w:tc>
        <w:tc>
          <w:tcPr>
            <w:tcW w:w="1057" w:type="dxa"/>
            <w:tcBorders>
              <w:top w:val="single" w:sz="4" w:space="0" w:color="auto"/>
              <w:left w:val="single" w:sz="4" w:space="0" w:color="auto"/>
              <w:right w:val="single" w:sz="4" w:space="0" w:color="auto"/>
            </w:tcBorders>
          </w:tcPr>
          <w:p w:rsidR="0042083A" w:rsidRPr="00434802" w:rsidRDefault="00434802" w:rsidP="0042083A">
            <w:pPr>
              <w:jc w:val="center"/>
              <w:rPr>
                <w:color w:val="FF0000"/>
                <w:sz w:val="20"/>
                <w:szCs w:val="20"/>
              </w:rPr>
            </w:pPr>
            <w:r w:rsidRPr="00434802">
              <w:rPr>
                <w:color w:val="FF0000"/>
                <w:sz w:val="20"/>
                <w:szCs w:val="20"/>
              </w:rPr>
              <w:t>7,0</w:t>
            </w:r>
          </w:p>
        </w:tc>
        <w:tc>
          <w:tcPr>
            <w:tcW w:w="1060" w:type="dxa"/>
            <w:tcBorders>
              <w:top w:val="single" w:sz="4" w:space="0" w:color="auto"/>
              <w:left w:val="single" w:sz="4" w:space="0" w:color="auto"/>
              <w:right w:val="single" w:sz="4" w:space="0" w:color="auto"/>
            </w:tcBorders>
          </w:tcPr>
          <w:p w:rsidR="0042083A" w:rsidRPr="00434802" w:rsidRDefault="0042083A" w:rsidP="00434802">
            <w:pPr>
              <w:jc w:val="center"/>
              <w:rPr>
                <w:color w:val="FF0000"/>
                <w:sz w:val="20"/>
                <w:szCs w:val="20"/>
              </w:rPr>
            </w:pPr>
            <w:r w:rsidRPr="00434802">
              <w:rPr>
                <w:color w:val="FF0000"/>
                <w:sz w:val="20"/>
                <w:szCs w:val="20"/>
              </w:rPr>
              <w:t>6,</w:t>
            </w:r>
            <w:r w:rsidR="00434802" w:rsidRPr="00434802">
              <w:rPr>
                <w:color w:val="FF0000"/>
                <w:sz w:val="20"/>
                <w:szCs w:val="20"/>
              </w:rPr>
              <w:t>95</w:t>
            </w:r>
          </w:p>
        </w:tc>
        <w:tc>
          <w:tcPr>
            <w:tcW w:w="1060" w:type="dxa"/>
            <w:tcBorders>
              <w:top w:val="single" w:sz="4" w:space="0" w:color="auto"/>
              <w:left w:val="single" w:sz="4" w:space="0" w:color="auto"/>
              <w:right w:val="single" w:sz="4" w:space="0" w:color="auto"/>
            </w:tcBorders>
          </w:tcPr>
          <w:p w:rsidR="0042083A" w:rsidRPr="00434802" w:rsidRDefault="00434802" w:rsidP="0042083A">
            <w:pPr>
              <w:jc w:val="center"/>
              <w:rPr>
                <w:color w:val="FF0000"/>
                <w:sz w:val="20"/>
                <w:szCs w:val="20"/>
              </w:rPr>
            </w:pPr>
            <w:r w:rsidRPr="00434802">
              <w:rPr>
                <w:color w:val="FF0000"/>
                <w:sz w:val="20"/>
                <w:szCs w:val="20"/>
              </w:rPr>
              <w:t>6,90</w:t>
            </w:r>
          </w:p>
        </w:tc>
        <w:tc>
          <w:tcPr>
            <w:tcW w:w="1061" w:type="dxa"/>
            <w:gridSpan w:val="2"/>
            <w:tcBorders>
              <w:top w:val="single" w:sz="4" w:space="0" w:color="auto"/>
              <w:left w:val="single" w:sz="4" w:space="0" w:color="auto"/>
            </w:tcBorders>
          </w:tcPr>
          <w:p w:rsidR="0042083A" w:rsidRPr="00434802" w:rsidRDefault="00434802" w:rsidP="0042083A">
            <w:pPr>
              <w:jc w:val="center"/>
              <w:rPr>
                <w:color w:val="FF0000"/>
                <w:sz w:val="20"/>
                <w:szCs w:val="20"/>
              </w:rPr>
            </w:pPr>
            <w:r w:rsidRPr="00434802">
              <w:rPr>
                <w:color w:val="FF0000"/>
                <w:sz w:val="20"/>
                <w:szCs w:val="20"/>
              </w:rPr>
              <w:t>6,85</w:t>
            </w:r>
          </w:p>
        </w:tc>
        <w:tc>
          <w:tcPr>
            <w:tcW w:w="2201" w:type="dxa"/>
            <w:shd w:val="clear" w:color="auto" w:fill="auto"/>
          </w:tcPr>
          <w:p w:rsidR="0042083A" w:rsidRPr="00B749DC" w:rsidRDefault="0042083A" w:rsidP="0042083A">
            <w:pPr>
              <w:jc w:val="center"/>
              <w:rPr>
                <w:rFonts w:cs="Times New Roman"/>
                <w:b/>
                <w:bCs/>
                <w:sz w:val="20"/>
                <w:szCs w:val="20"/>
              </w:rPr>
            </w:pPr>
            <w:r w:rsidRPr="00B749DC">
              <w:rPr>
                <w:rFonts w:cs="Times New Roman"/>
                <w:b/>
                <w:bCs/>
                <w:sz w:val="20"/>
                <w:szCs w:val="20"/>
              </w:rPr>
              <w:t>Основное мероприятие 1</w:t>
            </w:r>
          </w:p>
          <w:p w:rsidR="0042083A" w:rsidRPr="00B749DC" w:rsidRDefault="0042083A" w:rsidP="0042083A">
            <w:pPr>
              <w:jc w:val="center"/>
              <w:rPr>
                <w:rFonts w:cs="Times New Roman"/>
                <w:bCs/>
                <w:sz w:val="20"/>
                <w:szCs w:val="20"/>
              </w:rPr>
            </w:pPr>
            <w:r w:rsidRPr="00B749DC">
              <w:rPr>
                <w:rFonts w:cs="Times New Roman"/>
                <w:bCs/>
                <w:sz w:val="20"/>
                <w:szCs w:val="20"/>
              </w:rPr>
              <w:t>Обеспечение пожарной безопасности на территории городского округа.</w:t>
            </w:r>
          </w:p>
        </w:tc>
      </w:tr>
      <w:tr w:rsidR="00B749DC" w:rsidRPr="00B749DC" w:rsidTr="0042083A">
        <w:trPr>
          <w:trHeight w:val="261"/>
        </w:trPr>
        <w:tc>
          <w:tcPr>
            <w:tcW w:w="656" w:type="dxa"/>
            <w:shd w:val="clear" w:color="auto" w:fill="auto"/>
          </w:tcPr>
          <w:p w:rsidR="00EF1E74" w:rsidRPr="00B749DC" w:rsidRDefault="00EF1E74" w:rsidP="00146A4A">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w:t>
            </w:r>
          </w:p>
        </w:tc>
        <w:tc>
          <w:tcPr>
            <w:tcW w:w="12595" w:type="dxa"/>
            <w:gridSpan w:val="10"/>
            <w:shd w:val="clear" w:color="auto" w:fill="auto"/>
          </w:tcPr>
          <w:p w:rsidR="00EF1E74" w:rsidRPr="00B749DC" w:rsidRDefault="00D57820" w:rsidP="00146A4A">
            <w:pPr>
              <w:spacing w:line="240" w:lineRule="auto"/>
              <w:jc w:val="center"/>
              <w:rPr>
                <w:rFonts w:cs="Times New Roman"/>
                <w:b/>
                <w:sz w:val="20"/>
                <w:szCs w:val="20"/>
              </w:rPr>
            </w:pPr>
            <w:r w:rsidRPr="00B749DC">
              <w:rPr>
                <w:rFonts w:cs="Times New Roman"/>
                <w:b/>
                <w:sz w:val="20"/>
                <w:szCs w:val="20"/>
              </w:rPr>
              <w:t>Подпрограмма V «Развитие и совершенствование систем оповещения и информирования населения городского округа Электросталь Московской области»</w:t>
            </w:r>
          </w:p>
        </w:tc>
        <w:tc>
          <w:tcPr>
            <w:tcW w:w="2201" w:type="dxa"/>
            <w:shd w:val="clear" w:color="auto" w:fill="auto"/>
          </w:tcPr>
          <w:p w:rsidR="00EF1E74" w:rsidRPr="00B749DC" w:rsidRDefault="00EF1E74" w:rsidP="00146A4A">
            <w:pPr>
              <w:spacing w:line="240" w:lineRule="auto"/>
              <w:jc w:val="center"/>
              <w:rPr>
                <w:rFonts w:cs="Times New Roman"/>
                <w:b/>
                <w:bCs/>
                <w:sz w:val="20"/>
                <w:szCs w:val="20"/>
              </w:rPr>
            </w:pPr>
          </w:p>
        </w:tc>
      </w:tr>
      <w:tr w:rsidR="00B749DC" w:rsidRPr="00B749DC" w:rsidTr="0042083A">
        <w:trPr>
          <w:trHeight w:val="261"/>
        </w:trPr>
        <w:tc>
          <w:tcPr>
            <w:tcW w:w="656" w:type="dxa"/>
            <w:shd w:val="clear" w:color="auto" w:fill="auto"/>
          </w:tcPr>
          <w:p w:rsidR="006F03B8" w:rsidRPr="00B749DC" w:rsidRDefault="006F03B8"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5.1.</w:t>
            </w:r>
          </w:p>
        </w:tc>
        <w:tc>
          <w:tcPr>
            <w:tcW w:w="2726" w:type="dxa"/>
            <w:shd w:val="clear" w:color="auto" w:fill="auto"/>
          </w:tcPr>
          <w:p w:rsidR="006F03B8" w:rsidRPr="00B749DC" w:rsidRDefault="006F03B8"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Целевой показатель </w:t>
            </w:r>
            <w:r w:rsidR="00AC03CB" w:rsidRPr="00B749DC">
              <w:rPr>
                <w:rFonts w:cs="Times New Roman"/>
                <w:sz w:val="20"/>
                <w:szCs w:val="20"/>
              </w:rPr>
              <w:t>1</w:t>
            </w:r>
            <w:r w:rsidRPr="00B749DC">
              <w:rPr>
                <w:rFonts w:cs="Times New Roman"/>
                <w:sz w:val="20"/>
                <w:szCs w:val="20"/>
              </w:rPr>
              <w:t>:</w:t>
            </w:r>
          </w:p>
          <w:p w:rsidR="006F03B8" w:rsidRPr="00B749DC" w:rsidRDefault="006F03B8" w:rsidP="001A467F">
            <w:pPr>
              <w:widowControl w:val="0"/>
              <w:autoSpaceDE w:val="0"/>
              <w:autoSpaceDN w:val="0"/>
              <w:adjustRightInd w:val="0"/>
              <w:spacing w:line="240" w:lineRule="auto"/>
              <w:rPr>
                <w:rFonts w:cs="Times New Roman"/>
                <w:sz w:val="20"/>
                <w:szCs w:val="20"/>
              </w:rPr>
            </w:pPr>
            <w:r w:rsidRPr="00B749DC">
              <w:rPr>
                <w:rFonts w:cs="Times New Roman"/>
                <w:sz w:val="20"/>
                <w:szCs w:val="20"/>
              </w:rPr>
              <w:lastRenderedPageBreak/>
              <w:t xml:space="preserve">Увеличение </w:t>
            </w:r>
            <w:r w:rsidR="001A467F" w:rsidRPr="00B749DC">
              <w:rPr>
                <w:rFonts w:cs="Times New Roman"/>
                <w:sz w:val="20"/>
                <w:szCs w:val="20"/>
              </w:rPr>
              <w:t>процента покрытия системой</w:t>
            </w:r>
            <w:r w:rsidRPr="00B749DC">
              <w:rPr>
                <w:rFonts w:cs="Times New Roman"/>
                <w:sz w:val="20"/>
                <w:szCs w:val="20"/>
              </w:rPr>
              <w:t xml:space="preserve"> централизованного оповещения и информирования при чрезвычайных ситуациях или угрозе их возникновения</w:t>
            </w:r>
            <w:r w:rsidR="001A467F" w:rsidRPr="00B749DC">
              <w:rPr>
                <w:rFonts w:cs="Times New Roman"/>
                <w:sz w:val="20"/>
                <w:szCs w:val="20"/>
              </w:rPr>
              <w:t xml:space="preserve"> населения территории городского округа Электросталь Московской области</w:t>
            </w:r>
          </w:p>
        </w:tc>
        <w:tc>
          <w:tcPr>
            <w:tcW w:w="1708" w:type="dxa"/>
            <w:shd w:val="clear" w:color="auto" w:fill="auto"/>
          </w:tcPr>
          <w:p w:rsidR="006F03B8" w:rsidRPr="00B749DC" w:rsidRDefault="006F03B8" w:rsidP="00146A4A">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 xml:space="preserve">Приоритетный </w:t>
            </w:r>
            <w:r w:rsidRPr="00B749DC">
              <w:rPr>
                <w:rFonts w:eastAsia="Calibri" w:cs="Times New Roman"/>
                <w:bCs/>
                <w:sz w:val="20"/>
                <w:szCs w:val="20"/>
                <w:lang w:eastAsia="en-US"/>
              </w:rPr>
              <w:lastRenderedPageBreak/>
              <w:t>целевой показатель</w:t>
            </w:r>
          </w:p>
        </w:tc>
        <w:tc>
          <w:tcPr>
            <w:tcW w:w="1405" w:type="dxa"/>
            <w:tcBorders>
              <w:top w:val="single" w:sz="4" w:space="0" w:color="auto"/>
              <w:left w:val="single" w:sz="4" w:space="0" w:color="auto"/>
              <w:bottom w:val="single" w:sz="4" w:space="0" w:color="auto"/>
              <w:right w:val="single" w:sz="4" w:space="0" w:color="auto"/>
            </w:tcBorders>
          </w:tcPr>
          <w:p w:rsidR="006F03B8" w:rsidRPr="00B749DC" w:rsidRDefault="006F03B8" w:rsidP="00146A4A">
            <w:pPr>
              <w:pStyle w:val="af4"/>
              <w:spacing w:line="240" w:lineRule="auto"/>
              <w:jc w:val="center"/>
              <w:rPr>
                <w:sz w:val="20"/>
                <w:szCs w:val="20"/>
              </w:rPr>
            </w:pPr>
            <w:r w:rsidRPr="00B749DC">
              <w:rPr>
                <w:sz w:val="20"/>
                <w:szCs w:val="20"/>
              </w:rPr>
              <w:lastRenderedPageBreak/>
              <w:t>процент</w:t>
            </w:r>
          </w:p>
        </w:tc>
        <w:tc>
          <w:tcPr>
            <w:tcW w:w="1463" w:type="dxa"/>
            <w:tcBorders>
              <w:top w:val="single" w:sz="4" w:space="0" w:color="auto"/>
              <w:left w:val="single" w:sz="4" w:space="0" w:color="auto"/>
              <w:bottom w:val="single" w:sz="4" w:space="0" w:color="auto"/>
              <w:right w:val="single" w:sz="4" w:space="0" w:color="auto"/>
            </w:tcBorders>
          </w:tcPr>
          <w:p w:rsidR="006F03B8" w:rsidRPr="00B749DC" w:rsidRDefault="006F03B8" w:rsidP="00146A4A">
            <w:pPr>
              <w:pStyle w:val="af4"/>
              <w:spacing w:line="240" w:lineRule="auto"/>
              <w:jc w:val="center"/>
              <w:rPr>
                <w:sz w:val="20"/>
                <w:szCs w:val="20"/>
              </w:rPr>
            </w:pPr>
            <w:r w:rsidRPr="00B749DC">
              <w:rPr>
                <w:sz w:val="20"/>
                <w:szCs w:val="20"/>
              </w:rPr>
              <w:t>85</w:t>
            </w:r>
          </w:p>
        </w:tc>
        <w:tc>
          <w:tcPr>
            <w:tcW w:w="1055" w:type="dxa"/>
            <w:tcBorders>
              <w:top w:val="single" w:sz="4" w:space="0" w:color="auto"/>
              <w:left w:val="single" w:sz="4" w:space="0" w:color="auto"/>
              <w:bottom w:val="single" w:sz="4" w:space="0" w:color="auto"/>
              <w:right w:val="single" w:sz="4" w:space="0" w:color="auto"/>
            </w:tcBorders>
          </w:tcPr>
          <w:p w:rsidR="006F03B8" w:rsidRPr="00B749DC" w:rsidRDefault="006F03B8" w:rsidP="00146A4A">
            <w:pPr>
              <w:pStyle w:val="af4"/>
              <w:spacing w:line="240" w:lineRule="auto"/>
              <w:jc w:val="center"/>
              <w:rPr>
                <w:sz w:val="20"/>
                <w:szCs w:val="20"/>
              </w:rPr>
            </w:pPr>
            <w:r w:rsidRPr="00B749DC">
              <w:rPr>
                <w:sz w:val="20"/>
                <w:szCs w:val="20"/>
              </w:rPr>
              <w:t>88</w:t>
            </w:r>
          </w:p>
        </w:tc>
        <w:tc>
          <w:tcPr>
            <w:tcW w:w="1057" w:type="dxa"/>
            <w:tcBorders>
              <w:top w:val="single" w:sz="4" w:space="0" w:color="auto"/>
              <w:left w:val="single" w:sz="4" w:space="0" w:color="auto"/>
              <w:bottom w:val="single" w:sz="4" w:space="0" w:color="auto"/>
              <w:right w:val="single" w:sz="4" w:space="0" w:color="auto"/>
            </w:tcBorders>
          </w:tcPr>
          <w:p w:rsidR="006F03B8" w:rsidRPr="00B749DC" w:rsidRDefault="001A467F" w:rsidP="00146A4A">
            <w:pPr>
              <w:pStyle w:val="af4"/>
              <w:spacing w:line="240" w:lineRule="auto"/>
              <w:jc w:val="center"/>
              <w:rPr>
                <w:sz w:val="20"/>
                <w:szCs w:val="20"/>
              </w:rPr>
            </w:pPr>
            <w:r w:rsidRPr="00B749DC">
              <w:rPr>
                <w:sz w:val="20"/>
                <w:szCs w:val="20"/>
              </w:rPr>
              <w:t>93</w:t>
            </w:r>
          </w:p>
        </w:tc>
        <w:tc>
          <w:tcPr>
            <w:tcW w:w="1060" w:type="dxa"/>
            <w:tcBorders>
              <w:top w:val="single" w:sz="4" w:space="0" w:color="auto"/>
              <w:left w:val="single" w:sz="4" w:space="0" w:color="auto"/>
              <w:bottom w:val="single" w:sz="4" w:space="0" w:color="auto"/>
              <w:right w:val="single" w:sz="4" w:space="0" w:color="auto"/>
            </w:tcBorders>
          </w:tcPr>
          <w:p w:rsidR="006F03B8" w:rsidRPr="00B749DC" w:rsidRDefault="001A467F" w:rsidP="00146A4A">
            <w:pPr>
              <w:pStyle w:val="af4"/>
              <w:spacing w:line="240" w:lineRule="auto"/>
              <w:jc w:val="center"/>
              <w:rPr>
                <w:sz w:val="20"/>
                <w:szCs w:val="20"/>
              </w:rPr>
            </w:pPr>
            <w:r w:rsidRPr="00B749DC">
              <w:rPr>
                <w:sz w:val="20"/>
                <w:szCs w:val="20"/>
              </w:rPr>
              <w:t>95</w:t>
            </w:r>
          </w:p>
        </w:tc>
        <w:tc>
          <w:tcPr>
            <w:tcW w:w="1060" w:type="dxa"/>
            <w:tcBorders>
              <w:top w:val="single" w:sz="4" w:space="0" w:color="auto"/>
              <w:left w:val="single" w:sz="4" w:space="0" w:color="auto"/>
              <w:bottom w:val="single" w:sz="4" w:space="0" w:color="auto"/>
              <w:right w:val="single" w:sz="4" w:space="0" w:color="auto"/>
            </w:tcBorders>
          </w:tcPr>
          <w:p w:rsidR="006F03B8" w:rsidRPr="00B749DC" w:rsidRDefault="001A467F" w:rsidP="00146A4A">
            <w:pPr>
              <w:pStyle w:val="af4"/>
              <w:spacing w:line="240" w:lineRule="auto"/>
              <w:jc w:val="center"/>
              <w:rPr>
                <w:sz w:val="20"/>
                <w:szCs w:val="20"/>
              </w:rPr>
            </w:pPr>
            <w:r w:rsidRPr="00B749DC">
              <w:rPr>
                <w:sz w:val="20"/>
                <w:szCs w:val="20"/>
              </w:rPr>
              <w:t>97</w:t>
            </w:r>
          </w:p>
        </w:tc>
        <w:tc>
          <w:tcPr>
            <w:tcW w:w="1061" w:type="dxa"/>
            <w:gridSpan w:val="2"/>
            <w:tcBorders>
              <w:top w:val="single" w:sz="4" w:space="0" w:color="auto"/>
              <w:left w:val="single" w:sz="4" w:space="0" w:color="auto"/>
              <w:bottom w:val="single" w:sz="4" w:space="0" w:color="auto"/>
            </w:tcBorders>
          </w:tcPr>
          <w:p w:rsidR="006F03B8" w:rsidRPr="00B749DC" w:rsidRDefault="006F03B8" w:rsidP="00146A4A">
            <w:pPr>
              <w:pStyle w:val="af4"/>
              <w:spacing w:line="240" w:lineRule="auto"/>
              <w:jc w:val="center"/>
              <w:rPr>
                <w:sz w:val="20"/>
                <w:szCs w:val="20"/>
              </w:rPr>
            </w:pPr>
            <w:r w:rsidRPr="00B749DC">
              <w:rPr>
                <w:sz w:val="20"/>
                <w:szCs w:val="20"/>
              </w:rPr>
              <w:t>98</w:t>
            </w:r>
          </w:p>
        </w:tc>
        <w:tc>
          <w:tcPr>
            <w:tcW w:w="2201" w:type="dxa"/>
            <w:shd w:val="clear" w:color="auto" w:fill="auto"/>
          </w:tcPr>
          <w:p w:rsidR="00090BD8" w:rsidRPr="00B749DC" w:rsidRDefault="00090BD8" w:rsidP="00146A4A">
            <w:pPr>
              <w:spacing w:line="240" w:lineRule="auto"/>
              <w:jc w:val="center"/>
              <w:rPr>
                <w:rFonts w:cs="Times New Roman"/>
                <w:b/>
                <w:bCs/>
                <w:sz w:val="20"/>
                <w:szCs w:val="20"/>
              </w:rPr>
            </w:pPr>
            <w:r w:rsidRPr="00B749DC">
              <w:rPr>
                <w:rFonts w:cs="Times New Roman"/>
                <w:b/>
                <w:bCs/>
                <w:sz w:val="20"/>
                <w:szCs w:val="20"/>
              </w:rPr>
              <w:t xml:space="preserve">Основное </w:t>
            </w:r>
            <w:r w:rsidRPr="00B749DC">
              <w:rPr>
                <w:rFonts w:cs="Times New Roman"/>
                <w:b/>
                <w:bCs/>
                <w:sz w:val="20"/>
                <w:szCs w:val="20"/>
              </w:rPr>
              <w:lastRenderedPageBreak/>
              <w:t>мероприятие 1</w:t>
            </w:r>
          </w:p>
          <w:p w:rsidR="006F03B8" w:rsidRPr="00B749DC" w:rsidRDefault="00090BD8" w:rsidP="00146A4A">
            <w:pPr>
              <w:spacing w:line="240" w:lineRule="auto"/>
              <w:jc w:val="center"/>
              <w:rPr>
                <w:rFonts w:cs="Times New Roman"/>
                <w:bCs/>
                <w:sz w:val="20"/>
                <w:szCs w:val="20"/>
              </w:rPr>
            </w:pPr>
            <w:r w:rsidRPr="00B749DC">
              <w:rPr>
                <w:rFonts w:cs="Times New Roman"/>
                <w:bCs/>
                <w:sz w:val="20"/>
                <w:szCs w:val="20"/>
              </w:rPr>
              <w:t xml:space="preserve">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w:t>
            </w:r>
            <w:r w:rsidR="001A467F" w:rsidRPr="00B749DC">
              <w:rPr>
                <w:rFonts w:cs="Times New Roman"/>
                <w:bCs/>
                <w:sz w:val="20"/>
                <w:szCs w:val="20"/>
              </w:rPr>
              <w:t>вследствие</w:t>
            </w:r>
            <w:r w:rsidRPr="00B749DC">
              <w:rPr>
                <w:rFonts w:cs="Times New Roman"/>
                <w:bCs/>
                <w:sz w:val="20"/>
                <w:szCs w:val="20"/>
              </w:rPr>
              <w:t xml:space="preserve"> этих конфликтов, а также об угрозе возникновения или о возникновении ЧС природного и техногенного характера.</w:t>
            </w:r>
          </w:p>
        </w:tc>
      </w:tr>
    </w:tbl>
    <w:p w:rsidR="007D2719" w:rsidRPr="00B749DC" w:rsidRDefault="007D2719" w:rsidP="00146A4A">
      <w:pPr>
        <w:spacing w:line="240" w:lineRule="auto"/>
        <w:ind w:left="1353"/>
        <w:jc w:val="center"/>
        <w:rPr>
          <w:rFonts w:eastAsia="Calibri" w:cs="Times New Roman"/>
          <w:bCs/>
          <w:lang w:eastAsia="en-US"/>
        </w:rPr>
      </w:pPr>
    </w:p>
    <w:p w:rsidR="0068345C" w:rsidRPr="00B749DC" w:rsidRDefault="0068345C" w:rsidP="00146A4A">
      <w:pPr>
        <w:spacing w:line="240" w:lineRule="auto"/>
        <w:ind w:left="1353"/>
        <w:jc w:val="center"/>
        <w:rPr>
          <w:rFonts w:eastAsia="Calibri" w:cs="Times New Roman"/>
          <w:bCs/>
          <w:lang w:eastAsia="en-US"/>
        </w:rPr>
      </w:pPr>
    </w:p>
    <w:p w:rsidR="0068345C" w:rsidRPr="00B749DC" w:rsidRDefault="0068345C" w:rsidP="00146A4A">
      <w:pPr>
        <w:spacing w:line="240" w:lineRule="auto"/>
        <w:ind w:left="1353"/>
        <w:jc w:val="center"/>
        <w:rPr>
          <w:rFonts w:eastAsia="Calibri" w:cs="Times New Roman"/>
          <w:bCs/>
          <w:lang w:eastAsia="en-US"/>
        </w:rPr>
      </w:pPr>
    </w:p>
    <w:p w:rsidR="007D2719" w:rsidRPr="00B749DC" w:rsidRDefault="007D2719"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B31746" w:rsidRPr="00B749DC" w:rsidRDefault="00B31746" w:rsidP="00146A4A">
      <w:pPr>
        <w:spacing w:line="240" w:lineRule="auto"/>
        <w:ind w:left="1353"/>
        <w:jc w:val="center"/>
        <w:rPr>
          <w:rFonts w:eastAsia="Calibri" w:cs="Times New Roman"/>
          <w:bCs/>
          <w:lang w:eastAsia="en-US"/>
        </w:rPr>
      </w:pPr>
    </w:p>
    <w:p w:rsidR="007D2719" w:rsidRPr="00B749DC" w:rsidRDefault="007D2719" w:rsidP="00146A4A">
      <w:pPr>
        <w:spacing w:line="240" w:lineRule="auto"/>
        <w:ind w:left="1353"/>
        <w:jc w:val="center"/>
        <w:rPr>
          <w:rFonts w:eastAsia="Calibri" w:cs="Times New Roman"/>
          <w:bCs/>
          <w:lang w:eastAsia="en-US"/>
        </w:rPr>
      </w:pPr>
    </w:p>
    <w:p w:rsidR="004E084D" w:rsidRPr="00B749DC" w:rsidRDefault="005B1006" w:rsidP="00146A4A">
      <w:pPr>
        <w:numPr>
          <w:ilvl w:val="0"/>
          <w:numId w:val="1"/>
        </w:numPr>
        <w:spacing w:line="240" w:lineRule="auto"/>
        <w:jc w:val="center"/>
        <w:rPr>
          <w:rFonts w:eastAsia="Calibri" w:cs="Times New Roman"/>
          <w:bCs/>
          <w:lang w:eastAsia="en-US"/>
        </w:rPr>
      </w:pPr>
      <w:r w:rsidRPr="00B749DC">
        <w:rPr>
          <w:rFonts w:eastAsia="Calibri" w:cs="Times New Roman"/>
          <w:bCs/>
          <w:lang w:eastAsia="en-US"/>
        </w:rPr>
        <w:lastRenderedPageBreak/>
        <w:t>Методика расчета значений показателей реализации муниципальной программы</w:t>
      </w:r>
    </w:p>
    <w:p w:rsidR="005B1006" w:rsidRPr="00B749DC" w:rsidRDefault="005B1006" w:rsidP="00146A4A">
      <w:pPr>
        <w:spacing w:line="240" w:lineRule="auto"/>
        <w:ind w:left="720"/>
        <w:jc w:val="center"/>
        <w:rPr>
          <w:rFonts w:eastAsia="Calibri" w:cs="Times New Roman"/>
          <w:bCs/>
          <w:highlight w:val="yellow"/>
          <w:lang w:eastAsia="en-US"/>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9"/>
        <w:gridCol w:w="4141"/>
        <w:gridCol w:w="48"/>
        <w:gridCol w:w="2134"/>
        <w:gridCol w:w="11"/>
        <w:gridCol w:w="15"/>
        <w:gridCol w:w="15"/>
        <w:gridCol w:w="15"/>
        <w:gridCol w:w="4566"/>
        <w:gridCol w:w="3402"/>
      </w:tblGrid>
      <w:tr w:rsidR="00B749DC" w:rsidRPr="00B749DC" w:rsidTr="00080BAB">
        <w:trPr>
          <w:trHeight w:val="582"/>
          <w:tblHeader/>
        </w:trPr>
        <w:tc>
          <w:tcPr>
            <w:tcW w:w="699" w:type="dxa"/>
            <w:vAlign w:val="center"/>
          </w:tcPr>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w:t>
            </w:r>
          </w:p>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п/п</w:t>
            </w:r>
          </w:p>
        </w:tc>
        <w:tc>
          <w:tcPr>
            <w:tcW w:w="4198" w:type="dxa"/>
            <w:gridSpan w:val="3"/>
            <w:vAlign w:val="center"/>
          </w:tcPr>
          <w:p w:rsidR="00622CFD" w:rsidRPr="00B749DC" w:rsidRDefault="00A90A57"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Наименование показателя, характеризующего планируемые результаты реализации программы</w:t>
            </w:r>
          </w:p>
        </w:tc>
        <w:tc>
          <w:tcPr>
            <w:tcW w:w="2175" w:type="dxa"/>
            <w:gridSpan w:val="4"/>
            <w:vAlign w:val="center"/>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Единица измерения</w:t>
            </w:r>
          </w:p>
        </w:tc>
        <w:tc>
          <w:tcPr>
            <w:tcW w:w="4581" w:type="dxa"/>
            <w:gridSpan w:val="2"/>
            <w:vAlign w:val="center"/>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Методика расчета показателя и единица измерения</w:t>
            </w:r>
          </w:p>
        </w:tc>
        <w:tc>
          <w:tcPr>
            <w:tcW w:w="3402" w:type="dxa"/>
            <w:vAlign w:val="center"/>
          </w:tcPr>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Исходные материалы</w:t>
            </w:r>
          </w:p>
        </w:tc>
      </w:tr>
      <w:tr w:rsidR="00B749DC" w:rsidRPr="00B749DC" w:rsidTr="00080BAB">
        <w:tc>
          <w:tcPr>
            <w:tcW w:w="699" w:type="dxa"/>
          </w:tcPr>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1</w:t>
            </w:r>
          </w:p>
        </w:tc>
        <w:tc>
          <w:tcPr>
            <w:tcW w:w="4198" w:type="dxa"/>
            <w:gridSpan w:val="3"/>
          </w:tcPr>
          <w:p w:rsidR="00622CFD" w:rsidRPr="00B749DC" w:rsidRDefault="00622CFD"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2</w:t>
            </w:r>
          </w:p>
        </w:tc>
        <w:tc>
          <w:tcPr>
            <w:tcW w:w="2175" w:type="dxa"/>
            <w:gridSpan w:val="4"/>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3</w:t>
            </w:r>
          </w:p>
        </w:tc>
        <w:tc>
          <w:tcPr>
            <w:tcW w:w="4581" w:type="dxa"/>
            <w:gridSpan w:val="2"/>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4</w:t>
            </w:r>
          </w:p>
        </w:tc>
        <w:tc>
          <w:tcPr>
            <w:tcW w:w="3402" w:type="dxa"/>
          </w:tcPr>
          <w:p w:rsidR="00622CFD" w:rsidRPr="00B749DC" w:rsidRDefault="00843BA9"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5</w:t>
            </w:r>
          </w:p>
        </w:tc>
      </w:tr>
      <w:tr w:rsidR="00B749DC" w:rsidRPr="00B749DC" w:rsidTr="00080BAB">
        <w:tc>
          <w:tcPr>
            <w:tcW w:w="15055" w:type="dxa"/>
            <w:gridSpan w:val="11"/>
          </w:tcPr>
          <w:p w:rsidR="008E35B4" w:rsidRPr="00B749DC" w:rsidRDefault="00E47685" w:rsidP="00146A4A">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 xml:space="preserve">1                                                              </w:t>
            </w:r>
            <w:hyperlink w:anchor="sub_11000" w:history="1">
              <w:r w:rsidR="008E35B4" w:rsidRPr="00B749DC">
                <w:rPr>
                  <w:rStyle w:val="af6"/>
                  <w:rFonts w:ascii="Times New Roman" w:hAnsi="Times New Roman" w:cs="Times New Roman"/>
                  <w:b/>
                  <w:bCs/>
                  <w:color w:val="auto"/>
                  <w:sz w:val="20"/>
                  <w:szCs w:val="20"/>
                </w:rPr>
                <w:t>Подпрограмма 1</w:t>
              </w:r>
            </w:hyperlink>
            <w:r w:rsidR="008E35B4" w:rsidRPr="00B749DC">
              <w:rPr>
                <w:rFonts w:ascii="Times New Roman" w:hAnsi="Times New Roman" w:cs="Times New Roman"/>
                <w:sz w:val="20"/>
                <w:szCs w:val="20"/>
              </w:rPr>
              <w:t xml:space="preserve"> «Профилактика преступлений и иных правонарушений»</w:t>
            </w:r>
          </w:p>
        </w:tc>
      </w:tr>
      <w:tr w:rsidR="00B749DC" w:rsidRPr="00B749DC" w:rsidTr="006B5F51">
        <w:tc>
          <w:tcPr>
            <w:tcW w:w="708" w:type="dxa"/>
            <w:gridSpan w:val="2"/>
            <w:shd w:val="clear" w:color="auto" w:fill="auto"/>
          </w:tcPr>
          <w:p w:rsidR="00EF07D2" w:rsidRPr="00B749DC" w:rsidRDefault="00EF07D2" w:rsidP="00EF07D2">
            <w:pPr>
              <w:widowControl w:val="0"/>
              <w:suppressAutoHyphens/>
              <w:autoSpaceDE w:val="0"/>
              <w:ind w:firstLine="34"/>
              <w:jc w:val="center"/>
              <w:outlineLvl w:val="1"/>
              <w:rPr>
                <w:rFonts w:cs="Times New Roman"/>
                <w:sz w:val="20"/>
                <w:szCs w:val="20"/>
                <w:lang w:eastAsia="ar-SA"/>
              </w:rPr>
            </w:pPr>
          </w:p>
        </w:tc>
        <w:tc>
          <w:tcPr>
            <w:tcW w:w="4141" w:type="dxa"/>
            <w:tcBorders>
              <w:top w:val="single" w:sz="4" w:space="0" w:color="auto"/>
            </w:tcBorders>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t>Снижение общего количества преступлений, совершенных на территории муниципального образования, не менее чем на 5 % ежегодно</w:t>
            </w:r>
          </w:p>
        </w:tc>
        <w:tc>
          <w:tcPr>
            <w:tcW w:w="2182" w:type="dxa"/>
            <w:gridSpan w:val="2"/>
            <w:tcBorders>
              <w:top w:val="single" w:sz="4" w:space="0" w:color="auto"/>
            </w:tcBorders>
            <w:shd w:val="clear" w:color="auto" w:fill="auto"/>
          </w:tcPr>
          <w:p w:rsidR="00EF07D2" w:rsidRPr="00B749DC" w:rsidRDefault="00EF07D2" w:rsidP="00EF07D2">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количество преступлений</w:t>
            </w:r>
          </w:p>
        </w:tc>
        <w:tc>
          <w:tcPr>
            <w:tcW w:w="4622" w:type="dxa"/>
            <w:gridSpan w:val="5"/>
            <w:shd w:val="clear" w:color="auto" w:fill="auto"/>
          </w:tcPr>
          <w:p w:rsidR="00EF07D2" w:rsidRPr="00B749DC" w:rsidRDefault="00EF07D2" w:rsidP="00EF07D2">
            <w:pPr>
              <w:widowControl w:val="0"/>
              <w:autoSpaceDE w:val="0"/>
              <w:autoSpaceDN w:val="0"/>
              <w:adjustRightInd w:val="0"/>
              <w:rPr>
                <w:sz w:val="20"/>
                <w:szCs w:val="20"/>
              </w:rPr>
            </w:pPr>
            <w:r w:rsidRPr="00B749DC">
              <w:rPr>
                <w:sz w:val="20"/>
                <w:szCs w:val="20"/>
              </w:rPr>
              <w:t>Плановое значение показателя рассчитывается по формуле:</w:t>
            </w:r>
          </w:p>
          <w:p w:rsidR="00EF07D2" w:rsidRPr="00B749DC" w:rsidRDefault="00EF07D2" w:rsidP="00EF07D2">
            <w:pPr>
              <w:widowControl w:val="0"/>
              <w:autoSpaceDE w:val="0"/>
              <w:autoSpaceDN w:val="0"/>
              <w:adjustRightInd w:val="0"/>
              <w:rPr>
                <w:sz w:val="20"/>
                <w:szCs w:val="20"/>
              </w:rPr>
            </w:pPr>
            <w:r w:rsidRPr="00B749DC">
              <w:rPr>
                <w:sz w:val="20"/>
                <w:szCs w:val="20"/>
              </w:rPr>
              <w:t xml:space="preserve">Кптг = Кппг </w:t>
            </w:r>
            <w:r w:rsidRPr="00B749DC">
              <w:rPr>
                <w:sz w:val="20"/>
                <w:szCs w:val="20"/>
                <w:lang w:val="en-US"/>
              </w:rPr>
              <w:t>x</w:t>
            </w:r>
            <w:r w:rsidRPr="00B749DC">
              <w:rPr>
                <w:sz w:val="20"/>
                <w:szCs w:val="20"/>
              </w:rPr>
              <w:t xml:space="preserve"> 0,95, где:</w:t>
            </w:r>
          </w:p>
          <w:p w:rsidR="00EF07D2" w:rsidRPr="00B749DC" w:rsidRDefault="00EF07D2" w:rsidP="00EF07D2">
            <w:pPr>
              <w:widowControl w:val="0"/>
              <w:autoSpaceDE w:val="0"/>
              <w:autoSpaceDN w:val="0"/>
              <w:adjustRightInd w:val="0"/>
              <w:rPr>
                <w:sz w:val="20"/>
                <w:szCs w:val="20"/>
              </w:rPr>
            </w:pPr>
            <w:r w:rsidRPr="00B749DC">
              <w:rPr>
                <w:sz w:val="20"/>
                <w:szCs w:val="20"/>
              </w:rPr>
              <w:t>Кптг  – кол-во преступлений текущего года;</w:t>
            </w:r>
          </w:p>
          <w:p w:rsidR="00EF07D2" w:rsidRPr="00B749DC" w:rsidRDefault="00EF07D2" w:rsidP="00EF07D2">
            <w:pPr>
              <w:widowControl w:val="0"/>
              <w:autoSpaceDE w:val="0"/>
              <w:autoSpaceDN w:val="0"/>
              <w:adjustRightInd w:val="0"/>
              <w:rPr>
                <w:sz w:val="20"/>
                <w:szCs w:val="20"/>
              </w:rPr>
            </w:pPr>
            <w:r w:rsidRPr="00B749DC">
              <w:rPr>
                <w:sz w:val="20"/>
                <w:szCs w:val="20"/>
              </w:rPr>
              <w:t>Кппг  – кол-во преступлений предыдущего года</w:t>
            </w:r>
          </w:p>
          <w:p w:rsidR="00EF07D2" w:rsidRPr="00B749DC" w:rsidRDefault="00EF07D2" w:rsidP="00EF07D2">
            <w:pPr>
              <w:widowControl w:val="0"/>
              <w:autoSpaceDE w:val="0"/>
              <w:autoSpaceDN w:val="0"/>
              <w:adjustRightInd w:val="0"/>
              <w:jc w:val="both"/>
              <w:rPr>
                <w:rFonts w:eastAsia="Calibri" w:cs="Times New Roman"/>
                <w:sz w:val="20"/>
                <w:szCs w:val="20"/>
                <w:lang w:eastAsia="en-US"/>
              </w:rPr>
            </w:pPr>
          </w:p>
        </w:tc>
        <w:tc>
          <w:tcPr>
            <w:tcW w:w="3402" w:type="dxa"/>
            <w:shd w:val="clear" w:color="auto" w:fill="auto"/>
          </w:tcPr>
          <w:p w:rsidR="00EF07D2" w:rsidRPr="00B749DC" w:rsidRDefault="00EF07D2" w:rsidP="00EF07D2">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B749DC" w:rsidRPr="00B749DC" w:rsidTr="006B5F51">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w:t>
            </w:r>
          </w:p>
        </w:tc>
        <w:tc>
          <w:tcPr>
            <w:tcW w:w="4141" w:type="dxa"/>
            <w:tcBorders>
              <w:top w:val="single" w:sz="4" w:space="0" w:color="auto"/>
            </w:tcBorders>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Безопасный город. Безопасность проживания</w:t>
            </w:r>
          </w:p>
        </w:tc>
        <w:tc>
          <w:tcPr>
            <w:tcW w:w="2182" w:type="dxa"/>
            <w:gridSpan w:val="2"/>
            <w:tcBorders>
              <w:top w:val="single" w:sz="4" w:space="0" w:color="auto"/>
            </w:tcBorders>
            <w:shd w:val="clear" w:color="auto" w:fill="auto"/>
          </w:tcPr>
          <w:p w:rsidR="00B57DDB" w:rsidRPr="00B749DC" w:rsidRDefault="00B57DDB" w:rsidP="00B57DDB">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баллы</w:t>
            </w:r>
          </w:p>
        </w:tc>
        <w:tc>
          <w:tcPr>
            <w:tcW w:w="4622" w:type="dxa"/>
            <w:gridSpan w:val="5"/>
            <w:shd w:val="clear" w:color="auto" w:fill="auto"/>
          </w:tcPr>
          <w:p w:rsidR="00B57DDB" w:rsidRPr="00B749DC" w:rsidRDefault="00B57DDB" w:rsidP="00B57DDB">
            <w:pPr>
              <w:spacing w:after="200"/>
              <w:ind w:left="51" w:firstLine="4"/>
              <w:rPr>
                <w:rFonts w:eastAsia="Calibri" w:cs="Times New Roman"/>
                <w:sz w:val="20"/>
                <w:szCs w:val="20"/>
                <w:lang w:eastAsia="en-US"/>
              </w:rPr>
            </w:pPr>
            <w:r w:rsidRPr="00B749DC">
              <w:rPr>
                <w:rFonts w:eastAsia="Calibri" w:cs="Times New Roman"/>
                <w:sz w:val="20"/>
                <w:szCs w:val="20"/>
                <w:lang w:eastAsia="en-US"/>
              </w:rPr>
              <w:t>Значение показателя «Безопасность проживания»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 xml:space="preserve">БП = </w:t>
            </w:r>
            <w:r w:rsidRPr="00B749DC">
              <w:rPr>
                <w:rFonts w:eastAsia="Calibri" w:cs="Times New Roman"/>
                <w:sz w:val="20"/>
                <w:szCs w:val="20"/>
                <w:lang w:val="en-US" w:eastAsia="en-US"/>
              </w:rPr>
              <w:t>L</w:t>
            </w:r>
            <w:r w:rsidRPr="00B749DC">
              <w:rPr>
                <w:rFonts w:eastAsia="Calibri" w:cs="Times New Roman"/>
                <w:sz w:val="20"/>
                <w:szCs w:val="20"/>
                <w:lang w:eastAsia="en-US"/>
              </w:rPr>
              <w:t>+ У упп + К друж</w:t>
            </w:r>
          </w:p>
        </w:tc>
        <w:tc>
          <w:tcPr>
            <w:tcW w:w="3402" w:type="dxa"/>
            <w:shd w:val="clear" w:color="auto" w:fill="auto"/>
          </w:tcPr>
          <w:p w:rsidR="00B57DDB" w:rsidRPr="00B749DC" w:rsidRDefault="00B57DDB" w:rsidP="00B57DDB">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t>Статистические данный ГУРБ МО, УМВД России по г.о.Электросталь.</w:t>
            </w:r>
          </w:p>
        </w:tc>
      </w:tr>
      <w:tr w:rsidR="00B749DC" w:rsidRPr="00B749DC" w:rsidTr="006B5F51">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2</w:t>
            </w:r>
          </w:p>
        </w:tc>
        <w:tc>
          <w:tcPr>
            <w:tcW w:w="4141" w:type="dxa"/>
            <w:tcBorders>
              <w:top w:val="single" w:sz="4" w:space="0" w:color="auto"/>
            </w:tcBorders>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Уровень обеспеченности помещениями для работы участковых уполномоченных полиции в муниципальных образованиях Московской области</w:t>
            </w:r>
          </w:p>
        </w:tc>
        <w:tc>
          <w:tcPr>
            <w:tcW w:w="2182" w:type="dxa"/>
            <w:gridSpan w:val="2"/>
            <w:tcBorders>
              <w:top w:val="single" w:sz="4" w:space="0" w:color="auto"/>
            </w:tcBorders>
            <w:shd w:val="clear" w:color="auto" w:fill="auto"/>
          </w:tcPr>
          <w:p w:rsidR="00B57DDB" w:rsidRPr="00B749DC" w:rsidRDefault="00B57DDB" w:rsidP="00B57DDB">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кв. метр</w:t>
            </w:r>
          </w:p>
        </w:tc>
        <w:tc>
          <w:tcPr>
            <w:tcW w:w="4622" w:type="dxa"/>
            <w:gridSpan w:val="5"/>
            <w:shd w:val="clear" w:color="auto" w:fill="auto"/>
          </w:tcPr>
          <w:p w:rsidR="00B57DDB" w:rsidRPr="00E63D09" w:rsidRDefault="00E63D09" w:rsidP="00B57DDB">
            <w:pPr>
              <w:widowControl w:val="0"/>
              <w:autoSpaceDE w:val="0"/>
              <w:autoSpaceDN w:val="0"/>
              <w:adjustRightInd w:val="0"/>
              <w:rPr>
                <w:rFonts w:eastAsia="Calibri" w:cs="Times New Roman"/>
                <w:sz w:val="20"/>
                <w:szCs w:val="20"/>
                <w:lang w:eastAsia="en-US"/>
              </w:rPr>
            </w:pPr>
            <m:oMathPara>
              <m:oMath>
                <m:r>
                  <w:rPr>
                    <w:rFonts w:ascii="Cambria Math" w:hAnsi="Cambria Math"/>
                    <w:szCs w:val="28"/>
                  </w:rPr>
                  <m:t>У упп=</m:t>
                </m:r>
                <m:f>
                  <m:fPr>
                    <m:ctrlPr>
                      <w:rPr>
                        <w:rFonts w:ascii="Cambria Math" w:hAnsi="Cambria Math"/>
                        <w:szCs w:val="28"/>
                      </w:rPr>
                    </m:ctrlPr>
                  </m:fPr>
                  <m:num>
                    <m:r>
                      <w:rPr>
                        <w:rFonts w:ascii="Cambria Math" w:hAnsi="Cambria Math"/>
                        <w:szCs w:val="28"/>
                        <w:lang w:val="en-US"/>
                      </w:rPr>
                      <m:t>S</m:t>
                    </m:r>
                    <m:r>
                      <m:rPr>
                        <m:sty m:val="p"/>
                      </m:rPr>
                      <w:rPr>
                        <w:rFonts w:ascii="Cambria Math" w:hAnsi="Cambria Math"/>
                        <w:szCs w:val="28"/>
                      </w:rPr>
                      <m:t xml:space="preserve"> упп</m:t>
                    </m:r>
                  </m:num>
                  <m:den>
                    <m:r>
                      <m:rPr>
                        <m:sty m:val="p"/>
                      </m:rPr>
                      <w:rPr>
                        <w:rFonts w:ascii="Cambria Math" w:hAnsi="Cambria Math"/>
                        <w:szCs w:val="28"/>
                      </w:rPr>
                      <m:t>К у</m:t>
                    </m:r>
                    <m:r>
                      <w:rPr>
                        <w:rFonts w:ascii="Cambria Math" w:hAnsi="Cambria Math"/>
                        <w:szCs w:val="28"/>
                      </w:rPr>
                      <m:t>у</m:t>
                    </m:r>
                    <m:r>
                      <m:rPr>
                        <m:sty m:val="p"/>
                      </m:rPr>
                      <w:rPr>
                        <w:rFonts w:ascii="Cambria Math" w:hAnsi="Cambria Math"/>
                        <w:szCs w:val="28"/>
                      </w:rPr>
                      <m:t>п</m:t>
                    </m:r>
                  </m:den>
                </m:f>
              </m:oMath>
            </m:oMathPara>
          </w:p>
          <w:p w:rsidR="00B57DDB" w:rsidRPr="00B749DC" w:rsidRDefault="00B57DDB" w:rsidP="00B57DDB">
            <w:pPr>
              <w:ind w:firstLine="55"/>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ind w:firstLine="55"/>
              <w:rPr>
                <w:rFonts w:eastAsia="Calibri" w:cs="Times New Roman"/>
                <w:sz w:val="20"/>
                <w:szCs w:val="20"/>
                <w:lang w:eastAsia="en-US"/>
              </w:rPr>
            </w:pPr>
            <w:r w:rsidRPr="00B749DC">
              <w:rPr>
                <w:rFonts w:eastAsia="Calibri" w:cs="Times New Roman"/>
                <w:sz w:val="20"/>
                <w:szCs w:val="20"/>
                <w:lang w:eastAsia="en-US"/>
              </w:rPr>
              <w:t>У упп - уровень обеспеченности помещениями для работы участковых уполномоченных полиции в муниципальных образованиях Московской области, кв. м;</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val="en-US" w:eastAsia="en-US"/>
              </w:rPr>
              <w:t>S</w:t>
            </w:r>
            <w:r w:rsidRPr="00B749DC">
              <w:rPr>
                <w:rFonts w:eastAsia="Calibri" w:cs="Times New Roman"/>
                <w:sz w:val="20"/>
                <w:szCs w:val="20"/>
                <w:lang w:eastAsia="en-US"/>
              </w:rPr>
              <w:t xml:space="preserve"> упп – площадь помещений, предоставленных органами местного самоуправления для работы участковых уполномоченных полиции </w:t>
            </w:r>
            <w:r w:rsidRPr="00B749DC">
              <w:rPr>
                <w:rFonts w:eastAsia="Calibri" w:cs="Times New Roman"/>
                <w:sz w:val="20"/>
                <w:szCs w:val="20"/>
                <w:lang w:eastAsia="en-US"/>
              </w:rPr>
              <w:br/>
              <w:t>в муниципальном образовании, кв. м;</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 xml:space="preserve">К ууп – штатная численность участковых уполномоченных полиции </w:t>
            </w:r>
            <w:r w:rsidRPr="00B749DC">
              <w:rPr>
                <w:rFonts w:eastAsia="Calibri" w:cs="Times New Roman"/>
                <w:sz w:val="20"/>
                <w:szCs w:val="20"/>
                <w:lang w:eastAsia="en-US"/>
              </w:rPr>
              <w:br/>
              <w:t>в муниципальном образовании на конец отчетного периода, человек;</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 xml:space="preserve">Источники информации: данные Главного </w:t>
            </w:r>
            <w:r w:rsidRPr="00B749DC">
              <w:rPr>
                <w:rFonts w:eastAsia="Calibri" w:cs="Times New Roman"/>
                <w:sz w:val="20"/>
                <w:szCs w:val="20"/>
                <w:lang w:eastAsia="en-US"/>
              </w:rPr>
              <w:lastRenderedPageBreak/>
              <w:t>управления МВД России по Московской области и органов местного самоуправления.</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Оценка показателя Уупп: чем больше площадь помещения на одного участкового уполномоченного полиции, тем выше рейтинг муниципального образования.</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При показателе 20 кв. м и выше муниципальному образованию присваивается 35 баллов;</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от 15,0 до 19,9 – 25 баллов;</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от 10,0 до 14,9 – 15 баллов;</w:t>
            </w:r>
          </w:p>
          <w:p w:rsidR="00B57DDB" w:rsidRPr="00B749DC" w:rsidRDefault="00B57DDB" w:rsidP="00B57DDB">
            <w:pPr>
              <w:ind w:left="51" w:firstLine="4"/>
              <w:rPr>
                <w:rFonts w:eastAsia="Calibri" w:cs="Times New Roman"/>
                <w:sz w:val="20"/>
                <w:szCs w:val="20"/>
                <w:lang w:eastAsia="en-US"/>
              </w:rPr>
            </w:pPr>
            <w:r w:rsidRPr="00B749DC">
              <w:rPr>
                <w:rFonts w:eastAsia="Calibri" w:cs="Times New Roman"/>
                <w:sz w:val="20"/>
                <w:szCs w:val="20"/>
                <w:lang w:eastAsia="en-US"/>
              </w:rPr>
              <w:t>от 5,0 до 9,9 – 5 баллов;</w:t>
            </w:r>
          </w:p>
          <w:p w:rsidR="00B57DDB" w:rsidRPr="00B749DC" w:rsidRDefault="00B57DDB" w:rsidP="00B57DDB">
            <w:pPr>
              <w:widowControl w:val="0"/>
              <w:autoSpaceDE w:val="0"/>
              <w:autoSpaceDN w:val="0"/>
              <w:adjustRightInd w:val="0"/>
              <w:ind w:left="51" w:firstLine="4"/>
              <w:rPr>
                <w:rFonts w:eastAsia="Calibri" w:cs="Times New Roman"/>
                <w:sz w:val="20"/>
                <w:szCs w:val="20"/>
                <w:lang w:eastAsia="en-US"/>
              </w:rPr>
            </w:pPr>
            <w:r w:rsidRPr="00B749DC">
              <w:rPr>
                <w:rFonts w:eastAsia="Calibri" w:cs="Times New Roman"/>
                <w:sz w:val="20"/>
                <w:szCs w:val="20"/>
                <w:lang w:eastAsia="en-US"/>
              </w:rPr>
              <w:t>менее 5,0 – 0 баллов</w:t>
            </w:r>
          </w:p>
        </w:tc>
        <w:tc>
          <w:tcPr>
            <w:tcW w:w="3402" w:type="dxa"/>
            <w:shd w:val="clear" w:color="auto" w:fill="auto"/>
          </w:tcPr>
          <w:p w:rsidR="00B57DDB" w:rsidRPr="00B749DC" w:rsidRDefault="00B57DDB" w:rsidP="00B57DDB">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lastRenderedPageBreak/>
              <w:t>Статистические данные ГУ МВД России по Московской области</w:t>
            </w:r>
          </w:p>
        </w:tc>
      </w:tr>
      <w:tr w:rsidR="00B749DC" w:rsidRPr="00B749DC" w:rsidTr="006B5F51">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3</w:t>
            </w:r>
          </w:p>
        </w:tc>
        <w:tc>
          <w:tcPr>
            <w:tcW w:w="4141" w:type="dxa"/>
            <w:tcBorders>
              <w:top w:val="single" w:sz="4" w:space="0" w:color="auto"/>
            </w:tcBorders>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Количество народных дружинников на 10 тысяч населения</w:t>
            </w:r>
          </w:p>
        </w:tc>
        <w:tc>
          <w:tcPr>
            <w:tcW w:w="2182" w:type="dxa"/>
            <w:gridSpan w:val="2"/>
            <w:tcBorders>
              <w:top w:val="single" w:sz="4" w:space="0" w:color="auto"/>
            </w:tcBorders>
            <w:shd w:val="clear" w:color="auto" w:fill="auto"/>
          </w:tcPr>
          <w:p w:rsidR="00B57DDB" w:rsidRPr="00B749DC" w:rsidRDefault="00B57DDB" w:rsidP="00B57DDB">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кол-во народных дружинников</w:t>
            </w:r>
          </w:p>
        </w:tc>
        <w:tc>
          <w:tcPr>
            <w:tcW w:w="4622" w:type="dxa"/>
            <w:gridSpan w:val="5"/>
            <w:shd w:val="clear" w:color="auto" w:fill="auto"/>
          </w:tcPr>
          <w:p w:rsidR="00B57DDB" w:rsidRPr="00B749DC" w:rsidRDefault="00B57DDB" w:rsidP="00B57DDB">
            <w:pPr>
              <w:jc w:val="both"/>
              <w:rPr>
                <w:rFonts w:eastAsia="Calibri" w:cs="Times New Roman"/>
                <w:sz w:val="20"/>
                <w:szCs w:val="20"/>
                <w:lang w:eastAsia="en-US"/>
              </w:rPr>
            </w:pPr>
            <w:r w:rsidRPr="00B749DC">
              <w:rPr>
                <w:rFonts w:eastAsia="Calibri" w:cs="Times New Roman"/>
                <w:sz w:val="20"/>
                <w:szCs w:val="20"/>
                <w:lang w:eastAsia="en-US"/>
              </w:rPr>
              <w:t>К друж = Ч друж / Ч населения,</w:t>
            </w:r>
          </w:p>
          <w:p w:rsidR="00B57DDB" w:rsidRPr="00B749DC" w:rsidRDefault="00B57DDB" w:rsidP="00B57DDB">
            <w:pPr>
              <w:jc w:val="both"/>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К друж – количество дружинников на 10 тысяч населения в муниципальном образовании.</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 xml:space="preserve">Ч друж – число дружинников, являющихся членами народных дружин, внесенных в региональный реестр народных дружин и объединений правоохранительной направленности, застрахованных на период их участия </w:t>
            </w:r>
            <w:r w:rsidRPr="00B749DC">
              <w:rPr>
                <w:rFonts w:eastAsia="Calibri" w:cs="Times New Roman"/>
                <w:sz w:val="20"/>
                <w:szCs w:val="20"/>
                <w:lang w:eastAsia="en-US"/>
              </w:rPr>
              <w:br/>
              <w:t>в мероприятиях по охране общественного порядка.</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 xml:space="preserve">Ч населения – численность населения в муниципальном образовании на конец отчетного периода. </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Источник информации: данные Главного управления региональной безопасности Московской области.</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Оценка показателя К друж: чем больше количество народных дружинников, тем выше рейтинг муниципального образования.</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 xml:space="preserve">При показателе выше 10,0 на 10 тысяч населения </w:t>
            </w:r>
            <w:r w:rsidRPr="00B749DC">
              <w:rPr>
                <w:rFonts w:eastAsia="Calibri" w:cs="Times New Roman"/>
                <w:sz w:val="20"/>
                <w:szCs w:val="20"/>
                <w:lang w:eastAsia="en-US"/>
              </w:rPr>
              <w:lastRenderedPageBreak/>
              <w:t>муниципальному образованию присваивается 15 баллов;</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от 5,0 до 9,9 – 7 баллов;</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от 2,0 до 4,9 – 5 баллов;</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от 1,0 до 1,9 – 2 балла;</w:t>
            </w:r>
          </w:p>
          <w:p w:rsidR="00B57DDB" w:rsidRPr="00B749DC" w:rsidRDefault="00B57DDB" w:rsidP="00B57DDB">
            <w:pPr>
              <w:ind w:left="51"/>
              <w:jc w:val="both"/>
              <w:rPr>
                <w:rFonts w:eastAsia="Calibri" w:cs="Times New Roman"/>
                <w:sz w:val="20"/>
                <w:szCs w:val="20"/>
                <w:lang w:eastAsia="en-US"/>
              </w:rPr>
            </w:pPr>
            <w:r w:rsidRPr="00B749DC">
              <w:rPr>
                <w:rFonts w:eastAsia="Calibri" w:cs="Times New Roman"/>
                <w:sz w:val="20"/>
                <w:szCs w:val="20"/>
                <w:lang w:eastAsia="en-US"/>
              </w:rPr>
              <w:t>менее 1,0 – 0 баллов.</w:t>
            </w:r>
          </w:p>
        </w:tc>
        <w:tc>
          <w:tcPr>
            <w:tcW w:w="3402" w:type="dxa"/>
            <w:shd w:val="clear" w:color="auto" w:fill="auto"/>
          </w:tcPr>
          <w:p w:rsidR="00B57DDB" w:rsidRPr="00B749DC" w:rsidRDefault="00B57DDB" w:rsidP="00B57DDB">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lastRenderedPageBreak/>
              <w:t>Оперативные данные ГУРБ МО, управления по территориальной безопасности Администрации городского округа Электросталь Московской области</w:t>
            </w:r>
          </w:p>
        </w:tc>
      </w:tr>
      <w:tr w:rsidR="00B749DC" w:rsidRPr="00B749DC" w:rsidTr="00307E02">
        <w:tc>
          <w:tcPr>
            <w:tcW w:w="708" w:type="dxa"/>
            <w:gridSpan w:val="2"/>
            <w:shd w:val="clear" w:color="auto" w:fill="auto"/>
          </w:tcPr>
          <w:p w:rsidR="00B57DDB" w:rsidRPr="00B749DC" w:rsidRDefault="00B57DDB" w:rsidP="00B57DDB">
            <w:pPr>
              <w:widowControl w:val="0"/>
              <w:tabs>
                <w:tab w:val="left" w:pos="285"/>
                <w:tab w:val="center" w:pos="399"/>
              </w:tabs>
              <w:suppressAutoHyphens/>
              <w:autoSpaceDE w:val="0"/>
              <w:ind w:firstLine="34"/>
              <w:outlineLvl w:val="1"/>
              <w:rPr>
                <w:rFonts w:cs="Times New Roman"/>
                <w:sz w:val="20"/>
                <w:szCs w:val="20"/>
                <w:lang w:eastAsia="ar-SA"/>
              </w:rPr>
            </w:pPr>
            <w:r w:rsidRPr="00B749DC">
              <w:rPr>
                <w:rFonts w:cs="Times New Roman"/>
                <w:sz w:val="20"/>
                <w:szCs w:val="20"/>
                <w:lang w:eastAsia="ar-SA"/>
              </w:rPr>
              <w:tab/>
              <w:t>4</w:t>
            </w:r>
          </w:p>
        </w:tc>
        <w:tc>
          <w:tcPr>
            <w:tcW w:w="4141"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2182" w:type="dxa"/>
            <w:gridSpan w:val="2"/>
            <w:shd w:val="clear" w:color="auto" w:fill="auto"/>
          </w:tcPr>
          <w:p w:rsidR="00B57DDB" w:rsidRPr="00B749DC" w:rsidRDefault="00B57DDB" w:rsidP="00B57DDB">
            <w:pPr>
              <w:widowControl w:val="0"/>
              <w:suppressAutoHyphens/>
              <w:autoSpaceDE w:val="0"/>
              <w:jc w:val="center"/>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Значение показателя рассчитывается по формуле:</w:t>
            </w:r>
          </w:p>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 xml:space="preserve">                             ДО + ДК + ДЗ    </w:t>
            </w:r>
          </w:p>
          <w:p w:rsidR="00B57DDB" w:rsidRPr="00B749DC" w:rsidRDefault="00E63D09" w:rsidP="00B57DDB">
            <w:pPr>
              <w:widowControl w:val="0"/>
              <w:autoSpaceDN w:val="0"/>
              <w:adjustRightInd w:val="0"/>
              <w:ind w:left="51"/>
              <w:rPr>
                <w:rFonts w:eastAsia="Calibri" w:cs="Times New Roman"/>
                <w:sz w:val="20"/>
                <w:szCs w:val="20"/>
                <w:lang w:eastAsia="en-US"/>
              </w:rPr>
            </w:pPr>
            <w:r>
              <w:rPr>
                <w:rFonts w:eastAsia="Calibri" w:cs="Times New Roman"/>
                <w:noProof/>
                <w:sz w:val="20"/>
                <w:szCs w:val="20"/>
              </w:rPr>
              <mc:AlternateContent>
                <mc:Choice Requires="wps">
                  <w:drawing>
                    <wp:anchor distT="0" distB="0" distL="114300" distR="114300" simplePos="0" relativeHeight="251665408" behindDoc="0" locked="0" layoutInCell="1" allowOverlap="1" wp14:anchorId="40394262">
                      <wp:simplePos x="0" y="0"/>
                      <wp:positionH relativeFrom="column">
                        <wp:posOffset>706120</wp:posOffset>
                      </wp:positionH>
                      <wp:positionV relativeFrom="paragraph">
                        <wp:posOffset>69850</wp:posOffset>
                      </wp:positionV>
                      <wp:extent cx="1248410" cy="635"/>
                      <wp:effectExtent l="0" t="0" r="27940" b="374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E8F0E" id="_x0000_t32" coordsize="21600,21600" o:spt="32" o:oned="t" path="m,l21600,21600e" filled="f">
                      <v:path arrowok="t" fillok="f" o:connecttype="none"/>
                      <o:lock v:ext="edit" shapetype="t"/>
                    </v:shapetype>
                    <v:shape id="Прямая со стрелкой 2" o:spid="_x0000_s1026" type="#_x0000_t32" style="position:absolute;margin-left:55.6pt;margin-top:5.5pt;width:98.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"/>
                  </w:pict>
                </mc:Fallback>
              </mc:AlternateContent>
            </w:r>
            <w:r w:rsidR="00B57DDB" w:rsidRPr="00B749DC">
              <w:rPr>
                <w:rFonts w:eastAsia="Calibri" w:cs="Times New Roman"/>
                <w:sz w:val="20"/>
                <w:szCs w:val="20"/>
                <w:lang w:eastAsia="en-US"/>
              </w:rPr>
              <w:t xml:space="preserve">   САЗ  =   </w:t>
            </w:r>
          </w:p>
          <w:p w:rsidR="00B57DDB" w:rsidRPr="00B749DC" w:rsidRDefault="00B57DDB" w:rsidP="00B57DDB">
            <w:pPr>
              <w:widowControl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 xml:space="preserve">                                        3</w:t>
            </w:r>
          </w:p>
          <w:p w:rsidR="00B57DDB" w:rsidRPr="00B749DC" w:rsidRDefault="00B57DDB" w:rsidP="00B57DDB">
            <w:pPr>
              <w:widowControl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 xml:space="preserve">где:                     </w:t>
            </w:r>
          </w:p>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 xml:space="preserve">САЗ – степень антитеррористической защищенности социально значимых объектов и мест  с массовым пребыванием людей </w:t>
            </w:r>
          </w:p>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 xml:space="preserve">ДО - доля объектов, подведомственных управлению образования, оборудованных в целях антитеррористической защищенности средствами обеспечения безопасности на отчетный период; </w:t>
            </w:r>
          </w:p>
          <w:p w:rsidR="00B57DDB" w:rsidRPr="00B749DC" w:rsidRDefault="00B57DDB" w:rsidP="00B57DDB">
            <w:pPr>
              <w:widowControl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ДК - доля объектов, подведомственных управлению культуры,  оборудованных в целях антитеррористической защищенности средствами обеспечения безопасности на отчетный период;</w:t>
            </w:r>
          </w:p>
          <w:p w:rsidR="00B57DDB" w:rsidRPr="00B749DC" w:rsidRDefault="00B57DDB" w:rsidP="00B57DDB">
            <w:pPr>
              <w:widowControl w:val="0"/>
              <w:autoSpaceDE w:val="0"/>
              <w:autoSpaceDN w:val="0"/>
              <w:adjustRightInd w:val="0"/>
              <w:ind w:left="51"/>
              <w:rPr>
                <w:rFonts w:eastAsia="Calibri" w:cs="Times New Roman"/>
                <w:sz w:val="20"/>
                <w:szCs w:val="20"/>
                <w:highlight w:val="yellow"/>
                <w:lang w:eastAsia="en-US"/>
              </w:rPr>
            </w:pPr>
            <w:r w:rsidRPr="00B749DC">
              <w:rPr>
                <w:rFonts w:eastAsia="Calibri" w:cs="Times New Roman"/>
                <w:sz w:val="20"/>
                <w:szCs w:val="20"/>
                <w:lang w:eastAsia="en-US"/>
              </w:rPr>
              <w:t>ДЗ - доля объектов, подведомственных управлению здравоохранения, оборудованных в целях антитеррористической защищенности средствами обеспечения безопасности на отчетный период</w:t>
            </w:r>
          </w:p>
        </w:tc>
        <w:tc>
          <w:tcPr>
            <w:tcW w:w="3402"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 xml:space="preserve">На основании ежеквартальных отчетов </w:t>
            </w:r>
          </w:p>
          <w:p w:rsidR="00B57DDB" w:rsidRPr="00B749DC" w:rsidRDefault="00B57DDB" w:rsidP="00B57DDB">
            <w:pPr>
              <w:widowControl w:val="0"/>
              <w:suppressAutoHyphens/>
              <w:autoSpaceDE w:val="0"/>
              <w:ind w:firstLine="720"/>
              <w:jc w:val="both"/>
              <w:outlineLvl w:val="1"/>
              <w:rPr>
                <w:rFonts w:cs="Times New Roman"/>
                <w:sz w:val="20"/>
                <w:szCs w:val="20"/>
                <w:highlight w:val="yellow"/>
                <w:lang w:eastAsia="ar-SA"/>
              </w:rPr>
            </w:pP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 xml:space="preserve">5 </w:t>
            </w:r>
          </w:p>
        </w:tc>
        <w:tc>
          <w:tcPr>
            <w:tcW w:w="4141"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Увеличение доли выявленных административных правонарушений при содействии членов общественных формирований правоохранительной направленности</w:t>
            </w:r>
          </w:p>
        </w:tc>
        <w:tc>
          <w:tcPr>
            <w:tcW w:w="2182" w:type="dxa"/>
            <w:gridSpan w:val="2"/>
            <w:shd w:val="clear" w:color="auto" w:fill="auto"/>
          </w:tcPr>
          <w:p w:rsidR="00B57DDB" w:rsidRPr="00B749DC" w:rsidRDefault="00B57DDB" w:rsidP="00B57DDB">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Значение показателя рассчитывается по формуле:</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КВПО</w:t>
            </w:r>
          </w:p>
          <w:p w:rsidR="00B57DDB" w:rsidRPr="00B749DC" w:rsidRDefault="00E63D09" w:rsidP="00B57DDB">
            <w:pPr>
              <w:ind w:left="51"/>
              <w:contextualSpacing/>
              <w:rPr>
                <w:rFonts w:eastAsia="Calibri" w:cs="Times New Roman"/>
                <w:sz w:val="20"/>
                <w:szCs w:val="20"/>
                <w:lang w:eastAsia="en-US"/>
              </w:rPr>
            </w:pPr>
            <w:r>
              <w:rPr>
                <w:rFonts w:eastAsia="Calibri" w:cs="Times New Roman"/>
                <w:noProof/>
                <w:sz w:val="20"/>
                <w:szCs w:val="20"/>
              </w:rPr>
              <mc:AlternateContent>
                <mc:Choice Requires="wps">
                  <w:drawing>
                    <wp:anchor distT="4294967294" distB="4294967294" distL="114300" distR="114300" simplePos="0" relativeHeight="251666432" behindDoc="0" locked="0" layoutInCell="1" allowOverlap="1" wp14:anchorId="12C8F589">
                      <wp:simplePos x="0" y="0"/>
                      <wp:positionH relativeFrom="column">
                        <wp:posOffset>730885</wp:posOffset>
                      </wp:positionH>
                      <wp:positionV relativeFrom="paragraph">
                        <wp:posOffset>85089</wp:posOffset>
                      </wp:positionV>
                      <wp:extent cx="397510" cy="0"/>
                      <wp:effectExtent l="0" t="0" r="2159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B5A8E" id="Прямая со стрелкой 13" o:spid="_x0000_s1026" type="#_x0000_t32" style="position:absolute;margin-left:57.55pt;margin-top:6.7pt;width:31.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"/>
                  </w:pict>
                </mc:Fallback>
              </mc:AlternateContent>
            </w:r>
            <w:r w:rsidR="00B57DDB" w:rsidRPr="00B749DC">
              <w:rPr>
                <w:rFonts w:eastAsia="Calibri" w:cs="Times New Roman"/>
                <w:noProof/>
                <w:sz w:val="20"/>
                <w:szCs w:val="20"/>
              </w:rPr>
              <w:t>УКВП</w:t>
            </w:r>
            <w:r w:rsidR="00B57DDB" w:rsidRPr="00B749DC">
              <w:rPr>
                <w:rFonts w:eastAsia="Calibri" w:cs="Times New Roman"/>
                <w:sz w:val="20"/>
                <w:szCs w:val="20"/>
                <w:lang w:eastAsia="en-US"/>
              </w:rPr>
              <w:t xml:space="preserve">  =                     х 100%,               </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КВПБ</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widowControl w:val="0"/>
              <w:suppressAutoHyphens/>
              <w:autoSpaceDE w:val="0"/>
              <w:ind w:left="51"/>
              <w:outlineLvl w:val="1"/>
              <w:rPr>
                <w:rFonts w:cs="Times New Roman"/>
                <w:sz w:val="20"/>
                <w:szCs w:val="20"/>
                <w:lang w:eastAsia="ar-SA"/>
              </w:rPr>
            </w:pPr>
            <w:r w:rsidRPr="00B749DC">
              <w:rPr>
                <w:rFonts w:cs="Times New Roman"/>
                <w:sz w:val="20"/>
                <w:szCs w:val="20"/>
                <w:lang w:eastAsia="ar-SA"/>
              </w:rPr>
              <w:t xml:space="preserve">УКВП – значение показателя; </w:t>
            </w:r>
          </w:p>
          <w:p w:rsidR="00B57DDB" w:rsidRPr="00B749DC" w:rsidRDefault="00B57DDB" w:rsidP="00B57DDB">
            <w:pPr>
              <w:widowControl w:val="0"/>
              <w:suppressAutoHyphens/>
              <w:autoSpaceDE w:val="0"/>
              <w:ind w:left="51"/>
              <w:outlineLvl w:val="1"/>
              <w:rPr>
                <w:rFonts w:cs="Times New Roman"/>
                <w:sz w:val="20"/>
                <w:szCs w:val="20"/>
                <w:lang w:eastAsia="ar-SA"/>
              </w:rPr>
            </w:pPr>
            <w:r w:rsidRPr="00B749DC">
              <w:rPr>
                <w:rFonts w:cs="Times New Roman"/>
                <w:sz w:val="20"/>
                <w:szCs w:val="20"/>
                <w:lang w:eastAsia="ar-SA"/>
              </w:rPr>
              <w:t xml:space="preserve">КВПО – количество выявленных </w:t>
            </w:r>
            <w:r w:rsidRPr="00B749DC">
              <w:rPr>
                <w:rFonts w:cs="Times New Roman"/>
                <w:sz w:val="20"/>
                <w:szCs w:val="20"/>
                <w:lang w:eastAsia="ar-SA"/>
              </w:rPr>
              <w:lastRenderedPageBreak/>
              <w:t xml:space="preserve">административных правонарушений при содействии членов общественных объединений правоохранительной направленности в отчетном периоде;   </w:t>
            </w:r>
          </w:p>
          <w:p w:rsidR="00B57DDB" w:rsidRPr="00B749DC" w:rsidRDefault="00B57DDB" w:rsidP="00B57DDB">
            <w:pPr>
              <w:widowControl w:val="0"/>
              <w:suppressAutoHyphens/>
              <w:autoSpaceDE w:val="0"/>
              <w:ind w:left="51"/>
              <w:outlineLvl w:val="1"/>
              <w:rPr>
                <w:rFonts w:cs="Times New Roman"/>
                <w:sz w:val="20"/>
                <w:szCs w:val="20"/>
                <w:lang w:eastAsia="ar-SA"/>
              </w:rPr>
            </w:pPr>
            <w:r w:rsidRPr="00B749DC">
              <w:rPr>
                <w:rFonts w:cs="Times New Roman"/>
                <w:sz w:val="20"/>
                <w:szCs w:val="20"/>
                <w:lang w:eastAsia="ar-SA"/>
              </w:rPr>
              <w:t xml:space="preserve">КВПБ – количество выявленных административных правонарушений при содействии членов общественных объединений правоохранительной направленности по итогам базового периода (20___ г.)   </w:t>
            </w:r>
          </w:p>
        </w:tc>
        <w:tc>
          <w:tcPr>
            <w:tcW w:w="3402" w:type="dxa"/>
            <w:shd w:val="clear" w:color="auto" w:fill="auto"/>
          </w:tcPr>
          <w:p w:rsidR="00B57DDB" w:rsidRPr="00B749DC" w:rsidRDefault="00B57DDB" w:rsidP="00B57DDB">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lastRenderedPageBreak/>
              <w:t>Информация, предоставляемая УМВД России по г.о.Электросталь</w:t>
            </w: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 xml:space="preserve">6 </w:t>
            </w:r>
          </w:p>
        </w:tc>
        <w:tc>
          <w:tcPr>
            <w:tcW w:w="4141"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Снижение доли несовершеннолетних в общем числе лиц, совершивших преступления</w:t>
            </w:r>
          </w:p>
          <w:p w:rsidR="00B57DDB" w:rsidRPr="00B749DC" w:rsidRDefault="00B57DDB" w:rsidP="00B57DDB">
            <w:pPr>
              <w:widowControl w:val="0"/>
              <w:autoSpaceDE w:val="0"/>
              <w:autoSpaceDN w:val="0"/>
              <w:adjustRightInd w:val="0"/>
              <w:rPr>
                <w:rFonts w:eastAsia="Calibri" w:cs="Times New Roman"/>
                <w:sz w:val="20"/>
                <w:szCs w:val="20"/>
                <w:lang w:eastAsia="en-US"/>
              </w:rPr>
            </w:pPr>
          </w:p>
          <w:p w:rsidR="00B57DDB" w:rsidRPr="00B749DC" w:rsidRDefault="00B57DDB" w:rsidP="00B57DDB">
            <w:pPr>
              <w:widowControl w:val="0"/>
              <w:suppressAutoHyphens/>
              <w:autoSpaceDE w:val="0"/>
              <w:ind w:firstLine="720"/>
              <w:outlineLvl w:val="1"/>
              <w:rPr>
                <w:rFonts w:cs="Times New Roman"/>
                <w:sz w:val="20"/>
                <w:szCs w:val="20"/>
                <w:lang w:eastAsia="ar-SA"/>
              </w:rPr>
            </w:pPr>
          </w:p>
        </w:tc>
        <w:tc>
          <w:tcPr>
            <w:tcW w:w="2182" w:type="dxa"/>
            <w:gridSpan w:val="2"/>
            <w:shd w:val="clear" w:color="auto" w:fill="auto"/>
          </w:tcPr>
          <w:p w:rsidR="00B57DDB" w:rsidRPr="00B749DC" w:rsidRDefault="00B57DDB" w:rsidP="00B57DDB">
            <w:pPr>
              <w:widowControl w:val="0"/>
              <w:suppressAutoHyphens/>
              <w:autoSpaceDE w:val="0"/>
              <w:jc w:val="center"/>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Значение показателя рассчитывается по формуле:</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С</w:t>
            </w:r>
          </w:p>
          <w:p w:rsidR="00B57DDB" w:rsidRPr="00B749DC" w:rsidRDefault="00E63D09" w:rsidP="00B57DDB">
            <w:pPr>
              <w:ind w:left="51"/>
              <w:contextualSpacing/>
              <w:rPr>
                <w:rFonts w:eastAsia="Calibri" w:cs="Times New Roman"/>
                <w:sz w:val="20"/>
                <w:szCs w:val="20"/>
                <w:lang w:eastAsia="en-US"/>
              </w:rPr>
            </w:pPr>
            <w:r>
              <w:rPr>
                <w:rFonts w:eastAsia="Calibri" w:cs="Times New Roman"/>
                <w:noProof/>
                <w:sz w:val="20"/>
                <w:szCs w:val="20"/>
              </w:rPr>
              <mc:AlternateContent>
                <mc:Choice Requires="wps">
                  <w:drawing>
                    <wp:anchor distT="4294967294" distB="4294967294" distL="114300" distR="114300" simplePos="0" relativeHeight="251667456" behindDoc="0" locked="0" layoutInCell="1" allowOverlap="1" wp14:anchorId="44739AD4">
                      <wp:simplePos x="0" y="0"/>
                      <wp:positionH relativeFrom="column">
                        <wp:posOffset>499110</wp:posOffset>
                      </wp:positionH>
                      <wp:positionV relativeFrom="paragraph">
                        <wp:posOffset>80644</wp:posOffset>
                      </wp:positionV>
                      <wp:extent cx="452120" cy="0"/>
                      <wp:effectExtent l="0" t="0" r="2413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194DC" id="Прямая со стрелкой 25" o:spid="_x0000_s1026" type="#_x0000_t32" style="position:absolute;margin-left:39.3pt;margin-top:6.35pt;width:35.6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"/>
                  </w:pict>
                </mc:Fallback>
              </mc:AlternateContent>
            </w:r>
            <w:r w:rsidR="00B57DDB" w:rsidRPr="00B749DC">
              <w:rPr>
                <w:rFonts w:eastAsia="Calibri" w:cs="Times New Roman"/>
                <w:sz w:val="20"/>
                <w:szCs w:val="20"/>
                <w:lang w:eastAsia="en-US"/>
              </w:rPr>
              <w:t xml:space="preserve">     Р =                     х  100%,     </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В                                                              </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 где:</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Р  - доля несовершеннолетних в общем числе лиц, совершивших преступления;</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 xml:space="preserve">С – число несовершеннолетних, совершивших преступления в отчетном периоде;  </w:t>
            </w:r>
          </w:p>
          <w:p w:rsidR="00B57DDB" w:rsidRPr="00B749DC" w:rsidRDefault="00B57DDB" w:rsidP="00B57DDB">
            <w:pPr>
              <w:ind w:left="51"/>
              <w:contextualSpacing/>
              <w:rPr>
                <w:rFonts w:eastAsia="Calibri" w:cs="Times New Roman"/>
                <w:sz w:val="20"/>
                <w:szCs w:val="20"/>
                <w:lang w:eastAsia="en-US"/>
              </w:rPr>
            </w:pPr>
            <w:r w:rsidRPr="00B749DC">
              <w:rPr>
                <w:rFonts w:eastAsia="Calibri" w:cs="Times New Roman"/>
                <w:sz w:val="20"/>
                <w:szCs w:val="20"/>
                <w:lang w:eastAsia="en-US"/>
              </w:rPr>
              <w:t>В – общее число лиц, совершивших преступления в отчетном периоде</w:t>
            </w:r>
          </w:p>
        </w:tc>
        <w:tc>
          <w:tcPr>
            <w:tcW w:w="3402"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Информация, предоставляемая УМВД России по г.о.Электросталь</w:t>
            </w: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 xml:space="preserve">7 </w:t>
            </w:r>
          </w:p>
        </w:tc>
        <w:tc>
          <w:tcPr>
            <w:tcW w:w="4141" w:type="dxa"/>
            <w:shd w:val="clear" w:color="auto" w:fill="auto"/>
          </w:tcPr>
          <w:p w:rsidR="00B57DDB" w:rsidRPr="00B749DC" w:rsidRDefault="00B57DDB" w:rsidP="00B57DDB">
            <w:pPr>
              <w:widowControl w:val="0"/>
              <w:autoSpaceDE w:val="0"/>
              <w:autoSpaceDN w:val="0"/>
              <w:adjustRightInd w:val="0"/>
              <w:rPr>
                <w:rFonts w:eastAsia="Calibri" w:cs="Times New Roman"/>
                <w:b/>
                <w:sz w:val="20"/>
                <w:szCs w:val="20"/>
                <w:lang w:eastAsia="en-US"/>
              </w:rPr>
            </w:pPr>
            <w:r w:rsidRPr="00B749DC">
              <w:rPr>
                <w:rFonts w:eastAsia="Calibri" w:cs="Times New Roman"/>
                <w:sz w:val="20"/>
                <w:szCs w:val="20"/>
                <w:lang w:eastAsia="en-US"/>
              </w:rPr>
              <w:t>Недопущение (снижение)  преступлений экстремистской направленности</w:t>
            </w:r>
            <w:r w:rsidRPr="00B749DC">
              <w:rPr>
                <w:rFonts w:eastAsia="Calibri" w:cs="Times New Roman"/>
                <w:b/>
                <w:sz w:val="20"/>
                <w:szCs w:val="20"/>
                <w:lang w:eastAsia="en-US"/>
              </w:rPr>
              <w:t xml:space="preserve"> </w:t>
            </w:r>
          </w:p>
        </w:tc>
        <w:tc>
          <w:tcPr>
            <w:tcW w:w="2182" w:type="dxa"/>
            <w:gridSpan w:val="2"/>
            <w:shd w:val="clear" w:color="auto" w:fill="auto"/>
          </w:tcPr>
          <w:p w:rsidR="00B57DDB" w:rsidRPr="00B749DC" w:rsidRDefault="00B57DDB" w:rsidP="00B57DDB">
            <w:pPr>
              <w:widowControl w:val="0"/>
              <w:suppressAutoHyphens/>
              <w:autoSpaceDE w:val="0"/>
              <w:jc w:val="center"/>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Значение показателя рассчитывается по формуле:</w:t>
            </w:r>
          </w:p>
          <w:p w:rsidR="00B57DDB" w:rsidRPr="00B749DC" w:rsidRDefault="00B57DDB" w:rsidP="00B57DDB">
            <w:pPr>
              <w:widowControl w:val="0"/>
              <w:autoSpaceDE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 xml:space="preserve">                     КЗП       </w:t>
            </w:r>
          </w:p>
          <w:p w:rsidR="00B57DDB" w:rsidRPr="00B749DC" w:rsidRDefault="00E63D09" w:rsidP="00B57DDB">
            <w:pPr>
              <w:widowControl w:val="0"/>
              <w:autoSpaceDE w:val="0"/>
              <w:autoSpaceDN w:val="0"/>
              <w:adjustRightInd w:val="0"/>
              <w:ind w:left="51"/>
              <w:jc w:val="both"/>
              <w:rPr>
                <w:rFonts w:eastAsia="Calibri" w:cs="Times New Roman"/>
                <w:sz w:val="20"/>
                <w:szCs w:val="20"/>
                <w:lang w:eastAsia="en-US"/>
              </w:rPr>
            </w:pPr>
            <w:r>
              <w:rPr>
                <w:rFonts w:eastAsia="Calibri" w:cs="Times New Roman"/>
                <w:noProof/>
                <w:sz w:val="20"/>
                <w:szCs w:val="20"/>
              </w:rPr>
              <mc:AlternateContent>
                <mc:Choice Requires="wps">
                  <w:drawing>
                    <wp:anchor distT="4294967294" distB="4294967294" distL="114300" distR="114300" simplePos="0" relativeHeight="251668480" behindDoc="0" locked="0" layoutInCell="1" allowOverlap="1" wp14:anchorId="440C4DDF">
                      <wp:simplePos x="0" y="0"/>
                      <wp:positionH relativeFrom="column">
                        <wp:posOffset>601980</wp:posOffset>
                      </wp:positionH>
                      <wp:positionV relativeFrom="paragraph">
                        <wp:posOffset>80644</wp:posOffset>
                      </wp:positionV>
                      <wp:extent cx="613410" cy="0"/>
                      <wp:effectExtent l="0" t="0" r="3429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E4576" id="Прямая со стрелкой 10" o:spid="_x0000_s1026" type="#_x0000_t32" style="position:absolute;margin-left:47.4pt;margin-top:6.35pt;width:48.3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"/>
                  </w:pict>
                </mc:Fallback>
              </mc:AlternateContent>
            </w:r>
            <w:r w:rsidR="00B57DDB" w:rsidRPr="00B749DC">
              <w:rPr>
                <w:rFonts w:eastAsia="Calibri" w:cs="Times New Roman"/>
                <w:sz w:val="20"/>
                <w:szCs w:val="20"/>
                <w:lang w:eastAsia="en-US"/>
              </w:rPr>
              <w:t xml:space="preserve">  СП   =                        х 100%,    </w:t>
            </w:r>
          </w:p>
          <w:p w:rsidR="00B57DDB" w:rsidRPr="00B749DC" w:rsidRDefault="00B57DDB" w:rsidP="00B57DDB">
            <w:pPr>
              <w:widowControl w:val="0"/>
              <w:autoSpaceDE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 xml:space="preserve">                   КПЭН  </w:t>
            </w:r>
          </w:p>
          <w:p w:rsidR="00B57DDB" w:rsidRPr="00B749DC" w:rsidRDefault="00B57DDB" w:rsidP="00B57DDB">
            <w:pPr>
              <w:widowControl w:val="0"/>
              <w:autoSpaceDE w:val="0"/>
              <w:autoSpaceDN w:val="0"/>
              <w:adjustRightInd w:val="0"/>
              <w:ind w:left="51"/>
              <w:jc w:val="both"/>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СП – снижение количества преступлений экстремистского характера;</w:t>
            </w:r>
          </w:p>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КЗП - количество зарегистрированных преступлений экстремистского характера (в отчетном периоде);</w:t>
            </w:r>
          </w:p>
          <w:p w:rsidR="00B57DDB" w:rsidRPr="00B749DC" w:rsidRDefault="00B57DDB" w:rsidP="00B57DDB">
            <w:pPr>
              <w:widowControl w:val="0"/>
              <w:autoSpaceDE w:val="0"/>
              <w:autoSpaceDN w:val="0"/>
              <w:adjustRightInd w:val="0"/>
              <w:ind w:left="51"/>
              <w:rPr>
                <w:rFonts w:eastAsia="Calibri" w:cs="Times New Roman"/>
                <w:sz w:val="20"/>
                <w:szCs w:val="20"/>
                <w:lang w:eastAsia="en-US"/>
              </w:rPr>
            </w:pPr>
            <w:r w:rsidRPr="00B749DC">
              <w:rPr>
                <w:rFonts w:eastAsia="Calibri" w:cs="Times New Roman"/>
                <w:sz w:val="20"/>
                <w:szCs w:val="20"/>
                <w:lang w:eastAsia="en-US"/>
              </w:rPr>
              <w:t>КПЭН – количество преступлений экстремистского характера  по итогам базового периода (20__ г.)</w:t>
            </w:r>
          </w:p>
        </w:tc>
        <w:tc>
          <w:tcPr>
            <w:tcW w:w="3402" w:type="dxa"/>
            <w:shd w:val="clear" w:color="auto" w:fill="auto"/>
          </w:tcPr>
          <w:p w:rsidR="00B57DDB" w:rsidRPr="00B749DC" w:rsidRDefault="00B57DDB" w:rsidP="00B57DDB">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t>По данным Центра по противодействию экстремизму ГУ МВД России по Московской области</w:t>
            </w:r>
          </w:p>
          <w:p w:rsidR="00B57DDB" w:rsidRPr="00B749DC" w:rsidRDefault="00B57DDB" w:rsidP="00B57DDB">
            <w:pPr>
              <w:widowControl w:val="0"/>
              <w:suppressAutoHyphens/>
              <w:autoSpaceDE w:val="0"/>
              <w:ind w:firstLine="720"/>
              <w:outlineLvl w:val="1"/>
              <w:rPr>
                <w:rFonts w:cs="Times New Roman"/>
                <w:sz w:val="20"/>
                <w:szCs w:val="20"/>
                <w:lang w:eastAsia="ar-SA"/>
              </w:rPr>
            </w:pP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8</w:t>
            </w:r>
          </w:p>
        </w:tc>
        <w:tc>
          <w:tcPr>
            <w:tcW w:w="4141"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 xml:space="preserve">Доля, объектов социальной сферы, мест с </w:t>
            </w:r>
            <w:r w:rsidRPr="00B749DC">
              <w:rPr>
                <w:rFonts w:cs="Times New Roman"/>
                <w:sz w:val="20"/>
                <w:szCs w:val="20"/>
                <w:lang w:eastAsia="ar-SA"/>
              </w:rPr>
              <w:lastRenderedPageBreak/>
              <w:t>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w:t>
            </w:r>
          </w:p>
        </w:tc>
        <w:tc>
          <w:tcPr>
            <w:tcW w:w="2182" w:type="dxa"/>
            <w:gridSpan w:val="2"/>
            <w:shd w:val="clear" w:color="auto" w:fill="auto"/>
          </w:tcPr>
          <w:p w:rsidR="00B57DDB" w:rsidRPr="00B749DC" w:rsidRDefault="00B57DDB" w:rsidP="00B57DDB">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lastRenderedPageBreak/>
              <w:t>процент</w:t>
            </w:r>
          </w:p>
        </w:tc>
        <w:tc>
          <w:tcPr>
            <w:tcW w:w="4622" w:type="dxa"/>
            <w:gridSpan w:val="5"/>
            <w:shd w:val="clear" w:color="auto" w:fill="auto"/>
          </w:tcPr>
          <w:p w:rsidR="00B57DDB" w:rsidRPr="00B749DC" w:rsidRDefault="00B57DDB" w:rsidP="00B57DDB">
            <w:pPr>
              <w:ind w:right="-108"/>
              <w:contextualSpacing/>
              <w:rPr>
                <w:rFonts w:cs="Times New Roman"/>
                <w:sz w:val="20"/>
                <w:szCs w:val="20"/>
                <w:lang w:eastAsia="en-US"/>
              </w:rPr>
            </w:pPr>
          </w:p>
          <w:p w:rsidR="00B57DDB" w:rsidRPr="00E63D09" w:rsidRDefault="00E63D09" w:rsidP="00B57DDB">
            <w:pPr>
              <w:ind w:right="-108"/>
              <w:contextualSpacing/>
              <w:rPr>
                <w:rFonts w:cs="Times New Roman"/>
                <w:sz w:val="20"/>
                <w:szCs w:val="20"/>
                <w:lang w:eastAsia="en-US"/>
              </w:rPr>
            </w:pPr>
            <m:oMathPara>
              <m:oMath>
                <m:r>
                  <w:rPr>
                    <w:rFonts w:ascii="Cambria Math" w:hAnsi="Cambria Math"/>
                    <w:szCs w:val="28"/>
                  </w:rPr>
                  <w:lastRenderedPageBreak/>
                  <m:t>L=</m:t>
                </m:r>
                <m:f>
                  <m:fPr>
                    <m:ctrlPr>
                      <w:rPr>
                        <w:rFonts w:ascii="Cambria Math" w:hAnsi="Cambria Math"/>
                        <w:szCs w:val="28"/>
                      </w:rPr>
                    </m:ctrlPr>
                  </m:fPr>
                  <m:num>
                    <m:r>
                      <m:rPr>
                        <m:sty m:val="p"/>
                      </m:rPr>
                      <w:rPr>
                        <w:rFonts w:ascii="Cambria Math" w:hAnsi="Cambria Math"/>
                        <w:szCs w:val="28"/>
                      </w:rPr>
                      <m:t>B+D</m:t>
                    </m:r>
                  </m:num>
                  <m:den>
                    <m:r>
                      <m:rPr>
                        <m:sty m:val="p"/>
                      </m:rPr>
                      <w:rPr>
                        <w:rFonts w:ascii="Cambria Math" w:hAnsi="Cambria Math"/>
                        <w:szCs w:val="28"/>
                      </w:rPr>
                      <m:t>A+C</m:t>
                    </m:r>
                  </m:den>
                </m:f>
                <m:r>
                  <w:rPr>
                    <w:rFonts w:ascii="Cambria Math" w:hAnsi="Cambria Math"/>
                    <w:szCs w:val="28"/>
                  </w:rPr>
                  <m:t>х 100%</m:t>
                </m:r>
              </m:oMath>
            </m:oMathPara>
          </w:p>
          <w:p w:rsidR="00B57DDB" w:rsidRPr="00B749DC" w:rsidRDefault="00B57DDB" w:rsidP="00B57DDB">
            <w:pPr>
              <w:spacing w:after="200"/>
              <w:ind w:firstLine="55"/>
              <w:jc w:val="both"/>
              <w:rPr>
                <w:rFonts w:eastAsia="Calibri" w:cs="Times New Roman"/>
                <w:sz w:val="20"/>
                <w:szCs w:val="20"/>
                <w:lang w:eastAsia="en-US"/>
              </w:rPr>
            </w:pPr>
            <w:r w:rsidRPr="00B749DC">
              <w:rPr>
                <w:rFonts w:eastAsia="Calibri" w:cs="Times New Roman"/>
                <w:sz w:val="20"/>
                <w:szCs w:val="20"/>
                <w:lang w:eastAsia="en-US"/>
              </w:rPr>
              <w:t>Где:</w:t>
            </w:r>
          </w:p>
          <w:p w:rsidR="00B57DDB" w:rsidRPr="00B749DC" w:rsidRDefault="00B57DDB" w:rsidP="00B57DDB">
            <w:pPr>
              <w:ind w:firstLine="55"/>
              <w:jc w:val="both"/>
              <w:rPr>
                <w:rFonts w:eastAsia="Calibri" w:cs="Times New Roman"/>
                <w:sz w:val="20"/>
                <w:szCs w:val="20"/>
                <w:lang w:eastAsia="en-US"/>
              </w:rPr>
            </w:pPr>
            <w:r w:rsidRPr="00B749DC">
              <w:rPr>
                <w:rFonts w:eastAsia="Calibri" w:cs="Times New Roman"/>
                <w:sz w:val="20"/>
                <w:szCs w:val="20"/>
                <w:lang w:eastAsia="en-US"/>
              </w:rPr>
              <w:t xml:space="preserve">L - доля объектов социальной сферы, мест с массовым пребыванием людей, коммерческих объектов оборудованных системами видеонаблюдения </w:t>
            </w:r>
            <w:r w:rsidRPr="00B749DC">
              <w:rPr>
                <w:rFonts w:eastAsia="Calibri" w:cs="Times New Roman"/>
                <w:sz w:val="20"/>
                <w:szCs w:val="20"/>
                <w:lang w:eastAsia="en-US"/>
              </w:rPr>
              <w:br/>
              <w:t>и подключённых к системе «Безопасный регион», процент;</w:t>
            </w:r>
          </w:p>
          <w:p w:rsidR="00B57DDB" w:rsidRPr="00B749DC" w:rsidRDefault="00B57DDB" w:rsidP="00B57DDB">
            <w:pPr>
              <w:ind w:firstLine="4"/>
              <w:jc w:val="both"/>
              <w:rPr>
                <w:rFonts w:eastAsia="Calibri" w:cs="Times New Roman"/>
                <w:sz w:val="20"/>
                <w:szCs w:val="20"/>
                <w:lang w:eastAsia="en-US"/>
              </w:rPr>
            </w:pPr>
            <w:r w:rsidRPr="00B749DC">
              <w:rPr>
                <w:rFonts w:eastAsia="Calibri" w:cs="Times New Roman"/>
                <w:sz w:val="20"/>
                <w:szCs w:val="20"/>
                <w:lang w:eastAsia="en-US"/>
              </w:rPr>
              <w:t>В - количество коммерческих объектов, подключенных к системе "Безопасный регион", единиц;</w:t>
            </w:r>
          </w:p>
          <w:p w:rsidR="00B57DDB" w:rsidRPr="00B749DC" w:rsidRDefault="00B57DDB" w:rsidP="00B57DDB">
            <w:pPr>
              <w:ind w:firstLine="4"/>
              <w:jc w:val="both"/>
              <w:rPr>
                <w:rFonts w:eastAsia="Calibri" w:cs="Times New Roman"/>
                <w:sz w:val="20"/>
                <w:szCs w:val="20"/>
                <w:lang w:eastAsia="en-US"/>
              </w:rPr>
            </w:pPr>
            <w:r w:rsidRPr="00B749DC">
              <w:rPr>
                <w:rFonts w:eastAsia="Calibri" w:cs="Times New Roman"/>
                <w:sz w:val="20"/>
                <w:szCs w:val="20"/>
                <w:lang w:eastAsia="en-US"/>
              </w:rPr>
              <w:t>D - количество объектов социальной сферы, мест с массовым пребыванием людей, оборудованных системами видеонаблюдения и подключенных к системе «Безопасный регион», единиц;</w:t>
            </w:r>
          </w:p>
          <w:p w:rsidR="00B57DDB" w:rsidRPr="00B749DC" w:rsidRDefault="00B57DDB" w:rsidP="00B57DDB">
            <w:pPr>
              <w:ind w:firstLine="4"/>
              <w:jc w:val="both"/>
              <w:rPr>
                <w:rFonts w:eastAsia="Calibri" w:cs="Times New Roman"/>
                <w:sz w:val="20"/>
                <w:szCs w:val="20"/>
                <w:lang w:eastAsia="en-US"/>
              </w:rPr>
            </w:pPr>
            <w:r w:rsidRPr="00B749DC">
              <w:rPr>
                <w:rFonts w:eastAsia="Calibri" w:cs="Times New Roman"/>
                <w:sz w:val="20"/>
                <w:szCs w:val="20"/>
                <w:lang w:eastAsia="en-US"/>
              </w:rPr>
              <w:t xml:space="preserve">А - общее количество коммерческих объектов, планируемых к подключению </w:t>
            </w:r>
            <w:r w:rsidRPr="00B749DC">
              <w:rPr>
                <w:rFonts w:eastAsia="Calibri" w:cs="Times New Roman"/>
                <w:sz w:val="20"/>
                <w:szCs w:val="20"/>
                <w:lang w:eastAsia="en-US"/>
              </w:rPr>
              <w:br/>
              <w:t xml:space="preserve">к системе «Безопасный регион», единиц (Значение показателя определяется </w:t>
            </w:r>
            <w:r w:rsidRPr="00B749DC">
              <w:rPr>
                <w:rFonts w:eastAsia="Calibri" w:cs="Times New Roman"/>
                <w:sz w:val="20"/>
                <w:szCs w:val="20"/>
                <w:lang w:eastAsia="en-US"/>
              </w:rPr>
              <w:br/>
              <w:t xml:space="preserve">в соответствии с Постановлением Правительства Российской Федерации </w:t>
            </w:r>
            <w:r w:rsidRPr="00B749DC">
              <w:rPr>
                <w:rFonts w:eastAsia="Calibri" w:cs="Times New Roman"/>
                <w:sz w:val="20"/>
                <w:szCs w:val="20"/>
                <w:lang w:eastAsia="en-US"/>
              </w:rPr>
              <w:br/>
              <w:t xml:space="preserve">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w:t>
            </w:r>
          </w:p>
          <w:p w:rsidR="00B57DDB" w:rsidRPr="00B749DC" w:rsidRDefault="00B57DDB" w:rsidP="00B57DDB">
            <w:pPr>
              <w:ind w:firstLine="4"/>
              <w:jc w:val="both"/>
              <w:rPr>
                <w:rFonts w:cs="Times New Roman"/>
                <w:sz w:val="20"/>
                <w:szCs w:val="20"/>
                <w:lang w:eastAsia="en-US"/>
              </w:rPr>
            </w:pPr>
            <w:r w:rsidRPr="00B749DC">
              <w:rPr>
                <w:rFonts w:eastAsia="Calibri" w:cs="Times New Roman"/>
                <w:sz w:val="20"/>
                <w:szCs w:val="20"/>
                <w:lang w:eastAsia="en-US"/>
              </w:rPr>
              <w:t xml:space="preserve">С - общее количество объектов социальной сферы, мест с массовым пребыванием людей, единиц. (Значение показателя определяется в соответствии  с Постановлением Правительства Российской Федерации от 25.03.2015 № 272 </w:t>
            </w:r>
            <w:r w:rsidRPr="00B749DC">
              <w:rPr>
                <w:rFonts w:eastAsia="Calibri" w:cs="Times New Roman"/>
                <w:sz w:val="20"/>
                <w:szCs w:val="20"/>
                <w:lang w:eastAsia="en-US"/>
              </w:rPr>
              <w:br/>
              <w:t xml:space="preserve">«Об утверждении требований к </w:t>
            </w:r>
            <w:r w:rsidRPr="00B749DC">
              <w:rPr>
                <w:rFonts w:eastAsia="Calibri" w:cs="Times New Roman"/>
                <w:sz w:val="20"/>
                <w:szCs w:val="20"/>
                <w:lang w:eastAsia="en-US"/>
              </w:rPr>
              <w:lastRenderedPageBreak/>
              <w:t xml:space="preserve">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В обязательном порядке подлежат подключению объекты, находящиеся в зоне ответственности муниципалитетов в части расходования муниципальных бюджетов: школы, детские сады, учреждения культуры, спорта, детские игровые площадки по программе Губернатора.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 дворовые территории, парки, скверы, бульвары, пешеходные улицы и зоны отдыха, детские игровые площадки, объекты дорожной инфраструктуры - крупные развязки, перекрестки, эстакады, площади перед авто </w:t>
            </w:r>
            <w:r w:rsidRPr="00B749DC">
              <w:rPr>
                <w:rFonts w:eastAsia="Calibri" w:cs="Times New Roman"/>
                <w:sz w:val="20"/>
                <w:szCs w:val="20"/>
                <w:lang w:eastAsia="en-US"/>
              </w:rPr>
              <w:br/>
              <w:t>и ЖД вокзалами</w:t>
            </w:r>
          </w:p>
        </w:tc>
        <w:tc>
          <w:tcPr>
            <w:tcW w:w="3402"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lastRenderedPageBreak/>
              <w:t xml:space="preserve">Оперативная информация </w:t>
            </w:r>
            <w:r w:rsidRPr="00B749DC">
              <w:rPr>
                <w:rFonts w:cs="Times New Roman"/>
                <w:sz w:val="20"/>
                <w:szCs w:val="20"/>
                <w:lang w:eastAsia="ar-SA"/>
              </w:rPr>
              <w:lastRenderedPageBreak/>
              <w:t>управления по территориальной безопасности Администрации городского округа Электросталь Московской области, ГУРБ МО.</w:t>
            </w: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lastRenderedPageBreak/>
              <w:t>9</w:t>
            </w:r>
          </w:p>
        </w:tc>
        <w:tc>
          <w:tcPr>
            <w:tcW w:w="4141"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2182" w:type="dxa"/>
            <w:gridSpan w:val="2"/>
            <w:shd w:val="clear" w:color="auto" w:fill="auto"/>
          </w:tcPr>
          <w:p w:rsidR="00B57DDB" w:rsidRPr="00B749DC" w:rsidRDefault="00B57DDB" w:rsidP="00B57DDB">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ind w:left="51"/>
              <w:jc w:val="both"/>
              <w:rPr>
                <w:rFonts w:cs="Times New Roman"/>
                <w:sz w:val="20"/>
                <w:szCs w:val="20"/>
                <w:lang w:eastAsia="ar-SA"/>
              </w:rPr>
            </w:pPr>
            <w:r w:rsidRPr="00B749DC">
              <w:rPr>
                <w:rFonts w:cs="Times New Roman"/>
                <w:sz w:val="20"/>
                <w:szCs w:val="20"/>
                <w:lang w:eastAsia="ar-SA"/>
              </w:rPr>
              <w:t>Расчет показателя:</w:t>
            </w:r>
          </w:p>
          <w:p w:rsidR="00B57DDB" w:rsidRPr="00B749DC" w:rsidRDefault="00B57DDB" w:rsidP="00B57DDB">
            <w:pPr>
              <w:ind w:left="51"/>
              <w:jc w:val="both"/>
              <w:rPr>
                <w:rFonts w:cs="Times New Roman"/>
                <w:sz w:val="20"/>
                <w:szCs w:val="20"/>
                <w:lang w:eastAsia="ar-SA"/>
              </w:rPr>
            </w:pPr>
            <w:r w:rsidRPr="00B749DC">
              <w:rPr>
                <w:rFonts w:cs="Times New Roman"/>
                <w:sz w:val="20"/>
                <w:szCs w:val="20"/>
                <w:lang w:eastAsia="ar-SA"/>
              </w:rPr>
              <w:t>РЧШ = КШТГ/КШБГ*100</w:t>
            </w:r>
            <w:r w:rsidRPr="00B749DC">
              <w:rPr>
                <w:rFonts w:cs="Times New Roman"/>
                <w:sz w:val="20"/>
                <w:szCs w:val="20"/>
                <w:lang w:eastAsia="ar-SA"/>
              </w:rPr>
              <w:tab/>
            </w:r>
          </w:p>
          <w:p w:rsidR="00B57DDB" w:rsidRPr="00B749DC" w:rsidRDefault="00B57DDB" w:rsidP="00B57DDB">
            <w:pPr>
              <w:ind w:left="51"/>
              <w:jc w:val="both"/>
              <w:rPr>
                <w:rFonts w:cs="Times New Roman"/>
                <w:sz w:val="20"/>
                <w:szCs w:val="20"/>
                <w:lang w:eastAsia="ar-SA"/>
              </w:rPr>
            </w:pPr>
            <w:r w:rsidRPr="00B749DC">
              <w:rPr>
                <w:rFonts w:cs="Times New Roman"/>
                <w:sz w:val="20"/>
                <w:szCs w:val="20"/>
                <w:lang w:eastAsia="ar-SA"/>
              </w:rPr>
              <w:t>РЧШ – рост числа школьников и студентов охваченных профилактическими осмотрами с целью раннего выявления лиц, употребляющих наркотики %</w:t>
            </w:r>
          </w:p>
          <w:p w:rsidR="00B57DDB" w:rsidRPr="00B749DC" w:rsidRDefault="00B57DDB" w:rsidP="00B57DDB">
            <w:pPr>
              <w:ind w:left="51"/>
              <w:jc w:val="both"/>
              <w:rPr>
                <w:rFonts w:cs="Times New Roman"/>
                <w:sz w:val="20"/>
                <w:szCs w:val="20"/>
                <w:lang w:eastAsia="ar-SA"/>
              </w:rPr>
            </w:pPr>
            <w:r w:rsidRPr="00B749DC">
              <w:rPr>
                <w:rFonts w:cs="Times New Roman"/>
                <w:sz w:val="20"/>
                <w:szCs w:val="20"/>
                <w:lang w:eastAsia="ar-SA"/>
              </w:rPr>
              <w:t>КШТГ – количество школьников и студентов, охваченных профилактическими осмотрами с целью раннего выявления лиц, употребляющих наркотики по итогам текущего года</w:t>
            </w:r>
          </w:p>
          <w:p w:rsidR="00B57DDB" w:rsidRPr="00B749DC" w:rsidRDefault="00B57DDB" w:rsidP="00B57DDB">
            <w:pPr>
              <w:ind w:left="51" w:right="-108"/>
              <w:contextualSpacing/>
              <w:rPr>
                <w:rFonts w:eastAsia="Calibri" w:cs="Times New Roman"/>
                <w:sz w:val="20"/>
                <w:szCs w:val="20"/>
                <w:lang w:eastAsia="en-US"/>
              </w:rPr>
            </w:pPr>
            <w:r w:rsidRPr="00B749DC">
              <w:rPr>
                <w:rFonts w:eastAsia="Calibri" w:cs="Times New Roman"/>
                <w:sz w:val="20"/>
                <w:szCs w:val="20"/>
                <w:lang w:eastAsia="en-US"/>
              </w:rPr>
              <w:t xml:space="preserve">КШБГ – количество школьников и студентов, охваченных профилактическими осмотрами с </w:t>
            </w:r>
            <w:r w:rsidRPr="00B749DC">
              <w:rPr>
                <w:rFonts w:eastAsia="Calibri" w:cs="Times New Roman"/>
                <w:sz w:val="20"/>
                <w:szCs w:val="20"/>
                <w:lang w:eastAsia="en-US"/>
              </w:rPr>
              <w:lastRenderedPageBreak/>
              <w:t xml:space="preserve">целью раннего выявления лиц, употребляющих наркотики на конец базового периода </w:t>
            </w:r>
          </w:p>
        </w:tc>
        <w:tc>
          <w:tcPr>
            <w:tcW w:w="3402" w:type="dxa"/>
            <w:shd w:val="clear" w:color="auto" w:fill="auto"/>
          </w:tcPr>
          <w:p w:rsidR="00B57DDB" w:rsidRPr="00B749DC" w:rsidRDefault="00B57DDB" w:rsidP="00B57DDB">
            <w:pPr>
              <w:widowControl w:val="0"/>
              <w:suppressAutoHyphens/>
              <w:autoSpaceDE w:val="0"/>
              <w:ind w:firstLine="34"/>
              <w:outlineLvl w:val="1"/>
              <w:rPr>
                <w:rFonts w:cs="Times New Roman"/>
                <w:sz w:val="20"/>
                <w:szCs w:val="20"/>
                <w:lang w:eastAsia="ar-SA"/>
              </w:rPr>
            </w:pPr>
            <w:r w:rsidRPr="00B749DC">
              <w:rPr>
                <w:rFonts w:cs="Times New Roman"/>
                <w:sz w:val="20"/>
                <w:szCs w:val="20"/>
                <w:lang w:eastAsia="ar-SA"/>
              </w:rPr>
              <w:lastRenderedPageBreak/>
              <w:t>На основании ежеквартальных отчетов.</w:t>
            </w:r>
          </w:p>
        </w:tc>
      </w:tr>
      <w:tr w:rsidR="00B749DC" w:rsidRPr="00B749DC" w:rsidTr="00307E02">
        <w:tc>
          <w:tcPr>
            <w:tcW w:w="708" w:type="dxa"/>
            <w:gridSpan w:val="2"/>
            <w:shd w:val="clear" w:color="auto" w:fill="auto"/>
          </w:tcPr>
          <w:p w:rsidR="00B57DDB" w:rsidRPr="00B749DC" w:rsidRDefault="00B57DDB" w:rsidP="00B57DDB">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10</w:t>
            </w:r>
          </w:p>
        </w:tc>
        <w:tc>
          <w:tcPr>
            <w:tcW w:w="4141" w:type="dxa"/>
            <w:shd w:val="clear" w:color="auto" w:fill="auto"/>
          </w:tcPr>
          <w:p w:rsidR="00B57DDB" w:rsidRPr="00B749DC" w:rsidRDefault="00B57DDB" w:rsidP="00B57DDB">
            <w:pPr>
              <w:widowControl w:val="0"/>
              <w:suppressAutoHyphens/>
              <w:autoSpaceDE w:val="0"/>
              <w:outlineLvl w:val="1"/>
              <w:rPr>
                <w:rFonts w:cs="Times New Roman"/>
                <w:sz w:val="20"/>
                <w:szCs w:val="20"/>
                <w:lang w:eastAsia="ar-SA"/>
              </w:rPr>
            </w:pPr>
            <w:r w:rsidRPr="00B749DC">
              <w:rPr>
                <w:rFonts w:cs="Times New Roman"/>
                <w:sz w:val="20"/>
                <w:szCs w:val="20"/>
                <w:lang w:eastAsia="ar-SA"/>
              </w:rPr>
              <w:t>Рост числа лиц, состоящих на диспансерном наблюдении с диагнозом «Употребление наркотиков с вредными последствиями»</w:t>
            </w:r>
          </w:p>
        </w:tc>
        <w:tc>
          <w:tcPr>
            <w:tcW w:w="2182" w:type="dxa"/>
            <w:gridSpan w:val="2"/>
            <w:shd w:val="clear" w:color="auto" w:fill="auto"/>
          </w:tcPr>
          <w:p w:rsidR="00B57DDB" w:rsidRPr="00B749DC" w:rsidRDefault="00B57DDB" w:rsidP="00B57DDB">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Расчет показателя:</w:t>
            </w:r>
          </w:p>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РЧЛ = КЛТГ/КЛБГ*100</w:t>
            </w:r>
          </w:p>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РЧЛ – рост числа лиц, состоящих на диспансерном наблюдении  с диагнозом «Употребление наркотиков с вредными последствиями» %</w:t>
            </w:r>
          </w:p>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B57DDB" w:rsidRPr="00B749DC" w:rsidRDefault="00B57DDB" w:rsidP="00B57DDB">
            <w:pPr>
              <w:ind w:left="51" w:right="-108" w:hanging="18"/>
              <w:contextualSpacing/>
              <w:rPr>
                <w:rFonts w:eastAsia="Calibri" w:cs="Times New Roman"/>
                <w:sz w:val="20"/>
                <w:szCs w:val="20"/>
                <w:lang w:eastAsia="en-US"/>
              </w:rPr>
            </w:pPr>
            <w:r w:rsidRPr="00B749DC">
              <w:rPr>
                <w:rFonts w:eastAsia="Calibri" w:cs="Times New Roman"/>
                <w:sz w:val="20"/>
                <w:szCs w:val="20"/>
                <w:lang w:eastAsia="en-US"/>
              </w:rPr>
              <w:t>КЛБГ – количество лиц, состоящих на диспансерном наблюдении с диагнозом «Употребление наркотиков с вредными последствиями» на конец базового периода</w:t>
            </w:r>
          </w:p>
        </w:tc>
        <w:tc>
          <w:tcPr>
            <w:tcW w:w="3402" w:type="dxa"/>
            <w:shd w:val="clear" w:color="auto" w:fill="auto"/>
          </w:tcPr>
          <w:p w:rsidR="00B57DDB" w:rsidRPr="00B749DC" w:rsidRDefault="00B57DDB" w:rsidP="00B57DDB">
            <w:pPr>
              <w:widowControl w:val="0"/>
              <w:suppressAutoHyphens/>
              <w:autoSpaceDE w:val="0"/>
              <w:ind w:firstLine="34"/>
              <w:outlineLvl w:val="1"/>
              <w:rPr>
                <w:rFonts w:cs="Times New Roman"/>
                <w:sz w:val="20"/>
                <w:szCs w:val="20"/>
                <w:lang w:eastAsia="ar-SA"/>
              </w:rPr>
            </w:pPr>
            <w:r w:rsidRPr="00B749DC">
              <w:rPr>
                <w:rFonts w:cs="Times New Roman"/>
                <w:sz w:val="20"/>
                <w:szCs w:val="20"/>
                <w:lang w:eastAsia="ar-SA"/>
              </w:rPr>
              <w:t>На основании ежеквартальных отчетов.</w:t>
            </w:r>
          </w:p>
        </w:tc>
      </w:tr>
      <w:tr w:rsidR="00B749DC" w:rsidRPr="00B749DC" w:rsidTr="006B5F51">
        <w:tc>
          <w:tcPr>
            <w:tcW w:w="708" w:type="dxa"/>
            <w:gridSpan w:val="2"/>
            <w:shd w:val="clear" w:color="auto" w:fill="auto"/>
          </w:tcPr>
          <w:p w:rsidR="00EF07D2" w:rsidRPr="00B749DC" w:rsidRDefault="00EF07D2" w:rsidP="00EF07D2">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w:t>
            </w:r>
            <w:r w:rsidR="00B57DDB" w:rsidRPr="00B749DC">
              <w:rPr>
                <w:rFonts w:cs="Times New Roman"/>
                <w:sz w:val="20"/>
                <w:szCs w:val="20"/>
                <w:lang w:eastAsia="ar-SA"/>
              </w:rPr>
              <w:t>1</w:t>
            </w:r>
          </w:p>
        </w:tc>
        <w:tc>
          <w:tcPr>
            <w:tcW w:w="4141" w:type="dxa"/>
            <w:tcBorders>
              <w:top w:val="single" w:sz="4" w:space="0" w:color="auto"/>
            </w:tcBorders>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t>Подключение объектов к системе видеонаблюдения (коммерческие объекты, подъезды) «Безопасный город».</w:t>
            </w:r>
          </w:p>
        </w:tc>
        <w:tc>
          <w:tcPr>
            <w:tcW w:w="2182" w:type="dxa"/>
            <w:gridSpan w:val="2"/>
            <w:tcBorders>
              <w:top w:val="single" w:sz="4" w:space="0" w:color="auto"/>
            </w:tcBorders>
            <w:shd w:val="clear" w:color="auto" w:fill="auto"/>
          </w:tcPr>
          <w:p w:rsidR="00EF07D2" w:rsidRPr="00B749DC" w:rsidRDefault="00EF07D2" w:rsidP="00EF07D2">
            <w:pPr>
              <w:widowControl w:val="0"/>
              <w:suppressAutoHyphens/>
              <w:autoSpaceDE w:val="0"/>
              <w:ind w:firstLine="32"/>
              <w:jc w:val="center"/>
              <w:outlineLvl w:val="1"/>
              <w:rPr>
                <w:rFonts w:cs="Times New Roman"/>
                <w:sz w:val="20"/>
                <w:szCs w:val="20"/>
                <w:lang w:eastAsia="ar-SA"/>
              </w:rPr>
            </w:pPr>
            <w:r w:rsidRPr="00B749DC">
              <w:rPr>
                <w:rFonts w:cs="Times New Roman"/>
                <w:sz w:val="20"/>
                <w:szCs w:val="20"/>
                <w:lang w:eastAsia="ar-SA"/>
              </w:rPr>
              <w:t>баллы</w:t>
            </w:r>
          </w:p>
        </w:tc>
        <w:tc>
          <w:tcPr>
            <w:tcW w:w="4622" w:type="dxa"/>
            <w:gridSpan w:val="5"/>
            <w:shd w:val="clear" w:color="auto" w:fill="auto"/>
          </w:tcPr>
          <w:p w:rsidR="00EF07D2" w:rsidRPr="00B749DC" w:rsidRDefault="00EF07D2" w:rsidP="00EF07D2">
            <w:pPr>
              <w:spacing w:after="200"/>
              <w:ind w:left="51" w:firstLine="4"/>
              <w:rPr>
                <w:rFonts w:eastAsia="Calibri" w:cs="Times New Roman"/>
                <w:sz w:val="20"/>
                <w:szCs w:val="20"/>
                <w:lang w:eastAsia="en-US"/>
              </w:rPr>
            </w:pPr>
            <w:r w:rsidRPr="00B749DC">
              <w:rPr>
                <w:rFonts w:eastAsia="Calibri" w:cs="Times New Roman"/>
                <w:sz w:val="20"/>
                <w:szCs w:val="20"/>
                <w:lang w:eastAsia="en-US"/>
              </w:rPr>
              <w:t>Значение показателя «</w:t>
            </w:r>
            <w:r w:rsidRPr="00B749DC">
              <w:rPr>
                <w:rFonts w:cs="Times New Roman"/>
                <w:sz w:val="20"/>
                <w:szCs w:val="20"/>
                <w:lang w:eastAsia="ar-SA"/>
              </w:rPr>
              <w:t>Подключение объектов к системе видеонаблюдения (коммерческие объекты, подъезды) «Безопасный город»</w:t>
            </w:r>
            <w:r w:rsidRPr="00B749DC">
              <w:rPr>
                <w:rFonts w:eastAsia="Calibri" w:cs="Times New Roman"/>
                <w:sz w:val="20"/>
                <w:szCs w:val="20"/>
                <w:lang w:eastAsia="en-US"/>
              </w:rPr>
              <w:t>» рассчитывается путем арифметического сложения баллов по каждому из следующих критериев. Чем выше полученная сумма, тем выше место муниципального образования в рейтинговой таблице.</w:t>
            </w:r>
          </w:p>
          <w:p w:rsidR="00EF07D2" w:rsidRPr="00B749DC" w:rsidRDefault="00EF07D2" w:rsidP="00EF07D2">
            <w:pPr>
              <w:ind w:left="51" w:firstLine="4"/>
              <w:rPr>
                <w:rFonts w:eastAsia="Calibri" w:cs="Times New Roman"/>
                <w:sz w:val="20"/>
                <w:szCs w:val="20"/>
                <w:lang w:eastAsia="en-US"/>
              </w:rPr>
            </w:pPr>
            <w:r w:rsidRPr="00B749DC">
              <w:rPr>
                <w:rFonts w:eastAsia="Calibri" w:cs="Times New Roman"/>
                <w:sz w:val="20"/>
                <w:szCs w:val="20"/>
                <w:lang w:eastAsia="en-US"/>
              </w:rPr>
              <w:t>БГ = Д1 + Д2,</w:t>
            </w:r>
          </w:p>
          <w:p w:rsidR="00EF07D2" w:rsidRPr="00B749DC" w:rsidRDefault="00EF07D2" w:rsidP="00EF07D2">
            <w:pPr>
              <w:ind w:left="51" w:firstLine="4"/>
              <w:rPr>
                <w:rFonts w:eastAsia="Calibri" w:cs="Times New Roman"/>
                <w:sz w:val="20"/>
                <w:szCs w:val="20"/>
                <w:lang w:eastAsia="en-US"/>
              </w:rPr>
            </w:pPr>
            <w:r w:rsidRPr="00B749DC">
              <w:rPr>
                <w:rFonts w:eastAsia="Calibri" w:cs="Times New Roman"/>
                <w:sz w:val="20"/>
                <w:szCs w:val="20"/>
                <w:lang w:eastAsia="en-US"/>
              </w:rPr>
              <w:t>где:</w:t>
            </w:r>
          </w:p>
          <w:p w:rsidR="00EF07D2" w:rsidRPr="00B749DC" w:rsidRDefault="00EF07D2" w:rsidP="00EF07D2">
            <w:pPr>
              <w:ind w:left="51" w:firstLine="4"/>
              <w:rPr>
                <w:rFonts w:eastAsia="Calibri" w:cs="Times New Roman"/>
                <w:sz w:val="20"/>
                <w:szCs w:val="20"/>
                <w:lang w:eastAsia="en-US"/>
              </w:rPr>
            </w:pPr>
            <w:r w:rsidRPr="00B749DC">
              <w:rPr>
                <w:rFonts w:eastAsia="Calibri" w:cs="Times New Roman"/>
                <w:sz w:val="20"/>
                <w:szCs w:val="20"/>
                <w:lang w:eastAsia="en-US"/>
              </w:rPr>
              <w:t>БГ – значение показателя «</w:t>
            </w:r>
            <w:r w:rsidRPr="00B749DC">
              <w:rPr>
                <w:rFonts w:cs="Times New Roman"/>
                <w:sz w:val="20"/>
                <w:szCs w:val="20"/>
                <w:lang w:eastAsia="ar-SA"/>
              </w:rPr>
              <w:t>Подключение объектов к системе видеонаблюдения (коммерческие объекты, подъезды) «Безопасный город», балл.</w:t>
            </w:r>
          </w:p>
        </w:tc>
        <w:tc>
          <w:tcPr>
            <w:tcW w:w="3402" w:type="dxa"/>
            <w:shd w:val="clear" w:color="auto" w:fill="auto"/>
          </w:tcPr>
          <w:p w:rsidR="00EF07D2" w:rsidRPr="00B749DC" w:rsidRDefault="00EF07D2" w:rsidP="00EF07D2">
            <w:pPr>
              <w:widowControl w:val="0"/>
              <w:suppressAutoHyphens/>
              <w:autoSpaceDE w:val="0"/>
              <w:ind w:firstLine="32"/>
              <w:outlineLvl w:val="1"/>
              <w:rPr>
                <w:rFonts w:cs="Times New Roman"/>
                <w:sz w:val="20"/>
                <w:szCs w:val="20"/>
                <w:lang w:eastAsia="ar-SA"/>
              </w:rPr>
            </w:pPr>
            <w:r w:rsidRPr="00B749DC">
              <w:rPr>
                <w:rFonts w:cs="Times New Roman"/>
                <w:sz w:val="20"/>
                <w:szCs w:val="20"/>
                <w:lang w:eastAsia="ar-SA"/>
              </w:rPr>
              <w:t>Статистические данный ГУРБ МО, УМВД России по г.о.Электросталь.</w:t>
            </w:r>
          </w:p>
        </w:tc>
      </w:tr>
      <w:tr w:rsidR="00B749DC" w:rsidRPr="00B749DC" w:rsidTr="006B5F51">
        <w:tc>
          <w:tcPr>
            <w:tcW w:w="708" w:type="dxa"/>
            <w:gridSpan w:val="2"/>
            <w:shd w:val="clear" w:color="auto" w:fill="auto"/>
          </w:tcPr>
          <w:p w:rsidR="00EF07D2" w:rsidRPr="00B749DC" w:rsidRDefault="00B57DDB" w:rsidP="00EF07D2">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12</w:t>
            </w:r>
          </w:p>
        </w:tc>
        <w:tc>
          <w:tcPr>
            <w:tcW w:w="4141" w:type="dxa"/>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t>Доля подъездов многоквартирных домов,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B749DC" w:rsidRDefault="00EF07D2" w:rsidP="00EF07D2">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t>процент</w:t>
            </w:r>
          </w:p>
        </w:tc>
        <w:tc>
          <w:tcPr>
            <w:tcW w:w="4622" w:type="dxa"/>
            <w:gridSpan w:val="5"/>
            <w:shd w:val="clear" w:color="auto" w:fill="auto"/>
          </w:tcPr>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Значение показателя рассчитывается по формуле:</w:t>
            </w:r>
          </w:p>
          <w:p w:rsidR="00EF07D2" w:rsidRPr="00B749DC" w:rsidRDefault="00EF07D2" w:rsidP="00EF07D2">
            <w:pPr>
              <w:ind w:right="-108"/>
              <w:contextualSpacing/>
              <w:rPr>
                <w:rFonts w:cs="Times New Roman"/>
                <w:sz w:val="20"/>
                <w:szCs w:val="20"/>
                <w:lang w:eastAsia="en-US"/>
              </w:rPr>
            </w:pPr>
            <m:oMathPara>
              <m:oMath>
                <m:r>
                  <w:rPr>
                    <w:rFonts w:ascii="Cambria Math" w:hAnsi="Cambria Math"/>
                    <w:szCs w:val="28"/>
                  </w:rPr>
                  <m:t>Д1=F(</m:t>
                </m:r>
                <m:f>
                  <m:fPr>
                    <m:ctrlPr>
                      <w:rPr>
                        <w:rFonts w:ascii="Cambria Math" w:hAnsi="Cambria Math"/>
                        <w:szCs w:val="28"/>
                      </w:rPr>
                    </m:ctrlPr>
                  </m:fPr>
                  <m:num>
                    <m:r>
                      <m:rPr>
                        <m:sty m:val="p"/>
                      </m:rPr>
                      <w:rPr>
                        <w:rFonts w:ascii="Cambria Math" w:hAnsi="Cambria Math"/>
                        <w:szCs w:val="28"/>
                      </w:rPr>
                      <m:t>П</m:t>
                    </m:r>
                  </m:num>
                  <m:den>
                    <m:r>
                      <m:rPr>
                        <m:sty m:val="p"/>
                      </m:rPr>
                      <w:rPr>
                        <w:rFonts w:ascii="Cambria Math" w:hAnsi="Cambria Math"/>
                        <w:szCs w:val="28"/>
                      </w:rPr>
                      <m:t>П1</m:t>
                    </m:r>
                  </m:den>
                </m:f>
                <m:r>
                  <w:rPr>
                    <w:rFonts w:ascii="Cambria Math" w:hAnsi="Cambria Math"/>
                    <w:szCs w:val="28"/>
                  </w:rPr>
                  <m:t>х 100%)</m:t>
                </m:r>
              </m:oMath>
            </m:oMathPara>
          </w:p>
          <w:p w:rsidR="00EF07D2" w:rsidRPr="00B749DC" w:rsidRDefault="00EF07D2" w:rsidP="00EF07D2">
            <w:pPr>
              <w:spacing w:after="200"/>
              <w:ind w:firstLine="55"/>
              <w:jc w:val="both"/>
              <w:rPr>
                <w:rFonts w:eastAsia="Calibri" w:cs="Times New Roman"/>
                <w:sz w:val="20"/>
                <w:szCs w:val="20"/>
                <w:lang w:eastAsia="en-US"/>
              </w:rPr>
            </w:pPr>
            <w:r w:rsidRPr="00B749DC">
              <w:rPr>
                <w:rFonts w:eastAsia="Calibri" w:cs="Times New Roman"/>
                <w:sz w:val="20"/>
                <w:szCs w:val="20"/>
                <w:lang w:eastAsia="en-US"/>
              </w:rPr>
              <w:t>Где:</w:t>
            </w:r>
          </w:p>
          <w:p w:rsidR="00EF07D2" w:rsidRPr="00B749DC" w:rsidRDefault="00EF07D2" w:rsidP="00EF07D2">
            <w:pPr>
              <w:jc w:val="both"/>
              <w:rPr>
                <w:rFonts w:eastAsia="Calibri" w:cs="Times New Roman"/>
                <w:sz w:val="20"/>
                <w:szCs w:val="20"/>
                <w:lang w:eastAsia="en-US"/>
              </w:rPr>
            </w:pPr>
            <w:r w:rsidRPr="00B749DC">
              <w:rPr>
                <w:rFonts w:eastAsia="Calibri" w:cs="Times New Roman"/>
                <w:sz w:val="20"/>
                <w:szCs w:val="20"/>
                <w:lang w:eastAsia="en-US"/>
              </w:rPr>
              <w:lastRenderedPageBreak/>
              <w:t>Д1 - доля подъездов многоквартирных домов, оборудованных системами видеонаблюдения и подключенных к системе «Безопасный регион», балл.</w:t>
            </w:r>
          </w:p>
          <w:p w:rsidR="00EF07D2" w:rsidRPr="00B749DC" w:rsidRDefault="00EF07D2" w:rsidP="00EF07D2">
            <w:pPr>
              <w:ind w:firstLine="4"/>
              <w:jc w:val="both"/>
              <w:rPr>
                <w:rFonts w:eastAsia="Calibri" w:cs="Times New Roman"/>
                <w:sz w:val="20"/>
                <w:szCs w:val="20"/>
                <w:lang w:eastAsia="en-US"/>
              </w:rPr>
            </w:pPr>
            <w:r w:rsidRPr="00B749DC">
              <w:rPr>
                <w:rFonts w:eastAsia="Calibri" w:cs="Times New Roman"/>
                <w:sz w:val="20"/>
                <w:szCs w:val="20"/>
                <w:lang w:eastAsia="en-US"/>
              </w:rPr>
              <w:t>П - количество подъездов многоквартирных домов, оборудованных системами видеонаблюдения и подключенных к системе «Безопасный регион», единиц;</w:t>
            </w:r>
          </w:p>
          <w:p w:rsidR="00EF07D2" w:rsidRPr="00B749DC" w:rsidRDefault="00EF07D2" w:rsidP="00EF07D2">
            <w:pPr>
              <w:ind w:firstLine="4"/>
              <w:jc w:val="both"/>
              <w:rPr>
                <w:rFonts w:eastAsia="Calibri" w:cs="Times New Roman"/>
                <w:sz w:val="20"/>
                <w:szCs w:val="20"/>
                <w:lang w:eastAsia="en-US"/>
              </w:rPr>
            </w:pPr>
            <w:r w:rsidRPr="00B749DC">
              <w:rPr>
                <w:rFonts w:eastAsia="Calibri" w:cs="Times New Roman"/>
                <w:sz w:val="20"/>
                <w:szCs w:val="20"/>
                <w:lang w:eastAsia="en-US"/>
              </w:rPr>
              <w:t>П1 – общее количество подъездов многоквартирных домов на территории муниципального образования, единиц;</w:t>
            </w:r>
          </w:p>
          <w:p w:rsidR="00EF07D2" w:rsidRPr="00B749DC" w:rsidRDefault="00EF07D2" w:rsidP="00EF07D2">
            <w:pPr>
              <w:ind w:firstLine="4"/>
              <w:jc w:val="both"/>
              <w:rPr>
                <w:rFonts w:cs="Times New Roman"/>
                <w:sz w:val="20"/>
                <w:szCs w:val="20"/>
                <w:lang w:eastAsia="en-US"/>
              </w:rPr>
            </w:pPr>
            <w:r w:rsidRPr="00B749DC">
              <w:rPr>
                <w:rFonts w:eastAsia="Calibri" w:cs="Times New Roman"/>
                <w:sz w:val="20"/>
                <w:szCs w:val="20"/>
                <w:lang w:val="en-US" w:eastAsia="en-US"/>
              </w:rPr>
              <w:t>F</w:t>
            </w:r>
            <w:r w:rsidRPr="00B749DC">
              <w:rPr>
                <w:rFonts w:eastAsia="Calibri" w:cs="Times New Roman"/>
                <w:sz w:val="20"/>
                <w:szCs w:val="20"/>
                <w:lang w:eastAsia="en-US"/>
              </w:rPr>
              <w:t xml:space="preserve"> – функция перевода процентного значения доли подъездов многоквартирных домов, оборудованных системами видеонаблюдения и подключенных к системе «Безопасный регион» в баллы. Целевое значение доли, планируемое на 2019 год – 30%. За каждый 1% присваивается 2 балла (значение доли при подсчете необходимо округлять до меньшего).</w:t>
            </w:r>
          </w:p>
        </w:tc>
        <w:tc>
          <w:tcPr>
            <w:tcW w:w="3402" w:type="dxa"/>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lastRenderedPageBreak/>
              <w:t>Информация, предоставляемая УМВД России по г.о.Электросталь</w:t>
            </w:r>
          </w:p>
        </w:tc>
      </w:tr>
      <w:tr w:rsidR="00B749DC" w:rsidRPr="00B749DC" w:rsidTr="006B5F51">
        <w:tc>
          <w:tcPr>
            <w:tcW w:w="708" w:type="dxa"/>
            <w:gridSpan w:val="2"/>
            <w:shd w:val="clear" w:color="auto" w:fill="auto"/>
          </w:tcPr>
          <w:p w:rsidR="00EF07D2" w:rsidRPr="00B749DC" w:rsidRDefault="00B57DDB" w:rsidP="00EF07D2">
            <w:pPr>
              <w:widowControl w:val="0"/>
              <w:suppressAutoHyphens/>
              <w:autoSpaceDE w:val="0"/>
              <w:ind w:firstLine="34"/>
              <w:jc w:val="center"/>
              <w:outlineLvl w:val="1"/>
              <w:rPr>
                <w:rFonts w:cs="Times New Roman"/>
                <w:sz w:val="20"/>
                <w:szCs w:val="20"/>
                <w:lang w:eastAsia="ar-SA"/>
              </w:rPr>
            </w:pPr>
            <w:r w:rsidRPr="00B749DC">
              <w:rPr>
                <w:rFonts w:cs="Times New Roman"/>
                <w:sz w:val="20"/>
                <w:szCs w:val="20"/>
                <w:lang w:eastAsia="ar-SA"/>
              </w:rPr>
              <w:t>13</w:t>
            </w:r>
          </w:p>
        </w:tc>
        <w:tc>
          <w:tcPr>
            <w:tcW w:w="4141" w:type="dxa"/>
            <w:shd w:val="clear" w:color="auto" w:fill="auto"/>
          </w:tcPr>
          <w:p w:rsidR="00EF07D2" w:rsidRPr="00B749DC" w:rsidRDefault="00EF07D2" w:rsidP="00EF07D2">
            <w:pPr>
              <w:widowControl w:val="0"/>
              <w:suppressAutoHyphens/>
              <w:autoSpaceDE w:val="0"/>
              <w:outlineLvl w:val="1"/>
              <w:rPr>
                <w:rFonts w:cs="Times New Roman"/>
                <w:sz w:val="20"/>
                <w:szCs w:val="20"/>
                <w:lang w:eastAsia="ar-SA"/>
              </w:rPr>
            </w:pPr>
            <w:r w:rsidRPr="00B749DC">
              <w:rPr>
                <w:rFonts w:cs="Times New Roman"/>
                <w:sz w:val="20"/>
                <w:szCs w:val="20"/>
                <w:lang w:eastAsia="ar-SA"/>
              </w:rPr>
              <w:t>Доля коммерческих объектов, оборудованных системами видеонаблюдения и подключенных к системе «Безопасный регион»</w:t>
            </w:r>
          </w:p>
        </w:tc>
        <w:tc>
          <w:tcPr>
            <w:tcW w:w="2182" w:type="dxa"/>
            <w:gridSpan w:val="2"/>
            <w:shd w:val="clear" w:color="auto" w:fill="auto"/>
          </w:tcPr>
          <w:p w:rsidR="00EF07D2" w:rsidRPr="00B749DC" w:rsidRDefault="00EF07D2" w:rsidP="00EF07D2">
            <w:pPr>
              <w:widowControl w:val="0"/>
              <w:suppressAutoHyphens/>
              <w:autoSpaceDE w:val="0"/>
              <w:ind w:firstLine="32"/>
              <w:jc w:val="both"/>
              <w:outlineLvl w:val="1"/>
              <w:rPr>
                <w:rFonts w:cs="Times New Roman"/>
                <w:sz w:val="20"/>
                <w:szCs w:val="20"/>
                <w:lang w:eastAsia="ar-SA"/>
              </w:rPr>
            </w:pPr>
            <w:r w:rsidRPr="00B749DC">
              <w:rPr>
                <w:rFonts w:cs="Times New Roman"/>
                <w:sz w:val="20"/>
                <w:szCs w:val="20"/>
                <w:lang w:eastAsia="ar-SA"/>
              </w:rPr>
              <w:t>балл</w:t>
            </w:r>
          </w:p>
        </w:tc>
        <w:tc>
          <w:tcPr>
            <w:tcW w:w="4622" w:type="dxa"/>
            <w:gridSpan w:val="5"/>
            <w:shd w:val="clear" w:color="auto" w:fill="auto"/>
          </w:tcPr>
          <w:p w:rsidR="00EF07D2" w:rsidRPr="00B749DC" w:rsidRDefault="00EF07D2" w:rsidP="00EF07D2">
            <w:pPr>
              <w:ind w:right="-108"/>
              <w:contextualSpacing/>
              <w:rPr>
                <w:rFonts w:cs="Times New Roman"/>
                <w:sz w:val="20"/>
                <w:szCs w:val="20"/>
              </w:rPr>
            </w:pPr>
            <w:r w:rsidRPr="00B749DC">
              <w:rPr>
                <w:rFonts w:cs="Times New Roman"/>
                <w:sz w:val="20"/>
                <w:szCs w:val="20"/>
              </w:rPr>
              <w:t>Значение показателя рассчитывается по формуле:</w:t>
            </w:r>
          </w:p>
          <w:p w:rsidR="00EF07D2" w:rsidRPr="00B749DC" w:rsidRDefault="00EF07D2" w:rsidP="00EF07D2">
            <w:pPr>
              <w:ind w:right="-108"/>
              <w:contextualSpacing/>
              <w:rPr>
                <w:rFonts w:cs="Times New Roman"/>
                <w:szCs w:val="28"/>
              </w:rPr>
            </w:pPr>
            <m:oMathPara>
              <m:oMath>
                <m:r>
                  <w:rPr>
                    <w:rFonts w:ascii="Cambria Math" w:hAnsi="Cambria Math"/>
                    <w:szCs w:val="28"/>
                  </w:rPr>
                  <m:t>Д2=F(</m:t>
                </m:r>
                <m:f>
                  <m:fPr>
                    <m:ctrlPr>
                      <w:rPr>
                        <w:rFonts w:ascii="Cambria Math" w:hAnsi="Cambria Math"/>
                        <w:szCs w:val="28"/>
                      </w:rPr>
                    </m:ctrlPr>
                  </m:fPr>
                  <m:num>
                    <m:r>
                      <m:rPr>
                        <m:sty m:val="p"/>
                      </m:rPr>
                      <w:rPr>
                        <w:rFonts w:ascii="Cambria Math" w:hAnsi="Cambria Math"/>
                        <w:szCs w:val="28"/>
                      </w:rPr>
                      <m:t>К</m:t>
                    </m:r>
                  </m:num>
                  <m:den>
                    <m:r>
                      <m:rPr>
                        <m:sty m:val="p"/>
                      </m:rPr>
                      <w:rPr>
                        <w:rFonts w:ascii="Cambria Math" w:hAnsi="Cambria Math"/>
                        <w:szCs w:val="28"/>
                      </w:rPr>
                      <m:t>К1</m:t>
                    </m:r>
                  </m:den>
                </m:f>
                <m:r>
                  <w:rPr>
                    <w:rFonts w:ascii="Cambria Math" w:hAnsi="Cambria Math"/>
                    <w:szCs w:val="28"/>
                  </w:rPr>
                  <m:t>х 100%)</m:t>
                </m:r>
              </m:oMath>
            </m:oMathPara>
          </w:p>
          <w:p w:rsidR="00EF07D2" w:rsidRPr="00B749DC" w:rsidRDefault="00EF07D2" w:rsidP="00EF07D2">
            <w:pPr>
              <w:ind w:right="-108"/>
              <w:contextualSpacing/>
              <w:rPr>
                <w:rFonts w:cs="Times New Roman"/>
                <w:sz w:val="20"/>
                <w:szCs w:val="20"/>
              </w:rPr>
            </w:pPr>
            <w:r w:rsidRPr="00B749DC">
              <w:rPr>
                <w:rFonts w:cs="Times New Roman"/>
                <w:sz w:val="20"/>
                <w:szCs w:val="20"/>
              </w:rPr>
              <w:t>где:</w:t>
            </w:r>
          </w:p>
          <w:p w:rsidR="00EF07D2" w:rsidRPr="00B749DC" w:rsidRDefault="00EF07D2" w:rsidP="00EF07D2">
            <w:pPr>
              <w:ind w:right="-108"/>
              <w:contextualSpacing/>
              <w:rPr>
                <w:rFonts w:cs="Times New Roman"/>
                <w:sz w:val="20"/>
                <w:szCs w:val="20"/>
              </w:rPr>
            </w:pPr>
            <w:r w:rsidRPr="00B749DC">
              <w:rPr>
                <w:rFonts w:cs="Times New Roman"/>
                <w:sz w:val="20"/>
                <w:szCs w:val="20"/>
              </w:rPr>
              <w:t>Д2 – доля коммерческих объектов, оборудованных системами видеонаблюдения и подключенных к системе «Безопасный регион», балл;</w:t>
            </w:r>
          </w:p>
          <w:p w:rsidR="00EF07D2" w:rsidRPr="00B749DC" w:rsidRDefault="00EF07D2" w:rsidP="00EF07D2">
            <w:pPr>
              <w:ind w:right="-108"/>
              <w:contextualSpacing/>
              <w:rPr>
                <w:rFonts w:cs="Times New Roman"/>
                <w:sz w:val="20"/>
                <w:szCs w:val="20"/>
              </w:rPr>
            </w:pPr>
            <w:r w:rsidRPr="00B749DC">
              <w:rPr>
                <w:rFonts w:cs="Times New Roman"/>
                <w:sz w:val="20"/>
                <w:szCs w:val="20"/>
              </w:rPr>
              <w:t>К – количество коммерческих объектов, подключенных к системе «Безопасный регион», единиц;</w:t>
            </w:r>
          </w:p>
          <w:p w:rsidR="00EF07D2" w:rsidRPr="00B749DC" w:rsidRDefault="00EF07D2" w:rsidP="00EF07D2">
            <w:pPr>
              <w:ind w:right="-108"/>
              <w:contextualSpacing/>
              <w:rPr>
                <w:rFonts w:cs="Times New Roman"/>
                <w:sz w:val="20"/>
                <w:szCs w:val="20"/>
              </w:rPr>
            </w:pPr>
            <w:r w:rsidRPr="00B749DC">
              <w:rPr>
                <w:rFonts w:cs="Times New Roman"/>
                <w:sz w:val="20"/>
                <w:szCs w:val="20"/>
              </w:rPr>
              <w:t xml:space="preserve">К1 – общее количество коммерческих объектов, планируемых к подключению к системе «Безопасный регион», единиц. Значение показателя определяется в соответствии с Постановлением Правительства Российской Федерации от 19.10.2017 </w:t>
            </w:r>
            <w:r w:rsidRPr="00B749DC">
              <w:rPr>
                <w:rFonts w:cs="Times New Roman"/>
                <w:sz w:val="20"/>
                <w:szCs w:val="20"/>
              </w:rPr>
              <w:lastRenderedPageBreak/>
              <w:t>№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и формы паспорта безопасности торгового объекта (территории)», а также решением рабочей группы муниципального образования по развитию системы «Безопасный регион» и не может быть меньше определенного постановлением Правительства;</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val="en-US" w:eastAsia="en-US"/>
              </w:rPr>
              <w:t>F</w:t>
            </w:r>
            <w:r w:rsidRPr="00B749DC">
              <w:rPr>
                <w:rFonts w:cs="Times New Roman"/>
                <w:sz w:val="20"/>
                <w:szCs w:val="20"/>
                <w:lang w:eastAsia="en-US"/>
              </w:rPr>
              <w:t xml:space="preserve"> – функция перевода процентного значения доли коммерческих объектов, оборудованных системами видеонаблюдения и подключенных к системе «Безопасный регион» в баллы. При показателе 95% и выше муниципальному образованию присваивается 40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80 до 94,9 – 35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70 до 79,9 – 30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60 до 69,9 – 25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50 до 59,9 – 20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40 до 49,9 – 15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30 до 39,9 – 10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от 20 до 29,9 – 5 баллов;</w:t>
            </w:r>
          </w:p>
          <w:p w:rsidR="00EF07D2" w:rsidRPr="00B749DC" w:rsidRDefault="00EF07D2" w:rsidP="00EF07D2">
            <w:pPr>
              <w:ind w:right="-108"/>
              <w:contextualSpacing/>
              <w:rPr>
                <w:rFonts w:cs="Times New Roman"/>
                <w:sz w:val="20"/>
                <w:szCs w:val="20"/>
                <w:lang w:eastAsia="en-US"/>
              </w:rPr>
            </w:pPr>
            <w:r w:rsidRPr="00B749DC">
              <w:rPr>
                <w:rFonts w:cs="Times New Roman"/>
                <w:sz w:val="20"/>
                <w:szCs w:val="20"/>
                <w:lang w:eastAsia="en-US"/>
              </w:rPr>
              <w:t>менее 20 – 0 баллов.</w:t>
            </w:r>
          </w:p>
        </w:tc>
        <w:tc>
          <w:tcPr>
            <w:tcW w:w="3402" w:type="dxa"/>
            <w:shd w:val="clear" w:color="auto" w:fill="auto"/>
          </w:tcPr>
          <w:p w:rsidR="00EF07D2" w:rsidRPr="00B749DC" w:rsidRDefault="00EF07D2" w:rsidP="00EF07D2">
            <w:pPr>
              <w:widowControl w:val="0"/>
              <w:autoSpaceDE w:val="0"/>
              <w:autoSpaceDN w:val="0"/>
              <w:adjustRightInd w:val="0"/>
              <w:rPr>
                <w:rFonts w:eastAsia="Calibri" w:cs="Times New Roman"/>
                <w:sz w:val="20"/>
                <w:szCs w:val="20"/>
                <w:lang w:eastAsia="en-US"/>
              </w:rPr>
            </w:pPr>
            <w:r w:rsidRPr="00B749DC">
              <w:rPr>
                <w:rFonts w:eastAsia="Calibri" w:cs="Times New Roman"/>
                <w:sz w:val="20"/>
                <w:szCs w:val="20"/>
                <w:lang w:eastAsia="en-US"/>
              </w:rPr>
              <w:lastRenderedPageBreak/>
              <w:t>По данным Центра по противодействию экстремизму ГУ МВД России по Московской области</w:t>
            </w:r>
          </w:p>
          <w:p w:rsidR="00EF07D2" w:rsidRPr="00B749DC" w:rsidRDefault="00EF07D2" w:rsidP="00EF07D2">
            <w:pPr>
              <w:widowControl w:val="0"/>
              <w:suppressAutoHyphens/>
              <w:autoSpaceDE w:val="0"/>
              <w:ind w:firstLine="720"/>
              <w:outlineLvl w:val="1"/>
              <w:rPr>
                <w:rFonts w:cs="Times New Roman"/>
                <w:sz w:val="20"/>
                <w:szCs w:val="20"/>
                <w:lang w:eastAsia="ar-SA"/>
              </w:rPr>
            </w:pPr>
          </w:p>
        </w:tc>
      </w:tr>
      <w:tr w:rsidR="00B749DC" w:rsidRPr="00B749DC" w:rsidTr="00080BAB">
        <w:tc>
          <w:tcPr>
            <w:tcW w:w="708" w:type="dxa"/>
            <w:gridSpan w:val="2"/>
          </w:tcPr>
          <w:p w:rsidR="0049483D" w:rsidRPr="00B749DC" w:rsidRDefault="0049483D" w:rsidP="0049483D">
            <w:pPr>
              <w:widowControl w:val="0"/>
              <w:autoSpaceDE w:val="0"/>
              <w:autoSpaceDN w:val="0"/>
              <w:spacing w:line="240" w:lineRule="auto"/>
              <w:jc w:val="both"/>
              <w:rPr>
                <w:rFonts w:cs="Times New Roman"/>
                <w:b/>
                <w:sz w:val="20"/>
                <w:szCs w:val="20"/>
              </w:rPr>
            </w:pPr>
            <w:r w:rsidRPr="00B749DC">
              <w:rPr>
                <w:rFonts w:cs="Times New Roman"/>
                <w:b/>
                <w:sz w:val="20"/>
                <w:szCs w:val="20"/>
              </w:rPr>
              <w:t>2.</w:t>
            </w:r>
          </w:p>
          <w:p w:rsidR="0049483D" w:rsidRPr="00B749DC" w:rsidRDefault="0049483D" w:rsidP="0049483D">
            <w:pPr>
              <w:pStyle w:val="af5"/>
              <w:spacing w:line="240" w:lineRule="auto"/>
              <w:rPr>
                <w:rFonts w:ascii="Times New Roman" w:hAnsi="Times New Roman" w:cs="Times New Roman"/>
                <w:sz w:val="20"/>
                <w:szCs w:val="20"/>
              </w:rPr>
            </w:pPr>
          </w:p>
        </w:tc>
        <w:tc>
          <w:tcPr>
            <w:tcW w:w="14347" w:type="dxa"/>
            <w:gridSpan w:val="9"/>
          </w:tcPr>
          <w:p w:rsidR="0049483D" w:rsidRPr="00B749DC" w:rsidRDefault="0049483D" w:rsidP="0049483D">
            <w:pPr>
              <w:widowControl w:val="0"/>
              <w:autoSpaceDE w:val="0"/>
              <w:autoSpaceDN w:val="0"/>
              <w:spacing w:line="240" w:lineRule="auto"/>
              <w:jc w:val="center"/>
              <w:rPr>
                <w:rFonts w:cs="Times New Roman"/>
                <w:b/>
                <w:sz w:val="20"/>
                <w:szCs w:val="20"/>
              </w:rPr>
            </w:pPr>
            <w:r w:rsidRPr="00B749DC">
              <w:rPr>
                <w:rFonts w:cs="Times New Roman"/>
                <w:b/>
                <w:sz w:val="20"/>
                <w:szCs w:val="20"/>
              </w:rPr>
              <w:t>Подпрограмма II «Обеспечение мероприятий гражданской обороны на территории городского округа</w:t>
            </w:r>
          </w:p>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b/>
                <w:sz w:val="20"/>
                <w:szCs w:val="20"/>
              </w:rPr>
              <w:t>Электросталь Московской области»</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2.1.</w:t>
            </w:r>
          </w:p>
        </w:tc>
        <w:tc>
          <w:tcPr>
            <w:tcW w:w="4198" w:type="dxa"/>
            <w:gridSpan w:val="3"/>
          </w:tcPr>
          <w:p w:rsidR="0049483D" w:rsidRPr="00B749DC" w:rsidRDefault="0049483D" w:rsidP="0049483D">
            <w:pPr>
              <w:pStyle w:val="af5"/>
              <w:spacing w:line="240" w:lineRule="auto"/>
              <w:rPr>
                <w:rFonts w:ascii="Times New Roman" w:hAnsi="Times New Roman" w:cs="Times New Roman"/>
                <w:sz w:val="20"/>
                <w:szCs w:val="20"/>
              </w:rPr>
            </w:pPr>
            <w:r w:rsidRPr="00B749DC">
              <w:rPr>
                <w:rFonts w:ascii="Times New Roman" w:hAnsi="Times New Roman" w:cs="Times New Roman"/>
                <w:bCs/>
                <w:sz w:val="20"/>
                <w:szCs w:val="20"/>
              </w:rPr>
              <w:t>Увеличение степени готовности городского округа Электросталь Московской области в области гражданской обороны по отношению к базовому показателю</w:t>
            </w:r>
          </w:p>
        </w:tc>
        <w:tc>
          <w:tcPr>
            <w:tcW w:w="2190" w:type="dxa"/>
            <w:gridSpan w:val="5"/>
          </w:tcPr>
          <w:p w:rsidR="0049483D" w:rsidRPr="00B749DC" w:rsidRDefault="0049483D" w:rsidP="0049483D">
            <w:pPr>
              <w:pStyle w:val="af4"/>
              <w:spacing w:line="240" w:lineRule="auto"/>
              <w:jc w:val="center"/>
              <w:rPr>
                <w:rFonts w:cs="Times New Roman"/>
                <w:sz w:val="20"/>
                <w:szCs w:val="20"/>
              </w:rPr>
            </w:pPr>
            <w:r w:rsidRPr="00B749DC">
              <w:rPr>
                <w:rFonts w:cs="Times New Roman"/>
                <w:sz w:val="20"/>
                <w:szCs w:val="20"/>
              </w:rPr>
              <w:t>Процент</w:t>
            </w:r>
          </w:p>
        </w:tc>
        <w:tc>
          <w:tcPr>
            <w:tcW w:w="4566" w:type="dxa"/>
          </w:tcPr>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Показатель рассчитывается по формуле:</w:t>
            </w:r>
          </w:p>
          <w:p w:rsidR="00A47BCD" w:rsidRPr="0003314E" w:rsidRDefault="00A47BCD" w:rsidP="00A47BCD">
            <w:pPr>
              <w:suppressAutoHyphens/>
              <w:autoSpaceDE w:val="0"/>
              <w:spacing w:line="240" w:lineRule="auto"/>
              <w:jc w:val="both"/>
              <w:rPr>
                <w:rFonts w:cs="Times New Roman"/>
                <w:color w:val="FF0000"/>
                <w:sz w:val="20"/>
                <w:szCs w:val="20"/>
                <w:lang w:eastAsia="ar-SA"/>
              </w:rPr>
            </w:pPr>
          </w:p>
          <w:p w:rsidR="00A47BCD" w:rsidRPr="0003314E" w:rsidRDefault="00A47BCD" w:rsidP="0067799A">
            <w:pPr>
              <w:suppressAutoHyphens/>
              <w:autoSpaceDE w:val="0"/>
              <w:spacing w:line="240" w:lineRule="auto"/>
              <w:jc w:val="center"/>
              <w:rPr>
                <w:rFonts w:cs="Times New Roman"/>
                <w:color w:val="FF0000"/>
                <w:sz w:val="20"/>
                <w:szCs w:val="20"/>
                <w:lang w:eastAsia="ar-SA"/>
              </w:rPr>
            </w:pPr>
            <w:r w:rsidRPr="0003314E">
              <w:rPr>
                <w:rFonts w:cs="Times New Roman"/>
                <w:color w:val="FF0000"/>
                <w:sz w:val="20"/>
                <w:szCs w:val="20"/>
                <w:lang w:eastAsia="ar-SA"/>
              </w:rPr>
              <w:t>H = H1 - H2, где</w:t>
            </w:r>
          </w:p>
          <w:p w:rsidR="00A47BCD" w:rsidRPr="0003314E" w:rsidRDefault="00A47BCD" w:rsidP="00A47BCD">
            <w:pPr>
              <w:suppressAutoHyphens/>
              <w:autoSpaceDE w:val="0"/>
              <w:spacing w:line="240" w:lineRule="auto"/>
              <w:jc w:val="both"/>
              <w:rPr>
                <w:rFonts w:cs="Times New Roman"/>
                <w:color w:val="FF0000"/>
                <w:sz w:val="20"/>
                <w:szCs w:val="20"/>
                <w:lang w:eastAsia="ar-SA"/>
              </w:rPr>
            </w:pP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Н1 - степень г</w:t>
            </w:r>
            <w:r w:rsidR="0067799A" w:rsidRPr="0003314E">
              <w:rPr>
                <w:rFonts w:cs="Times New Roman"/>
                <w:color w:val="FF0000"/>
                <w:sz w:val="20"/>
                <w:szCs w:val="20"/>
                <w:lang w:eastAsia="ar-SA"/>
              </w:rPr>
              <w:t>отовности муниципального образо</w:t>
            </w:r>
            <w:r w:rsidRPr="0003314E">
              <w:rPr>
                <w:rFonts w:cs="Times New Roman"/>
                <w:color w:val="FF0000"/>
                <w:sz w:val="20"/>
                <w:szCs w:val="20"/>
                <w:lang w:eastAsia="ar-SA"/>
              </w:rPr>
              <w:t>вания Московской области в области гражданской обороны за отчетный период;</w:t>
            </w:r>
          </w:p>
          <w:p w:rsidR="00A47BCD" w:rsidRPr="0003314E" w:rsidRDefault="00A47BCD" w:rsidP="00A47BCD">
            <w:pPr>
              <w:suppressAutoHyphens/>
              <w:autoSpaceDE w:val="0"/>
              <w:spacing w:line="240" w:lineRule="auto"/>
              <w:jc w:val="both"/>
              <w:rPr>
                <w:rFonts w:cs="Times New Roman"/>
                <w:color w:val="FF0000"/>
                <w:sz w:val="20"/>
                <w:szCs w:val="20"/>
                <w:lang w:eastAsia="ar-SA"/>
              </w:rPr>
            </w:pP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Н2 - степени г</w:t>
            </w:r>
            <w:r w:rsidR="0067799A" w:rsidRPr="0003314E">
              <w:rPr>
                <w:rFonts w:cs="Times New Roman"/>
                <w:color w:val="FF0000"/>
                <w:sz w:val="20"/>
                <w:szCs w:val="20"/>
                <w:lang w:eastAsia="ar-SA"/>
              </w:rPr>
              <w:t>отовности муниципального образо</w:t>
            </w:r>
            <w:r w:rsidRPr="0003314E">
              <w:rPr>
                <w:rFonts w:cs="Times New Roman"/>
                <w:color w:val="FF0000"/>
                <w:sz w:val="20"/>
                <w:szCs w:val="20"/>
                <w:lang w:eastAsia="ar-SA"/>
              </w:rPr>
              <w:t>вания Московской области в области гражданской обороны за аналогичный период</w:t>
            </w:r>
            <w:r w:rsidR="0067799A" w:rsidRPr="0003314E">
              <w:rPr>
                <w:rFonts w:cs="Times New Roman"/>
                <w:color w:val="FF0000"/>
                <w:sz w:val="20"/>
                <w:szCs w:val="20"/>
                <w:lang w:eastAsia="ar-SA"/>
              </w:rPr>
              <w:t>.</w:t>
            </w:r>
            <w:r w:rsidRPr="0003314E">
              <w:rPr>
                <w:rFonts w:cs="Times New Roman"/>
                <w:color w:val="FF0000"/>
                <w:sz w:val="20"/>
                <w:szCs w:val="20"/>
                <w:lang w:eastAsia="ar-SA"/>
              </w:rPr>
              <w:t xml:space="preserve"> </w:t>
            </w:r>
            <w:r w:rsidRPr="0003314E">
              <w:rPr>
                <w:rFonts w:cs="Times New Roman"/>
                <w:color w:val="FF0000"/>
                <w:sz w:val="20"/>
                <w:szCs w:val="20"/>
                <w:lang w:eastAsia="ar-SA"/>
              </w:rPr>
              <w:lastRenderedPageBreak/>
              <w:t>базового года.</w:t>
            </w:r>
          </w:p>
          <w:p w:rsidR="00A47BCD" w:rsidRPr="0003314E" w:rsidRDefault="00A47BCD" w:rsidP="00A47BCD">
            <w:pPr>
              <w:suppressAutoHyphens/>
              <w:autoSpaceDE w:val="0"/>
              <w:spacing w:line="240" w:lineRule="auto"/>
              <w:jc w:val="both"/>
              <w:rPr>
                <w:rFonts w:cs="Times New Roman"/>
                <w:color w:val="FF0000"/>
                <w:sz w:val="20"/>
                <w:szCs w:val="20"/>
                <w:lang w:eastAsia="ar-SA"/>
              </w:rPr>
            </w:pPr>
          </w:p>
          <w:p w:rsidR="00A47BCD" w:rsidRPr="0003314E" w:rsidRDefault="00A47BCD" w:rsidP="0067799A">
            <w:pPr>
              <w:suppressAutoHyphens/>
              <w:autoSpaceDE w:val="0"/>
              <w:spacing w:line="240" w:lineRule="auto"/>
              <w:jc w:val="center"/>
              <w:rPr>
                <w:rFonts w:cs="Times New Roman"/>
                <w:color w:val="FF0000"/>
                <w:sz w:val="20"/>
                <w:szCs w:val="20"/>
                <w:lang w:eastAsia="ar-SA"/>
              </w:rPr>
            </w:pPr>
            <w:r w:rsidRPr="0003314E">
              <w:rPr>
                <w:rFonts w:cs="Times New Roman"/>
                <w:color w:val="FF0000"/>
                <w:sz w:val="20"/>
                <w:szCs w:val="20"/>
                <w:lang w:eastAsia="ar-SA"/>
              </w:rPr>
              <w:t>Н1 = (Y + L) / 2</w:t>
            </w:r>
          </w:p>
          <w:p w:rsidR="00A47BCD" w:rsidRPr="0003314E" w:rsidRDefault="0067799A"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Повышение степени обеспеченности запасами материально-технических, продовольственных, меди</w:t>
            </w:r>
            <w:r w:rsidR="00A47BCD" w:rsidRPr="0003314E">
              <w:rPr>
                <w:rFonts w:cs="Times New Roman"/>
                <w:color w:val="FF0000"/>
                <w:sz w:val="20"/>
                <w:szCs w:val="20"/>
                <w:lang w:eastAsia="ar-SA"/>
              </w:rPr>
              <w:t>цинских и иных средств для целей гражданской обороны рассчитывается по формуле:</w:t>
            </w:r>
          </w:p>
          <w:p w:rsidR="00A47BCD" w:rsidRPr="0003314E" w:rsidRDefault="00A47BCD" w:rsidP="00A47BCD">
            <w:pPr>
              <w:suppressAutoHyphens/>
              <w:autoSpaceDE w:val="0"/>
              <w:spacing w:line="240" w:lineRule="auto"/>
              <w:jc w:val="both"/>
              <w:rPr>
                <w:rFonts w:cs="Times New Roman"/>
                <w:color w:val="FF0000"/>
                <w:sz w:val="20"/>
                <w:szCs w:val="20"/>
                <w:lang w:eastAsia="ar-SA"/>
              </w:rPr>
            </w:pPr>
          </w:p>
          <w:p w:rsidR="00A47BCD" w:rsidRPr="0003314E" w:rsidRDefault="00A47BCD" w:rsidP="0067799A">
            <w:pPr>
              <w:suppressAutoHyphens/>
              <w:autoSpaceDE w:val="0"/>
              <w:spacing w:line="240" w:lineRule="auto"/>
              <w:jc w:val="center"/>
              <w:rPr>
                <w:rFonts w:cs="Times New Roman"/>
                <w:color w:val="FF0000"/>
                <w:sz w:val="20"/>
                <w:szCs w:val="20"/>
                <w:lang w:eastAsia="ar-SA"/>
              </w:rPr>
            </w:pPr>
            <w:r w:rsidRPr="0003314E">
              <w:rPr>
                <w:rFonts w:cs="Times New Roman"/>
                <w:color w:val="FF0000"/>
                <w:sz w:val="20"/>
                <w:szCs w:val="20"/>
                <w:lang w:eastAsia="ar-SA"/>
              </w:rPr>
              <w:t>Y = (F / N)  * 100%, где:</w:t>
            </w:r>
          </w:p>
          <w:p w:rsidR="0067799A" w:rsidRPr="0003314E" w:rsidRDefault="0067799A" w:rsidP="0067799A">
            <w:pPr>
              <w:suppressAutoHyphens/>
              <w:autoSpaceDE w:val="0"/>
              <w:spacing w:line="240" w:lineRule="auto"/>
              <w:jc w:val="center"/>
              <w:rPr>
                <w:rFonts w:cs="Times New Roman"/>
                <w:color w:val="FF0000"/>
                <w:sz w:val="20"/>
                <w:szCs w:val="20"/>
                <w:lang w:eastAsia="ar-SA"/>
              </w:rPr>
            </w:pP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F – количество имеющегося в наличии имущества на складах;</w:t>
            </w: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 xml:space="preserve">N – количество имущества по нормам обеспечения </w:t>
            </w: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L - Увеличени</w:t>
            </w:r>
            <w:r w:rsidR="0003314E" w:rsidRPr="0003314E">
              <w:rPr>
                <w:rFonts w:cs="Times New Roman"/>
                <w:color w:val="FF0000"/>
                <w:sz w:val="20"/>
                <w:szCs w:val="20"/>
                <w:lang w:eastAsia="ar-SA"/>
              </w:rPr>
              <w:t>е степени готовности ЗСГО по от</w:t>
            </w:r>
            <w:r w:rsidRPr="0003314E">
              <w:rPr>
                <w:rFonts w:cs="Times New Roman"/>
                <w:color w:val="FF0000"/>
                <w:sz w:val="20"/>
                <w:szCs w:val="20"/>
                <w:lang w:eastAsia="ar-SA"/>
              </w:rPr>
              <w:t>нош</w:t>
            </w:r>
            <w:r w:rsidR="0003314E" w:rsidRPr="0003314E">
              <w:rPr>
                <w:rFonts w:cs="Times New Roman"/>
                <w:color w:val="FF0000"/>
                <w:sz w:val="20"/>
                <w:szCs w:val="20"/>
                <w:lang w:eastAsia="ar-SA"/>
              </w:rPr>
              <w:t>ению к имеющемуся фонду ЗСГО рассчитыва</w:t>
            </w:r>
            <w:r w:rsidRPr="0003314E">
              <w:rPr>
                <w:rFonts w:cs="Times New Roman"/>
                <w:color w:val="FF0000"/>
                <w:sz w:val="20"/>
                <w:szCs w:val="20"/>
                <w:lang w:eastAsia="ar-SA"/>
              </w:rPr>
              <w:t>ется по формуле:</w:t>
            </w:r>
          </w:p>
          <w:p w:rsidR="0003314E" w:rsidRPr="0003314E" w:rsidRDefault="0003314E" w:rsidP="00A47BCD">
            <w:pPr>
              <w:suppressAutoHyphens/>
              <w:autoSpaceDE w:val="0"/>
              <w:spacing w:line="240" w:lineRule="auto"/>
              <w:jc w:val="both"/>
              <w:rPr>
                <w:rFonts w:cs="Times New Roman"/>
                <w:color w:val="FF0000"/>
                <w:sz w:val="20"/>
                <w:szCs w:val="20"/>
                <w:lang w:eastAsia="ar-SA"/>
              </w:rPr>
            </w:pPr>
          </w:p>
          <w:p w:rsidR="00A47BCD" w:rsidRPr="0003314E" w:rsidRDefault="00A47BCD" w:rsidP="0003314E">
            <w:pPr>
              <w:suppressAutoHyphens/>
              <w:autoSpaceDE w:val="0"/>
              <w:spacing w:line="240" w:lineRule="auto"/>
              <w:jc w:val="center"/>
              <w:rPr>
                <w:rFonts w:cs="Times New Roman"/>
                <w:color w:val="FF0000"/>
                <w:sz w:val="20"/>
                <w:szCs w:val="20"/>
                <w:lang w:eastAsia="ar-SA"/>
              </w:rPr>
            </w:pPr>
            <w:r w:rsidRPr="0003314E">
              <w:rPr>
                <w:rFonts w:cs="Times New Roman"/>
                <w:color w:val="FF0000"/>
                <w:sz w:val="20"/>
                <w:szCs w:val="20"/>
                <w:lang w:eastAsia="ar-SA"/>
              </w:rPr>
              <w:t>(D+E) /A) – (D1+ E1/A1), где:</w:t>
            </w:r>
          </w:p>
          <w:p w:rsidR="0003314E" w:rsidRPr="0003314E" w:rsidRDefault="0003314E" w:rsidP="00A47BCD">
            <w:pPr>
              <w:suppressAutoHyphens/>
              <w:autoSpaceDE w:val="0"/>
              <w:spacing w:line="240" w:lineRule="auto"/>
              <w:jc w:val="both"/>
              <w:rPr>
                <w:rFonts w:cs="Times New Roman"/>
                <w:color w:val="FF0000"/>
                <w:sz w:val="20"/>
                <w:szCs w:val="20"/>
                <w:lang w:eastAsia="ar-SA"/>
              </w:rPr>
            </w:pP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А – общее кол</w:t>
            </w:r>
            <w:r w:rsidR="0003314E" w:rsidRPr="0003314E">
              <w:rPr>
                <w:rFonts w:cs="Times New Roman"/>
                <w:color w:val="FF0000"/>
                <w:sz w:val="20"/>
                <w:szCs w:val="20"/>
                <w:lang w:eastAsia="ar-SA"/>
              </w:rPr>
              <w:t>ичество ЗСГО имеющихся на терри</w:t>
            </w:r>
            <w:r w:rsidRPr="0003314E">
              <w:rPr>
                <w:rFonts w:cs="Times New Roman"/>
                <w:color w:val="FF0000"/>
                <w:sz w:val="20"/>
                <w:szCs w:val="20"/>
                <w:lang w:eastAsia="ar-SA"/>
              </w:rPr>
              <w:t>тории муниципального образования по состоянию на 01 число отчетного периода;</w:t>
            </w: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А1 – общее количество ЗСГО имеющихся на территории муниципального образования по состоянию на 01 число базового года.</w:t>
            </w:r>
          </w:p>
          <w:p w:rsidR="00A47BCD" w:rsidRPr="0003314E" w:rsidRDefault="00A47BCD" w:rsidP="00A47BCD">
            <w:pPr>
              <w:suppressAutoHyphens/>
              <w:autoSpaceDE w:val="0"/>
              <w:spacing w:line="240" w:lineRule="auto"/>
              <w:jc w:val="both"/>
              <w:rPr>
                <w:rFonts w:cs="Times New Roman"/>
                <w:color w:val="FF0000"/>
                <w:sz w:val="20"/>
                <w:szCs w:val="20"/>
                <w:lang w:eastAsia="ar-SA"/>
              </w:rPr>
            </w:pP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D – количеств</w:t>
            </w:r>
            <w:r w:rsidR="0003314E" w:rsidRPr="0003314E">
              <w:rPr>
                <w:rFonts w:cs="Times New Roman"/>
                <w:color w:val="FF0000"/>
                <w:sz w:val="20"/>
                <w:szCs w:val="20"/>
                <w:lang w:eastAsia="ar-SA"/>
              </w:rPr>
              <w:t>о ЗСГО оцененных как «Ограничен</w:t>
            </w:r>
            <w:r w:rsidRPr="0003314E">
              <w:rPr>
                <w:rFonts w:cs="Times New Roman"/>
                <w:color w:val="FF0000"/>
                <w:sz w:val="20"/>
                <w:szCs w:val="20"/>
                <w:lang w:eastAsia="ar-SA"/>
              </w:rPr>
              <w:t>но готово» по состоянию на 01 число отчетного периода;</w:t>
            </w: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Е – количество ЗСГО оцененных как «Готово» по состоянию на 01 число отчетного периода;</w:t>
            </w:r>
          </w:p>
          <w:p w:rsidR="00A47BCD" w:rsidRPr="0003314E" w:rsidRDefault="00A47BCD" w:rsidP="00A47BCD">
            <w:pPr>
              <w:suppressAutoHyphens/>
              <w:autoSpaceDE w:val="0"/>
              <w:spacing w:line="240" w:lineRule="auto"/>
              <w:jc w:val="both"/>
              <w:rPr>
                <w:rFonts w:cs="Times New Roman"/>
                <w:color w:val="FF0000"/>
                <w:sz w:val="20"/>
                <w:szCs w:val="20"/>
                <w:lang w:eastAsia="ar-SA"/>
              </w:rPr>
            </w:pPr>
            <w:r w:rsidRPr="0003314E">
              <w:rPr>
                <w:rFonts w:cs="Times New Roman"/>
                <w:color w:val="FF0000"/>
                <w:sz w:val="20"/>
                <w:szCs w:val="20"/>
                <w:lang w:eastAsia="ar-SA"/>
              </w:rPr>
              <w:t>D1 – количе</w:t>
            </w:r>
            <w:r w:rsidR="0003314E" w:rsidRPr="0003314E">
              <w:rPr>
                <w:rFonts w:cs="Times New Roman"/>
                <w:color w:val="FF0000"/>
                <w:sz w:val="20"/>
                <w:szCs w:val="20"/>
                <w:lang w:eastAsia="ar-SA"/>
              </w:rPr>
              <w:t>ство ЗСГО оцененных как «Ограни</w:t>
            </w:r>
            <w:r w:rsidRPr="0003314E">
              <w:rPr>
                <w:rFonts w:cs="Times New Roman"/>
                <w:color w:val="FF0000"/>
                <w:sz w:val="20"/>
                <w:szCs w:val="20"/>
                <w:lang w:eastAsia="ar-SA"/>
              </w:rPr>
              <w:t>ченно готово» по состоянию на 01 число отчетного периода, базового периода;</w:t>
            </w:r>
          </w:p>
          <w:p w:rsidR="0049483D" w:rsidRPr="00B749DC" w:rsidRDefault="00A47BCD" w:rsidP="00A47BCD">
            <w:pPr>
              <w:pStyle w:val="af4"/>
              <w:spacing w:line="240" w:lineRule="auto"/>
              <w:jc w:val="both"/>
              <w:rPr>
                <w:rFonts w:cs="Times New Roman"/>
                <w:sz w:val="20"/>
                <w:szCs w:val="20"/>
              </w:rPr>
            </w:pPr>
            <w:r w:rsidRPr="0003314E">
              <w:rPr>
                <w:rFonts w:cs="Times New Roman"/>
                <w:color w:val="FF0000"/>
                <w:sz w:val="20"/>
                <w:szCs w:val="20"/>
                <w:lang w:eastAsia="ar-SA"/>
              </w:rPr>
              <w:t xml:space="preserve">Е1 – количество ЗСГО оцененных как «Готово» по состоянию на 01 </w:t>
            </w:r>
            <w:r w:rsidR="0003314E" w:rsidRPr="0003314E">
              <w:rPr>
                <w:rFonts w:cs="Times New Roman"/>
                <w:color w:val="FF0000"/>
                <w:sz w:val="20"/>
                <w:szCs w:val="20"/>
                <w:lang w:eastAsia="ar-SA"/>
              </w:rPr>
              <w:t>число отчетного периода, базово</w:t>
            </w:r>
            <w:r w:rsidRPr="0003314E">
              <w:rPr>
                <w:rFonts w:cs="Times New Roman"/>
                <w:color w:val="FF0000"/>
                <w:sz w:val="20"/>
                <w:szCs w:val="20"/>
                <w:lang w:eastAsia="ar-SA"/>
              </w:rPr>
              <w:t>го периода.</w:t>
            </w:r>
          </w:p>
        </w:tc>
        <w:tc>
          <w:tcPr>
            <w:tcW w:w="3402" w:type="dxa"/>
          </w:tcPr>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lastRenderedPageBreak/>
              <w:t xml:space="preserve">Методические рекомендации по оценке эффективности территориальных органов специально уполномоченных в области гражданской обороны и предупреждения чрезвычайных ситуаций природного и техногенного характера, постановление Правительства Московской области от 12.10.2012 № 1316/38 «Об утверждении </w:t>
            </w:r>
            <w:r w:rsidRPr="00B749DC">
              <w:rPr>
                <w:rFonts w:cs="Times New Roman"/>
                <w:sz w:val="20"/>
                <w:szCs w:val="20"/>
              </w:rPr>
              <w:lastRenderedPageBreak/>
              <w:t>номенклатуры и объемов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r w:rsidR="003D567D">
              <w:rPr>
                <w:rFonts w:cs="Times New Roman"/>
                <w:sz w:val="20"/>
                <w:szCs w:val="20"/>
              </w:rPr>
              <w:t>.</w:t>
            </w:r>
          </w:p>
        </w:tc>
      </w:tr>
      <w:tr w:rsidR="00B749DC" w:rsidRPr="00B749DC" w:rsidTr="00080BAB">
        <w:tc>
          <w:tcPr>
            <w:tcW w:w="699" w:type="dxa"/>
          </w:tcPr>
          <w:p w:rsidR="0049483D" w:rsidRPr="00B749DC" w:rsidRDefault="0049483D" w:rsidP="0049483D">
            <w:pPr>
              <w:pStyle w:val="af5"/>
              <w:spacing w:line="240" w:lineRule="auto"/>
              <w:jc w:val="center"/>
              <w:rPr>
                <w:rFonts w:ascii="Times New Roman" w:hAnsi="Times New Roman" w:cs="Times New Roman"/>
                <w:b/>
                <w:sz w:val="20"/>
                <w:szCs w:val="20"/>
              </w:rPr>
            </w:pPr>
            <w:r w:rsidRPr="00B749DC">
              <w:rPr>
                <w:rFonts w:ascii="Times New Roman" w:hAnsi="Times New Roman" w:cs="Times New Roman"/>
                <w:b/>
                <w:sz w:val="20"/>
                <w:szCs w:val="20"/>
              </w:rPr>
              <w:lastRenderedPageBreak/>
              <w:t>3.</w:t>
            </w:r>
          </w:p>
        </w:tc>
        <w:tc>
          <w:tcPr>
            <w:tcW w:w="14356" w:type="dxa"/>
            <w:gridSpan w:val="10"/>
          </w:tcPr>
          <w:p w:rsidR="0049483D" w:rsidRPr="00B749DC" w:rsidRDefault="0049483D" w:rsidP="0049483D">
            <w:pPr>
              <w:pStyle w:val="af4"/>
              <w:spacing w:line="240" w:lineRule="auto"/>
              <w:jc w:val="center"/>
              <w:rPr>
                <w:rFonts w:cs="Times New Roman"/>
                <w:b/>
                <w:sz w:val="20"/>
                <w:szCs w:val="20"/>
              </w:rPr>
            </w:pPr>
            <w:r w:rsidRPr="00B749DC">
              <w:rPr>
                <w:rFonts w:cs="Times New Roman"/>
                <w:b/>
                <w:sz w:val="20"/>
                <w:szCs w:val="20"/>
              </w:rPr>
              <w:t>Подпрограмма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3.1.</w:t>
            </w:r>
          </w:p>
        </w:tc>
        <w:tc>
          <w:tcPr>
            <w:tcW w:w="4198" w:type="dxa"/>
            <w:gridSpan w:val="3"/>
            <w:tcBorders>
              <w:top w:val="single" w:sz="4" w:space="0" w:color="auto"/>
              <w:left w:val="single" w:sz="4" w:space="0" w:color="auto"/>
              <w:bottom w:val="single" w:sz="4" w:space="0" w:color="auto"/>
              <w:right w:val="single" w:sz="4" w:space="0" w:color="auto"/>
            </w:tcBorders>
          </w:tcPr>
          <w:p w:rsidR="0049483D" w:rsidRPr="00B749DC" w:rsidRDefault="0049483D" w:rsidP="0049483D">
            <w:pPr>
              <w:pStyle w:val="af4"/>
              <w:spacing w:line="240" w:lineRule="auto"/>
              <w:jc w:val="both"/>
              <w:rPr>
                <w:sz w:val="20"/>
                <w:szCs w:val="20"/>
              </w:rPr>
            </w:pPr>
            <w:r w:rsidRPr="00B749DC">
              <w:rPr>
                <w:sz w:val="20"/>
                <w:szCs w:val="20"/>
              </w:rPr>
              <w:t>Процент готовности городского округа Электросталь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2145" w:type="dxa"/>
            <w:gridSpan w:val="2"/>
          </w:tcPr>
          <w:p w:rsidR="0049483D" w:rsidRPr="00B749DC" w:rsidRDefault="0049483D" w:rsidP="0049483D">
            <w:pPr>
              <w:widowControl w:val="0"/>
              <w:autoSpaceDE w:val="0"/>
              <w:autoSpaceDN w:val="0"/>
              <w:adjustRightInd w:val="0"/>
              <w:spacing w:line="240" w:lineRule="auto"/>
              <w:jc w:val="center"/>
              <w:rPr>
                <w:sz w:val="20"/>
                <w:szCs w:val="20"/>
              </w:rPr>
            </w:pPr>
            <w:r w:rsidRPr="00B749DC">
              <w:rPr>
                <w:sz w:val="20"/>
                <w:szCs w:val="20"/>
              </w:rPr>
              <w:t>Процент</w:t>
            </w:r>
          </w:p>
        </w:tc>
        <w:tc>
          <w:tcPr>
            <w:tcW w:w="4611" w:type="dxa"/>
            <w:gridSpan w:val="4"/>
          </w:tcPr>
          <w:p w:rsidR="001D6911" w:rsidRP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Значение показателя рассчитывается по формуле:</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0F5E53" w:rsidRDefault="001D6911" w:rsidP="000F5E53">
            <w:pPr>
              <w:widowControl w:val="0"/>
              <w:autoSpaceDE w:val="0"/>
              <w:autoSpaceDN w:val="0"/>
              <w:adjustRightInd w:val="0"/>
              <w:spacing w:line="240" w:lineRule="auto"/>
              <w:jc w:val="center"/>
              <w:rPr>
                <w:b/>
                <w:color w:val="FF0000"/>
                <w:sz w:val="20"/>
                <w:szCs w:val="20"/>
              </w:rPr>
            </w:pPr>
            <w:r w:rsidRPr="000F5E53">
              <w:rPr>
                <w:b/>
                <w:color w:val="FF0000"/>
                <w:sz w:val="20"/>
                <w:szCs w:val="20"/>
              </w:rPr>
              <w:t>Н = (А + В + С + R) / 4, где:</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D6911" w:rsidRP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Значение рассчитывается по формуле:</w:t>
            </w:r>
          </w:p>
          <w:p w:rsidR="001D6911" w:rsidRPr="001D6911" w:rsidRDefault="001D6911" w:rsidP="005957DC">
            <w:pPr>
              <w:widowControl w:val="0"/>
              <w:autoSpaceDE w:val="0"/>
              <w:autoSpaceDN w:val="0"/>
              <w:adjustRightInd w:val="0"/>
              <w:spacing w:line="240" w:lineRule="auto"/>
              <w:jc w:val="center"/>
              <w:rPr>
                <w:color w:val="FF0000"/>
                <w:sz w:val="20"/>
                <w:szCs w:val="20"/>
              </w:rPr>
            </w:pPr>
          </w:p>
          <w:p w:rsidR="001D6911" w:rsidRP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А = (F1+ F2 + F3)/ Кобщ. нас * 100%, где:</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F1 – количеств</w:t>
            </w:r>
            <w:r w:rsidR="005957DC">
              <w:rPr>
                <w:color w:val="FF0000"/>
                <w:sz w:val="20"/>
                <w:szCs w:val="20"/>
              </w:rPr>
              <w:t>о населения муниципального обра</w:t>
            </w:r>
            <w:r w:rsidRPr="001D6911">
              <w:rPr>
                <w:color w:val="FF0000"/>
                <w:sz w:val="20"/>
                <w:szCs w:val="20"/>
              </w:rPr>
              <w:t>зования прошедш</w:t>
            </w:r>
            <w:r w:rsidR="005957DC">
              <w:rPr>
                <w:color w:val="FF0000"/>
                <w:sz w:val="20"/>
                <w:szCs w:val="20"/>
              </w:rPr>
              <w:t>их подготовку, обучение, в обла</w:t>
            </w:r>
            <w:r w:rsidRPr="001D6911">
              <w:rPr>
                <w:color w:val="FF0000"/>
                <w:sz w:val="20"/>
                <w:szCs w:val="20"/>
              </w:rPr>
              <w:t xml:space="preserve">сти защиты от </w:t>
            </w:r>
            <w:r w:rsidR="005957DC">
              <w:rPr>
                <w:color w:val="FF0000"/>
                <w:sz w:val="20"/>
                <w:szCs w:val="20"/>
              </w:rPr>
              <w:t>чрезвычайных ситуаций и граждан</w:t>
            </w:r>
            <w:r w:rsidRPr="001D6911">
              <w:rPr>
                <w:color w:val="FF0000"/>
                <w:sz w:val="20"/>
                <w:szCs w:val="20"/>
              </w:rPr>
              <w:t>ской обороны в УКП созданных органом местного самоуправления Московской области;</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F2 – количество населения руководящего состава и специалистов муниципального звена ТП МОСЧС муниципального</w:t>
            </w:r>
            <w:r w:rsidR="005957DC">
              <w:rPr>
                <w:color w:val="FF0000"/>
                <w:sz w:val="20"/>
                <w:szCs w:val="20"/>
              </w:rPr>
              <w:t xml:space="preserve"> района (городского округа) обу</w:t>
            </w:r>
            <w:r w:rsidRPr="001D6911">
              <w:rPr>
                <w:color w:val="FF0000"/>
                <w:sz w:val="20"/>
                <w:szCs w:val="20"/>
              </w:rPr>
              <w:t>ченного в облас</w:t>
            </w:r>
            <w:r w:rsidR="005957DC">
              <w:rPr>
                <w:color w:val="FF0000"/>
                <w:sz w:val="20"/>
                <w:szCs w:val="20"/>
              </w:rPr>
              <w:t>ти защиты от чрезвычайных ситуа</w:t>
            </w:r>
            <w:r w:rsidRPr="001D6911">
              <w:rPr>
                <w:color w:val="FF0000"/>
                <w:sz w:val="20"/>
                <w:szCs w:val="20"/>
              </w:rPr>
              <w:t>ций и гражданской обороны;</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 xml:space="preserve">F3 - количество </w:t>
            </w:r>
            <w:r w:rsidR="005957DC">
              <w:rPr>
                <w:color w:val="FF0000"/>
                <w:sz w:val="20"/>
                <w:szCs w:val="20"/>
              </w:rPr>
              <w:t>населения муниципального образо</w:t>
            </w:r>
            <w:r w:rsidRPr="001D6911">
              <w:rPr>
                <w:color w:val="FF0000"/>
                <w:sz w:val="20"/>
                <w:szCs w:val="20"/>
              </w:rPr>
              <w:t>вания обучающи</w:t>
            </w:r>
            <w:r w:rsidR="005957DC">
              <w:rPr>
                <w:color w:val="FF0000"/>
                <w:sz w:val="20"/>
                <w:szCs w:val="20"/>
              </w:rPr>
              <w:t>хся в образовательных учреждени</w:t>
            </w:r>
            <w:r w:rsidRPr="001D6911">
              <w:rPr>
                <w:color w:val="FF0000"/>
                <w:sz w:val="20"/>
                <w:szCs w:val="20"/>
              </w:rPr>
              <w:t>ях по вопросам защиты от чрезвычайных ситуаций и гражданской обороны;</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Кобщ нас – общи</w:t>
            </w:r>
            <w:r w:rsidR="005957DC">
              <w:rPr>
                <w:color w:val="FF0000"/>
                <w:sz w:val="20"/>
                <w:szCs w:val="20"/>
              </w:rPr>
              <w:t>й численность населения, зареги</w:t>
            </w:r>
            <w:r w:rsidRPr="001D6911">
              <w:rPr>
                <w:color w:val="FF0000"/>
                <w:sz w:val="20"/>
                <w:szCs w:val="20"/>
              </w:rPr>
              <w:t xml:space="preserve">стрированного </w:t>
            </w:r>
            <w:r w:rsidR="005957DC">
              <w:rPr>
                <w:color w:val="FF0000"/>
                <w:sz w:val="20"/>
                <w:szCs w:val="20"/>
              </w:rPr>
              <w:t>на территории муниципального об</w:t>
            </w:r>
            <w:r w:rsidRPr="001D6911">
              <w:rPr>
                <w:color w:val="FF0000"/>
                <w:sz w:val="20"/>
                <w:szCs w:val="20"/>
              </w:rPr>
              <w:t>разования Московской области.</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В – соотношение фактического и нормативного объема накопл</w:t>
            </w:r>
            <w:r w:rsidR="005957DC">
              <w:rPr>
                <w:color w:val="FF0000"/>
                <w:sz w:val="20"/>
                <w:szCs w:val="20"/>
              </w:rPr>
              <w:t>ения материальных ресурсов муни</w:t>
            </w:r>
            <w:r w:rsidRPr="001D6911">
              <w:rPr>
                <w:color w:val="FF0000"/>
                <w:sz w:val="20"/>
                <w:szCs w:val="20"/>
              </w:rPr>
              <w:t>ципального об</w:t>
            </w:r>
            <w:r w:rsidR="005957DC">
              <w:rPr>
                <w:color w:val="FF0000"/>
                <w:sz w:val="20"/>
                <w:szCs w:val="20"/>
              </w:rPr>
              <w:t>разования для ликвидации чрезвы</w:t>
            </w:r>
            <w:r w:rsidRPr="001D6911">
              <w:rPr>
                <w:color w:val="FF0000"/>
                <w:sz w:val="20"/>
                <w:szCs w:val="20"/>
              </w:rPr>
              <w:t>чайных ситуаций муниципального и объектового характера на т</w:t>
            </w:r>
            <w:r w:rsidR="005957DC">
              <w:rPr>
                <w:color w:val="FF0000"/>
                <w:sz w:val="20"/>
                <w:szCs w:val="20"/>
              </w:rPr>
              <w:t>ерритории муниципального образо</w:t>
            </w:r>
            <w:r w:rsidRPr="001D6911">
              <w:rPr>
                <w:color w:val="FF0000"/>
                <w:sz w:val="20"/>
                <w:szCs w:val="20"/>
              </w:rPr>
              <w:t>вания</w:t>
            </w:r>
            <w:r w:rsidR="005957DC">
              <w:rPr>
                <w:color w:val="FF0000"/>
                <w:sz w:val="20"/>
                <w:szCs w:val="20"/>
              </w:rPr>
              <w:t>.</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Значение рассчитывается по формуле:</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В = (Fфакт 1 + Fфакт 2 ) / Fнорм.  *  100%, где:</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 xml:space="preserve">Fфакт 1 – уровень </w:t>
            </w:r>
            <w:r w:rsidR="005957DC">
              <w:rPr>
                <w:color w:val="FF0000"/>
                <w:sz w:val="20"/>
                <w:szCs w:val="20"/>
              </w:rPr>
              <w:t>накопления материального резерв</w:t>
            </w:r>
            <w:r w:rsidRPr="001D6911">
              <w:rPr>
                <w:color w:val="FF0000"/>
                <w:sz w:val="20"/>
                <w:szCs w:val="20"/>
              </w:rPr>
              <w:t>ного фонда по состоянию на 01.01. текущего года, в натурах. ед.;</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Fфакт 2 – объем</w:t>
            </w:r>
            <w:r w:rsidR="005957DC">
              <w:rPr>
                <w:color w:val="FF0000"/>
                <w:sz w:val="20"/>
                <w:szCs w:val="20"/>
              </w:rPr>
              <w:t xml:space="preserve"> заложенных материального имуще</w:t>
            </w:r>
            <w:r w:rsidRPr="001D6911">
              <w:rPr>
                <w:color w:val="FF0000"/>
                <w:sz w:val="20"/>
                <w:szCs w:val="20"/>
              </w:rPr>
              <w:t>ства за отчетный период текущего года, в натурах. ед.;</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Fнорм – нормативный объем резерва материальн</w:t>
            </w:r>
            <w:r w:rsidR="005957DC">
              <w:rPr>
                <w:color w:val="FF0000"/>
                <w:sz w:val="20"/>
                <w:szCs w:val="20"/>
              </w:rPr>
              <w:t>ых ресурсов для ликвидации чрез</w:t>
            </w:r>
            <w:r w:rsidRPr="001D6911">
              <w:rPr>
                <w:color w:val="FF0000"/>
                <w:sz w:val="20"/>
                <w:szCs w:val="20"/>
              </w:rPr>
              <w:t>вычайных ситуаций на территории</w:t>
            </w:r>
            <w:r w:rsidR="005957DC">
              <w:rPr>
                <w:color w:val="FF0000"/>
                <w:sz w:val="20"/>
                <w:szCs w:val="20"/>
              </w:rPr>
              <w:t xml:space="preserve"> Муниципального образования Мос</w:t>
            </w:r>
            <w:r w:rsidRPr="001D6911">
              <w:rPr>
                <w:color w:val="FF0000"/>
                <w:sz w:val="20"/>
                <w:szCs w:val="20"/>
              </w:rPr>
              <w:t>ковской области, натур. един.</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С – увеличение</w:t>
            </w:r>
            <w:r w:rsidR="005957DC">
              <w:rPr>
                <w:color w:val="FF0000"/>
                <w:sz w:val="20"/>
                <w:szCs w:val="20"/>
              </w:rPr>
              <w:t xml:space="preserve"> соотношения финансового резерв</w:t>
            </w:r>
            <w:r w:rsidRPr="001D6911">
              <w:rPr>
                <w:color w:val="FF0000"/>
                <w:sz w:val="20"/>
                <w:szCs w:val="20"/>
              </w:rPr>
              <w:t>ного фонда для ликвидации последствий чрез</w:t>
            </w:r>
            <w:r w:rsidR="005957DC">
              <w:rPr>
                <w:color w:val="FF0000"/>
                <w:sz w:val="20"/>
                <w:szCs w:val="20"/>
              </w:rPr>
              <w:t>вы</w:t>
            </w:r>
            <w:r w:rsidRPr="001D6911">
              <w:rPr>
                <w:color w:val="FF0000"/>
                <w:sz w:val="20"/>
                <w:szCs w:val="20"/>
              </w:rPr>
              <w:t xml:space="preserve">чайных ситуаций </w:t>
            </w:r>
            <w:r w:rsidR="005957DC">
              <w:rPr>
                <w:color w:val="FF0000"/>
                <w:sz w:val="20"/>
                <w:szCs w:val="20"/>
              </w:rPr>
              <w:t>(происшествий), в том числе тер</w:t>
            </w:r>
            <w:r w:rsidRPr="001D6911">
              <w:rPr>
                <w:color w:val="FF0000"/>
                <w:sz w:val="20"/>
                <w:szCs w:val="20"/>
              </w:rPr>
              <w:t xml:space="preserve">рористических </w:t>
            </w:r>
            <w:r w:rsidR="005957DC">
              <w:rPr>
                <w:color w:val="FF0000"/>
                <w:sz w:val="20"/>
                <w:szCs w:val="20"/>
              </w:rPr>
              <w:t>актов, заложенного администраци</w:t>
            </w:r>
            <w:r w:rsidRPr="001D6911">
              <w:rPr>
                <w:color w:val="FF0000"/>
                <w:sz w:val="20"/>
                <w:szCs w:val="20"/>
              </w:rPr>
              <w:t>ей муниципальн</w:t>
            </w:r>
            <w:r w:rsidR="005957DC">
              <w:rPr>
                <w:color w:val="FF0000"/>
                <w:sz w:val="20"/>
                <w:szCs w:val="20"/>
              </w:rPr>
              <w:t>ого образования Московской обла</w:t>
            </w:r>
            <w:r w:rsidRPr="001D6911">
              <w:rPr>
                <w:color w:val="FF0000"/>
                <w:sz w:val="20"/>
                <w:szCs w:val="20"/>
              </w:rPr>
              <w:t>сти от объема бюджета ОМСУ муниципального образования Московской области.</w:t>
            </w:r>
          </w:p>
          <w:p w:rsidR="001D6911" w:rsidRP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Значение рассчитывается по формуле:</w:t>
            </w:r>
          </w:p>
          <w:p w:rsidR="001D6911" w:rsidRPr="001D6911" w:rsidRDefault="001D6911" w:rsidP="005957DC">
            <w:pPr>
              <w:widowControl w:val="0"/>
              <w:autoSpaceDE w:val="0"/>
              <w:autoSpaceDN w:val="0"/>
              <w:adjustRightInd w:val="0"/>
              <w:spacing w:line="240" w:lineRule="auto"/>
              <w:jc w:val="center"/>
              <w:rPr>
                <w:color w:val="FF0000"/>
                <w:sz w:val="20"/>
                <w:szCs w:val="20"/>
              </w:rPr>
            </w:pPr>
          </w:p>
          <w:p w:rsidR="005957DC"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 xml:space="preserve">С = (Gфакт </w:t>
            </w:r>
            <w:r w:rsidR="005957DC">
              <w:rPr>
                <w:color w:val="FF0000"/>
                <w:sz w:val="20"/>
                <w:szCs w:val="20"/>
              </w:rPr>
              <w:t>3 / Gфакт 4) * 100% -</w:t>
            </w:r>
          </w:p>
          <w:p w:rsidR="001D6911" w:rsidRPr="001D6911" w:rsidRDefault="005957DC" w:rsidP="005957DC">
            <w:pPr>
              <w:widowControl w:val="0"/>
              <w:autoSpaceDE w:val="0"/>
              <w:autoSpaceDN w:val="0"/>
              <w:adjustRightInd w:val="0"/>
              <w:spacing w:line="240" w:lineRule="auto"/>
              <w:jc w:val="center"/>
              <w:rPr>
                <w:color w:val="FF0000"/>
                <w:sz w:val="20"/>
                <w:szCs w:val="20"/>
              </w:rPr>
            </w:pPr>
            <w:r>
              <w:rPr>
                <w:color w:val="FF0000"/>
                <w:sz w:val="20"/>
                <w:szCs w:val="20"/>
              </w:rPr>
              <w:t xml:space="preserve">(Gфакт 1 </w:t>
            </w:r>
            <w:r w:rsidR="001D6911" w:rsidRPr="001D6911">
              <w:rPr>
                <w:color w:val="FF0000"/>
                <w:sz w:val="20"/>
                <w:szCs w:val="20"/>
              </w:rPr>
              <w:t>/ Gфакт 2)*100%, где:</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Gфакт 1 – объем финансового резервного фонда для ликвидации чрезвычайных ситуаций природного и техногенного характера</w:t>
            </w:r>
            <w:r w:rsidR="005957DC">
              <w:rPr>
                <w:color w:val="FF0000"/>
                <w:sz w:val="20"/>
                <w:szCs w:val="20"/>
              </w:rPr>
              <w:t>, созданного ОМСУ муни</w:t>
            </w:r>
            <w:r w:rsidRPr="001D6911">
              <w:rPr>
                <w:color w:val="FF0000"/>
                <w:sz w:val="20"/>
                <w:szCs w:val="20"/>
              </w:rPr>
              <w:t>ципального образования Московской области по состоянию на 01 января базового года.</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Gфакт 2 - объем бюджета ОМСУ муниципального образования Московской области на базового год.</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 xml:space="preserve">Gфакт 3 – объем финансового резервного фонда для ликвидации чрезвычайных ситуаций </w:t>
            </w:r>
            <w:r w:rsidRPr="001D6911">
              <w:rPr>
                <w:color w:val="FF0000"/>
                <w:sz w:val="20"/>
                <w:szCs w:val="20"/>
              </w:rPr>
              <w:lastRenderedPageBreak/>
              <w:t>природного и техногенного характера</w:t>
            </w:r>
            <w:r w:rsidR="005957DC">
              <w:rPr>
                <w:color w:val="FF0000"/>
                <w:sz w:val="20"/>
                <w:szCs w:val="20"/>
              </w:rPr>
              <w:t>, созданного ОМСУ муни</w:t>
            </w:r>
            <w:r w:rsidRPr="001D6911">
              <w:rPr>
                <w:color w:val="FF0000"/>
                <w:sz w:val="20"/>
                <w:szCs w:val="20"/>
              </w:rPr>
              <w:t xml:space="preserve">ципального образования Московской области по состоянию на 01 число </w:t>
            </w:r>
            <w:r w:rsidR="005957DC" w:rsidRPr="001D6911">
              <w:rPr>
                <w:color w:val="FF0000"/>
                <w:sz w:val="20"/>
                <w:szCs w:val="20"/>
              </w:rPr>
              <w:t>месяца,</w:t>
            </w:r>
            <w:r w:rsidR="005957DC">
              <w:rPr>
                <w:color w:val="FF0000"/>
                <w:sz w:val="20"/>
                <w:szCs w:val="20"/>
              </w:rPr>
              <w:t xml:space="preserve"> следующего за от</w:t>
            </w:r>
            <w:r w:rsidRPr="001D6911">
              <w:rPr>
                <w:color w:val="FF0000"/>
                <w:sz w:val="20"/>
                <w:szCs w:val="20"/>
              </w:rPr>
              <w:t>четным периодом.</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Gфакт 4 - объем бюджета ОМСУ муниципального образования Мо</w:t>
            </w:r>
            <w:r w:rsidR="005957DC">
              <w:rPr>
                <w:color w:val="FF0000"/>
                <w:sz w:val="20"/>
                <w:szCs w:val="20"/>
              </w:rPr>
              <w:t>сковской области на 01 число ме</w:t>
            </w:r>
            <w:r w:rsidR="005957DC" w:rsidRPr="001D6911">
              <w:rPr>
                <w:color w:val="FF0000"/>
                <w:sz w:val="20"/>
                <w:szCs w:val="20"/>
              </w:rPr>
              <w:t>сяца,</w:t>
            </w:r>
            <w:r w:rsidRPr="001D6911">
              <w:rPr>
                <w:color w:val="FF0000"/>
                <w:sz w:val="20"/>
                <w:szCs w:val="20"/>
              </w:rPr>
              <w:t xml:space="preserve"> следующего за отчетным периодом.</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R – увеличение процента количества органов управления и дежурно-диспетчерских служб ПОО, АСС и</w:t>
            </w:r>
            <w:r w:rsidR="005957DC">
              <w:rPr>
                <w:color w:val="FF0000"/>
                <w:sz w:val="20"/>
                <w:szCs w:val="20"/>
              </w:rPr>
              <w:t xml:space="preserve"> НАСФ, оборудованных современны</w:t>
            </w:r>
            <w:r w:rsidRPr="001D6911">
              <w:rPr>
                <w:color w:val="FF0000"/>
                <w:sz w:val="20"/>
                <w:szCs w:val="20"/>
              </w:rPr>
              <w:t>ми техническ</w:t>
            </w:r>
            <w:r w:rsidR="005957DC">
              <w:rPr>
                <w:color w:val="FF0000"/>
                <w:sz w:val="20"/>
                <w:szCs w:val="20"/>
              </w:rPr>
              <w:t>ими средствами для приема сигна</w:t>
            </w:r>
            <w:r w:rsidRPr="001D6911">
              <w:rPr>
                <w:color w:val="FF0000"/>
                <w:sz w:val="20"/>
                <w:szCs w:val="20"/>
              </w:rPr>
              <w:t>лов оповеще</w:t>
            </w:r>
            <w:r w:rsidR="005957DC">
              <w:rPr>
                <w:color w:val="FF0000"/>
                <w:sz w:val="20"/>
                <w:szCs w:val="20"/>
              </w:rPr>
              <w:t>ния и информирования, по отноше</w:t>
            </w:r>
            <w:r w:rsidRPr="001D6911">
              <w:rPr>
                <w:color w:val="FF0000"/>
                <w:sz w:val="20"/>
                <w:szCs w:val="20"/>
              </w:rPr>
              <w:t>нию к базовом</w:t>
            </w:r>
            <w:r w:rsidR="005957DC">
              <w:rPr>
                <w:color w:val="FF0000"/>
                <w:sz w:val="20"/>
                <w:szCs w:val="20"/>
              </w:rPr>
              <w:t>у периоду рассчитывается по фор</w:t>
            </w:r>
            <w:r w:rsidRPr="001D6911">
              <w:rPr>
                <w:color w:val="FF0000"/>
                <w:sz w:val="20"/>
                <w:szCs w:val="20"/>
              </w:rPr>
              <w:t>муле:</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R = N 1 – N.2,</w:t>
            </w:r>
            <w:r w:rsidR="005957DC">
              <w:rPr>
                <w:color w:val="FF0000"/>
                <w:sz w:val="20"/>
                <w:szCs w:val="20"/>
              </w:rPr>
              <w:t xml:space="preserve"> </w:t>
            </w:r>
            <w:r w:rsidRPr="001D6911">
              <w:rPr>
                <w:color w:val="FF0000"/>
                <w:sz w:val="20"/>
                <w:szCs w:val="20"/>
              </w:rPr>
              <w:t>где:</w:t>
            </w:r>
          </w:p>
          <w:p w:rsidR="005957DC" w:rsidRPr="001D6911" w:rsidRDefault="005957DC" w:rsidP="005957DC">
            <w:pPr>
              <w:widowControl w:val="0"/>
              <w:autoSpaceDE w:val="0"/>
              <w:autoSpaceDN w:val="0"/>
              <w:adjustRightInd w:val="0"/>
              <w:spacing w:line="240" w:lineRule="auto"/>
              <w:jc w:val="center"/>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N 1 - процента количества органов управления и дежурно-диспетчерских служб ПОО, АСС и НАСФ, оборудованных с</w:t>
            </w:r>
            <w:r w:rsidR="005957DC">
              <w:rPr>
                <w:color w:val="FF0000"/>
                <w:sz w:val="20"/>
                <w:szCs w:val="20"/>
              </w:rPr>
              <w:t>овременными техниче</w:t>
            </w:r>
            <w:r w:rsidRPr="001D6911">
              <w:rPr>
                <w:color w:val="FF0000"/>
                <w:sz w:val="20"/>
                <w:szCs w:val="20"/>
              </w:rPr>
              <w:t>скими средств</w:t>
            </w:r>
            <w:r w:rsidR="005957DC">
              <w:rPr>
                <w:color w:val="FF0000"/>
                <w:sz w:val="20"/>
                <w:szCs w:val="20"/>
              </w:rPr>
              <w:t>ами для приема сигналов оповеще</w:t>
            </w:r>
            <w:r w:rsidRPr="001D6911">
              <w:rPr>
                <w:color w:val="FF0000"/>
                <w:sz w:val="20"/>
                <w:szCs w:val="20"/>
              </w:rPr>
              <w:t>ния и информирования по состоянию на отчетную дату</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N 2 - процент количества органов управления и</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 xml:space="preserve"> дежурно-диспетчерских служб ПОО, АСС и НАСФ, обо</w:t>
            </w:r>
            <w:r w:rsidR="005957DC">
              <w:rPr>
                <w:color w:val="FF0000"/>
                <w:sz w:val="20"/>
                <w:szCs w:val="20"/>
              </w:rPr>
              <w:t>рудованных современными техниче</w:t>
            </w:r>
            <w:r w:rsidRPr="001D6911">
              <w:rPr>
                <w:color w:val="FF0000"/>
                <w:sz w:val="20"/>
                <w:szCs w:val="20"/>
              </w:rPr>
              <w:t>скими средств</w:t>
            </w:r>
            <w:r w:rsidR="005957DC">
              <w:rPr>
                <w:color w:val="FF0000"/>
                <w:sz w:val="20"/>
                <w:szCs w:val="20"/>
              </w:rPr>
              <w:t>ами для приема сигналов оповеще</w:t>
            </w:r>
            <w:r w:rsidRPr="001D6911">
              <w:rPr>
                <w:color w:val="FF0000"/>
                <w:sz w:val="20"/>
                <w:szCs w:val="20"/>
              </w:rPr>
              <w:t xml:space="preserve">ния и информирования по состоянию на </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01.01 базового периода.</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N 1 =Атек/Д*100%</w:t>
            </w:r>
          </w:p>
          <w:p w:rsidR="001D6911" w:rsidRPr="001D6911" w:rsidRDefault="001D6911" w:rsidP="005957DC">
            <w:pPr>
              <w:widowControl w:val="0"/>
              <w:autoSpaceDE w:val="0"/>
              <w:autoSpaceDN w:val="0"/>
              <w:adjustRightInd w:val="0"/>
              <w:spacing w:line="240" w:lineRule="auto"/>
              <w:jc w:val="center"/>
              <w:rPr>
                <w:color w:val="FF0000"/>
                <w:sz w:val="20"/>
                <w:szCs w:val="20"/>
              </w:rPr>
            </w:pPr>
          </w:p>
          <w:p w:rsidR="001D6911" w:rsidRPr="001D6911" w:rsidRDefault="001D6911" w:rsidP="005957DC">
            <w:pPr>
              <w:widowControl w:val="0"/>
              <w:autoSpaceDE w:val="0"/>
              <w:autoSpaceDN w:val="0"/>
              <w:adjustRightInd w:val="0"/>
              <w:spacing w:line="240" w:lineRule="auto"/>
              <w:jc w:val="center"/>
              <w:rPr>
                <w:color w:val="FF0000"/>
                <w:sz w:val="20"/>
                <w:szCs w:val="20"/>
              </w:rPr>
            </w:pPr>
            <w:r w:rsidRPr="001D6911">
              <w:rPr>
                <w:color w:val="FF0000"/>
                <w:sz w:val="20"/>
                <w:szCs w:val="20"/>
              </w:rPr>
              <w:t>N 2 =Абаз.пер./Д*100%</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Атек - количество органов управления и дежурно-диспетчерск</w:t>
            </w:r>
            <w:r w:rsidR="005957DC">
              <w:rPr>
                <w:color w:val="FF0000"/>
                <w:sz w:val="20"/>
                <w:szCs w:val="20"/>
              </w:rPr>
              <w:t>их служб ПОО, АСС и НАСФ, обору</w:t>
            </w:r>
            <w:r w:rsidRPr="001D6911">
              <w:rPr>
                <w:color w:val="FF0000"/>
                <w:sz w:val="20"/>
                <w:szCs w:val="20"/>
              </w:rPr>
              <w:t>дованных современными техничес</w:t>
            </w:r>
            <w:r w:rsidR="005957DC">
              <w:rPr>
                <w:color w:val="FF0000"/>
                <w:sz w:val="20"/>
                <w:szCs w:val="20"/>
              </w:rPr>
              <w:t>кими средства</w:t>
            </w:r>
            <w:r w:rsidRPr="001D6911">
              <w:rPr>
                <w:color w:val="FF0000"/>
                <w:sz w:val="20"/>
                <w:szCs w:val="20"/>
              </w:rPr>
              <w:t xml:space="preserve">ми для приема сигналов оповещения и </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 xml:space="preserve">информирования по состоянию на текущую </w:t>
            </w: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lastRenderedPageBreak/>
              <w:t>дату</w:t>
            </w:r>
            <w:r w:rsidR="005957DC">
              <w:rPr>
                <w:color w:val="FF0000"/>
                <w:sz w:val="20"/>
                <w:szCs w:val="20"/>
              </w:rPr>
              <w:t>.</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1D6911" w:rsidRPr="001D6911" w:rsidRDefault="001D6911" w:rsidP="001D6911">
            <w:pPr>
              <w:widowControl w:val="0"/>
              <w:autoSpaceDE w:val="0"/>
              <w:autoSpaceDN w:val="0"/>
              <w:adjustRightInd w:val="0"/>
              <w:spacing w:line="240" w:lineRule="auto"/>
              <w:jc w:val="both"/>
              <w:rPr>
                <w:color w:val="FF0000"/>
                <w:sz w:val="20"/>
                <w:szCs w:val="20"/>
              </w:rPr>
            </w:pPr>
            <w:r w:rsidRPr="001D6911">
              <w:rPr>
                <w:color w:val="FF0000"/>
                <w:sz w:val="20"/>
                <w:szCs w:val="20"/>
              </w:rPr>
              <w:t>Абаз.пер</w:t>
            </w:r>
            <w:r w:rsidR="005957DC">
              <w:rPr>
                <w:color w:val="FF0000"/>
                <w:sz w:val="20"/>
                <w:szCs w:val="20"/>
              </w:rPr>
              <w:t xml:space="preserve"> </w:t>
            </w:r>
            <w:r w:rsidRPr="001D6911">
              <w:rPr>
                <w:color w:val="FF0000"/>
                <w:sz w:val="20"/>
                <w:szCs w:val="20"/>
              </w:rPr>
              <w:t>- количество органов управления и дежурно-диспетчерск</w:t>
            </w:r>
            <w:r w:rsidR="005957DC">
              <w:rPr>
                <w:color w:val="FF0000"/>
                <w:sz w:val="20"/>
                <w:szCs w:val="20"/>
              </w:rPr>
              <w:t>их служб ПОО, АСС и НАСФ, обору</w:t>
            </w:r>
            <w:r w:rsidRPr="001D6911">
              <w:rPr>
                <w:color w:val="FF0000"/>
                <w:sz w:val="20"/>
                <w:szCs w:val="20"/>
              </w:rPr>
              <w:t>дованных сов</w:t>
            </w:r>
            <w:r w:rsidR="005957DC">
              <w:rPr>
                <w:color w:val="FF0000"/>
                <w:sz w:val="20"/>
                <w:szCs w:val="20"/>
              </w:rPr>
              <w:t>ременными техническими средства</w:t>
            </w:r>
            <w:r w:rsidRPr="001D6911">
              <w:rPr>
                <w:color w:val="FF0000"/>
                <w:sz w:val="20"/>
                <w:szCs w:val="20"/>
              </w:rPr>
              <w:t>ми для приема сигналов</w:t>
            </w:r>
            <w:r w:rsidR="005957DC">
              <w:rPr>
                <w:color w:val="FF0000"/>
                <w:sz w:val="20"/>
                <w:szCs w:val="20"/>
              </w:rPr>
              <w:t xml:space="preserve"> оповещения и информи</w:t>
            </w:r>
            <w:r w:rsidRPr="001D6911">
              <w:rPr>
                <w:color w:val="FF0000"/>
                <w:sz w:val="20"/>
                <w:szCs w:val="20"/>
              </w:rPr>
              <w:t>рования по состоянию на 01.01 базового периода</w:t>
            </w:r>
            <w:r w:rsidR="005957DC">
              <w:rPr>
                <w:color w:val="FF0000"/>
                <w:sz w:val="20"/>
                <w:szCs w:val="20"/>
              </w:rPr>
              <w:t>.</w:t>
            </w:r>
          </w:p>
          <w:p w:rsidR="001D6911" w:rsidRPr="001D6911" w:rsidRDefault="001D6911" w:rsidP="001D6911">
            <w:pPr>
              <w:widowControl w:val="0"/>
              <w:autoSpaceDE w:val="0"/>
              <w:autoSpaceDN w:val="0"/>
              <w:adjustRightInd w:val="0"/>
              <w:spacing w:line="240" w:lineRule="auto"/>
              <w:jc w:val="both"/>
              <w:rPr>
                <w:color w:val="FF0000"/>
                <w:sz w:val="20"/>
                <w:szCs w:val="20"/>
              </w:rPr>
            </w:pPr>
          </w:p>
          <w:p w:rsidR="0049483D" w:rsidRPr="00B749DC" w:rsidRDefault="001D6911" w:rsidP="001D6911">
            <w:pPr>
              <w:widowControl w:val="0"/>
              <w:autoSpaceDE w:val="0"/>
              <w:autoSpaceDN w:val="0"/>
              <w:adjustRightInd w:val="0"/>
              <w:spacing w:line="240" w:lineRule="auto"/>
              <w:jc w:val="both"/>
              <w:rPr>
                <w:sz w:val="20"/>
                <w:szCs w:val="20"/>
              </w:rPr>
            </w:pPr>
            <w:r w:rsidRPr="001D6911">
              <w:rPr>
                <w:color w:val="FF0000"/>
                <w:sz w:val="20"/>
                <w:szCs w:val="20"/>
              </w:rPr>
              <w:t>Д – общие кол</w:t>
            </w:r>
            <w:r w:rsidR="005957DC">
              <w:rPr>
                <w:color w:val="FF0000"/>
                <w:sz w:val="20"/>
                <w:szCs w:val="20"/>
              </w:rPr>
              <w:t>ичество органов управления и де</w:t>
            </w:r>
            <w:r w:rsidRPr="001D6911">
              <w:rPr>
                <w:color w:val="FF0000"/>
                <w:sz w:val="20"/>
                <w:szCs w:val="20"/>
              </w:rPr>
              <w:t>журно-диспетчерских служб ПОО, АСС и НАСФ, оборудованных современными техническими средствами для приема сигналов оповещения и информирования</w:t>
            </w:r>
            <w:r w:rsidR="00F234DD" w:rsidRPr="00F234DD">
              <w:rPr>
                <w:color w:val="FF0000"/>
                <w:sz w:val="20"/>
                <w:szCs w:val="20"/>
              </w:rPr>
              <w:t>.</w:t>
            </w:r>
          </w:p>
        </w:tc>
        <w:tc>
          <w:tcPr>
            <w:tcW w:w="3402" w:type="dxa"/>
          </w:tcPr>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lastRenderedPageBreak/>
              <w:t xml:space="preserve">Постановление Правительство Московской области от 04.02.2014 года № 25/1 «О Московской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областной системе предупреждения и ликвидации чрезвычайных ситуаций».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Обучение организуется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и техногенного характера», постановлений Правительства Российской Федерации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от 04.09.2003 № 547 «О подготовке населения в области защиты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от чрезвычайных ситуаций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природного и техногенного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характера» и от 02.11.2000 № 841 «Об утверждении Положения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w:t>
            </w:r>
            <w:r w:rsidRPr="00855B8F">
              <w:rPr>
                <w:rFonts w:cs="Times New Roman"/>
                <w:color w:val="FF0000"/>
                <w:sz w:val="20"/>
                <w:szCs w:val="20"/>
              </w:rPr>
              <w:lastRenderedPageBreak/>
              <w:t xml:space="preserve">чрезвычайных ситуаций на территории Муниципального образования Московской области».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Постановление Правительства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Московской области от 12.10.2012 № 1316/38 «Об утверждении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номенклатуры и объемов резервов материальных ресурсов Московской области для ликвидации чрезвычайных ситуаций межмуниципального</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и регионального характера на территории Московской области».</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 </w:t>
            </w:r>
          </w:p>
          <w:p w:rsidR="00855B8F" w:rsidRPr="00855B8F" w:rsidRDefault="00855B8F" w:rsidP="00855B8F">
            <w:pPr>
              <w:pStyle w:val="af4"/>
              <w:spacing w:line="240" w:lineRule="auto"/>
              <w:jc w:val="both"/>
              <w:rPr>
                <w:rFonts w:cs="Times New Roman"/>
                <w:color w:val="FF0000"/>
                <w:sz w:val="20"/>
                <w:szCs w:val="20"/>
              </w:rPr>
            </w:pPr>
            <w:r w:rsidRPr="00855B8F">
              <w:rPr>
                <w:rFonts w:cs="Times New Roman"/>
                <w:color w:val="FF0000"/>
                <w:sz w:val="20"/>
                <w:szCs w:val="20"/>
              </w:rPr>
              <w:t xml:space="preserve">Постановлением Администрации городского округа Электросталь Московской области от 13.04.2015 № 260/5 «Об утверждении Положения о порядке 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 </w:t>
            </w:r>
          </w:p>
          <w:p w:rsidR="0049483D" w:rsidRPr="00B749DC" w:rsidRDefault="00855B8F" w:rsidP="00855B8F">
            <w:pPr>
              <w:pStyle w:val="af4"/>
              <w:spacing w:line="240" w:lineRule="auto"/>
              <w:jc w:val="both"/>
              <w:rPr>
                <w:rFonts w:cs="Times New Roman"/>
                <w:sz w:val="20"/>
                <w:szCs w:val="20"/>
              </w:rPr>
            </w:pPr>
            <w:r w:rsidRPr="00855B8F">
              <w:rPr>
                <w:rFonts w:cs="Times New Roman"/>
                <w:color w:val="FF0000"/>
                <w:sz w:val="20"/>
                <w:szCs w:val="20"/>
              </w:rPr>
              <w:t xml:space="preserve">Решение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w:t>
            </w:r>
            <w:r w:rsidRPr="00855B8F">
              <w:rPr>
                <w:rFonts w:cs="Times New Roman"/>
                <w:color w:val="FF0000"/>
                <w:sz w:val="20"/>
                <w:szCs w:val="20"/>
              </w:rPr>
              <w:lastRenderedPageBreak/>
              <w:t>от 19.12.2018 № 320/52 «О бюджете городского округа Электросталь Московской области на 2019 год и на плановый период 2020 и 2021 годов».</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lastRenderedPageBreak/>
              <w:t>3.2.</w:t>
            </w:r>
          </w:p>
        </w:tc>
        <w:tc>
          <w:tcPr>
            <w:tcW w:w="4198"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Процент исполнения городским округом Электросталь Московской области обеспечения безопасности людей на воде</w:t>
            </w:r>
          </w:p>
        </w:tc>
        <w:tc>
          <w:tcPr>
            <w:tcW w:w="2160" w:type="dxa"/>
            <w:gridSpan w:val="3"/>
          </w:tcPr>
          <w:p w:rsidR="0049483D" w:rsidRPr="00B749DC" w:rsidRDefault="0049483D" w:rsidP="0049483D">
            <w:pPr>
              <w:widowControl w:val="0"/>
              <w:autoSpaceDE w:val="0"/>
              <w:autoSpaceDN w:val="0"/>
              <w:adjustRightInd w:val="0"/>
              <w:spacing w:line="240" w:lineRule="auto"/>
              <w:jc w:val="center"/>
              <w:rPr>
                <w:sz w:val="20"/>
                <w:szCs w:val="20"/>
              </w:rPr>
            </w:pPr>
            <w:r w:rsidRPr="00B749DC">
              <w:rPr>
                <w:rFonts w:cs="Times New Roman"/>
                <w:sz w:val="20"/>
                <w:szCs w:val="20"/>
              </w:rPr>
              <w:t>Процент</w:t>
            </w:r>
          </w:p>
        </w:tc>
        <w:tc>
          <w:tcPr>
            <w:tcW w:w="4596" w:type="dxa"/>
            <w:gridSpan w:val="3"/>
          </w:tcPr>
          <w:p w:rsidR="006E3A3E" w:rsidRPr="006E3A3E" w:rsidRDefault="006E3A3E" w:rsidP="006E3A3E">
            <w:pPr>
              <w:widowControl w:val="0"/>
              <w:autoSpaceDE w:val="0"/>
              <w:autoSpaceDN w:val="0"/>
              <w:adjustRightInd w:val="0"/>
              <w:spacing w:line="240" w:lineRule="auto"/>
              <w:jc w:val="center"/>
              <w:rPr>
                <w:color w:val="FF0000"/>
                <w:sz w:val="20"/>
                <w:szCs w:val="20"/>
              </w:rPr>
            </w:pPr>
            <w:r w:rsidRPr="006E3A3E">
              <w:rPr>
                <w:color w:val="FF0000"/>
                <w:sz w:val="20"/>
                <w:szCs w:val="20"/>
              </w:rPr>
              <w:t>Значение показателя рассчитывается по формуле:</w:t>
            </w:r>
          </w:p>
          <w:p w:rsidR="006E3A3E" w:rsidRPr="006E3A3E" w:rsidRDefault="006E3A3E" w:rsidP="006E3A3E">
            <w:pPr>
              <w:widowControl w:val="0"/>
              <w:autoSpaceDE w:val="0"/>
              <w:autoSpaceDN w:val="0"/>
              <w:adjustRightInd w:val="0"/>
              <w:spacing w:line="240" w:lineRule="auto"/>
              <w:jc w:val="center"/>
              <w:rPr>
                <w:color w:val="FF0000"/>
                <w:sz w:val="20"/>
                <w:szCs w:val="20"/>
              </w:rPr>
            </w:pPr>
          </w:p>
          <w:p w:rsidR="006E3A3E" w:rsidRPr="006E3A3E" w:rsidRDefault="006E3A3E" w:rsidP="006E3A3E">
            <w:pPr>
              <w:widowControl w:val="0"/>
              <w:autoSpaceDE w:val="0"/>
              <w:autoSpaceDN w:val="0"/>
              <w:adjustRightInd w:val="0"/>
              <w:spacing w:line="240" w:lineRule="auto"/>
              <w:jc w:val="center"/>
              <w:rPr>
                <w:color w:val="FF0000"/>
                <w:sz w:val="20"/>
                <w:szCs w:val="20"/>
              </w:rPr>
            </w:pPr>
            <w:r w:rsidRPr="006E3A3E">
              <w:rPr>
                <w:color w:val="FF0000"/>
                <w:sz w:val="20"/>
                <w:szCs w:val="20"/>
              </w:rPr>
              <w:t>V = (Dобщ  + Pу + О) / 3, где:</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V - процент и</w:t>
            </w:r>
            <w:r w:rsidR="00C0445D">
              <w:rPr>
                <w:color w:val="FF0000"/>
                <w:sz w:val="20"/>
                <w:szCs w:val="20"/>
              </w:rPr>
              <w:t>сполнения органом местного само</w:t>
            </w:r>
            <w:r w:rsidRPr="006E3A3E">
              <w:rPr>
                <w:color w:val="FF0000"/>
                <w:sz w:val="20"/>
                <w:szCs w:val="20"/>
              </w:rPr>
              <w:t>управления Мос</w:t>
            </w:r>
            <w:r w:rsidR="00C0445D">
              <w:rPr>
                <w:color w:val="FF0000"/>
                <w:sz w:val="20"/>
                <w:szCs w:val="20"/>
              </w:rPr>
              <w:t>ковской области обеспечения без</w:t>
            </w:r>
            <w:r w:rsidRPr="006E3A3E">
              <w:rPr>
                <w:color w:val="FF0000"/>
                <w:sz w:val="20"/>
                <w:szCs w:val="20"/>
              </w:rPr>
              <w:t>опасности людей на воде</w:t>
            </w:r>
            <w:r w:rsidR="00C0445D">
              <w:rPr>
                <w:color w:val="FF0000"/>
                <w:sz w:val="20"/>
                <w:szCs w:val="20"/>
              </w:rPr>
              <w:t>.</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Dобщ – снижени</w:t>
            </w:r>
            <w:r w:rsidR="00C0445D">
              <w:rPr>
                <w:color w:val="FF0000"/>
                <w:sz w:val="20"/>
                <w:szCs w:val="20"/>
              </w:rPr>
              <w:t>е процента утонувших и травмиро</w:t>
            </w:r>
            <w:r w:rsidRPr="006E3A3E">
              <w:rPr>
                <w:color w:val="FF0000"/>
                <w:sz w:val="20"/>
                <w:szCs w:val="20"/>
              </w:rPr>
              <w:t>ванных жителей на территории муниципального образования по отношению к базовому периоду</w:t>
            </w:r>
            <w:r w:rsidR="00C0445D">
              <w:rPr>
                <w:color w:val="FF0000"/>
                <w:sz w:val="20"/>
                <w:szCs w:val="20"/>
              </w:rPr>
              <w:t>.</w:t>
            </w:r>
            <w:r w:rsidRPr="006E3A3E">
              <w:rPr>
                <w:color w:val="FF0000"/>
                <w:sz w:val="20"/>
                <w:szCs w:val="20"/>
              </w:rPr>
              <w:t xml:space="preserve"> </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Pу – увеличение</w:t>
            </w:r>
            <w:r w:rsidR="00C0445D">
              <w:rPr>
                <w:color w:val="FF0000"/>
                <w:sz w:val="20"/>
                <w:szCs w:val="20"/>
              </w:rPr>
              <w:t xml:space="preserve"> количества комфортных (безопас</w:t>
            </w:r>
            <w:r w:rsidRPr="006E3A3E">
              <w:rPr>
                <w:color w:val="FF0000"/>
                <w:sz w:val="20"/>
                <w:szCs w:val="20"/>
              </w:rPr>
              <w:t>ных) мест массо</w:t>
            </w:r>
            <w:r w:rsidR="00C0445D">
              <w:rPr>
                <w:color w:val="FF0000"/>
                <w:sz w:val="20"/>
                <w:szCs w:val="20"/>
              </w:rPr>
              <w:t>вого отдыха людей на водных объ</w:t>
            </w:r>
            <w:r w:rsidRPr="006E3A3E">
              <w:rPr>
                <w:color w:val="FF0000"/>
                <w:sz w:val="20"/>
                <w:szCs w:val="20"/>
              </w:rPr>
              <w:t>ектах по отношению к базовому периоду</w:t>
            </w:r>
            <w:r w:rsidR="00C0445D">
              <w:rPr>
                <w:color w:val="FF0000"/>
                <w:sz w:val="20"/>
                <w:szCs w:val="20"/>
              </w:rPr>
              <w:t>.</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О - увеличени</w:t>
            </w:r>
            <w:r w:rsidR="00C0445D">
              <w:rPr>
                <w:color w:val="FF0000"/>
                <w:sz w:val="20"/>
                <w:szCs w:val="20"/>
              </w:rPr>
              <w:t>е процента населения муниципаль</w:t>
            </w:r>
            <w:r w:rsidRPr="006E3A3E">
              <w:rPr>
                <w:color w:val="FF0000"/>
                <w:sz w:val="20"/>
                <w:szCs w:val="20"/>
              </w:rPr>
              <w:t>ного образования обученного, прежде всего детей, плаванию и прие</w:t>
            </w:r>
            <w:r w:rsidR="00C0445D">
              <w:rPr>
                <w:color w:val="FF0000"/>
                <w:sz w:val="20"/>
                <w:szCs w:val="20"/>
              </w:rPr>
              <w:t>мам спасения на воде, по отноше</w:t>
            </w:r>
            <w:r w:rsidRPr="006E3A3E">
              <w:rPr>
                <w:color w:val="FF0000"/>
                <w:sz w:val="20"/>
                <w:szCs w:val="20"/>
              </w:rPr>
              <w:t>нию к базовому периоду</w:t>
            </w:r>
            <w:r w:rsidR="00C0445D">
              <w:rPr>
                <w:color w:val="FF0000"/>
                <w:sz w:val="20"/>
                <w:szCs w:val="20"/>
              </w:rPr>
              <w:t>.</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Снижени</w:t>
            </w:r>
            <w:r w:rsidR="00C0445D">
              <w:rPr>
                <w:color w:val="FF0000"/>
                <w:sz w:val="20"/>
                <w:szCs w:val="20"/>
              </w:rPr>
              <w:t>е процента утонувших и травмиро</w:t>
            </w:r>
            <w:r w:rsidRPr="006E3A3E">
              <w:rPr>
                <w:color w:val="FF0000"/>
                <w:sz w:val="20"/>
                <w:szCs w:val="20"/>
              </w:rPr>
              <w:t>ванных жит</w:t>
            </w:r>
            <w:r w:rsidR="00C0445D">
              <w:rPr>
                <w:color w:val="FF0000"/>
                <w:sz w:val="20"/>
                <w:szCs w:val="20"/>
              </w:rPr>
              <w:t>елей на территории муниципально</w:t>
            </w:r>
            <w:r w:rsidRPr="006E3A3E">
              <w:rPr>
                <w:color w:val="FF0000"/>
                <w:sz w:val="20"/>
                <w:szCs w:val="20"/>
              </w:rPr>
              <w:t>го образования по отношению к базовому периоду рассчитывается по формуле:</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lastRenderedPageBreak/>
              <w:t>D общ. = 100% - (D1 + D3 + D5) / (D2 + D4+ D6) * 100%, где:</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D1 – количест</w:t>
            </w:r>
            <w:r w:rsidR="00C0445D">
              <w:rPr>
                <w:color w:val="FF0000"/>
                <w:sz w:val="20"/>
                <w:szCs w:val="20"/>
              </w:rPr>
              <w:t>во утонувших на территории муни</w:t>
            </w:r>
            <w:r w:rsidRPr="006E3A3E">
              <w:rPr>
                <w:color w:val="FF0000"/>
                <w:sz w:val="20"/>
                <w:szCs w:val="20"/>
              </w:rPr>
              <w:t>ципального образования Московской области за отчетный период;</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D2 – количест</w:t>
            </w:r>
            <w:r w:rsidR="00C0445D">
              <w:rPr>
                <w:color w:val="FF0000"/>
                <w:sz w:val="20"/>
                <w:szCs w:val="20"/>
              </w:rPr>
              <w:t>во утонувших на территории муни</w:t>
            </w:r>
            <w:r w:rsidRPr="006E3A3E">
              <w:rPr>
                <w:color w:val="FF0000"/>
                <w:sz w:val="20"/>
                <w:szCs w:val="20"/>
              </w:rPr>
              <w:t>ципального образования Московской области за аналогичный период 2016 года;</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D3 – количест</w:t>
            </w:r>
            <w:r w:rsidR="00C0445D">
              <w:rPr>
                <w:color w:val="FF0000"/>
                <w:sz w:val="20"/>
                <w:szCs w:val="20"/>
              </w:rPr>
              <w:t>во травмированных на водных объ</w:t>
            </w:r>
            <w:r w:rsidRPr="006E3A3E">
              <w:rPr>
                <w:color w:val="FF0000"/>
                <w:sz w:val="20"/>
                <w:szCs w:val="20"/>
              </w:rPr>
              <w:t>ектах, располо</w:t>
            </w:r>
            <w:r w:rsidR="00C0445D">
              <w:rPr>
                <w:color w:val="FF0000"/>
                <w:sz w:val="20"/>
                <w:szCs w:val="20"/>
              </w:rPr>
              <w:t>женных на территории муниципаль</w:t>
            </w:r>
            <w:r w:rsidRPr="006E3A3E">
              <w:rPr>
                <w:color w:val="FF0000"/>
                <w:sz w:val="20"/>
                <w:szCs w:val="20"/>
              </w:rPr>
              <w:t>ного образования Московской области за отчетный период;</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D4 – количество</w:t>
            </w:r>
            <w:r w:rsidR="007D183C">
              <w:rPr>
                <w:color w:val="FF0000"/>
                <w:sz w:val="20"/>
                <w:szCs w:val="20"/>
              </w:rPr>
              <w:t xml:space="preserve"> травмированных на водных объек</w:t>
            </w:r>
            <w:r w:rsidRPr="006E3A3E">
              <w:rPr>
                <w:color w:val="FF0000"/>
                <w:sz w:val="20"/>
                <w:szCs w:val="20"/>
              </w:rPr>
              <w:t>тах расположен</w:t>
            </w:r>
            <w:r w:rsidR="007D183C">
              <w:rPr>
                <w:color w:val="FF0000"/>
                <w:sz w:val="20"/>
                <w:szCs w:val="20"/>
              </w:rPr>
              <w:t>ных, на территории муниципально</w:t>
            </w:r>
            <w:r w:rsidRPr="006E3A3E">
              <w:rPr>
                <w:color w:val="FF0000"/>
                <w:sz w:val="20"/>
                <w:szCs w:val="20"/>
              </w:rPr>
              <w:t>го образования</w:t>
            </w:r>
            <w:r w:rsidR="007D183C">
              <w:rPr>
                <w:color w:val="FF0000"/>
                <w:sz w:val="20"/>
                <w:szCs w:val="20"/>
              </w:rPr>
              <w:t xml:space="preserve"> Московской области за аналогич</w:t>
            </w:r>
            <w:r w:rsidRPr="006E3A3E">
              <w:rPr>
                <w:color w:val="FF0000"/>
                <w:sz w:val="20"/>
                <w:szCs w:val="20"/>
              </w:rPr>
              <w:t>ный период 2016 года;</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D5 – количеств</w:t>
            </w:r>
            <w:r w:rsidR="007D183C">
              <w:rPr>
                <w:color w:val="FF0000"/>
                <w:sz w:val="20"/>
                <w:szCs w:val="20"/>
              </w:rPr>
              <w:t>о утонувшего жителей муниципаль</w:t>
            </w:r>
            <w:r w:rsidRPr="006E3A3E">
              <w:rPr>
                <w:color w:val="FF0000"/>
                <w:sz w:val="20"/>
                <w:szCs w:val="20"/>
              </w:rPr>
              <w:t>ного образовани</w:t>
            </w:r>
            <w:r w:rsidR="007D183C">
              <w:rPr>
                <w:color w:val="FF0000"/>
                <w:sz w:val="20"/>
                <w:szCs w:val="20"/>
              </w:rPr>
              <w:t>я Московской области за предела</w:t>
            </w:r>
            <w:r w:rsidRPr="006E3A3E">
              <w:rPr>
                <w:color w:val="FF0000"/>
                <w:sz w:val="20"/>
                <w:szCs w:val="20"/>
              </w:rPr>
              <w:t>ми муниципал</w:t>
            </w:r>
            <w:r w:rsidR="007D183C">
              <w:rPr>
                <w:color w:val="FF0000"/>
                <w:sz w:val="20"/>
                <w:szCs w:val="20"/>
              </w:rPr>
              <w:t>ьного образования Московской об</w:t>
            </w:r>
            <w:r w:rsidRPr="006E3A3E">
              <w:rPr>
                <w:color w:val="FF0000"/>
                <w:sz w:val="20"/>
                <w:szCs w:val="20"/>
              </w:rPr>
              <w:t>ласти за отчетный период;</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D6 – количеств</w:t>
            </w:r>
            <w:r w:rsidR="007D183C">
              <w:rPr>
                <w:color w:val="FF0000"/>
                <w:sz w:val="20"/>
                <w:szCs w:val="20"/>
              </w:rPr>
              <w:t>о утонувшего жителей муниципаль</w:t>
            </w:r>
            <w:r w:rsidRPr="006E3A3E">
              <w:rPr>
                <w:color w:val="FF0000"/>
                <w:sz w:val="20"/>
                <w:szCs w:val="20"/>
              </w:rPr>
              <w:t>ного образовани</w:t>
            </w:r>
            <w:r w:rsidR="007D183C">
              <w:rPr>
                <w:color w:val="FF0000"/>
                <w:sz w:val="20"/>
                <w:szCs w:val="20"/>
              </w:rPr>
              <w:t>я Московской области за предела</w:t>
            </w:r>
            <w:r w:rsidRPr="006E3A3E">
              <w:rPr>
                <w:color w:val="FF0000"/>
                <w:sz w:val="20"/>
                <w:szCs w:val="20"/>
              </w:rPr>
              <w:t>ми муниципал</w:t>
            </w:r>
            <w:r w:rsidR="007D183C">
              <w:rPr>
                <w:color w:val="FF0000"/>
                <w:sz w:val="20"/>
                <w:szCs w:val="20"/>
              </w:rPr>
              <w:t>ьного образования Московской об</w:t>
            </w:r>
            <w:r w:rsidRPr="006E3A3E">
              <w:rPr>
                <w:color w:val="FF0000"/>
                <w:sz w:val="20"/>
                <w:szCs w:val="20"/>
              </w:rPr>
              <w:t>ласти за аналогичный период 2016 года.</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 xml:space="preserve">Увеличение </w:t>
            </w:r>
            <w:r w:rsidR="007D183C">
              <w:rPr>
                <w:color w:val="FF0000"/>
                <w:sz w:val="20"/>
                <w:szCs w:val="20"/>
              </w:rPr>
              <w:t>количества комфортных (безопас</w:t>
            </w:r>
            <w:r w:rsidRPr="006E3A3E">
              <w:rPr>
                <w:color w:val="FF0000"/>
                <w:sz w:val="20"/>
                <w:szCs w:val="20"/>
              </w:rPr>
              <w:t>ных) мест массового отдыха людей на водных объектах по о</w:t>
            </w:r>
            <w:r w:rsidR="001B744B">
              <w:rPr>
                <w:color w:val="FF0000"/>
                <w:sz w:val="20"/>
                <w:szCs w:val="20"/>
              </w:rPr>
              <w:t>тношению к базовому периоду рас</w:t>
            </w:r>
            <w:r w:rsidRPr="006E3A3E">
              <w:rPr>
                <w:color w:val="FF0000"/>
                <w:sz w:val="20"/>
                <w:szCs w:val="20"/>
              </w:rPr>
              <w:t xml:space="preserve">считывается по формуле: </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Py = 100% - (Pb / Ps) *100, где:</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Pb - количество безопасных мест массового отдыха людей на водных объектах в 2016 году;</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Ps - количество безопасных мест массового отдыха людей на водных объектах, созданных в текущем периоде</w:t>
            </w:r>
            <w:r w:rsidR="007D183C">
              <w:rPr>
                <w:color w:val="FF0000"/>
                <w:sz w:val="20"/>
                <w:szCs w:val="20"/>
              </w:rPr>
              <w:t>.</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lastRenderedPageBreak/>
              <w:t>Увеличение процента населения муниципального образования обученного, прежде всего детей, плаванию и пр</w:t>
            </w:r>
            <w:r w:rsidR="007D183C">
              <w:rPr>
                <w:color w:val="FF0000"/>
                <w:sz w:val="20"/>
                <w:szCs w:val="20"/>
              </w:rPr>
              <w:t>иемам спасения на воде, по отно</w:t>
            </w:r>
            <w:r w:rsidRPr="006E3A3E">
              <w:rPr>
                <w:color w:val="FF0000"/>
                <w:sz w:val="20"/>
                <w:szCs w:val="20"/>
              </w:rPr>
              <w:t>шению к базовому периоду рассчитывается по формуле:</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О = О общ. тек. – О общ. тек. 2016, где</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Ообщ. тек. – проц</w:t>
            </w:r>
            <w:r w:rsidR="007D183C">
              <w:rPr>
                <w:color w:val="FF0000"/>
                <w:sz w:val="20"/>
                <w:szCs w:val="20"/>
              </w:rPr>
              <w:t>ент населения муниципального об</w:t>
            </w:r>
            <w:r w:rsidRPr="006E3A3E">
              <w:rPr>
                <w:color w:val="FF0000"/>
                <w:sz w:val="20"/>
                <w:szCs w:val="20"/>
              </w:rPr>
              <w:t>разования Моск</w:t>
            </w:r>
            <w:r w:rsidR="007D183C">
              <w:rPr>
                <w:color w:val="FF0000"/>
                <w:sz w:val="20"/>
                <w:szCs w:val="20"/>
              </w:rPr>
              <w:t>овской области, прежде всего де</w:t>
            </w:r>
            <w:r w:rsidRPr="006E3A3E">
              <w:rPr>
                <w:color w:val="FF0000"/>
                <w:sz w:val="20"/>
                <w:szCs w:val="20"/>
              </w:rPr>
              <w:t>тей, обученных плаванию и приемам спасения на воде за отчетный период.</w:t>
            </w: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 xml:space="preserve">О общ. тек. </w:t>
            </w:r>
            <w:r w:rsidR="007D183C">
              <w:rPr>
                <w:color w:val="FF0000"/>
                <w:sz w:val="20"/>
                <w:szCs w:val="20"/>
              </w:rPr>
              <w:t>2016 - процент населения муници</w:t>
            </w:r>
            <w:r w:rsidRPr="006E3A3E">
              <w:rPr>
                <w:color w:val="FF0000"/>
                <w:sz w:val="20"/>
                <w:szCs w:val="20"/>
              </w:rPr>
              <w:t>пального образования Московской области, прежде всего детей, о</w:t>
            </w:r>
            <w:r w:rsidR="007D183C">
              <w:rPr>
                <w:color w:val="FF0000"/>
                <w:sz w:val="20"/>
                <w:szCs w:val="20"/>
              </w:rPr>
              <w:t>бученных плаванию и приемам спа</w:t>
            </w:r>
            <w:r w:rsidRPr="006E3A3E">
              <w:rPr>
                <w:color w:val="FF0000"/>
                <w:sz w:val="20"/>
                <w:szCs w:val="20"/>
              </w:rPr>
              <w:t>сения на воде за</w:t>
            </w:r>
            <w:r w:rsidR="007D183C">
              <w:rPr>
                <w:color w:val="FF0000"/>
                <w:sz w:val="20"/>
                <w:szCs w:val="20"/>
              </w:rPr>
              <w:t xml:space="preserve"> аналогичный период базового го</w:t>
            </w:r>
            <w:r w:rsidRPr="006E3A3E">
              <w:rPr>
                <w:color w:val="FF0000"/>
                <w:sz w:val="20"/>
                <w:szCs w:val="20"/>
              </w:rPr>
              <w:t>да</w:t>
            </w:r>
            <w:r w:rsidR="007D183C">
              <w:rPr>
                <w:color w:val="FF0000"/>
                <w:sz w:val="20"/>
                <w:szCs w:val="20"/>
              </w:rPr>
              <w:t>.</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О общ. тек.  = (О1 / О2) * 100%, где:</w:t>
            </w:r>
          </w:p>
          <w:p w:rsidR="006E3A3E" w:rsidRPr="006E3A3E" w:rsidRDefault="006E3A3E" w:rsidP="006E3A3E">
            <w:pPr>
              <w:widowControl w:val="0"/>
              <w:autoSpaceDE w:val="0"/>
              <w:autoSpaceDN w:val="0"/>
              <w:adjustRightInd w:val="0"/>
              <w:spacing w:line="240" w:lineRule="auto"/>
              <w:jc w:val="both"/>
              <w:rPr>
                <w:color w:val="FF0000"/>
                <w:sz w:val="20"/>
                <w:szCs w:val="20"/>
              </w:rPr>
            </w:pPr>
          </w:p>
          <w:p w:rsidR="006E3A3E" w:rsidRPr="006E3A3E" w:rsidRDefault="006E3A3E" w:rsidP="006E3A3E">
            <w:pPr>
              <w:widowControl w:val="0"/>
              <w:autoSpaceDE w:val="0"/>
              <w:autoSpaceDN w:val="0"/>
              <w:adjustRightInd w:val="0"/>
              <w:spacing w:line="240" w:lineRule="auto"/>
              <w:jc w:val="both"/>
              <w:rPr>
                <w:color w:val="FF0000"/>
                <w:sz w:val="20"/>
                <w:szCs w:val="20"/>
              </w:rPr>
            </w:pPr>
            <w:r w:rsidRPr="006E3A3E">
              <w:rPr>
                <w:color w:val="FF0000"/>
                <w:sz w:val="20"/>
                <w:szCs w:val="20"/>
              </w:rPr>
              <w:t>О1 – количество населения прошедших обучение плаванию и приемам спасения на воде;</w:t>
            </w:r>
          </w:p>
          <w:p w:rsidR="0049483D" w:rsidRPr="00B749DC" w:rsidRDefault="006E3A3E" w:rsidP="006E3A3E">
            <w:pPr>
              <w:widowControl w:val="0"/>
              <w:autoSpaceDE w:val="0"/>
              <w:autoSpaceDN w:val="0"/>
              <w:adjustRightInd w:val="0"/>
              <w:spacing w:line="240" w:lineRule="auto"/>
              <w:jc w:val="both"/>
              <w:rPr>
                <w:sz w:val="20"/>
                <w:szCs w:val="20"/>
              </w:rPr>
            </w:pPr>
            <w:r w:rsidRPr="006E3A3E">
              <w:rPr>
                <w:color w:val="FF0000"/>
                <w:sz w:val="20"/>
                <w:szCs w:val="20"/>
              </w:rPr>
              <w:t>О2 – общая чис</w:t>
            </w:r>
            <w:r w:rsidR="007D183C">
              <w:rPr>
                <w:color w:val="FF0000"/>
                <w:sz w:val="20"/>
                <w:szCs w:val="20"/>
              </w:rPr>
              <w:t>ленность населения муниципально</w:t>
            </w:r>
            <w:r w:rsidRPr="006E3A3E">
              <w:rPr>
                <w:color w:val="FF0000"/>
                <w:sz w:val="20"/>
                <w:szCs w:val="20"/>
              </w:rPr>
              <w:t>го образования</w:t>
            </w:r>
            <w:r w:rsidR="007D183C">
              <w:rPr>
                <w:color w:val="FF0000"/>
                <w:sz w:val="20"/>
                <w:szCs w:val="20"/>
              </w:rPr>
              <w:t>.</w:t>
            </w:r>
          </w:p>
        </w:tc>
        <w:tc>
          <w:tcPr>
            <w:tcW w:w="3402" w:type="dxa"/>
          </w:tcPr>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lastRenderedPageBreak/>
              <w:t xml:space="preserve">По итогам мониторинга.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Постановление Правительства Московской области от 28.09.2007 № 732/21 "О Правилах охраны жизни людей на водных объектах в Московской области"</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"Водный кодекс Российской Федерации" от 03.06.2006 № 74-ФЗ.</w:t>
            </w:r>
          </w:p>
          <w:p w:rsidR="0049483D" w:rsidRPr="00B749DC" w:rsidRDefault="0049483D" w:rsidP="0049483D">
            <w:pPr>
              <w:pStyle w:val="af4"/>
              <w:spacing w:line="240" w:lineRule="auto"/>
              <w:jc w:val="both"/>
              <w:rPr>
                <w:rFonts w:cs="Times New Roman"/>
                <w:sz w:val="20"/>
                <w:szCs w:val="20"/>
              </w:rPr>
            </w:pP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По итогам мониторинга. </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w:t>
            </w:r>
            <w:r w:rsidRPr="00B749DC">
              <w:rPr>
                <w:rFonts w:cs="Times New Roman"/>
                <w:sz w:val="20"/>
                <w:szCs w:val="20"/>
              </w:rPr>
              <w:lastRenderedPageBreak/>
              <w:t>Государственной статистики по Московской области на расчетный период.</w:t>
            </w:r>
          </w:p>
          <w:p w:rsidR="0049483D" w:rsidRPr="00B749DC" w:rsidRDefault="0049483D" w:rsidP="0049483D">
            <w:pPr>
              <w:pStyle w:val="af4"/>
              <w:spacing w:line="240" w:lineRule="auto"/>
              <w:jc w:val="both"/>
              <w:rPr>
                <w:rFonts w:cs="Times New Roman"/>
                <w:sz w:val="20"/>
                <w:szCs w:val="20"/>
              </w:rPr>
            </w:pP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lastRenderedPageBreak/>
              <w:t>3.3.</w:t>
            </w:r>
          </w:p>
        </w:tc>
        <w:tc>
          <w:tcPr>
            <w:tcW w:w="4198"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w:t>
            </w:r>
          </w:p>
        </w:tc>
        <w:tc>
          <w:tcPr>
            <w:tcW w:w="2160" w:type="dxa"/>
            <w:gridSpan w:val="3"/>
          </w:tcPr>
          <w:p w:rsidR="0049483D" w:rsidRPr="00B749DC" w:rsidRDefault="0049483D" w:rsidP="0049483D">
            <w:pPr>
              <w:widowControl w:val="0"/>
              <w:autoSpaceDE w:val="0"/>
              <w:autoSpaceDN w:val="0"/>
              <w:adjustRightInd w:val="0"/>
              <w:spacing w:line="240" w:lineRule="auto"/>
              <w:jc w:val="center"/>
              <w:rPr>
                <w:sz w:val="20"/>
                <w:szCs w:val="20"/>
              </w:rPr>
            </w:pPr>
            <w:r w:rsidRPr="00B749DC">
              <w:rPr>
                <w:rFonts w:cs="Times New Roman"/>
                <w:sz w:val="20"/>
                <w:szCs w:val="20"/>
              </w:rPr>
              <w:t>Процент</w:t>
            </w:r>
          </w:p>
        </w:tc>
        <w:tc>
          <w:tcPr>
            <w:tcW w:w="4596"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center"/>
              <w:rPr>
                <w:sz w:val="20"/>
                <w:szCs w:val="20"/>
                <w:vertAlign w:val="subscript"/>
              </w:rPr>
            </w:pPr>
            <w:r w:rsidRPr="00B749DC">
              <w:rPr>
                <w:sz w:val="20"/>
                <w:szCs w:val="20"/>
              </w:rPr>
              <w:t xml:space="preserve">С = Т </w:t>
            </w:r>
            <w:r w:rsidR="00F96709" w:rsidRPr="00B749DC">
              <w:rPr>
                <w:sz w:val="20"/>
                <w:szCs w:val="20"/>
                <w:vertAlign w:val="subscript"/>
              </w:rPr>
              <w:t>тек  +</w:t>
            </w:r>
            <w:r w:rsidR="006D2C72" w:rsidRPr="00B749DC">
              <w:rPr>
                <w:sz w:val="20"/>
                <w:szCs w:val="20"/>
                <w:vertAlign w:val="subscript"/>
              </w:rPr>
              <w:t xml:space="preserve"> </w:t>
            </w:r>
            <w:r w:rsidRPr="00B749DC">
              <w:rPr>
                <w:sz w:val="20"/>
                <w:szCs w:val="20"/>
              </w:rPr>
              <w:t xml:space="preserve">Т </w:t>
            </w:r>
            <w:r w:rsidRPr="00B749DC">
              <w:rPr>
                <w:sz w:val="20"/>
                <w:szCs w:val="20"/>
                <w:vertAlign w:val="subscript"/>
              </w:rPr>
              <w:t xml:space="preserve">исх  </w:t>
            </w:r>
            <w:r w:rsidRPr="00B749DC">
              <w:rPr>
                <w:sz w:val="20"/>
                <w:szCs w:val="20"/>
              </w:rPr>
              <w:t>* 100 %</w:t>
            </w:r>
            <w:r w:rsidR="00D86DFC" w:rsidRPr="00B749DC">
              <w:rPr>
                <w:sz w:val="20"/>
                <w:szCs w:val="20"/>
              </w:rPr>
              <w:t>,</w:t>
            </w:r>
          </w:p>
          <w:p w:rsidR="0049483D" w:rsidRPr="00B749DC" w:rsidRDefault="0049483D" w:rsidP="0049483D">
            <w:pPr>
              <w:widowControl w:val="0"/>
              <w:autoSpaceDE w:val="0"/>
              <w:autoSpaceDN w:val="0"/>
              <w:adjustRightInd w:val="0"/>
              <w:spacing w:line="240" w:lineRule="auto"/>
              <w:jc w:val="both"/>
              <w:rPr>
                <w:sz w:val="20"/>
                <w:szCs w:val="20"/>
              </w:rPr>
            </w:pP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где:</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 xml:space="preserve">Ттек - среднее времени совместного реагирования </w:t>
            </w:r>
            <w:r w:rsidRPr="00B749DC">
              <w:rPr>
                <w:sz w:val="20"/>
                <w:szCs w:val="20"/>
              </w:rPr>
              <w:lastRenderedPageBreak/>
              <w:t>нескольких экстренных оперативных служб после введения в эксплуатацию системы обеспечения вызова по единому номеру «112» в текущем году.</w:t>
            </w:r>
          </w:p>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Тисх-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«112»</w:t>
            </w:r>
            <w:r w:rsidR="008F061D" w:rsidRPr="00B749DC">
              <w:rPr>
                <w:sz w:val="20"/>
                <w:szCs w:val="20"/>
              </w:rPr>
              <w:t>.</w:t>
            </w:r>
          </w:p>
        </w:tc>
        <w:tc>
          <w:tcPr>
            <w:tcW w:w="3402" w:type="dxa"/>
          </w:tcPr>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lastRenderedPageBreak/>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Российской Федерации от 16.03.2013 № 223).</w:t>
            </w:r>
          </w:p>
          <w:p w:rsidR="0049483D" w:rsidRPr="00B749DC" w:rsidRDefault="0049483D" w:rsidP="0049483D">
            <w:pPr>
              <w:pStyle w:val="af4"/>
              <w:spacing w:line="240" w:lineRule="auto"/>
              <w:jc w:val="both"/>
              <w:rPr>
                <w:rFonts w:cs="Times New Roman"/>
                <w:sz w:val="20"/>
                <w:szCs w:val="20"/>
              </w:rPr>
            </w:pPr>
            <w:r w:rsidRPr="00B749DC">
              <w:rPr>
                <w:rFonts w:cs="Times New Roman"/>
                <w:sz w:val="20"/>
                <w:szCs w:val="20"/>
              </w:rPr>
              <w:t xml:space="preserve">Методические рекомендации МЧС России от 17.03.2011 по программно-целевому планированию мероприятий по созданию системы обеспечения вызова экстренных оперативных служб по единому номеру «112» в </w:t>
            </w:r>
            <w:r w:rsidRPr="00B749DC">
              <w:rPr>
                <w:rFonts w:cs="Times New Roman"/>
                <w:sz w:val="20"/>
                <w:szCs w:val="20"/>
              </w:rPr>
              <w:lastRenderedPageBreak/>
              <w:t>Российской Федерации на 2012-2017 годы.</w:t>
            </w:r>
          </w:p>
        </w:tc>
      </w:tr>
      <w:tr w:rsidR="00B749DC" w:rsidRPr="00B749DC" w:rsidTr="000A1021">
        <w:tc>
          <w:tcPr>
            <w:tcW w:w="699" w:type="dxa"/>
          </w:tcPr>
          <w:p w:rsidR="00360918" w:rsidRPr="00B749DC" w:rsidRDefault="00360918"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lastRenderedPageBreak/>
              <w:t>3.4.</w:t>
            </w:r>
          </w:p>
        </w:tc>
        <w:tc>
          <w:tcPr>
            <w:tcW w:w="4198" w:type="dxa"/>
            <w:gridSpan w:val="3"/>
          </w:tcPr>
          <w:p w:rsidR="00360918" w:rsidRPr="00B749DC" w:rsidRDefault="00360918" w:rsidP="0049483D">
            <w:pPr>
              <w:widowControl w:val="0"/>
              <w:autoSpaceDE w:val="0"/>
              <w:autoSpaceDN w:val="0"/>
              <w:adjustRightInd w:val="0"/>
              <w:spacing w:line="240" w:lineRule="auto"/>
              <w:jc w:val="both"/>
              <w:rPr>
                <w:sz w:val="20"/>
                <w:szCs w:val="20"/>
              </w:rPr>
            </w:pPr>
            <w:r w:rsidRPr="00B749DC">
              <w:rPr>
                <w:sz w:val="20"/>
                <w:szCs w:val="20"/>
              </w:rPr>
              <w:t>Процент построения и развития систем аппаратно-программного комплекса «Безопасный город» на территории городского округа Электросталь Московской области»</w:t>
            </w:r>
          </w:p>
        </w:tc>
        <w:tc>
          <w:tcPr>
            <w:tcW w:w="2160" w:type="dxa"/>
            <w:gridSpan w:val="3"/>
          </w:tcPr>
          <w:p w:rsidR="00360918" w:rsidRPr="00B749DC" w:rsidRDefault="00360918" w:rsidP="0049483D">
            <w:pPr>
              <w:widowControl w:val="0"/>
              <w:autoSpaceDE w:val="0"/>
              <w:autoSpaceDN w:val="0"/>
              <w:adjustRightInd w:val="0"/>
              <w:spacing w:line="240" w:lineRule="auto"/>
              <w:jc w:val="center"/>
              <w:rPr>
                <w:rFonts w:cs="Times New Roman"/>
                <w:sz w:val="20"/>
                <w:szCs w:val="20"/>
              </w:rPr>
            </w:pPr>
            <w:r w:rsidRPr="00B749DC">
              <w:rPr>
                <w:rFonts w:cs="Times New Roman"/>
                <w:sz w:val="20"/>
                <w:szCs w:val="20"/>
              </w:rPr>
              <w:t>Процент</w:t>
            </w:r>
          </w:p>
        </w:tc>
        <w:tc>
          <w:tcPr>
            <w:tcW w:w="4596" w:type="dxa"/>
            <w:gridSpan w:val="3"/>
          </w:tcPr>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Значение показателя рассчитывается по формуле:</w:t>
            </w:r>
          </w:p>
          <w:p w:rsidR="000E5FE4" w:rsidRPr="000E5FE4" w:rsidRDefault="000E5FE4" w:rsidP="000E5FE4">
            <w:pPr>
              <w:widowControl w:val="0"/>
              <w:autoSpaceDE w:val="0"/>
              <w:autoSpaceDN w:val="0"/>
              <w:adjustRightInd w:val="0"/>
              <w:spacing w:line="240" w:lineRule="auto"/>
              <w:jc w:val="both"/>
              <w:rPr>
                <w:color w:val="FF0000"/>
                <w:sz w:val="20"/>
                <w:szCs w:val="20"/>
              </w:rPr>
            </w:pP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Папк=(Рп+Срг+Рмп+Гед+Ртз+Зоб+Писп+Рнпа)х100%,где</w:t>
            </w:r>
          </w:p>
          <w:p w:rsidR="000E5FE4" w:rsidRPr="000E5FE4" w:rsidRDefault="000E5FE4" w:rsidP="000E5FE4">
            <w:pPr>
              <w:widowControl w:val="0"/>
              <w:autoSpaceDE w:val="0"/>
              <w:autoSpaceDN w:val="0"/>
              <w:adjustRightInd w:val="0"/>
              <w:spacing w:line="240" w:lineRule="auto"/>
              <w:jc w:val="both"/>
              <w:rPr>
                <w:color w:val="FF0000"/>
                <w:sz w:val="20"/>
                <w:szCs w:val="20"/>
              </w:rPr>
            </w:pP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Папк - процент построения и развития систем АПК «БГ» на территории муниципального образования Московской области;</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Рп – разработка плана построения, внедрения и эксплуатации АПК «БГ»;</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Срг – создание рабочей группы построения и развития систем аппаратно-программного комплекса «БГ»;</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Рмп – разработка муниципальной программы «Построение АПК «БГ» до 2020 года»;</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Гед – готовность ЕДДС ОМСУ к внедрению АПК «БГ»;</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Ртз – разработка, согласование и утверждение ТЗ на построение АПК «БГ»;</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Зоб – закупка оборудования, программного обеспечения, проведение монтажных и пусконаладочных работ;</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Писп – проведение испытаний АПК «БГ»;</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Рнпа – разработка НПА о вводе в постоянную эксплуатацию АПК «БГ».</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 xml:space="preserve">**100% в 2019 г должен быть показатель в городских округах: Красногорск; Химки;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 </w:t>
            </w:r>
            <w:r w:rsidRPr="000E5FE4">
              <w:rPr>
                <w:color w:val="FF0000"/>
                <w:sz w:val="20"/>
                <w:szCs w:val="20"/>
              </w:rPr>
              <w:lastRenderedPageBreak/>
              <w:t>Одинцовский.</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***100% в 2020 г должен быть показатель в городских округах: Балашиха; Дубна; Егорьевск; Жуковский; Зарайск; Звенигород; Ивантеевка; Коломна; Краснознаменск; Лосино-Петровский; Луховицы; Лыткарино; Озеры; Павловский-Посад; Подольск; Реутов; Рошаль; Рузский; Серебряные Пруды; Серпухов; Фрязино; Черноголовка; Шатура; Электрогорск и муниципальных районах: Чеховский; Ступинский; Волоколамский; Воскресенский; Лотошинский; Клинский; Ленинский; Можайский; Ногинский; Орехово-Зуевский; Пушкинский; Сергиево-Посадский; Талдомский и Щёлковский.</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 xml:space="preserve">****100% в 2021 г должен быть показатель в городских округах: Восход; Власиха; Звездный городок; Кашира; Котельники; Красноармейск; Молодежный; Протвино; Пущино; </w:t>
            </w:r>
          </w:p>
          <w:p w:rsidR="000E5FE4" w:rsidRPr="000E5FE4" w:rsidRDefault="000E5FE4" w:rsidP="000E5FE4">
            <w:pPr>
              <w:widowControl w:val="0"/>
              <w:autoSpaceDE w:val="0"/>
              <w:autoSpaceDN w:val="0"/>
              <w:adjustRightInd w:val="0"/>
              <w:spacing w:line="240" w:lineRule="auto"/>
              <w:jc w:val="both"/>
              <w:rPr>
                <w:color w:val="FF0000"/>
                <w:sz w:val="20"/>
                <w:szCs w:val="20"/>
              </w:rPr>
            </w:pPr>
            <w:r w:rsidRPr="000E5FE4">
              <w:rPr>
                <w:color w:val="FF0000"/>
                <w:sz w:val="20"/>
                <w:szCs w:val="20"/>
              </w:rPr>
              <w:t>Шаховская и Серпуховском муниципальном районе.</w:t>
            </w:r>
          </w:p>
          <w:p w:rsidR="00360918" w:rsidRPr="00B749DC" w:rsidRDefault="000E5FE4" w:rsidP="000E5FE4">
            <w:pPr>
              <w:widowControl w:val="0"/>
              <w:autoSpaceDE w:val="0"/>
              <w:autoSpaceDN w:val="0"/>
              <w:adjustRightInd w:val="0"/>
              <w:spacing w:line="240" w:lineRule="auto"/>
              <w:jc w:val="both"/>
              <w:rPr>
                <w:sz w:val="20"/>
                <w:szCs w:val="20"/>
              </w:rPr>
            </w:pPr>
            <w:r w:rsidRPr="000E5FE4">
              <w:rPr>
                <w:color w:val="FF0000"/>
                <w:sz w:val="20"/>
                <w:szCs w:val="20"/>
              </w:rPr>
              <w:t>#100% Бронницы; Дзержинский; Домодедово; Долгопрудный; Истра; Лобня; Королев; Орехово-Зуево; Мытищи; Люберцы; Электросталь и муниципальных районах: Наро-Фоминский; Дмитровский; Раменский; Солнечногорский.</w:t>
            </w:r>
          </w:p>
        </w:tc>
        <w:tc>
          <w:tcPr>
            <w:tcW w:w="3402" w:type="dxa"/>
          </w:tcPr>
          <w:p w:rsidR="0068345C" w:rsidRPr="00B749DC" w:rsidRDefault="0068345C" w:rsidP="0068345C">
            <w:pPr>
              <w:autoSpaceDE w:val="0"/>
              <w:autoSpaceDN w:val="0"/>
              <w:adjustRightInd w:val="0"/>
              <w:jc w:val="both"/>
              <w:rPr>
                <w:sz w:val="20"/>
                <w:szCs w:val="20"/>
              </w:rPr>
            </w:pPr>
            <w:r w:rsidRPr="00B749DC">
              <w:rPr>
                <w:sz w:val="20"/>
                <w:szCs w:val="20"/>
              </w:rPr>
              <w:lastRenderedPageBreak/>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p w:rsidR="00360918" w:rsidRPr="00B749DC" w:rsidRDefault="0068345C" w:rsidP="0068345C">
            <w:pPr>
              <w:pStyle w:val="af4"/>
              <w:spacing w:line="240" w:lineRule="auto"/>
              <w:jc w:val="both"/>
              <w:rPr>
                <w:rFonts w:cs="Times New Roman"/>
                <w:sz w:val="20"/>
                <w:szCs w:val="20"/>
              </w:rPr>
            </w:pPr>
            <w:r w:rsidRPr="00B749DC">
              <w:rPr>
                <w:sz w:val="20"/>
                <w:szCs w:val="20"/>
              </w:rPr>
              <w:t>Поручение из ежегодного обращения к жителям Московской области Губернатора Московской области по рейтингу «Безопасности муниципальных образований».</w:t>
            </w:r>
          </w:p>
        </w:tc>
      </w:tr>
      <w:tr w:rsidR="00B749DC" w:rsidRPr="00B749DC" w:rsidTr="00080BAB">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4.</w:t>
            </w:r>
          </w:p>
        </w:tc>
        <w:tc>
          <w:tcPr>
            <w:tcW w:w="14356" w:type="dxa"/>
            <w:gridSpan w:val="10"/>
          </w:tcPr>
          <w:p w:rsidR="0049483D" w:rsidRPr="00B749DC" w:rsidRDefault="0049483D" w:rsidP="0049483D">
            <w:pPr>
              <w:pStyle w:val="af4"/>
              <w:spacing w:line="240" w:lineRule="auto"/>
              <w:jc w:val="center"/>
              <w:rPr>
                <w:sz w:val="20"/>
                <w:szCs w:val="20"/>
              </w:rPr>
            </w:pPr>
            <w:r w:rsidRPr="00B749DC">
              <w:rPr>
                <w:sz w:val="20"/>
                <w:szCs w:val="20"/>
              </w:rPr>
              <w:t>Подпрограмма IV «Обеспечение пожарной безопасности на территории городского округа Электросталь Московской области»</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4.1.</w:t>
            </w:r>
          </w:p>
        </w:tc>
        <w:tc>
          <w:tcPr>
            <w:tcW w:w="4198" w:type="dxa"/>
            <w:gridSpan w:val="3"/>
          </w:tcPr>
          <w:p w:rsidR="0049483D" w:rsidRPr="00B749DC" w:rsidRDefault="0049483D" w:rsidP="0049483D">
            <w:pPr>
              <w:widowControl w:val="0"/>
              <w:autoSpaceDE w:val="0"/>
              <w:autoSpaceDN w:val="0"/>
              <w:adjustRightInd w:val="0"/>
              <w:spacing w:line="240" w:lineRule="auto"/>
              <w:jc w:val="both"/>
              <w:rPr>
                <w:sz w:val="20"/>
                <w:szCs w:val="20"/>
              </w:rPr>
            </w:pPr>
            <w:r w:rsidRPr="00B749DC">
              <w:rPr>
                <w:sz w:val="20"/>
                <w:szCs w:val="20"/>
              </w:rPr>
              <w:t>Повышение степени пожарной защищенности городского округа Электросталь Московской области, по отношению к базовому периоду</w:t>
            </w:r>
          </w:p>
        </w:tc>
        <w:tc>
          <w:tcPr>
            <w:tcW w:w="2175" w:type="dxa"/>
            <w:gridSpan w:val="4"/>
          </w:tcPr>
          <w:p w:rsidR="0049483D" w:rsidRPr="00B749DC" w:rsidRDefault="0049483D" w:rsidP="0049483D">
            <w:pPr>
              <w:widowControl w:val="0"/>
              <w:autoSpaceDE w:val="0"/>
              <w:autoSpaceDN w:val="0"/>
              <w:adjustRightInd w:val="0"/>
              <w:spacing w:line="240" w:lineRule="auto"/>
              <w:jc w:val="center"/>
              <w:rPr>
                <w:sz w:val="20"/>
                <w:szCs w:val="20"/>
              </w:rPr>
            </w:pPr>
            <w:r w:rsidRPr="00B749DC">
              <w:rPr>
                <w:rFonts w:cs="Times New Roman"/>
                <w:sz w:val="20"/>
                <w:szCs w:val="20"/>
              </w:rPr>
              <w:t>Процент</w:t>
            </w:r>
          </w:p>
        </w:tc>
        <w:tc>
          <w:tcPr>
            <w:tcW w:w="4581" w:type="dxa"/>
            <w:gridSpan w:val="2"/>
          </w:tcPr>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Значение рассчитывается по формуле:</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D434AC" w:rsidP="00475B43">
            <w:pPr>
              <w:widowControl w:val="0"/>
              <w:autoSpaceDE w:val="0"/>
              <w:autoSpaceDN w:val="0"/>
              <w:adjustRightInd w:val="0"/>
              <w:spacing w:line="240" w:lineRule="auto"/>
              <w:jc w:val="center"/>
              <w:rPr>
                <w:color w:val="FF0000"/>
                <w:sz w:val="20"/>
                <w:szCs w:val="20"/>
              </w:rPr>
            </w:pPr>
            <w:r w:rsidRPr="00C17DC2">
              <w:rPr>
                <w:color w:val="FF0000"/>
                <w:sz w:val="20"/>
                <w:szCs w:val="20"/>
              </w:rPr>
              <w:t>S = (L + M + Y) / 3</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L - процент снижения пожаров, произошедших на территории му</w:t>
            </w:r>
            <w:r w:rsidR="00475B43" w:rsidRPr="00C17DC2">
              <w:rPr>
                <w:color w:val="FF0000"/>
                <w:sz w:val="20"/>
                <w:szCs w:val="20"/>
              </w:rPr>
              <w:t>ниципального образования Москов</w:t>
            </w:r>
            <w:r w:rsidRPr="00C17DC2">
              <w:rPr>
                <w:color w:val="FF0000"/>
                <w:sz w:val="20"/>
                <w:szCs w:val="20"/>
              </w:rPr>
              <w:t>ской области, п</w:t>
            </w:r>
            <w:r w:rsidR="00475B43" w:rsidRPr="00C17DC2">
              <w:rPr>
                <w:color w:val="FF0000"/>
                <w:sz w:val="20"/>
                <w:szCs w:val="20"/>
              </w:rPr>
              <w:t>о отношению к базовому показате</w:t>
            </w:r>
            <w:r w:rsidR="002B50A5" w:rsidRPr="00C17DC2">
              <w:rPr>
                <w:color w:val="FF0000"/>
                <w:sz w:val="20"/>
                <w:szCs w:val="20"/>
              </w:rPr>
              <w:t>лю</w:t>
            </w:r>
            <w:r w:rsidRPr="00C17DC2">
              <w:rPr>
                <w:color w:val="FF0000"/>
                <w:sz w:val="20"/>
                <w:szCs w:val="20"/>
              </w:rPr>
              <w:t xml:space="preserve">; </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 xml:space="preserve">M – процент </w:t>
            </w:r>
            <w:r w:rsidR="00475B43" w:rsidRPr="00C17DC2">
              <w:rPr>
                <w:color w:val="FF0000"/>
                <w:sz w:val="20"/>
                <w:szCs w:val="20"/>
              </w:rPr>
              <w:t>снижения погибших и травмирован</w:t>
            </w:r>
            <w:r w:rsidRPr="00C17DC2">
              <w:rPr>
                <w:color w:val="FF0000"/>
                <w:sz w:val="20"/>
                <w:szCs w:val="20"/>
              </w:rPr>
              <w:t>ных людей на п</w:t>
            </w:r>
            <w:r w:rsidR="00475B43" w:rsidRPr="00C17DC2">
              <w:rPr>
                <w:color w:val="FF0000"/>
                <w:sz w:val="20"/>
                <w:szCs w:val="20"/>
              </w:rPr>
              <w:t>ожарах, произошедших на террито</w:t>
            </w:r>
            <w:r w:rsidRPr="00C17DC2">
              <w:rPr>
                <w:color w:val="FF0000"/>
                <w:sz w:val="20"/>
                <w:szCs w:val="20"/>
              </w:rPr>
              <w:t>рии муниципал</w:t>
            </w:r>
            <w:r w:rsidR="00475B43" w:rsidRPr="00C17DC2">
              <w:rPr>
                <w:color w:val="FF0000"/>
                <w:sz w:val="20"/>
                <w:szCs w:val="20"/>
              </w:rPr>
              <w:t>ьного образования Московской об</w:t>
            </w:r>
            <w:r w:rsidRPr="00C17DC2">
              <w:rPr>
                <w:color w:val="FF0000"/>
                <w:sz w:val="20"/>
                <w:szCs w:val="20"/>
              </w:rPr>
              <w:t>ласти за отчетн</w:t>
            </w:r>
            <w:r w:rsidR="00475B43" w:rsidRPr="00C17DC2">
              <w:rPr>
                <w:color w:val="FF0000"/>
                <w:sz w:val="20"/>
                <w:szCs w:val="20"/>
              </w:rPr>
              <w:t>ый период, по отношению к анало</w:t>
            </w:r>
            <w:r w:rsidRPr="00C17DC2">
              <w:rPr>
                <w:color w:val="FF0000"/>
                <w:sz w:val="20"/>
                <w:szCs w:val="20"/>
              </w:rPr>
              <w:t xml:space="preserve">гичному периоду </w:t>
            </w:r>
            <w:r w:rsidRPr="00C17DC2">
              <w:rPr>
                <w:color w:val="FF0000"/>
                <w:sz w:val="20"/>
                <w:szCs w:val="20"/>
              </w:rPr>
              <w:lastRenderedPageBreak/>
              <w:t>базового года;</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Y – увеличение процента исправных гидрантов на территории муниципального района от нормативного количества</w:t>
            </w:r>
            <w:r w:rsidR="00475B43" w:rsidRPr="00C17DC2">
              <w:rPr>
                <w:color w:val="FF0000"/>
                <w:sz w:val="20"/>
                <w:szCs w:val="20"/>
              </w:rPr>
              <w:t>, по отношению к базовому перио</w:t>
            </w:r>
            <w:r w:rsidRPr="00C17DC2">
              <w:rPr>
                <w:color w:val="FF0000"/>
                <w:sz w:val="20"/>
                <w:szCs w:val="20"/>
              </w:rPr>
              <w:t>ду</w:t>
            </w:r>
            <w:r w:rsidR="00475B43" w:rsidRPr="00C17DC2">
              <w:rPr>
                <w:color w:val="FF0000"/>
                <w:sz w:val="20"/>
                <w:szCs w:val="20"/>
              </w:rPr>
              <w:t>.</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475B43" w:rsidP="00D434AC">
            <w:pPr>
              <w:widowControl w:val="0"/>
              <w:autoSpaceDE w:val="0"/>
              <w:autoSpaceDN w:val="0"/>
              <w:adjustRightInd w:val="0"/>
              <w:spacing w:line="240" w:lineRule="auto"/>
              <w:jc w:val="both"/>
              <w:rPr>
                <w:i/>
                <w:color w:val="FF0000"/>
                <w:sz w:val="20"/>
                <w:szCs w:val="20"/>
              </w:rPr>
            </w:pPr>
            <w:r w:rsidRPr="00C17DC2">
              <w:rPr>
                <w:i/>
                <w:color w:val="FF0000"/>
                <w:sz w:val="20"/>
                <w:szCs w:val="20"/>
              </w:rPr>
              <w:t>П</w:t>
            </w:r>
            <w:r w:rsidR="00D434AC" w:rsidRPr="00C17DC2">
              <w:rPr>
                <w:i/>
                <w:color w:val="FF0000"/>
                <w:sz w:val="20"/>
                <w:szCs w:val="20"/>
              </w:rPr>
              <w:t>роцент снижения пожаров, произошедших на территории</w:t>
            </w:r>
            <w:r w:rsidRPr="00C17DC2">
              <w:rPr>
                <w:i/>
                <w:color w:val="FF0000"/>
                <w:sz w:val="20"/>
                <w:szCs w:val="20"/>
              </w:rPr>
              <w:t xml:space="preserve"> муниципального образования Мос</w:t>
            </w:r>
            <w:r w:rsidR="00D434AC" w:rsidRPr="00C17DC2">
              <w:rPr>
                <w:i/>
                <w:color w:val="FF0000"/>
                <w:sz w:val="20"/>
                <w:szCs w:val="20"/>
              </w:rPr>
              <w:t>ковской обла</w:t>
            </w:r>
            <w:r w:rsidRPr="00C17DC2">
              <w:rPr>
                <w:i/>
                <w:color w:val="FF0000"/>
                <w:sz w:val="20"/>
                <w:szCs w:val="20"/>
              </w:rPr>
              <w:t>сти, по отношению к базовому по</w:t>
            </w:r>
            <w:r w:rsidR="00D434AC" w:rsidRPr="00C17DC2">
              <w:rPr>
                <w:i/>
                <w:color w:val="FF0000"/>
                <w:sz w:val="20"/>
                <w:szCs w:val="20"/>
              </w:rPr>
              <w:t>казателю рассчитывается по формуле:</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L =  100 % - (D тек. / Dбаз. * 100%), где:</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D тек. – количество зарегистрированных пожаров* на территории</w:t>
            </w:r>
            <w:r w:rsidR="00475B43" w:rsidRPr="00C17DC2">
              <w:rPr>
                <w:color w:val="FF0000"/>
                <w:sz w:val="20"/>
                <w:szCs w:val="20"/>
              </w:rPr>
              <w:t xml:space="preserve"> муниципального образования Мос</w:t>
            </w:r>
            <w:r w:rsidRPr="00C17DC2">
              <w:rPr>
                <w:color w:val="FF0000"/>
                <w:sz w:val="20"/>
                <w:szCs w:val="20"/>
              </w:rPr>
              <w:t>ковской области за отчетный период;</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Dбаз. - количество зарегистрированных пожаров на территории</w:t>
            </w:r>
            <w:r w:rsidR="00475B43" w:rsidRPr="00C17DC2">
              <w:rPr>
                <w:color w:val="FF0000"/>
                <w:sz w:val="20"/>
                <w:szCs w:val="20"/>
              </w:rPr>
              <w:t xml:space="preserve"> муниципального образования Мос</w:t>
            </w:r>
            <w:r w:rsidRPr="00C17DC2">
              <w:rPr>
                <w:color w:val="FF0000"/>
                <w:sz w:val="20"/>
                <w:szCs w:val="20"/>
              </w:rPr>
              <w:t>ковской области аналогичному периоду базового года**.</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475B43" w:rsidP="00D434AC">
            <w:pPr>
              <w:widowControl w:val="0"/>
              <w:autoSpaceDE w:val="0"/>
              <w:autoSpaceDN w:val="0"/>
              <w:adjustRightInd w:val="0"/>
              <w:spacing w:line="240" w:lineRule="auto"/>
              <w:jc w:val="both"/>
              <w:rPr>
                <w:i/>
                <w:color w:val="FF0000"/>
                <w:sz w:val="20"/>
                <w:szCs w:val="20"/>
              </w:rPr>
            </w:pPr>
            <w:r w:rsidRPr="00C17DC2">
              <w:rPr>
                <w:i/>
                <w:color w:val="FF0000"/>
                <w:sz w:val="20"/>
                <w:szCs w:val="20"/>
              </w:rPr>
              <w:t>П</w:t>
            </w:r>
            <w:r w:rsidR="00D434AC" w:rsidRPr="00C17DC2">
              <w:rPr>
                <w:i/>
                <w:color w:val="FF0000"/>
                <w:sz w:val="20"/>
                <w:szCs w:val="20"/>
              </w:rPr>
              <w:t>роцент снижения погибших и травмированных людей на п</w:t>
            </w:r>
            <w:r w:rsidRPr="00C17DC2">
              <w:rPr>
                <w:i/>
                <w:color w:val="FF0000"/>
                <w:sz w:val="20"/>
                <w:szCs w:val="20"/>
              </w:rPr>
              <w:t>ожарах, произошедших на террито</w:t>
            </w:r>
            <w:r w:rsidR="00D434AC" w:rsidRPr="00C17DC2">
              <w:rPr>
                <w:i/>
                <w:color w:val="FF0000"/>
                <w:sz w:val="20"/>
                <w:szCs w:val="20"/>
              </w:rPr>
              <w:t>рии муниципал</w:t>
            </w:r>
            <w:r w:rsidRPr="00C17DC2">
              <w:rPr>
                <w:i/>
                <w:color w:val="FF0000"/>
                <w:sz w:val="20"/>
                <w:szCs w:val="20"/>
              </w:rPr>
              <w:t>ьного образования Московской об</w:t>
            </w:r>
            <w:r w:rsidR="00D434AC" w:rsidRPr="00C17DC2">
              <w:rPr>
                <w:i/>
                <w:color w:val="FF0000"/>
                <w:sz w:val="20"/>
                <w:szCs w:val="20"/>
              </w:rPr>
              <w:t>ласти за отчетный период, по отношению к аналогичному пе</w:t>
            </w:r>
            <w:r w:rsidRPr="00C17DC2">
              <w:rPr>
                <w:i/>
                <w:color w:val="FF0000"/>
                <w:sz w:val="20"/>
                <w:szCs w:val="20"/>
              </w:rPr>
              <w:t>риоду базового года, рассчитыва</w:t>
            </w:r>
            <w:r w:rsidR="00D434AC" w:rsidRPr="00C17DC2">
              <w:rPr>
                <w:i/>
                <w:color w:val="FF0000"/>
                <w:sz w:val="20"/>
                <w:szCs w:val="20"/>
              </w:rPr>
              <w:t>ется по формуле:</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M = 100 % - (D тек. / Dбаз. * 100%), где:</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D тек. – количество погибших и травмированных людей на пожа</w:t>
            </w:r>
            <w:r w:rsidR="00475B43" w:rsidRPr="00C17DC2">
              <w:rPr>
                <w:color w:val="FF0000"/>
                <w:sz w:val="20"/>
                <w:szCs w:val="20"/>
              </w:rPr>
              <w:t>рах на территории Московской об</w:t>
            </w:r>
            <w:r w:rsidRPr="00C17DC2">
              <w:rPr>
                <w:color w:val="FF0000"/>
                <w:sz w:val="20"/>
                <w:szCs w:val="20"/>
              </w:rPr>
              <w:t>ласти в общем числе погибших и травмированных за отчетный период;</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 xml:space="preserve">Dбаз. - количество погибших и травмированных людей на пожарах на территории </w:t>
            </w:r>
            <w:r w:rsidR="00475B43" w:rsidRPr="00C17DC2">
              <w:rPr>
                <w:color w:val="FF0000"/>
                <w:sz w:val="20"/>
                <w:szCs w:val="20"/>
              </w:rPr>
              <w:t>Московской об</w:t>
            </w:r>
            <w:r w:rsidRPr="00C17DC2">
              <w:rPr>
                <w:color w:val="FF0000"/>
                <w:sz w:val="20"/>
                <w:szCs w:val="20"/>
              </w:rPr>
              <w:t>ласти, зарегис</w:t>
            </w:r>
            <w:r w:rsidR="00475B43" w:rsidRPr="00C17DC2">
              <w:rPr>
                <w:color w:val="FF0000"/>
                <w:sz w:val="20"/>
                <w:szCs w:val="20"/>
              </w:rPr>
              <w:t>трированных в Росстате аналогич</w:t>
            </w:r>
            <w:r w:rsidRPr="00C17DC2">
              <w:rPr>
                <w:color w:val="FF0000"/>
                <w:sz w:val="20"/>
                <w:szCs w:val="20"/>
              </w:rPr>
              <w:t>ному периоду базового года**.</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Примечание: в связи с изменением п</w:t>
            </w:r>
            <w:r w:rsidR="00475B43" w:rsidRPr="00C17DC2">
              <w:rPr>
                <w:color w:val="FF0000"/>
                <w:sz w:val="20"/>
                <w:szCs w:val="20"/>
              </w:rPr>
              <w:t>орядка учета пожаров (Приказ Министерства Российской Феде</w:t>
            </w:r>
            <w:r w:rsidRPr="00C17DC2">
              <w:rPr>
                <w:color w:val="FF0000"/>
                <w:sz w:val="20"/>
                <w:szCs w:val="20"/>
              </w:rPr>
              <w:t>рации по делам</w:t>
            </w:r>
            <w:r w:rsidR="00475B43" w:rsidRPr="00C17DC2">
              <w:rPr>
                <w:color w:val="FF0000"/>
                <w:sz w:val="20"/>
                <w:szCs w:val="20"/>
              </w:rPr>
              <w:t xml:space="preserve"> гражданской обороны, чрезвычай</w:t>
            </w:r>
            <w:r w:rsidRPr="00C17DC2">
              <w:rPr>
                <w:color w:val="FF0000"/>
                <w:sz w:val="20"/>
                <w:szCs w:val="20"/>
              </w:rPr>
              <w:t>ным ситуациям и ликвидации</w:t>
            </w:r>
            <w:r w:rsidR="00475B43" w:rsidRPr="00C17DC2">
              <w:rPr>
                <w:color w:val="FF0000"/>
                <w:sz w:val="20"/>
                <w:szCs w:val="20"/>
              </w:rPr>
              <w:t xml:space="preserve"> последствий сти</w:t>
            </w:r>
            <w:r w:rsidRPr="00C17DC2">
              <w:rPr>
                <w:color w:val="FF0000"/>
                <w:sz w:val="20"/>
                <w:szCs w:val="20"/>
              </w:rPr>
              <w:t>хийных бедстви</w:t>
            </w:r>
            <w:r w:rsidR="00475B43" w:rsidRPr="00C17DC2">
              <w:rPr>
                <w:color w:val="FF0000"/>
                <w:sz w:val="20"/>
                <w:szCs w:val="20"/>
              </w:rPr>
              <w:t>й от 21.11.2008 № 714 «Об утвер</w:t>
            </w:r>
            <w:r w:rsidRPr="00C17DC2">
              <w:rPr>
                <w:color w:val="FF0000"/>
                <w:sz w:val="20"/>
                <w:szCs w:val="20"/>
              </w:rPr>
              <w:t>ждении Порядка учета пожаров и их последствий» с изменениями от 0</w:t>
            </w:r>
            <w:r w:rsidR="00475B43" w:rsidRPr="00C17DC2">
              <w:rPr>
                <w:color w:val="FF0000"/>
                <w:sz w:val="20"/>
                <w:szCs w:val="20"/>
              </w:rPr>
              <w:t>8.10.2019) расчет показателя ко</w:t>
            </w:r>
            <w:r w:rsidRPr="00C17DC2">
              <w:rPr>
                <w:color w:val="FF0000"/>
                <w:sz w:val="20"/>
                <w:szCs w:val="20"/>
              </w:rPr>
              <w:t>личество пожаров до 2019 года принимать как сумму</w:t>
            </w:r>
            <w:r w:rsidR="00475B43" w:rsidRPr="00C17DC2">
              <w:rPr>
                <w:color w:val="FF0000"/>
                <w:sz w:val="20"/>
                <w:szCs w:val="20"/>
              </w:rPr>
              <w:t xml:space="preserve"> количества пожаров и загораний.</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**после 2019 год</w:t>
            </w:r>
            <w:r w:rsidR="00475B43" w:rsidRPr="00C17DC2">
              <w:rPr>
                <w:color w:val="FF0000"/>
                <w:sz w:val="20"/>
                <w:szCs w:val="20"/>
              </w:rPr>
              <w:t>а для расчета показателей по ко</w:t>
            </w:r>
            <w:r w:rsidRPr="00C17DC2">
              <w:rPr>
                <w:color w:val="FF0000"/>
                <w:sz w:val="20"/>
                <w:szCs w:val="20"/>
              </w:rPr>
              <w:t>личеству пожаров, гибели и травмированных на них людей базовым считать 2019 год.</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475B43" w:rsidP="00D434AC">
            <w:pPr>
              <w:widowControl w:val="0"/>
              <w:autoSpaceDE w:val="0"/>
              <w:autoSpaceDN w:val="0"/>
              <w:adjustRightInd w:val="0"/>
              <w:spacing w:line="240" w:lineRule="auto"/>
              <w:jc w:val="both"/>
              <w:rPr>
                <w:i/>
                <w:color w:val="FF0000"/>
                <w:sz w:val="20"/>
                <w:szCs w:val="20"/>
              </w:rPr>
            </w:pPr>
            <w:r w:rsidRPr="00C17DC2">
              <w:rPr>
                <w:i/>
                <w:color w:val="FF0000"/>
                <w:sz w:val="20"/>
                <w:szCs w:val="20"/>
              </w:rPr>
              <w:t>У</w:t>
            </w:r>
            <w:r w:rsidR="00D434AC" w:rsidRPr="00C17DC2">
              <w:rPr>
                <w:i/>
                <w:color w:val="FF0000"/>
                <w:sz w:val="20"/>
                <w:szCs w:val="20"/>
              </w:rPr>
              <w:t xml:space="preserve">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w:t>
            </w:r>
            <w:r w:rsidRPr="00C17DC2">
              <w:rPr>
                <w:i/>
                <w:color w:val="FF0000"/>
                <w:sz w:val="20"/>
                <w:szCs w:val="20"/>
              </w:rPr>
              <w:t>к базовому периоду, рассчитывает</w:t>
            </w:r>
            <w:r w:rsidR="00D434AC" w:rsidRPr="00C17DC2">
              <w:rPr>
                <w:i/>
                <w:color w:val="FF0000"/>
                <w:sz w:val="20"/>
                <w:szCs w:val="20"/>
              </w:rPr>
              <w:t>ся по формуле:</w:t>
            </w:r>
          </w:p>
          <w:p w:rsidR="00D434AC" w:rsidRPr="00C17DC2" w:rsidRDefault="00D434AC" w:rsidP="00D434AC">
            <w:pPr>
              <w:widowControl w:val="0"/>
              <w:autoSpaceDE w:val="0"/>
              <w:autoSpaceDN w:val="0"/>
              <w:adjustRightInd w:val="0"/>
              <w:spacing w:line="240" w:lineRule="auto"/>
              <w:jc w:val="both"/>
              <w:rPr>
                <w:color w:val="FF0000"/>
                <w:sz w:val="20"/>
                <w:szCs w:val="20"/>
              </w:rPr>
            </w:pPr>
          </w:p>
          <w:p w:rsidR="00D434AC" w:rsidRPr="00C17DC2" w:rsidRDefault="00475B43" w:rsidP="00D434AC">
            <w:pPr>
              <w:widowControl w:val="0"/>
              <w:autoSpaceDE w:val="0"/>
              <w:autoSpaceDN w:val="0"/>
              <w:adjustRightInd w:val="0"/>
              <w:spacing w:line="240" w:lineRule="auto"/>
              <w:jc w:val="both"/>
              <w:rPr>
                <w:color w:val="FF0000"/>
                <w:sz w:val="20"/>
                <w:szCs w:val="20"/>
              </w:rPr>
            </w:pPr>
            <w:r w:rsidRPr="00C17DC2">
              <w:rPr>
                <w:color w:val="FF0000"/>
                <w:sz w:val="20"/>
                <w:szCs w:val="20"/>
              </w:rPr>
              <w:t>Y = (Dтек - Dбаз) * 100%, где</w:t>
            </w:r>
          </w:p>
          <w:p w:rsidR="00475B43" w:rsidRPr="00C17DC2" w:rsidRDefault="00475B43" w:rsidP="00D434AC">
            <w:pPr>
              <w:widowControl w:val="0"/>
              <w:autoSpaceDE w:val="0"/>
              <w:autoSpaceDN w:val="0"/>
              <w:adjustRightInd w:val="0"/>
              <w:spacing w:line="240" w:lineRule="auto"/>
              <w:jc w:val="both"/>
              <w:rPr>
                <w:color w:val="FF0000"/>
                <w:sz w:val="20"/>
                <w:szCs w:val="20"/>
              </w:rPr>
            </w:pP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Dтек = (NПГ.испр / NПГ.общее + NПВ.испр / NПВ.общее) / 2</w:t>
            </w:r>
            <w:r w:rsidR="00475B43" w:rsidRPr="00C17DC2">
              <w:rPr>
                <w:color w:val="FF0000"/>
                <w:sz w:val="20"/>
                <w:szCs w:val="20"/>
              </w:rPr>
              <w:t>.</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Dбаз = аналогично Dтек в базовом периоде</w:t>
            </w:r>
            <w:r w:rsidR="00475B43" w:rsidRPr="00C17DC2">
              <w:rPr>
                <w:color w:val="FF0000"/>
                <w:sz w:val="20"/>
                <w:szCs w:val="20"/>
              </w:rPr>
              <w:t>.</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NПГ.испр – количество исправных пожарных</w:t>
            </w:r>
            <w:r w:rsidR="00475B43" w:rsidRPr="00C17DC2">
              <w:rPr>
                <w:color w:val="FF0000"/>
                <w:sz w:val="20"/>
                <w:szCs w:val="20"/>
              </w:rPr>
              <w:t xml:space="preserve"> гид</w:t>
            </w:r>
            <w:r w:rsidRPr="00C17DC2">
              <w:rPr>
                <w:color w:val="FF0000"/>
                <w:sz w:val="20"/>
                <w:szCs w:val="20"/>
              </w:rPr>
              <w:t>рантов на тер</w:t>
            </w:r>
            <w:r w:rsidR="00475B43" w:rsidRPr="00C17DC2">
              <w:rPr>
                <w:color w:val="FF0000"/>
                <w:sz w:val="20"/>
                <w:szCs w:val="20"/>
              </w:rPr>
              <w:t>ритории муниципального образования.</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NПГ.общее</w:t>
            </w:r>
            <w:r w:rsidRPr="00C17DC2">
              <w:rPr>
                <w:color w:val="FF0000"/>
                <w:sz w:val="20"/>
                <w:szCs w:val="20"/>
              </w:rPr>
              <w:tab/>
              <w:t>–</w:t>
            </w:r>
            <w:r w:rsidRPr="00C17DC2">
              <w:rPr>
                <w:color w:val="FF0000"/>
                <w:sz w:val="20"/>
                <w:szCs w:val="20"/>
              </w:rPr>
              <w:tab/>
              <w:t>общее количество пожарных гидрантов на т</w:t>
            </w:r>
            <w:r w:rsidR="00475B43" w:rsidRPr="00C17DC2">
              <w:rPr>
                <w:color w:val="FF0000"/>
                <w:sz w:val="20"/>
                <w:szCs w:val="20"/>
              </w:rPr>
              <w:t>ерритории муниципального образования.</w:t>
            </w:r>
          </w:p>
          <w:p w:rsidR="00D434AC" w:rsidRPr="00C17DC2" w:rsidRDefault="00D434AC" w:rsidP="00D434AC">
            <w:pPr>
              <w:widowControl w:val="0"/>
              <w:autoSpaceDE w:val="0"/>
              <w:autoSpaceDN w:val="0"/>
              <w:adjustRightInd w:val="0"/>
              <w:spacing w:line="240" w:lineRule="auto"/>
              <w:jc w:val="both"/>
              <w:rPr>
                <w:color w:val="FF0000"/>
                <w:sz w:val="20"/>
                <w:szCs w:val="20"/>
              </w:rPr>
            </w:pPr>
            <w:r w:rsidRPr="00C17DC2">
              <w:rPr>
                <w:color w:val="FF0000"/>
                <w:sz w:val="20"/>
                <w:szCs w:val="20"/>
              </w:rPr>
              <w:t>NПВ.и</w:t>
            </w:r>
            <w:r w:rsidR="00475B43" w:rsidRPr="00C17DC2">
              <w:rPr>
                <w:color w:val="FF0000"/>
                <w:sz w:val="20"/>
                <w:szCs w:val="20"/>
              </w:rPr>
              <w:t>спр</w:t>
            </w:r>
            <w:r w:rsidR="00475B43" w:rsidRPr="00C17DC2">
              <w:rPr>
                <w:color w:val="FF0000"/>
                <w:sz w:val="20"/>
                <w:szCs w:val="20"/>
              </w:rPr>
              <w:tab/>
              <w:t>–</w:t>
            </w:r>
            <w:r w:rsidR="00475B43" w:rsidRPr="00C17DC2">
              <w:rPr>
                <w:color w:val="FF0000"/>
                <w:sz w:val="20"/>
                <w:szCs w:val="20"/>
              </w:rPr>
              <w:tab/>
              <w:t>количество пожарных водое</w:t>
            </w:r>
            <w:r w:rsidRPr="00C17DC2">
              <w:rPr>
                <w:color w:val="FF0000"/>
                <w:sz w:val="20"/>
                <w:szCs w:val="20"/>
              </w:rPr>
              <w:t>мов на террито</w:t>
            </w:r>
            <w:r w:rsidR="00475B43" w:rsidRPr="00C17DC2">
              <w:rPr>
                <w:color w:val="FF0000"/>
                <w:sz w:val="20"/>
                <w:szCs w:val="20"/>
              </w:rPr>
              <w:t xml:space="preserve">рии муниципального образования, </w:t>
            </w:r>
            <w:r w:rsidRPr="00C17DC2">
              <w:rPr>
                <w:color w:val="FF0000"/>
                <w:sz w:val="20"/>
                <w:szCs w:val="20"/>
              </w:rPr>
              <w:t>обустроенных подъездами с площадками (пирсами) с твердым покр</w:t>
            </w:r>
            <w:r w:rsidR="00475B43" w:rsidRPr="00C17DC2">
              <w:rPr>
                <w:color w:val="FF0000"/>
                <w:sz w:val="20"/>
                <w:szCs w:val="20"/>
              </w:rPr>
              <w:t>ытием для установки пожарных автомобилей в любое время года.</w:t>
            </w:r>
          </w:p>
          <w:p w:rsidR="0049483D" w:rsidRPr="00B749DC" w:rsidRDefault="00D434AC" w:rsidP="00D434AC">
            <w:pPr>
              <w:widowControl w:val="0"/>
              <w:autoSpaceDE w:val="0"/>
              <w:autoSpaceDN w:val="0"/>
              <w:adjustRightInd w:val="0"/>
              <w:spacing w:line="240" w:lineRule="auto"/>
              <w:jc w:val="both"/>
              <w:rPr>
                <w:sz w:val="20"/>
                <w:szCs w:val="20"/>
              </w:rPr>
            </w:pPr>
            <w:r w:rsidRPr="00C17DC2">
              <w:rPr>
                <w:color w:val="FF0000"/>
                <w:sz w:val="20"/>
                <w:szCs w:val="20"/>
              </w:rPr>
              <w:lastRenderedPageBreak/>
              <w:t>NПВ.общее</w:t>
            </w:r>
            <w:r w:rsidRPr="00C17DC2">
              <w:rPr>
                <w:color w:val="FF0000"/>
                <w:sz w:val="20"/>
                <w:szCs w:val="20"/>
              </w:rPr>
              <w:tab/>
              <w:t>–</w:t>
            </w:r>
            <w:r w:rsidRPr="00C17DC2">
              <w:rPr>
                <w:color w:val="FF0000"/>
                <w:sz w:val="20"/>
                <w:szCs w:val="20"/>
              </w:rPr>
              <w:tab/>
              <w:t>общее количество пожарных водоемов на т</w:t>
            </w:r>
            <w:r w:rsidR="00475B43" w:rsidRPr="00C17DC2">
              <w:rPr>
                <w:color w:val="FF0000"/>
                <w:sz w:val="20"/>
                <w:szCs w:val="20"/>
              </w:rPr>
              <w:t>ерритории муниципального образо</w:t>
            </w:r>
            <w:r w:rsidRPr="00C17DC2">
              <w:rPr>
                <w:color w:val="FF0000"/>
                <w:sz w:val="20"/>
                <w:szCs w:val="20"/>
              </w:rPr>
              <w:t>вания.</w:t>
            </w:r>
          </w:p>
        </w:tc>
        <w:tc>
          <w:tcPr>
            <w:tcW w:w="3402" w:type="dxa"/>
          </w:tcPr>
          <w:p w:rsidR="0049483D" w:rsidRPr="00B749DC" w:rsidRDefault="0049483D" w:rsidP="002B50A5">
            <w:pPr>
              <w:pStyle w:val="af4"/>
              <w:spacing w:line="240" w:lineRule="auto"/>
              <w:jc w:val="both"/>
              <w:rPr>
                <w:rFonts w:cs="Times New Roman"/>
                <w:sz w:val="20"/>
                <w:szCs w:val="20"/>
              </w:rPr>
            </w:pPr>
            <w:r w:rsidRPr="00B749DC">
              <w:rPr>
                <w:rFonts w:cs="Times New Roman"/>
                <w:sz w:val="20"/>
                <w:szCs w:val="20"/>
              </w:rPr>
              <w:lastRenderedPageBreak/>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49483D" w:rsidRPr="00B749DC" w:rsidRDefault="0049483D" w:rsidP="002B50A5">
            <w:pPr>
              <w:pStyle w:val="af4"/>
              <w:spacing w:line="240" w:lineRule="auto"/>
              <w:jc w:val="both"/>
              <w:rPr>
                <w:rFonts w:cs="Times New Roman"/>
                <w:sz w:val="20"/>
                <w:szCs w:val="20"/>
              </w:rPr>
            </w:pPr>
            <w:r w:rsidRPr="00B749DC">
              <w:rPr>
                <w:rFonts w:cs="Times New Roman"/>
                <w:sz w:val="20"/>
                <w:szCs w:val="20"/>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w:t>
            </w:r>
            <w:r w:rsidRPr="00B749DC">
              <w:rPr>
                <w:rFonts w:cs="Times New Roman"/>
                <w:sz w:val="20"/>
                <w:szCs w:val="20"/>
              </w:rPr>
              <w:lastRenderedPageBreak/>
              <w:t>стихийных бедствий от 21.11.2008 № 714 «Об утверждении Порядка учета пожаров и их последствий»</w:t>
            </w:r>
          </w:p>
          <w:p w:rsidR="0049483D" w:rsidRPr="00B749DC" w:rsidRDefault="0049483D" w:rsidP="002B50A5">
            <w:pPr>
              <w:pStyle w:val="af4"/>
              <w:spacing w:line="240" w:lineRule="auto"/>
              <w:jc w:val="both"/>
              <w:rPr>
                <w:rFonts w:cs="Times New Roman"/>
                <w:sz w:val="20"/>
                <w:szCs w:val="20"/>
              </w:rPr>
            </w:pPr>
            <w:r w:rsidRPr="00B749DC">
              <w:rPr>
                <w:rFonts w:cs="Times New Roman"/>
                <w:sz w:val="20"/>
                <w:szCs w:val="20"/>
              </w:rPr>
              <w:t>Указание ГУ МЧС России по Московской области от 01.09.2015 № 13681-4-6-18.</w:t>
            </w:r>
          </w:p>
          <w:p w:rsidR="0049483D" w:rsidRPr="00B749DC" w:rsidRDefault="0049483D" w:rsidP="002B50A5">
            <w:pPr>
              <w:pStyle w:val="af4"/>
              <w:spacing w:line="240" w:lineRule="auto"/>
              <w:jc w:val="both"/>
              <w:rPr>
                <w:rFonts w:cs="Times New Roman"/>
                <w:sz w:val="20"/>
                <w:szCs w:val="20"/>
              </w:rPr>
            </w:pPr>
          </w:p>
          <w:p w:rsidR="002B50A5" w:rsidRPr="00C17DC2" w:rsidRDefault="002B50A5" w:rsidP="002B50A5">
            <w:pPr>
              <w:pStyle w:val="af4"/>
              <w:spacing w:line="240" w:lineRule="auto"/>
              <w:jc w:val="both"/>
              <w:rPr>
                <w:rFonts w:cs="Times New Roman"/>
                <w:color w:val="FF0000"/>
                <w:sz w:val="20"/>
                <w:szCs w:val="20"/>
              </w:rPr>
            </w:pPr>
            <w:r w:rsidRPr="00C17DC2">
              <w:rPr>
                <w:rFonts w:cs="Times New Roman"/>
                <w:color w:val="FF0000"/>
                <w:sz w:val="20"/>
                <w:szCs w:val="20"/>
              </w:rPr>
              <w:t xml:space="preserve">Указание Управление по обеспечению деятельности противопожарно-спасательной службы Московской области от 10.09.2014 № 41 Исх-1901/41-04 Методика расчета значений показателей эффективности реализации подпрограмм. </w:t>
            </w:r>
          </w:p>
          <w:p w:rsidR="002B50A5" w:rsidRPr="00C17DC2" w:rsidRDefault="002B50A5" w:rsidP="002B50A5">
            <w:pPr>
              <w:pStyle w:val="af4"/>
              <w:spacing w:line="240" w:lineRule="auto"/>
              <w:jc w:val="both"/>
              <w:rPr>
                <w:rFonts w:cs="Times New Roman"/>
                <w:color w:val="FF0000"/>
                <w:sz w:val="20"/>
                <w:szCs w:val="20"/>
              </w:rPr>
            </w:pPr>
            <w:r w:rsidRPr="00C17DC2">
              <w:rPr>
                <w:rFonts w:cs="Times New Roman"/>
                <w:color w:val="FF0000"/>
                <w:sz w:val="20"/>
                <w:szCs w:val="20"/>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49483D" w:rsidRPr="00B749DC" w:rsidRDefault="002B50A5" w:rsidP="002B50A5">
            <w:pPr>
              <w:pStyle w:val="af4"/>
              <w:spacing w:line="240" w:lineRule="auto"/>
              <w:jc w:val="both"/>
              <w:rPr>
                <w:rFonts w:cs="Times New Roman"/>
                <w:sz w:val="20"/>
                <w:szCs w:val="20"/>
              </w:rPr>
            </w:pPr>
            <w:r w:rsidRPr="00C17DC2">
              <w:rPr>
                <w:rFonts w:cs="Times New Roman"/>
                <w:color w:val="FF0000"/>
                <w:sz w:val="20"/>
                <w:szCs w:val="20"/>
              </w:rPr>
              <w:t>Указание ГУ МЧС России по Московской области от 01.09.2015 № 13681-4-6-18.</w:t>
            </w:r>
          </w:p>
        </w:tc>
      </w:tr>
      <w:tr w:rsidR="00B749DC" w:rsidRPr="00B749DC" w:rsidTr="000A1021">
        <w:tc>
          <w:tcPr>
            <w:tcW w:w="699" w:type="dxa"/>
          </w:tcPr>
          <w:p w:rsidR="003B65FB" w:rsidRPr="00B749DC" w:rsidRDefault="003B65FB" w:rsidP="003B65FB">
            <w:pPr>
              <w:widowControl w:val="0"/>
              <w:autoSpaceDE w:val="0"/>
              <w:autoSpaceDN w:val="0"/>
              <w:adjustRightInd w:val="0"/>
              <w:jc w:val="center"/>
              <w:rPr>
                <w:rFonts w:cs="Times New Roman"/>
                <w:sz w:val="20"/>
                <w:szCs w:val="20"/>
              </w:rPr>
            </w:pPr>
            <w:r w:rsidRPr="00B749DC">
              <w:rPr>
                <w:rFonts w:cs="Times New Roman"/>
                <w:sz w:val="20"/>
                <w:szCs w:val="20"/>
              </w:rPr>
              <w:lastRenderedPageBreak/>
              <w:t>4.2.</w:t>
            </w:r>
          </w:p>
        </w:tc>
        <w:tc>
          <w:tcPr>
            <w:tcW w:w="4198" w:type="dxa"/>
            <w:gridSpan w:val="3"/>
          </w:tcPr>
          <w:p w:rsidR="003B65FB" w:rsidRPr="00B749DC" w:rsidRDefault="003B65FB" w:rsidP="003B65FB">
            <w:pPr>
              <w:widowControl w:val="0"/>
              <w:autoSpaceDE w:val="0"/>
              <w:autoSpaceDN w:val="0"/>
              <w:adjustRightInd w:val="0"/>
              <w:jc w:val="both"/>
              <w:rPr>
                <w:sz w:val="20"/>
                <w:szCs w:val="20"/>
              </w:rPr>
            </w:pPr>
            <w:r w:rsidRPr="00B749DC">
              <w:rPr>
                <w:sz w:val="20"/>
                <w:szCs w:val="20"/>
              </w:rPr>
              <w:t>Подмосковье без пожаров. Снижение количества пожаров, погибших и травмированных на 10 тысяч человек населения, проживающего на территории городского округа Электросталь Московской области</w:t>
            </w:r>
          </w:p>
        </w:tc>
        <w:tc>
          <w:tcPr>
            <w:tcW w:w="2175" w:type="dxa"/>
            <w:gridSpan w:val="4"/>
          </w:tcPr>
          <w:p w:rsidR="003B65FB" w:rsidRPr="00B749DC" w:rsidRDefault="003B65FB" w:rsidP="003B65FB">
            <w:pPr>
              <w:widowControl w:val="0"/>
              <w:autoSpaceDE w:val="0"/>
              <w:autoSpaceDN w:val="0"/>
              <w:adjustRightInd w:val="0"/>
              <w:jc w:val="center"/>
              <w:rPr>
                <w:rFonts w:cs="Times New Roman"/>
                <w:sz w:val="20"/>
                <w:szCs w:val="20"/>
              </w:rPr>
            </w:pPr>
            <w:r w:rsidRPr="00B749DC">
              <w:rPr>
                <w:rFonts w:cs="Times New Roman"/>
                <w:sz w:val="20"/>
                <w:szCs w:val="20"/>
              </w:rPr>
              <w:t>Единица</w:t>
            </w:r>
          </w:p>
        </w:tc>
        <w:tc>
          <w:tcPr>
            <w:tcW w:w="4581" w:type="dxa"/>
            <w:gridSpan w:val="2"/>
          </w:tcPr>
          <w:p w:rsidR="003B65FB" w:rsidRPr="00B749DC" w:rsidRDefault="003B65FB" w:rsidP="003B65FB">
            <w:pPr>
              <w:jc w:val="both"/>
              <w:rPr>
                <w:rFonts w:cs="Times New Roman"/>
                <w:sz w:val="20"/>
                <w:szCs w:val="20"/>
              </w:rPr>
            </w:pPr>
            <w:r w:rsidRPr="00B749DC">
              <w:rPr>
                <w:rFonts w:cs="Times New Roman"/>
                <w:sz w:val="20"/>
                <w:szCs w:val="20"/>
              </w:rPr>
              <w:t xml:space="preserve">Значение показателя определяется по формуле: </w:t>
            </w:r>
          </w:p>
          <w:p w:rsidR="003B65FB" w:rsidRPr="00B749DC" w:rsidRDefault="003B65FB" w:rsidP="003B65FB">
            <w:pPr>
              <w:jc w:val="center"/>
              <w:rPr>
                <w:rFonts w:cs="Times New Roman"/>
                <w:sz w:val="20"/>
                <w:szCs w:val="20"/>
              </w:rPr>
            </w:pPr>
            <w:r w:rsidRPr="00B749DC">
              <w:rPr>
                <w:rFonts w:cs="Times New Roman"/>
                <w:b/>
                <w:sz w:val="20"/>
                <w:szCs w:val="20"/>
                <w:lang w:val="en-US"/>
              </w:rPr>
              <w:t>A</w:t>
            </w:r>
            <w:r w:rsidRPr="00B749DC">
              <w:rPr>
                <w:rFonts w:cs="Times New Roman"/>
                <w:b/>
                <w:sz w:val="20"/>
                <w:szCs w:val="20"/>
              </w:rPr>
              <w:t>/</w:t>
            </w:r>
            <w:r w:rsidRPr="00B749DC">
              <w:rPr>
                <w:rFonts w:cs="Times New Roman"/>
                <w:b/>
                <w:sz w:val="20"/>
                <w:szCs w:val="20"/>
                <w:lang w:val="en-US"/>
              </w:rPr>
              <w:t>N</w:t>
            </w:r>
            <w:r w:rsidRPr="00B749DC">
              <w:rPr>
                <w:rFonts w:cs="Times New Roman"/>
                <w:b/>
                <w:sz w:val="20"/>
                <w:szCs w:val="20"/>
              </w:rPr>
              <w:t>*10000+((</w:t>
            </w:r>
            <w:r w:rsidRPr="00B749DC">
              <w:rPr>
                <w:rFonts w:cs="Times New Roman"/>
                <w:b/>
                <w:sz w:val="20"/>
                <w:szCs w:val="20"/>
                <w:lang w:val="en-US"/>
              </w:rPr>
              <w:t>B</w:t>
            </w:r>
            <w:r w:rsidRPr="00B749DC">
              <w:rPr>
                <w:rFonts w:cs="Times New Roman"/>
                <w:b/>
                <w:sz w:val="20"/>
                <w:szCs w:val="20"/>
              </w:rPr>
              <w:t>+</w:t>
            </w:r>
            <w:r w:rsidRPr="00B749DC">
              <w:rPr>
                <w:rFonts w:cs="Times New Roman"/>
                <w:b/>
                <w:sz w:val="20"/>
                <w:szCs w:val="20"/>
                <w:lang w:val="en-US"/>
              </w:rPr>
              <w:t>C</w:t>
            </w:r>
            <w:r w:rsidRPr="00B749DC">
              <w:rPr>
                <w:rFonts w:cs="Times New Roman"/>
                <w:b/>
                <w:sz w:val="20"/>
                <w:szCs w:val="20"/>
              </w:rPr>
              <w:t xml:space="preserve">) / </w:t>
            </w:r>
            <w:r w:rsidRPr="00B749DC">
              <w:rPr>
                <w:rFonts w:cs="Times New Roman"/>
                <w:b/>
                <w:sz w:val="20"/>
                <w:szCs w:val="20"/>
                <w:lang w:val="en-US"/>
              </w:rPr>
              <w:t>N</w:t>
            </w:r>
            <w:r w:rsidRPr="00B749DC">
              <w:rPr>
                <w:rFonts w:cs="Times New Roman"/>
                <w:b/>
                <w:sz w:val="20"/>
                <w:szCs w:val="20"/>
              </w:rPr>
              <w:t>*10000), где</w:t>
            </w:r>
          </w:p>
          <w:p w:rsidR="003B65FB" w:rsidRPr="00B749DC" w:rsidRDefault="003B65FB" w:rsidP="003B65FB">
            <w:pPr>
              <w:jc w:val="both"/>
              <w:rPr>
                <w:rFonts w:cs="Times New Roman"/>
                <w:sz w:val="20"/>
                <w:szCs w:val="20"/>
              </w:rPr>
            </w:pPr>
            <w:r w:rsidRPr="00B749DC">
              <w:rPr>
                <w:rFonts w:cs="Times New Roman"/>
                <w:sz w:val="20"/>
                <w:szCs w:val="20"/>
              </w:rPr>
              <w:t xml:space="preserve">А – количество пожаров, зарегистрированных на территории городского округа Электросталь Московской области по состоянию на отчетную дату; </w:t>
            </w:r>
          </w:p>
          <w:p w:rsidR="003B65FB" w:rsidRPr="00B749DC" w:rsidRDefault="003B65FB" w:rsidP="003B65FB">
            <w:pPr>
              <w:jc w:val="both"/>
              <w:rPr>
                <w:rFonts w:cs="Times New Roman"/>
                <w:sz w:val="20"/>
                <w:szCs w:val="20"/>
              </w:rPr>
            </w:pPr>
            <w:r w:rsidRPr="00B749DC">
              <w:rPr>
                <w:rFonts w:cs="Times New Roman"/>
                <w:sz w:val="20"/>
                <w:szCs w:val="20"/>
              </w:rPr>
              <w:t>В – количество погибших на пожарах, зарегистрированных на территории городского округа Электросталь Московской области по состоянию на отчетную дату;</w:t>
            </w:r>
          </w:p>
          <w:p w:rsidR="003B65FB" w:rsidRPr="00B749DC" w:rsidRDefault="003B65FB" w:rsidP="003B65FB">
            <w:pPr>
              <w:jc w:val="both"/>
              <w:rPr>
                <w:rFonts w:cs="Times New Roman"/>
                <w:sz w:val="20"/>
                <w:szCs w:val="20"/>
              </w:rPr>
            </w:pPr>
            <w:r w:rsidRPr="00B749DC">
              <w:rPr>
                <w:rFonts w:cs="Times New Roman"/>
                <w:sz w:val="20"/>
                <w:szCs w:val="20"/>
              </w:rPr>
              <w:t>С – количество травмированных на пожарах, зарегистрированных на территории городского округа Электросталь Московской области по состоянию на отчетную дату;</w:t>
            </w:r>
          </w:p>
          <w:p w:rsidR="003B65FB" w:rsidRPr="00B749DC" w:rsidRDefault="003B65FB" w:rsidP="003B65FB">
            <w:pPr>
              <w:jc w:val="both"/>
              <w:rPr>
                <w:rFonts w:cs="Times New Roman"/>
                <w:sz w:val="20"/>
                <w:szCs w:val="20"/>
              </w:rPr>
            </w:pPr>
            <w:r w:rsidRPr="00B749DC">
              <w:rPr>
                <w:rFonts w:cs="Times New Roman"/>
                <w:sz w:val="20"/>
                <w:szCs w:val="20"/>
                <w:lang w:val="en-US"/>
              </w:rPr>
              <w:t>N</w:t>
            </w:r>
            <w:r w:rsidRPr="00B749DC">
              <w:rPr>
                <w:rFonts w:cs="Times New Roman"/>
                <w:sz w:val="20"/>
                <w:szCs w:val="20"/>
              </w:rPr>
              <w:t xml:space="preserve"> – </w:t>
            </w:r>
            <w:r w:rsidR="004A5106" w:rsidRPr="00B749DC">
              <w:rPr>
                <w:rFonts w:cs="Times New Roman"/>
                <w:sz w:val="20"/>
                <w:szCs w:val="20"/>
              </w:rPr>
              <w:t>Численность</w:t>
            </w:r>
            <w:r w:rsidRPr="00B749DC">
              <w:rPr>
                <w:rFonts w:cs="Times New Roman"/>
                <w:sz w:val="20"/>
                <w:szCs w:val="20"/>
              </w:rPr>
              <w:t xml:space="preserve"> населения, зарегистрированного на территории городского округа Электросталь Московской области (по данным РОССТАТ по состоянию на 01.01. текущего года).</w:t>
            </w:r>
          </w:p>
          <w:p w:rsidR="003B65FB" w:rsidRPr="00B749DC" w:rsidRDefault="003B65FB" w:rsidP="003B65FB">
            <w:pPr>
              <w:jc w:val="both"/>
              <w:rPr>
                <w:rFonts w:cs="Times New Roman"/>
                <w:sz w:val="20"/>
                <w:szCs w:val="20"/>
              </w:rPr>
            </w:pPr>
            <w:r w:rsidRPr="00B749DC">
              <w:rPr>
                <w:rFonts w:cs="Times New Roman"/>
                <w:sz w:val="20"/>
                <w:szCs w:val="20"/>
              </w:rPr>
              <w:t>Количество пожаров, зарегистрированных на территории городского округа Электросталь Московской области рассчитывается по формуле:</w:t>
            </w:r>
          </w:p>
          <w:p w:rsidR="003B65FB" w:rsidRPr="00B749DC" w:rsidRDefault="003B65FB" w:rsidP="003B65FB">
            <w:pPr>
              <w:jc w:val="center"/>
              <w:rPr>
                <w:rFonts w:cs="Times New Roman"/>
                <w:sz w:val="20"/>
                <w:szCs w:val="20"/>
              </w:rPr>
            </w:pPr>
            <w:r w:rsidRPr="00B749DC">
              <w:rPr>
                <w:rFonts w:cs="Times New Roman"/>
                <w:sz w:val="20"/>
                <w:szCs w:val="20"/>
              </w:rPr>
              <w:t>А = А</w:t>
            </w:r>
            <w:r w:rsidRPr="00B749DC">
              <w:rPr>
                <w:rFonts w:cs="Times New Roman"/>
                <w:sz w:val="20"/>
                <w:szCs w:val="20"/>
                <w:vertAlign w:val="subscript"/>
              </w:rPr>
              <w:t>1</w:t>
            </w:r>
            <w:r w:rsidRPr="00B749DC">
              <w:rPr>
                <w:rFonts w:cs="Times New Roman"/>
                <w:sz w:val="20"/>
                <w:szCs w:val="20"/>
              </w:rPr>
              <w:t xml:space="preserve"> + А</w:t>
            </w:r>
            <w:r w:rsidRPr="00B749DC">
              <w:rPr>
                <w:rFonts w:cs="Times New Roman"/>
                <w:sz w:val="20"/>
                <w:szCs w:val="20"/>
                <w:vertAlign w:val="subscript"/>
              </w:rPr>
              <w:t>2</w:t>
            </w:r>
            <w:r w:rsidRPr="00B749DC">
              <w:rPr>
                <w:rFonts w:cs="Times New Roman"/>
                <w:sz w:val="20"/>
                <w:szCs w:val="20"/>
              </w:rPr>
              <w:t xml:space="preserve"> + А</w:t>
            </w:r>
            <w:r w:rsidRPr="00B749DC">
              <w:rPr>
                <w:rFonts w:cs="Times New Roman"/>
                <w:sz w:val="20"/>
                <w:szCs w:val="20"/>
                <w:vertAlign w:val="subscript"/>
              </w:rPr>
              <w:t xml:space="preserve">3 </w:t>
            </w:r>
            <w:r w:rsidRPr="00B749DC">
              <w:rPr>
                <w:rFonts w:cs="Times New Roman"/>
                <w:sz w:val="20"/>
                <w:szCs w:val="20"/>
              </w:rPr>
              <w:t>+ А</w:t>
            </w:r>
            <w:r w:rsidRPr="00B749DC">
              <w:rPr>
                <w:rFonts w:cs="Times New Roman"/>
                <w:sz w:val="20"/>
                <w:szCs w:val="20"/>
                <w:vertAlign w:val="subscript"/>
              </w:rPr>
              <w:t>4</w:t>
            </w:r>
            <w:r w:rsidRPr="00B749DC">
              <w:rPr>
                <w:rFonts w:cs="Times New Roman"/>
                <w:sz w:val="20"/>
                <w:szCs w:val="20"/>
              </w:rPr>
              <w:t>, где</w:t>
            </w:r>
          </w:p>
          <w:p w:rsidR="003B65FB" w:rsidRPr="00B749DC" w:rsidRDefault="003B65FB" w:rsidP="003B65FB">
            <w:pPr>
              <w:jc w:val="both"/>
              <w:rPr>
                <w:rFonts w:cs="Times New Roman"/>
                <w:sz w:val="20"/>
                <w:szCs w:val="20"/>
              </w:rPr>
            </w:pPr>
            <w:r w:rsidRPr="00B749DC">
              <w:rPr>
                <w:rFonts w:cs="Times New Roman"/>
                <w:sz w:val="20"/>
                <w:szCs w:val="20"/>
              </w:rPr>
              <w:t>А</w:t>
            </w:r>
            <w:r w:rsidRPr="00B749DC">
              <w:rPr>
                <w:rFonts w:cs="Times New Roman"/>
                <w:sz w:val="20"/>
                <w:szCs w:val="20"/>
                <w:vertAlign w:val="subscript"/>
              </w:rPr>
              <w:t xml:space="preserve">1 </w:t>
            </w:r>
            <w:r w:rsidRPr="00B749DC">
              <w:rPr>
                <w:rFonts w:cs="Times New Roman"/>
                <w:sz w:val="20"/>
                <w:szCs w:val="20"/>
              </w:rPr>
              <w:t>- количество пожаров, зарегистрированных на социально значимых объектах, расположенных на территории городского округа Электросталь Московской области (учитывается с коэффициентом 3).</w:t>
            </w:r>
          </w:p>
          <w:p w:rsidR="003B65FB" w:rsidRPr="00B749DC" w:rsidRDefault="003B65FB" w:rsidP="003B65FB">
            <w:pPr>
              <w:jc w:val="both"/>
              <w:rPr>
                <w:rFonts w:cs="Times New Roman"/>
                <w:sz w:val="20"/>
                <w:szCs w:val="20"/>
              </w:rPr>
            </w:pPr>
            <w:r w:rsidRPr="00B749DC">
              <w:rPr>
                <w:rFonts w:cs="Times New Roman"/>
                <w:sz w:val="20"/>
                <w:szCs w:val="20"/>
              </w:rPr>
              <w:t>А</w:t>
            </w:r>
            <w:r w:rsidRPr="00B749DC">
              <w:rPr>
                <w:rFonts w:cs="Times New Roman"/>
                <w:sz w:val="20"/>
                <w:szCs w:val="20"/>
                <w:vertAlign w:val="subscript"/>
              </w:rPr>
              <w:t>2</w:t>
            </w:r>
            <w:r w:rsidRPr="00B749DC">
              <w:rPr>
                <w:rFonts w:cs="Times New Roman"/>
                <w:sz w:val="20"/>
                <w:szCs w:val="20"/>
              </w:rPr>
              <w:t xml:space="preserve"> – количество пожаров, зарегистрированных в жилом секторе на территории городского округа Электросталь Московской области (учитывается с коэффициентом 2).</w:t>
            </w:r>
          </w:p>
          <w:p w:rsidR="003B65FB" w:rsidRPr="00B749DC" w:rsidRDefault="003B65FB" w:rsidP="003B65FB">
            <w:pPr>
              <w:jc w:val="both"/>
              <w:rPr>
                <w:rFonts w:cs="Times New Roman"/>
                <w:sz w:val="20"/>
                <w:szCs w:val="20"/>
              </w:rPr>
            </w:pPr>
            <w:r w:rsidRPr="00B749DC">
              <w:rPr>
                <w:rFonts w:cs="Times New Roman"/>
                <w:sz w:val="20"/>
                <w:szCs w:val="20"/>
              </w:rPr>
              <w:lastRenderedPageBreak/>
              <w:t>А</w:t>
            </w:r>
            <w:r w:rsidRPr="00B749DC">
              <w:rPr>
                <w:rFonts w:cs="Times New Roman"/>
                <w:sz w:val="20"/>
                <w:szCs w:val="20"/>
                <w:vertAlign w:val="subscript"/>
              </w:rPr>
              <w:t xml:space="preserve">3 </w:t>
            </w:r>
            <w:r w:rsidRPr="00B749DC">
              <w:rPr>
                <w:rFonts w:cs="Times New Roman"/>
                <w:sz w:val="20"/>
                <w:szCs w:val="20"/>
              </w:rPr>
              <w:t>– количество пожаров, зарегистрированных на территории садовых товариществ, дачных кооперативов и коттеджных поселков, расположенных на территории городского округа Электросталь Московской области (учитывается с коэффициентом 1).</w:t>
            </w:r>
          </w:p>
          <w:p w:rsidR="003B65FB" w:rsidRPr="00B749DC" w:rsidRDefault="003B65FB" w:rsidP="003B65FB">
            <w:pPr>
              <w:jc w:val="both"/>
              <w:rPr>
                <w:rFonts w:cs="Times New Roman"/>
                <w:sz w:val="20"/>
                <w:szCs w:val="20"/>
              </w:rPr>
            </w:pPr>
            <w:r w:rsidRPr="00B749DC">
              <w:rPr>
                <w:rFonts w:cs="Times New Roman"/>
                <w:sz w:val="20"/>
                <w:szCs w:val="20"/>
              </w:rPr>
              <w:t>А</w:t>
            </w:r>
            <w:r w:rsidRPr="00B749DC">
              <w:rPr>
                <w:rFonts w:cs="Times New Roman"/>
                <w:sz w:val="20"/>
                <w:szCs w:val="20"/>
                <w:vertAlign w:val="subscript"/>
              </w:rPr>
              <w:t xml:space="preserve">4 </w:t>
            </w:r>
            <w:r w:rsidRPr="00B749DC">
              <w:rPr>
                <w:rFonts w:cs="Times New Roman"/>
                <w:sz w:val="20"/>
                <w:szCs w:val="20"/>
              </w:rPr>
              <w:t>– количество пожаров, зарегистрированных на прочих объектах, расположенных на территории городского округа Электросталь Московской области (учитывается с коэффициентом 0,5).</w:t>
            </w:r>
          </w:p>
          <w:p w:rsidR="003B65FB" w:rsidRPr="00B749DC" w:rsidRDefault="003B65FB" w:rsidP="003B65FB">
            <w:pPr>
              <w:jc w:val="both"/>
              <w:rPr>
                <w:rFonts w:cs="Times New Roman"/>
                <w:sz w:val="20"/>
                <w:szCs w:val="20"/>
              </w:rPr>
            </w:pPr>
            <w:r w:rsidRPr="00B749DC">
              <w:rPr>
                <w:rFonts w:cs="Times New Roman"/>
                <w:sz w:val="20"/>
                <w:szCs w:val="20"/>
              </w:rPr>
              <w:t>Количество погибших на пожарах, зарегистрированных на территории городского округа Электросталь Московской области, рассчитывается по формуле:</w:t>
            </w:r>
          </w:p>
          <w:p w:rsidR="003B65FB" w:rsidRPr="00B749DC" w:rsidRDefault="003B65FB" w:rsidP="003B65FB">
            <w:pPr>
              <w:jc w:val="center"/>
              <w:rPr>
                <w:rFonts w:cs="Times New Roman"/>
                <w:sz w:val="20"/>
                <w:szCs w:val="20"/>
              </w:rPr>
            </w:pPr>
            <w:r w:rsidRPr="00B749DC">
              <w:rPr>
                <w:rFonts w:cs="Times New Roman"/>
                <w:sz w:val="20"/>
                <w:szCs w:val="20"/>
              </w:rPr>
              <w:t>В = В</w:t>
            </w:r>
            <w:r w:rsidRPr="00B749DC">
              <w:rPr>
                <w:rFonts w:cs="Times New Roman"/>
                <w:sz w:val="20"/>
                <w:szCs w:val="20"/>
                <w:vertAlign w:val="subscript"/>
              </w:rPr>
              <w:t xml:space="preserve">1 </w:t>
            </w:r>
            <w:r w:rsidRPr="00B749DC">
              <w:rPr>
                <w:rFonts w:cs="Times New Roman"/>
                <w:sz w:val="20"/>
                <w:szCs w:val="20"/>
              </w:rPr>
              <w:t>+ В</w:t>
            </w:r>
            <w:r w:rsidRPr="00B749DC">
              <w:rPr>
                <w:rFonts w:cs="Times New Roman"/>
                <w:sz w:val="20"/>
                <w:szCs w:val="20"/>
                <w:vertAlign w:val="subscript"/>
              </w:rPr>
              <w:t xml:space="preserve">2 </w:t>
            </w:r>
            <w:r w:rsidRPr="00B749DC">
              <w:rPr>
                <w:rFonts w:cs="Times New Roman"/>
                <w:sz w:val="20"/>
                <w:szCs w:val="20"/>
              </w:rPr>
              <w:t>+ В</w:t>
            </w:r>
            <w:r w:rsidRPr="00B749DC">
              <w:rPr>
                <w:rFonts w:cs="Times New Roman"/>
                <w:sz w:val="20"/>
                <w:szCs w:val="20"/>
                <w:vertAlign w:val="subscript"/>
              </w:rPr>
              <w:t>3</w:t>
            </w:r>
            <w:r w:rsidRPr="00B749DC">
              <w:rPr>
                <w:rFonts w:cs="Times New Roman"/>
                <w:sz w:val="20"/>
                <w:szCs w:val="20"/>
              </w:rPr>
              <w:t>, где</w:t>
            </w:r>
          </w:p>
          <w:p w:rsidR="003B65FB" w:rsidRPr="00B749DC" w:rsidRDefault="003B65FB" w:rsidP="003B65FB">
            <w:pPr>
              <w:jc w:val="both"/>
              <w:rPr>
                <w:rFonts w:cs="Times New Roman"/>
                <w:sz w:val="20"/>
                <w:szCs w:val="20"/>
              </w:rPr>
            </w:pPr>
            <w:r w:rsidRPr="00B749DC">
              <w:rPr>
                <w:rFonts w:cs="Times New Roman"/>
                <w:sz w:val="20"/>
                <w:szCs w:val="20"/>
              </w:rPr>
              <w:t>В</w:t>
            </w:r>
            <w:r w:rsidRPr="00B749DC">
              <w:rPr>
                <w:rFonts w:cs="Times New Roman"/>
                <w:sz w:val="20"/>
                <w:szCs w:val="20"/>
                <w:vertAlign w:val="subscript"/>
              </w:rPr>
              <w:t>1 –</w:t>
            </w:r>
            <w:r w:rsidRPr="00B749DC">
              <w:rPr>
                <w:rFonts w:cs="Times New Roman"/>
                <w:sz w:val="20"/>
                <w:szCs w:val="20"/>
              </w:rPr>
              <w:t xml:space="preserve"> количество погибших детей в возрасте от 0 до 7 лет на территории городского округа Электросталь Московской области (учитывается с коэффициентом 2).</w:t>
            </w:r>
          </w:p>
          <w:p w:rsidR="003B65FB" w:rsidRPr="00B749DC" w:rsidRDefault="003B65FB" w:rsidP="003B65FB">
            <w:pPr>
              <w:jc w:val="both"/>
              <w:rPr>
                <w:rFonts w:cs="Times New Roman"/>
                <w:sz w:val="20"/>
                <w:szCs w:val="20"/>
              </w:rPr>
            </w:pPr>
            <w:r w:rsidRPr="00B749DC">
              <w:rPr>
                <w:rFonts w:cs="Times New Roman"/>
                <w:sz w:val="20"/>
                <w:szCs w:val="20"/>
              </w:rPr>
              <w:t>В</w:t>
            </w:r>
            <w:r w:rsidRPr="00B749DC">
              <w:rPr>
                <w:rFonts w:cs="Times New Roman"/>
                <w:sz w:val="20"/>
                <w:szCs w:val="20"/>
                <w:vertAlign w:val="subscript"/>
              </w:rPr>
              <w:t>2 –</w:t>
            </w:r>
            <w:r w:rsidRPr="00B749DC">
              <w:rPr>
                <w:rFonts w:cs="Times New Roman"/>
                <w:sz w:val="20"/>
                <w:szCs w:val="20"/>
              </w:rPr>
              <w:t xml:space="preserve"> количество погибших детей в возрасте от 7 до 18 лет на территории городского округа Электросталь Московской области (учитывается с коэффициентом 1,5).</w:t>
            </w:r>
          </w:p>
          <w:p w:rsidR="003B65FB" w:rsidRPr="00B749DC" w:rsidRDefault="003B65FB" w:rsidP="003B65FB">
            <w:pPr>
              <w:jc w:val="both"/>
              <w:rPr>
                <w:rFonts w:cs="Times New Roman"/>
                <w:sz w:val="20"/>
                <w:szCs w:val="20"/>
              </w:rPr>
            </w:pPr>
            <w:r w:rsidRPr="00B749DC">
              <w:rPr>
                <w:rFonts w:cs="Times New Roman"/>
                <w:sz w:val="20"/>
                <w:szCs w:val="20"/>
              </w:rPr>
              <w:t>В</w:t>
            </w:r>
            <w:r w:rsidRPr="00B749DC">
              <w:rPr>
                <w:rFonts w:cs="Times New Roman"/>
                <w:sz w:val="20"/>
                <w:szCs w:val="20"/>
                <w:vertAlign w:val="subscript"/>
              </w:rPr>
              <w:t xml:space="preserve">3 </w:t>
            </w:r>
            <w:r w:rsidRPr="00B749DC">
              <w:rPr>
                <w:rFonts w:cs="Times New Roman"/>
                <w:sz w:val="20"/>
                <w:szCs w:val="20"/>
              </w:rPr>
              <w:t>– количество погибшего взрослого населения в возрасте от 18 лет на территории городского округа Электросталь Московской области (учитывается с коэффициентом 1).</w:t>
            </w:r>
          </w:p>
          <w:p w:rsidR="003B65FB" w:rsidRPr="00B749DC" w:rsidRDefault="003B65FB" w:rsidP="003B65FB">
            <w:pPr>
              <w:jc w:val="both"/>
              <w:rPr>
                <w:rFonts w:cs="Times New Roman"/>
                <w:sz w:val="20"/>
                <w:szCs w:val="20"/>
              </w:rPr>
            </w:pPr>
            <w:r w:rsidRPr="00B749DC">
              <w:rPr>
                <w:rFonts w:cs="Times New Roman"/>
                <w:sz w:val="20"/>
                <w:szCs w:val="20"/>
              </w:rPr>
              <w:t>Количество, травмированных на пожарах, зарегистрированных на территории городского округа Электросталь Московской области, рассчитывается по формуле:</w:t>
            </w:r>
          </w:p>
          <w:p w:rsidR="003B65FB" w:rsidRPr="00B749DC" w:rsidRDefault="003B65FB" w:rsidP="003B65FB">
            <w:pPr>
              <w:jc w:val="center"/>
              <w:rPr>
                <w:rFonts w:cs="Times New Roman"/>
                <w:sz w:val="20"/>
                <w:szCs w:val="20"/>
              </w:rPr>
            </w:pPr>
            <w:r w:rsidRPr="00B749DC">
              <w:rPr>
                <w:rFonts w:cs="Times New Roman"/>
                <w:sz w:val="20"/>
                <w:szCs w:val="20"/>
              </w:rPr>
              <w:t>С = С</w:t>
            </w:r>
            <w:r w:rsidRPr="00B749DC">
              <w:rPr>
                <w:rFonts w:cs="Times New Roman"/>
                <w:sz w:val="20"/>
                <w:szCs w:val="20"/>
                <w:vertAlign w:val="subscript"/>
              </w:rPr>
              <w:t xml:space="preserve">1 </w:t>
            </w:r>
            <w:r w:rsidRPr="00B749DC">
              <w:rPr>
                <w:rFonts w:cs="Times New Roman"/>
                <w:sz w:val="20"/>
                <w:szCs w:val="20"/>
              </w:rPr>
              <w:t>+ С</w:t>
            </w:r>
            <w:r w:rsidRPr="00B749DC">
              <w:rPr>
                <w:rFonts w:cs="Times New Roman"/>
                <w:sz w:val="20"/>
                <w:szCs w:val="20"/>
                <w:vertAlign w:val="subscript"/>
              </w:rPr>
              <w:t xml:space="preserve">2 </w:t>
            </w:r>
            <w:r w:rsidRPr="00B749DC">
              <w:rPr>
                <w:rFonts w:cs="Times New Roman"/>
                <w:sz w:val="20"/>
                <w:szCs w:val="20"/>
              </w:rPr>
              <w:t>+ С</w:t>
            </w:r>
            <w:r w:rsidRPr="00B749DC">
              <w:rPr>
                <w:rFonts w:cs="Times New Roman"/>
                <w:sz w:val="20"/>
                <w:szCs w:val="20"/>
                <w:vertAlign w:val="subscript"/>
              </w:rPr>
              <w:t>3</w:t>
            </w:r>
            <w:r w:rsidRPr="00B749DC">
              <w:rPr>
                <w:rFonts w:cs="Times New Roman"/>
                <w:sz w:val="20"/>
                <w:szCs w:val="20"/>
              </w:rPr>
              <w:t>, где</w:t>
            </w:r>
          </w:p>
          <w:p w:rsidR="003B65FB" w:rsidRPr="00B749DC" w:rsidRDefault="003B65FB" w:rsidP="003B65FB">
            <w:pPr>
              <w:jc w:val="both"/>
              <w:rPr>
                <w:rFonts w:cs="Times New Roman"/>
                <w:sz w:val="20"/>
                <w:szCs w:val="20"/>
              </w:rPr>
            </w:pPr>
            <w:r w:rsidRPr="00B749DC">
              <w:rPr>
                <w:rFonts w:cs="Times New Roman"/>
                <w:sz w:val="20"/>
                <w:szCs w:val="20"/>
              </w:rPr>
              <w:t>С</w:t>
            </w:r>
            <w:r w:rsidRPr="00B749DC">
              <w:rPr>
                <w:rFonts w:cs="Times New Roman"/>
                <w:sz w:val="20"/>
                <w:szCs w:val="20"/>
                <w:vertAlign w:val="subscript"/>
              </w:rPr>
              <w:t>1</w:t>
            </w:r>
            <w:r w:rsidRPr="00B749DC">
              <w:rPr>
                <w:rFonts w:cs="Times New Roman"/>
                <w:sz w:val="20"/>
                <w:szCs w:val="20"/>
              </w:rPr>
              <w:t xml:space="preserve"> – количество травмированных детей в возрасте от 0 до 7 лет на территории городского округа </w:t>
            </w:r>
            <w:r w:rsidRPr="00B749DC">
              <w:rPr>
                <w:rFonts w:cs="Times New Roman"/>
                <w:sz w:val="20"/>
                <w:szCs w:val="20"/>
              </w:rPr>
              <w:lastRenderedPageBreak/>
              <w:t>Электросталь Московской области (учитывается с коэффициентом 2).</w:t>
            </w:r>
          </w:p>
          <w:p w:rsidR="003B65FB" w:rsidRPr="00B749DC" w:rsidRDefault="003B65FB" w:rsidP="003B65FB">
            <w:pPr>
              <w:jc w:val="both"/>
              <w:rPr>
                <w:rFonts w:cs="Times New Roman"/>
                <w:sz w:val="20"/>
                <w:szCs w:val="20"/>
              </w:rPr>
            </w:pPr>
            <w:r w:rsidRPr="00B749DC">
              <w:rPr>
                <w:rFonts w:cs="Times New Roman"/>
                <w:sz w:val="20"/>
                <w:szCs w:val="20"/>
              </w:rPr>
              <w:t>С</w:t>
            </w:r>
            <w:r w:rsidRPr="00B749DC">
              <w:rPr>
                <w:rFonts w:cs="Times New Roman"/>
                <w:sz w:val="20"/>
                <w:szCs w:val="20"/>
                <w:vertAlign w:val="subscript"/>
              </w:rPr>
              <w:t>2</w:t>
            </w:r>
            <w:r w:rsidRPr="00B749DC">
              <w:rPr>
                <w:rFonts w:cs="Times New Roman"/>
                <w:sz w:val="20"/>
                <w:szCs w:val="20"/>
              </w:rPr>
              <w:t xml:space="preserve"> – количество травмированных детей в возрасте от 7 до 18 лет на территории городского округа Электросталь Московской области (учитывается с коэффициентом 1,5).</w:t>
            </w:r>
          </w:p>
          <w:p w:rsidR="003B65FB" w:rsidRPr="00B749DC" w:rsidRDefault="003B65FB" w:rsidP="003B65FB">
            <w:pPr>
              <w:jc w:val="both"/>
              <w:rPr>
                <w:rFonts w:cs="Times New Roman"/>
                <w:sz w:val="20"/>
                <w:szCs w:val="20"/>
              </w:rPr>
            </w:pPr>
            <w:r w:rsidRPr="00B749DC">
              <w:rPr>
                <w:rFonts w:cs="Times New Roman"/>
                <w:sz w:val="20"/>
                <w:szCs w:val="20"/>
              </w:rPr>
              <w:t>С</w:t>
            </w:r>
            <w:r w:rsidRPr="00B749DC">
              <w:rPr>
                <w:rFonts w:cs="Times New Roman"/>
                <w:sz w:val="20"/>
                <w:szCs w:val="20"/>
                <w:vertAlign w:val="subscript"/>
              </w:rPr>
              <w:t>3</w:t>
            </w:r>
            <w:r w:rsidRPr="00B749DC">
              <w:rPr>
                <w:rFonts w:cs="Times New Roman"/>
                <w:sz w:val="20"/>
                <w:szCs w:val="20"/>
              </w:rPr>
              <w:t xml:space="preserve"> – количество травмированного взрослого населения в возрасте от 18 лет на территории городского округа Электросталь Московской области (учитывается с коэффициентом 1).</w:t>
            </w:r>
          </w:p>
        </w:tc>
        <w:tc>
          <w:tcPr>
            <w:tcW w:w="3402" w:type="dxa"/>
          </w:tcPr>
          <w:p w:rsidR="003B65FB" w:rsidRPr="00B749DC" w:rsidRDefault="003B65FB" w:rsidP="003B65FB">
            <w:pPr>
              <w:rPr>
                <w:rFonts w:cs="Times New Roman"/>
                <w:sz w:val="20"/>
                <w:szCs w:val="20"/>
              </w:rPr>
            </w:pPr>
            <w:r w:rsidRPr="00B749DC">
              <w:rPr>
                <w:rFonts w:cs="Times New Roman"/>
                <w:sz w:val="20"/>
                <w:szCs w:val="20"/>
              </w:rPr>
              <w:lastRenderedPageBreak/>
              <w:t>Сведения отдела надзорной деятельности по городскому округу Электросталь Московской области</w:t>
            </w:r>
          </w:p>
        </w:tc>
      </w:tr>
      <w:tr w:rsidR="00B749DC" w:rsidRPr="00B749DC" w:rsidTr="00080BAB">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lastRenderedPageBreak/>
              <w:t>5.</w:t>
            </w:r>
          </w:p>
        </w:tc>
        <w:tc>
          <w:tcPr>
            <w:tcW w:w="14356" w:type="dxa"/>
            <w:gridSpan w:val="10"/>
          </w:tcPr>
          <w:p w:rsidR="0049483D" w:rsidRPr="00B749DC" w:rsidRDefault="0049483D" w:rsidP="0049483D">
            <w:pPr>
              <w:pStyle w:val="af4"/>
              <w:spacing w:line="240" w:lineRule="auto"/>
              <w:jc w:val="center"/>
              <w:rPr>
                <w:rFonts w:cs="Times New Roman"/>
                <w:b/>
                <w:sz w:val="20"/>
                <w:szCs w:val="20"/>
              </w:rPr>
            </w:pPr>
            <w:r w:rsidRPr="00B749DC">
              <w:rPr>
                <w:rFonts w:cs="Times New Roman"/>
                <w:b/>
                <w:bCs/>
                <w:sz w:val="20"/>
                <w:szCs w:val="20"/>
              </w:rPr>
              <w:t xml:space="preserve">Подпрограмма </w:t>
            </w:r>
            <w:r w:rsidRPr="00B749DC">
              <w:rPr>
                <w:rFonts w:cs="Times New Roman"/>
                <w:b/>
                <w:bCs/>
                <w:sz w:val="20"/>
                <w:szCs w:val="20"/>
                <w:lang w:val="en-US"/>
              </w:rPr>
              <w:t>V</w:t>
            </w:r>
            <w:hyperlink w:anchor="sub_11000" w:history="1"/>
            <w:r w:rsidRPr="00B749DC">
              <w:rPr>
                <w:rFonts w:cs="Times New Roman"/>
                <w:b/>
                <w:sz w:val="20"/>
                <w:szCs w:val="20"/>
              </w:rPr>
              <w:t xml:space="preserve"> «Развитие и совершенствование систем оповещения и информирования населения городского округа Электросталь Московской области»</w:t>
            </w:r>
          </w:p>
        </w:tc>
      </w:tr>
      <w:tr w:rsidR="00B749DC" w:rsidRPr="00B749DC" w:rsidTr="000A1021">
        <w:tc>
          <w:tcPr>
            <w:tcW w:w="699" w:type="dxa"/>
          </w:tcPr>
          <w:p w:rsidR="0049483D" w:rsidRPr="00B749DC" w:rsidRDefault="0049483D" w:rsidP="0049483D">
            <w:pPr>
              <w:pStyle w:val="af5"/>
              <w:spacing w:line="240" w:lineRule="auto"/>
              <w:jc w:val="center"/>
              <w:rPr>
                <w:rFonts w:ascii="Times New Roman" w:hAnsi="Times New Roman" w:cs="Times New Roman"/>
                <w:sz w:val="20"/>
                <w:szCs w:val="20"/>
              </w:rPr>
            </w:pPr>
            <w:r w:rsidRPr="00B749DC">
              <w:rPr>
                <w:rFonts w:ascii="Times New Roman" w:hAnsi="Times New Roman" w:cs="Times New Roman"/>
                <w:sz w:val="20"/>
                <w:szCs w:val="20"/>
              </w:rPr>
              <w:t>5.1.</w:t>
            </w:r>
          </w:p>
        </w:tc>
        <w:tc>
          <w:tcPr>
            <w:tcW w:w="4198" w:type="dxa"/>
            <w:gridSpan w:val="3"/>
          </w:tcPr>
          <w:p w:rsidR="0049483D" w:rsidRPr="00B749DC" w:rsidRDefault="007F3F5F" w:rsidP="0049483D">
            <w:pPr>
              <w:widowControl w:val="0"/>
              <w:autoSpaceDE w:val="0"/>
              <w:autoSpaceDN w:val="0"/>
              <w:adjustRightInd w:val="0"/>
              <w:spacing w:line="240" w:lineRule="auto"/>
              <w:jc w:val="both"/>
              <w:rPr>
                <w:bCs/>
                <w:sz w:val="20"/>
                <w:szCs w:val="20"/>
              </w:rPr>
            </w:pPr>
            <w:r w:rsidRPr="00B749DC">
              <w:rPr>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городского округа Электросталь Московской области</w:t>
            </w:r>
          </w:p>
        </w:tc>
        <w:tc>
          <w:tcPr>
            <w:tcW w:w="2190" w:type="dxa"/>
            <w:gridSpan w:val="5"/>
          </w:tcPr>
          <w:p w:rsidR="0049483D" w:rsidRPr="00B749DC" w:rsidRDefault="0049483D" w:rsidP="0049483D">
            <w:pPr>
              <w:widowControl w:val="0"/>
              <w:autoSpaceDE w:val="0"/>
              <w:autoSpaceDN w:val="0"/>
              <w:adjustRightInd w:val="0"/>
              <w:spacing w:line="240" w:lineRule="auto"/>
              <w:jc w:val="center"/>
              <w:rPr>
                <w:sz w:val="20"/>
                <w:szCs w:val="20"/>
              </w:rPr>
            </w:pPr>
            <w:r w:rsidRPr="00B749DC">
              <w:rPr>
                <w:rFonts w:cs="Times New Roman"/>
                <w:sz w:val="20"/>
                <w:szCs w:val="20"/>
              </w:rPr>
              <w:t>Процент</w:t>
            </w:r>
          </w:p>
        </w:tc>
        <w:tc>
          <w:tcPr>
            <w:tcW w:w="4566" w:type="dxa"/>
          </w:tcPr>
          <w:p w:rsidR="001A2A62" w:rsidRPr="00B749DC" w:rsidRDefault="001A2A62" w:rsidP="001A2A62">
            <w:pPr>
              <w:spacing w:line="240" w:lineRule="auto"/>
              <w:jc w:val="both"/>
              <w:rPr>
                <w:sz w:val="20"/>
                <w:szCs w:val="20"/>
              </w:rPr>
            </w:pPr>
            <w:r w:rsidRPr="00B749DC">
              <w:rPr>
                <w:sz w:val="20"/>
                <w:szCs w:val="20"/>
              </w:rPr>
              <w:t>Значение показателя рассчитывается по формуле:</w:t>
            </w:r>
          </w:p>
          <w:p w:rsidR="001A2A62" w:rsidRPr="00B749DC" w:rsidRDefault="001A2A62" w:rsidP="001A2A62">
            <w:pPr>
              <w:spacing w:line="240" w:lineRule="auto"/>
              <w:jc w:val="both"/>
              <w:rPr>
                <w:sz w:val="20"/>
                <w:szCs w:val="20"/>
              </w:rPr>
            </w:pPr>
          </w:p>
          <w:p w:rsidR="001A2A62" w:rsidRPr="00B749DC" w:rsidRDefault="001A2A62" w:rsidP="001A2A62">
            <w:pPr>
              <w:spacing w:line="240" w:lineRule="auto"/>
              <w:jc w:val="both"/>
              <w:rPr>
                <w:sz w:val="20"/>
                <w:szCs w:val="20"/>
              </w:rPr>
            </w:pPr>
          </w:p>
          <w:p w:rsidR="001A2A62" w:rsidRPr="00B749DC" w:rsidRDefault="001A2A62" w:rsidP="001A2A62">
            <w:pPr>
              <w:spacing w:line="240" w:lineRule="auto"/>
              <w:jc w:val="both"/>
              <w:rPr>
                <w:sz w:val="20"/>
                <w:szCs w:val="20"/>
                <w:lang w:val="en-US"/>
              </w:rPr>
            </w:pPr>
            <w:r w:rsidRPr="00B749DC">
              <w:rPr>
                <w:sz w:val="20"/>
                <w:szCs w:val="20"/>
                <w:lang w:val="en-US"/>
              </w:rPr>
              <w:t xml:space="preserve">S </w:t>
            </w:r>
            <w:r w:rsidRPr="00B749DC">
              <w:rPr>
                <w:sz w:val="20"/>
                <w:szCs w:val="20"/>
              </w:rPr>
              <w:t>общ</w:t>
            </w:r>
            <w:r w:rsidRPr="00B749DC">
              <w:rPr>
                <w:sz w:val="20"/>
                <w:szCs w:val="20"/>
                <w:lang w:val="en-US"/>
              </w:rPr>
              <w:t xml:space="preserve">. = (S1+ S2 + S3) / S4, </w:t>
            </w:r>
            <w:r w:rsidRPr="00B749DC">
              <w:rPr>
                <w:sz w:val="20"/>
                <w:szCs w:val="20"/>
              </w:rPr>
              <w:t>где</w:t>
            </w:r>
          </w:p>
          <w:p w:rsidR="001A2A62" w:rsidRPr="00B749DC" w:rsidRDefault="001A2A62" w:rsidP="001A2A62">
            <w:pPr>
              <w:spacing w:line="240" w:lineRule="auto"/>
              <w:jc w:val="both"/>
              <w:rPr>
                <w:sz w:val="20"/>
                <w:szCs w:val="20"/>
                <w:lang w:val="en-US"/>
              </w:rPr>
            </w:pPr>
          </w:p>
          <w:p w:rsidR="001A2A62" w:rsidRPr="00B749DC" w:rsidRDefault="001A2A62" w:rsidP="001A2A62">
            <w:pPr>
              <w:spacing w:line="240" w:lineRule="auto"/>
              <w:jc w:val="both"/>
              <w:rPr>
                <w:sz w:val="20"/>
                <w:szCs w:val="20"/>
              </w:rPr>
            </w:pPr>
            <w:r w:rsidRPr="00B749DC">
              <w:rPr>
                <w:sz w:val="20"/>
                <w:szCs w:val="20"/>
              </w:rPr>
              <w:t xml:space="preserve">S1 – </w:t>
            </w:r>
            <w:r w:rsidR="007F3F5F" w:rsidRPr="00B749DC">
              <w:rPr>
                <w:sz w:val="20"/>
                <w:szCs w:val="20"/>
              </w:rPr>
              <w:t>площадь муниципального образования Московской области,</w:t>
            </w:r>
            <w:r w:rsidRPr="00B749DC">
              <w:rPr>
                <w:sz w:val="20"/>
                <w:szCs w:val="20"/>
              </w:rPr>
              <w:t xml:space="preserve"> охватывающая цент</w:t>
            </w:r>
            <w:r w:rsidRPr="00B749DC">
              <w:rPr>
                <w:sz w:val="20"/>
                <w:szCs w:val="20"/>
              </w:rPr>
              <w:softHyphen/>
              <w:t>ра</w:t>
            </w:r>
            <w:r w:rsidRPr="00B749DC">
              <w:rPr>
                <w:sz w:val="20"/>
                <w:szCs w:val="20"/>
              </w:rPr>
              <w:softHyphen/>
              <w:t>ли</w:t>
            </w:r>
            <w:r w:rsidRPr="00B749DC">
              <w:rPr>
                <w:sz w:val="20"/>
                <w:szCs w:val="20"/>
              </w:rPr>
              <w:softHyphen/>
              <w:t>зованным оповещением и информированием проживающего в пределах сель</w:t>
            </w:r>
            <w:r w:rsidRPr="00B749DC">
              <w:rPr>
                <w:sz w:val="20"/>
                <w:szCs w:val="20"/>
              </w:rPr>
              <w:softHyphen/>
              <w:t>ских поселений муниципального района;</w:t>
            </w:r>
          </w:p>
          <w:p w:rsidR="001A2A62" w:rsidRPr="00B749DC" w:rsidRDefault="001A2A62" w:rsidP="001A2A62">
            <w:pPr>
              <w:spacing w:line="240" w:lineRule="auto"/>
              <w:jc w:val="both"/>
              <w:rPr>
                <w:sz w:val="20"/>
                <w:szCs w:val="20"/>
              </w:rPr>
            </w:pPr>
            <w:r w:rsidRPr="00B749DC">
              <w:rPr>
                <w:sz w:val="20"/>
                <w:szCs w:val="20"/>
              </w:rPr>
              <w:t xml:space="preserve">S2 – </w:t>
            </w:r>
            <w:r w:rsidR="007F3F5F" w:rsidRPr="00B749DC">
              <w:rPr>
                <w:sz w:val="20"/>
                <w:szCs w:val="20"/>
              </w:rPr>
              <w:t>площадь муниципального образования Московской области,</w:t>
            </w:r>
            <w:r w:rsidRPr="00B749DC">
              <w:rPr>
                <w:sz w:val="20"/>
                <w:szCs w:val="20"/>
              </w:rPr>
              <w:t xml:space="preserve"> охватывающая цент</w:t>
            </w:r>
            <w:r w:rsidRPr="00B749DC">
              <w:rPr>
                <w:sz w:val="20"/>
                <w:szCs w:val="20"/>
              </w:rPr>
              <w:softHyphen/>
              <w:t>ра</w:t>
            </w:r>
            <w:r w:rsidRPr="00B749DC">
              <w:rPr>
                <w:sz w:val="20"/>
                <w:szCs w:val="20"/>
              </w:rPr>
              <w:softHyphen/>
              <w:t>ли</w:t>
            </w:r>
            <w:r w:rsidRPr="00B749DC">
              <w:rPr>
                <w:sz w:val="20"/>
                <w:szCs w:val="20"/>
              </w:rPr>
              <w:softHyphen/>
              <w:t>зованным оповещением и информированием проживающего в пределах городских поселений муниципального района;</w:t>
            </w:r>
          </w:p>
          <w:p w:rsidR="001A2A62" w:rsidRPr="00B749DC" w:rsidRDefault="001A2A62" w:rsidP="001A2A62">
            <w:pPr>
              <w:spacing w:line="240" w:lineRule="auto"/>
              <w:jc w:val="both"/>
              <w:rPr>
                <w:sz w:val="20"/>
                <w:szCs w:val="20"/>
              </w:rPr>
            </w:pPr>
            <w:r w:rsidRPr="00B749DC">
              <w:rPr>
                <w:sz w:val="20"/>
                <w:szCs w:val="20"/>
              </w:rPr>
              <w:t xml:space="preserve">S2 – </w:t>
            </w:r>
            <w:r w:rsidR="007F3F5F" w:rsidRPr="00B749DC">
              <w:rPr>
                <w:sz w:val="20"/>
                <w:szCs w:val="20"/>
              </w:rPr>
              <w:t>площадь муниципального образования Московской области,</w:t>
            </w:r>
            <w:r w:rsidRPr="00B749DC">
              <w:rPr>
                <w:sz w:val="20"/>
                <w:szCs w:val="20"/>
              </w:rPr>
              <w:t xml:space="preserve"> охватывающая цент</w:t>
            </w:r>
            <w:r w:rsidRPr="00B749DC">
              <w:rPr>
                <w:sz w:val="20"/>
                <w:szCs w:val="20"/>
              </w:rPr>
              <w:softHyphen/>
              <w:t>ра</w:t>
            </w:r>
            <w:r w:rsidRPr="00B749DC">
              <w:rPr>
                <w:sz w:val="20"/>
                <w:szCs w:val="20"/>
              </w:rPr>
              <w:softHyphen/>
              <w:t>ли</w:t>
            </w:r>
            <w:r w:rsidRPr="00B749DC">
              <w:rPr>
                <w:sz w:val="20"/>
                <w:szCs w:val="20"/>
              </w:rPr>
              <w:softHyphen/>
              <w:t>зованным оповещением и информированием проживающего в пределах городского округа;</w:t>
            </w:r>
          </w:p>
          <w:p w:rsidR="0049483D" w:rsidRPr="00B749DC" w:rsidRDefault="001A2A62" w:rsidP="001A2A62">
            <w:pPr>
              <w:widowControl w:val="0"/>
              <w:autoSpaceDE w:val="0"/>
              <w:autoSpaceDN w:val="0"/>
              <w:adjustRightInd w:val="0"/>
              <w:spacing w:line="240" w:lineRule="auto"/>
              <w:jc w:val="both"/>
              <w:rPr>
                <w:sz w:val="20"/>
                <w:szCs w:val="20"/>
              </w:rPr>
            </w:pPr>
            <w:r w:rsidRPr="00B749DC">
              <w:rPr>
                <w:sz w:val="20"/>
                <w:szCs w:val="20"/>
              </w:rPr>
              <w:t>S4 – площадь муниципального образования Московской области.</w:t>
            </w:r>
          </w:p>
        </w:tc>
        <w:tc>
          <w:tcPr>
            <w:tcW w:w="3402" w:type="dxa"/>
          </w:tcPr>
          <w:p w:rsidR="0049483D" w:rsidRPr="00B749DC" w:rsidRDefault="007F3F5F" w:rsidP="0049483D">
            <w:pPr>
              <w:pStyle w:val="af4"/>
              <w:spacing w:line="240" w:lineRule="auto"/>
              <w:jc w:val="both"/>
              <w:rPr>
                <w:rFonts w:cs="Times New Roman"/>
                <w:sz w:val="20"/>
                <w:szCs w:val="20"/>
              </w:rPr>
            </w:pPr>
            <w:r w:rsidRPr="00B749DC">
              <w:rPr>
                <w:sz w:val="20"/>
                <w:szCs w:val="20"/>
              </w:rPr>
              <w:t>Постановление Правительства Московской области от 04.02.2014 № 25/1 «О Московской областной сис</w:t>
            </w:r>
            <w:r w:rsidRPr="00B749DC">
              <w:rPr>
                <w:sz w:val="20"/>
                <w:szCs w:val="20"/>
              </w:rPr>
              <w:softHyphen/>
              <w:t>теме предупреждения и ликвидации чрезвычайных ситуа</w:t>
            </w:r>
            <w:r w:rsidRPr="00B749DC">
              <w:rPr>
                <w:sz w:val="20"/>
                <w:szCs w:val="20"/>
              </w:rPr>
              <w:softHyphen/>
              <w:t>ций». Данные по количеству населения, находя</w:t>
            </w:r>
            <w:r w:rsidRPr="00B749DC">
              <w:rPr>
                <w:sz w:val="20"/>
                <w:szCs w:val="20"/>
              </w:rPr>
              <w:softHyphen/>
              <w:t>щегося в зоне воздействия средств информи</w:t>
            </w:r>
            <w:r w:rsidRPr="00B749DC">
              <w:rPr>
                <w:sz w:val="20"/>
                <w:szCs w:val="20"/>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B749DC">
              <w:rPr>
                <w:sz w:val="20"/>
                <w:szCs w:val="20"/>
              </w:rPr>
              <w:softHyphen/>
              <w:t>но опубликованных террито</w:t>
            </w:r>
            <w:r w:rsidRPr="00B749DC">
              <w:rPr>
                <w:sz w:val="20"/>
                <w:szCs w:val="20"/>
              </w:rPr>
              <w:softHyphen/>
              <w:t>риальным органом федеральной службы Государственной статистики по Московской области на рас</w:t>
            </w:r>
            <w:r w:rsidRPr="00B749DC">
              <w:rPr>
                <w:sz w:val="20"/>
                <w:szCs w:val="20"/>
              </w:rPr>
              <w:softHyphen/>
              <w:t>четный период.</w:t>
            </w:r>
          </w:p>
        </w:tc>
      </w:tr>
    </w:tbl>
    <w:p w:rsidR="00017826" w:rsidRPr="00B749DC" w:rsidRDefault="00017826" w:rsidP="00146A4A">
      <w:pPr>
        <w:spacing w:line="240" w:lineRule="auto"/>
        <w:rPr>
          <w:rFonts w:eastAsia="Calibri" w:cs="Times New Roman"/>
          <w:bCs/>
          <w:highlight w:val="yellow"/>
          <w:lang w:eastAsia="en-US"/>
        </w:rPr>
        <w:sectPr w:rsidR="00017826" w:rsidRPr="00B749DC" w:rsidSect="00B647B1">
          <w:pgSz w:w="16838" w:h="11906" w:orient="landscape"/>
          <w:pgMar w:top="851" w:right="1134" w:bottom="851" w:left="1134" w:header="567" w:footer="0" w:gutter="0"/>
          <w:cols w:space="708"/>
          <w:docGrid w:linePitch="360"/>
        </w:sectPr>
      </w:pPr>
    </w:p>
    <w:p w:rsidR="00A41909" w:rsidRPr="00B749DC" w:rsidRDefault="00A41909" w:rsidP="00146A4A">
      <w:pPr>
        <w:pStyle w:val="af3"/>
        <w:numPr>
          <w:ilvl w:val="0"/>
          <w:numId w:val="1"/>
        </w:numPr>
        <w:spacing w:line="240" w:lineRule="auto"/>
        <w:jc w:val="center"/>
        <w:rPr>
          <w:rFonts w:ascii="Times New Roman" w:eastAsia="Calibri" w:hAnsi="Times New Roman" w:cs="Times New Roman"/>
          <w:bCs/>
          <w:lang w:eastAsia="en-US"/>
        </w:rPr>
      </w:pPr>
      <w:r w:rsidRPr="00B749DC">
        <w:rPr>
          <w:rFonts w:ascii="Times New Roman" w:eastAsia="Calibri" w:hAnsi="Times New Roman" w:cs="Times New Roman"/>
          <w:bCs/>
          <w:lang w:eastAsia="en-US"/>
        </w:rPr>
        <w:lastRenderedPageBreak/>
        <w:t>Порядок взаимодействия ответственного за выполнение мероприятия муниципальным заказчиком подпрограммы</w:t>
      </w:r>
    </w:p>
    <w:p w:rsidR="00A41909" w:rsidRPr="00B749DC" w:rsidRDefault="00A41909" w:rsidP="00146A4A">
      <w:pPr>
        <w:spacing w:line="240" w:lineRule="auto"/>
        <w:jc w:val="center"/>
        <w:rPr>
          <w:rFonts w:eastAsia="Calibri" w:cs="Times New Roman"/>
          <w:bCs/>
          <w:highlight w:val="yellow"/>
          <w:lang w:eastAsia="en-US"/>
        </w:rPr>
      </w:pP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Муниципальный заказчик подпрограммы:</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1) разрабатывает подпрограмму;</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41909" w:rsidRPr="00B749DC" w:rsidRDefault="00A41909" w:rsidP="00146A4A">
      <w:pPr>
        <w:widowControl w:val="0"/>
        <w:tabs>
          <w:tab w:val="left" w:pos="851"/>
        </w:tabs>
        <w:autoSpaceDE w:val="0"/>
        <w:autoSpaceDN w:val="0"/>
        <w:adjustRightInd w:val="0"/>
        <w:spacing w:line="240" w:lineRule="auto"/>
        <w:ind w:firstLine="539"/>
        <w:jc w:val="both"/>
      </w:pPr>
      <w:r w:rsidRPr="00B749DC">
        <w:t>3) вводит в подсистему ГАСУ МО отчеты о реализации подпрограммы;</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41909" w:rsidRPr="00B749DC" w:rsidRDefault="00A41909" w:rsidP="00146A4A">
      <w:pPr>
        <w:pStyle w:val="ConsPlusNormal"/>
        <w:spacing w:line="240" w:lineRule="auto"/>
        <w:ind w:firstLine="539"/>
        <w:jc w:val="both"/>
        <w:rPr>
          <w:rFonts w:ascii="Times New Roman" w:hAnsi="Times New Roman" w:cs="Times New Roman"/>
          <w:sz w:val="24"/>
          <w:szCs w:val="24"/>
        </w:rPr>
      </w:pPr>
      <w:r w:rsidRPr="00B749DC">
        <w:rPr>
          <w:rFonts w:ascii="Times New Roman" w:hAnsi="Times New Roman" w:cs="Times New Roman"/>
          <w:sz w:val="24"/>
          <w:szCs w:val="24"/>
        </w:rPr>
        <w:t>6) согласовывает «Дорожные карты», внесение в них изменений и отчеты об их исполнении.</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Ответственный за выполнение мероприятия:</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1) формирует прогноз расходов на реализацию мероприятия и направляет его муниципальному заказчику подпрограммы;</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2) участвует в обсуждении вопросов, связанных с реализацией и финансированием подпрограммы в части соответствующего мероприятия;</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3) разрабатывает «Дорожные карты» по основным мероприятиям, ответственным за выполнение которых является;</w:t>
      </w:r>
    </w:p>
    <w:p w:rsidR="00A41909" w:rsidRPr="00B749DC" w:rsidRDefault="00A41909" w:rsidP="00146A4A">
      <w:pPr>
        <w:widowControl w:val="0"/>
        <w:tabs>
          <w:tab w:val="left" w:pos="851"/>
        </w:tabs>
        <w:autoSpaceDE w:val="0"/>
        <w:autoSpaceDN w:val="0"/>
        <w:adjustRightInd w:val="0"/>
        <w:spacing w:line="240" w:lineRule="auto"/>
        <w:ind w:firstLine="540"/>
        <w:jc w:val="both"/>
      </w:pPr>
      <w:r w:rsidRPr="00B749DC">
        <w:t>4) направляет муниципальному заказчику подпрограммы отчет о реализации мероприятия, отчет об исполнении «Дорожных карт».</w:t>
      </w:r>
    </w:p>
    <w:p w:rsidR="00A41909" w:rsidRPr="00B749DC" w:rsidRDefault="00A41909" w:rsidP="00146A4A">
      <w:pPr>
        <w:widowControl w:val="0"/>
        <w:tabs>
          <w:tab w:val="left" w:pos="851"/>
        </w:tabs>
        <w:autoSpaceDE w:val="0"/>
        <w:autoSpaceDN w:val="0"/>
        <w:adjustRightInd w:val="0"/>
        <w:spacing w:line="240" w:lineRule="auto"/>
        <w:ind w:firstLine="540"/>
        <w:jc w:val="both"/>
      </w:pPr>
    </w:p>
    <w:p w:rsidR="00A41909" w:rsidRPr="00B749DC" w:rsidRDefault="00A41909" w:rsidP="0046757D">
      <w:pPr>
        <w:pStyle w:val="af3"/>
        <w:numPr>
          <w:ilvl w:val="0"/>
          <w:numId w:val="1"/>
        </w:numPr>
        <w:spacing w:line="240" w:lineRule="auto"/>
        <w:ind w:left="0" w:firstLine="0"/>
        <w:jc w:val="center"/>
        <w:rPr>
          <w:rFonts w:ascii="Times New Roman" w:eastAsia="Calibri" w:hAnsi="Times New Roman" w:cs="Times New Roman"/>
          <w:bCs/>
          <w:lang w:eastAsia="en-US"/>
        </w:rPr>
      </w:pPr>
      <w:r w:rsidRPr="00B749DC">
        <w:rPr>
          <w:rFonts w:ascii="Times New Roman" w:hAnsi="Times New Roman" w:cs="Times New Roman"/>
        </w:rPr>
        <w:t>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A41909" w:rsidRPr="00B749DC" w:rsidRDefault="00A41909" w:rsidP="00146A4A">
      <w:pPr>
        <w:pStyle w:val="af3"/>
        <w:spacing w:line="240" w:lineRule="auto"/>
        <w:ind w:left="1353"/>
        <w:rPr>
          <w:rFonts w:ascii="Times New Roman" w:eastAsia="Calibri" w:hAnsi="Times New Roman" w:cs="Times New Roman"/>
          <w:bCs/>
          <w:lang w:eastAsia="en-US"/>
        </w:rPr>
      </w:pPr>
    </w:p>
    <w:p w:rsidR="00A41909" w:rsidRPr="00B749DC" w:rsidRDefault="00A41909" w:rsidP="00146A4A">
      <w:pPr>
        <w:spacing w:line="240" w:lineRule="auto"/>
        <w:ind w:firstLine="708"/>
        <w:jc w:val="both"/>
      </w:pPr>
      <w:r w:rsidRPr="00B749DC">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41909" w:rsidRPr="00B749DC" w:rsidRDefault="00A41909" w:rsidP="00146A4A">
      <w:pPr>
        <w:spacing w:line="240" w:lineRule="auto"/>
        <w:ind w:firstLine="708"/>
        <w:jc w:val="both"/>
      </w:pPr>
      <w:r w:rsidRPr="00B749DC">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41909" w:rsidRPr="00B749DC" w:rsidRDefault="00A41909" w:rsidP="00146A4A">
      <w:pPr>
        <w:spacing w:line="240" w:lineRule="auto"/>
        <w:ind w:firstLine="708"/>
        <w:jc w:val="both"/>
      </w:pPr>
      <w:r w:rsidRPr="00B749DC">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41909" w:rsidRPr="00B749DC" w:rsidRDefault="00A41909" w:rsidP="00146A4A">
      <w:pPr>
        <w:spacing w:line="240" w:lineRule="auto"/>
        <w:ind w:firstLine="708"/>
        <w:jc w:val="both"/>
      </w:pPr>
      <w:r w:rsidRPr="00B749DC">
        <w:t>Форма представления отчетов определяется муниципальным заказчиком подпрограммы.</w:t>
      </w:r>
    </w:p>
    <w:p w:rsidR="00A41909" w:rsidRPr="00B749DC" w:rsidRDefault="00A41909" w:rsidP="00146A4A">
      <w:pPr>
        <w:spacing w:line="240" w:lineRule="auto"/>
        <w:ind w:firstLine="708"/>
        <w:jc w:val="both"/>
      </w:pPr>
      <w:r w:rsidRPr="00B749DC">
        <w:t>Одновременно с отчетами о реализации мероприятий представляются отчеты о реализации «дорожных карт».</w:t>
      </w:r>
    </w:p>
    <w:p w:rsidR="00A41909" w:rsidRPr="00B749DC" w:rsidRDefault="00A41909" w:rsidP="00146A4A">
      <w:pPr>
        <w:spacing w:line="240" w:lineRule="auto"/>
        <w:ind w:firstLine="708"/>
        <w:jc w:val="both"/>
      </w:pPr>
      <w:r w:rsidRPr="00B749DC">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D6B30" w:rsidRPr="00B749DC" w:rsidRDefault="00A41909" w:rsidP="00146A4A">
      <w:pPr>
        <w:spacing w:line="240" w:lineRule="auto"/>
        <w:ind w:firstLine="708"/>
        <w:jc w:val="both"/>
        <w:sectPr w:rsidR="00DD6B30" w:rsidRPr="00B749DC" w:rsidSect="00B647B1">
          <w:pgSz w:w="11906" w:h="16838"/>
          <w:pgMar w:top="1134" w:right="851" w:bottom="1134" w:left="1701" w:header="567" w:footer="0" w:gutter="0"/>
          <w:cols w:space="708"/>
          <w:docGrid w:linePitch="360"/>
        </w:sectPr>
      </w:pPr>
      <w:r w:rsidRPr="00B749DC">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36014" w:rsidRPr="00B749DC" w:rsidRDefault="00536014" w:rsidP="00146A4A">
      <w:pPr>
        <w:spacing w:line="240" w:lineRule="auto"/>
        <w:ind w:left="9498"/>
      </w:pPr>
      <w:r w:rsidRPr="00B749DC">
        <w:lastRenderedPageBreak/>
        <w:t>Приложение № 1</w:t>
      </w:r>
    </w:p>
    <w:p w:rsidR="00536014" w:rsidRPr="00B749DC" w:rsidRDefault="00536014" w:rsidP="00146A4A">
      <w:pPr>
        <w:spacing w:line="240" w:lineRule="auto"/>
        <w:ind w:left="9498"/>
      </w:pPr>
      <w:r w:rsidRPr="00B749DC">
        <w:t>к муниципальной программе</w:t>
      </w:r>
    </w:p>
    <w:p w:rsidR="00536014" w:rsidRPr="00B749DC" w:rsidRDefault="00536014" w:rsidP="00146A4A">
      <w:pPr>
        <w:spacing w:line="240" w:lineRule="auto"/>
        <w:ind w:left="9498"/>
        <w:rPr>
          <w:b/>
          <w:sz w:val="22"/>
        </w:rPr>
      </w:pPr>
      <w:r w:rsidRPr="00B749DC">
        <w:t>«Безопасность городского округа Электросталь»</w:t>
      </w:r>
    </w:p>
    <w:p w:rsidR="003B5902" w:rsidRPr="00B749DC" w:rsidRDefault="003B5902" w:rsidP="00146A4A">
      <w:pPr>
        <w:widowControl w:val="0"/>
        <w:autoSpaceDE w:val="0"/>
        <w:autoSpaceDN w:val="0"/>
        <w:adjustRightInd w:val="0"/>
        <w:spacing w:line="240" w:lineRule="auto"/>
        <w:jc w:val="center"/>
        <w:outlineLvl w:val="1"/>
        <w:rPr>
          <w:b/>
          <w:sz w:val="22"/>
        </w:rPr>
      </w:pPr>
    </w:p>
    <w:p w:rsidR="008773EB" w:rsidRPr="00B749DC" w:rsidRDefault="008773EB" w:rsidP="008773EB">
      <w:pPr>
        <w:widowControl w:val="0"/>
        <w:autoSpaceDE w:val="0"/>
        <w:autoSpaceDN w:val="0"/>
        <w:adjustRightInd w:val="0"/>
        <w:spacing w:line="240" w:lineRule="auto"/>
        <w:jc w:val="center"/>
        <w:outlineLvl w:val="1"/>
        <w:rPr>
          <w:b/>
        </w:rPr>
      </w:pPr>
      <w:r w:rsidRPr="00B749DC">
        <w:rPr>
          <w:b/>
          <w:sz w:val="22"/>
        </w:rPr>
        <w:t>Паспорт</w:t>
      </w:r>
      <w:r w:rsidRPr="00B749DC">
        <w:rPr>
          <w:b/>
        </w:rPr>
        <w:t xml:space="preserve"> подпрограммы I «Профилактика преступлений и иных правонарушений» на 2017-2021 годы</w:t>
      </w:r>
    </w:p>
    <w:p w:rsidR="008773EB" w:rsidRPr="00B749DC" w:rsidRDefault="008773EB" w:rsidP="008773EB">
      <w:pPr>
        <w:widowControl w:val="0"/>
        <w:autoSpaceDE w:val="0"/>
        <w:autoSpaceDN w:val="0"/>
        <w:adjustRightInd w:val="0"/>
        <w:spacing w:line="240" w:lineRule="auto"/>
        <w:jc w:val="center"/>
        <w:outlineLvl w:val="1"/>
        <w:rPr>
          <w:rFonts w:eastAsia="Calibri" w:cs="Times New Roman"/>
          <w:sz w:val="22"/>
          <w:szCs w:val="22"/>
          <w:lang w:eastAsia="en-US"/>
        </w:rPr>
      </w:pPr>
    </w:p>
    <w:tbl>
      <w:tblPr>
        <w:tblpPr w:leftFromText="180" w:rightFromText="180" w:vertAnchor="text" w:tblpX="-176"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098"/>
        <w:gridCol w:w="1134"/>
        <w:gridCol w:w="1275"/>
        <w:gridCol w:w="1276"/>
        <w:gridCol w:w="1276"/>
        <w:gridCol w:w="1276"/>
        <w:gridCol w:w="1559"/>
      </w:tblGrid>
      <w:tr w:rsidR="00B749DC" w:rsidRPr="00B749DC" w:rsidTr="00187EE1">
        <w:tc>
          <w:tcPr>
            <w:tcW w:w="2547" w:type="dxa"/>
            <w:shd w:val="clear" w:color="auto" w:fill="auto"/>
          </w:tcPr>
          <w:p w:rsidR="008773EB" w:rsidRPr="00B749DC" w:rsidRDefault="008773EB" w:rsidP="00187EE1">
            <w:pPr>
              <w:spacing w:line="240" w:lineRule="auto"/>
              <w:rPr>
                <w:rFonts w:eastAsia="Calibri" w:cs="Times New Roman"/>
                <w:sz w:val="20"/>
                <w:szCs w:val="20"/>
                <w:lang w:eastAsia="en-US"/>
              </w:rPr>
            </w:pPr>
            <w:r w:rsidRPr="00B749DC">
              <w:rPr>
                <w:rFonts w:eastAsia="Calibri" w:cs="Times New Roman"/>
                <w:sz w:val="20"/>
                <w:szCs w:val="20"/>
                <w:lang w:eastAsia="en-US"/>
              </w:rPr>
              <w:t>Муниципальный заказчик подпрограммы</w:t>
            </w:r>
          </w:p>
        </w:tc>
        <w:tc>
          <w:tcPr>
            <w:tcW w:w="12587" w:type="dxa"/>
            <w:gridSpan w:val="8"/>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Администрации городского округа Электросталь Московской области</w:t>
            </w:r>
          </w:p>
        </w:tc>
      </w:tr>
      <w:tr w:rsidR="00B749DC" w:rsidRPr="00B749DC" w:rsidTr="00187EE1">
        <w:trPr>
          <w:trHeight w:val="421"/>
        </w:trPr>
        <w:tc>
          <w:tcPr>
            <w:tcW w:w="2547" w:type="dxa"/>
            <w:vMerge w:val="restart"/>
            <w:shd w:val="clear" w:color="auto" w:fill="auto"/>
          </w:tcPr>
          <w:p w:rsidR="008773EB" w:rsidRPr="00B749DC" w:rsidRDefault="008773EB" w:rsidP="00187EE1">
            <w:pPr>
              <w:tabs>
                <w:tab w:val="left" w:pos="3300"/>
              </w:tabs>
              <w:spacing w:line="240" w:lineRule="auto"/>
              <w:jc w:val="center"/>
              <w:rPr>
                <w:rFonts w:eastAsia="Calibri" w:cs="Times New Roman"/>
                <w:sz w:val="20"/>
                <w:szCs w:val="20"/>
                <w:lang w:eastAsia="en-US"/>
              </w:rPr>
            </w:pPr>
            <w:r w:rsidRPr="00B749DC">
              <w:rPr>
                <w:rFonts w:eastAsia="Calibri" w:cs="Times New Roman"/>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Главный распорядитель бюджетных средств</w:t>
            </w:r>
          </w:p>
        </w:tc>
        <w:tc>
          <w:tcPr>
            <w:tcW w:w="2098" w:type="dxa"/>
            <w:vMerge w:val="restart"/>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Источники финансирования</w:t>
            </w:r>
          </w:p>
        </w:tc>
        <w:tc>
          <w:tcPr>
            <w:tcW w:w="7796" w:type="dxa"/>
            <w:gridSpan w:val="6"/>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Расходы (тыс. рублей)</w:t>
            </w:r>
          </w:p>
        </w:tc>
      </w:tr>
      <w:tr w:rsidR="00B749DC" w:rsidRPr="00B749DC" w:rsidTr="00187EE1">
        <w:trPr>
          <w:trHeight w:val="231"/>
        </w:trPr>
        <w:tc>
          <w:tcPr>
            <w:tcW w:w="2547" w:type="dxa"/>
            <w:vMerge/>
            <w:shd w:val="clear" w:color="auto" w:fill="auto"/>
          </w:tcPr>
          <w:p w:rsidR="008773EB" w:rsidRPr="00B749DC" w:rsidRDefault="008773EB" w:rsidP="00187EE1">
            <w:pPr>
              <w:tabs>
                <w:tab w:val="left" w:pos="3300"/>
              </w:tabs>
              <w:spacing w:line="240" w:lineRule="auto"/>
              <w:jc w:val="center"/>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center"/>
              <w:rPr>
                <w:rFonts w:eastAsia="Calibri" w:cs="Times New Roman"/>
                <w:sz w:val="20"/>
                <w:szCs w:val="20"/>
                <w:lang w:eastAsia="en-US"/>
              </w:rPr>
            </w:pPr>
          </w:p>
        </w:tc>
        <w:tc>
          <w:tcPr>
            <w:tcW w:w="2098" w:type="dxa"/>
            <w:vMerge/>
            <w:shd w:val="clear" w:color="auto" w:fill="auto"/>
          </w:tcPr>
          <w:p w:rsidR="008773EB" w:rsidRPr="00B749DC" w:rsidRDefault="008773EB" w:rsidP="00187EE1">
            <w:pPr>
              <w:spacing w:line="240" w:lineRule="auto"/>
              <w:jc w:val="center"/>
              <w:rPr>
                <w:rFonts w:eastAsia="Calibri" w:cs="Times New Roman"/>
                <w:sz w:val="20"/>
                <w:szCs w:val="20"/>
                <w:lang w:eastAsia="en-US"/>
              </w:rPr>
            </w:pPr>
          </w:p>
        </w:tc>
        <w:tc>
          <w:tcPr>
            <w:tcW w:w="1134" w:type="dxa"/>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2017</w:t>
            </w:r>
          </w:p>
        </w:tc>
        <w:tc>
          <w:tcPr>
            <w:tcW w:w="1275" w:type="dxa"/>
            <w:shd w:val="clear" w:color="auto" w:fill="auto"/>
          </w:tcPr>
          <w:p w:rsidR="008773EB" w:rsidRPr="00B749DC" w:rsidRDefault="008773EB" w:rsidP="00187EE1">
            <w:pPr>
              <w:spacing w:line="240" w:lineRule="auto"/>
              <w:jc w:val="center"/>
              <w:rPr>
                <w:rFonts w:eastAsia="Calibri" w:cs="Times New Roman"/>
                <w:sz w:val="20"/>
                <w:szCs w:val="20"/>
                <w:lang w:eastAsia="en-US"/>
              </w:rPr>
            </w:pPr>
            <w:r w:rsidRPr="00B749DC">
              <w:rPr>
                <w:rFonts w:eastAsia="Calibri" w:cs="Times New Roman"/>
                <w:sz w:val="20"/>
                <w:szCs w:val="20"/>
                <w:lang w:eastAsia="en-US"/>
              </w:rPr>
              <w:t>2018</w:t>
            </w:r>
          </w:p>
        </w:tc>
        <w:tc>
          <w:tcPr>
            <w:tcW w:w="1276" w:type="dxa"/>
            <w:shd w:val="clear" w:color="auto" w:fill="auto"/>
          </w:tcPr>
          <w:p w:rsidR="008773EB" w:rsidRPr="00B749DC" w:rsidRDefault="008773EB" w:rsidP="00187EE1">
            <w:pPr>
              <w:spacing w:line="240" w:lineRule="auto"/>
              <w:jc w:val="center"/>
              <w:rPr>
                <w:rFonts w:eastAsia="Calibri" w:cs="Times New Roman"/>
                <w:sz w:val="22"/>
                <w:szCs w:val="22"/>
                <w:lang w:eastAsia="en-US"/>
              </w:rPr>
            </w:pPr>
            <w:r w:rsidRPr="00B749DC">
              <w:rPr>
                <w:rFonts w:eastAsia="Calibri" w:cs="Times New Roman"/>
                <w:sz w:val="22"/>
                <w:szCs w:val="22"/>
                <w:lang w:eastAsia="en-US"/>
              </w:rPr>
              <w:t>2019</w:t>
            </w:r>
          </w:p>
        </w:tc>
        <w:tc>
          <w:tcPr>
            <w:tcW w:w="1276" w:type="dxa"/>
            <w:shd w:val="clear" w:color="auto" w:fill="auto"/>
          </w:tcPr>
          <w:p w:rsidR="008773EB" w:rsidRPr="00B749DC" w:rsidRDefault="008773EB" w:rsidP="00187EE1">
            <w:pPr>
              <w:spacing w:line="240" w:lineRule="auto"/>
              <w:jc w:val="center"/>
              <w:rPr>
                <w:rFonts w:eastAsia="Calibri" w:cs="Times New Roman"/>
                <w:sz w:val="22"/>
                <w:szCs w:val="22"/>
                <w:lang w:eastAsia="en-US"/>
              </w:rPr>
            </w:pPr>
            <w:r w:rsidRPr="00B749DC">
              <w:rPr>
                <w:rFonts w:eastAsia="Calibri" w:cs="Times New Roman"/>
                <w:sz w:val="22"/>
                <w:szCs w:val="22"/>
                <w:lang w:eastAsia="en-US"/>
              </w:rPr>
              <w:t>2020</w:t>
            </w:r>
          </w:p>
        </w:tc>
        <w:tc>
          <w:tcPr>
            <w:tcW w:w="1276" w:type="dxa"/>
            <w:shd w:val="clear" w:color="auto" w:fill="auto"/>
          </w:tcPr>
          <w:p w:rsidR="008773EB" w:rsidRPr="00B749DC" w:rsidRDefault="008773EB" w:rsidP="00187EE1">
            <w:pPr>
              <w:spacing w:line="240" w:lineRule="auto"/>
              <w:jc w:val="center"/>
              <w:rPr>
                <w:rFonts w:eastAsia="Calibri" w:cs="Times New Roman"/>
                <w:sz w:val="22"/>
                <w:szCs w:val="22"/>
                <w:lang w:eastAsia="en-US"/>
              </w:rPr>
            </w:pPr>
            <w:r w:rsidRPr="00B749DC">
              <w:rPr>
                <w:rFonts w:eastAsia="Calibri" w:cs="Times New Roman"/>
                <w:sz w:val="22"/>
                <w:szCs w:val="22"/>
                <w:lang w:eastAsia="en-US"/>
              </w:rPr>
              <w:t>2021</w:t>
            </w:r>
          </w:p>
        </w:tc>
        <w:tc>
          <w:tcPr>
            <w:tcW w:w="1559" w:type="dxa"/>
            <w:shd w:val="clear" w:color="auto" w:fill="auto"/>
          </w:tcPr>
          <w:p w:rsidR="008773EB" w:rsidRPr="00B749DC" w:rsidRDefault="008773EB" w:rsidP="00187EE1">
            <w:pPr>
              <w:spacing w:line="240" w:lineRule="auto"/>
              <w:jc w:val="center"/>
              <w:rPr>
                <w:rFonts w:eastAsia="Calibri" w:cs="Times New Roman"/>
                <w:sz w:val="22"/>
                <w:szCs w:val="22"/>
                <w:lang w:eastAsia="en-US"/>
              </w:rPr>
            </w:pPr>
            <w:r w:rsidRPr="00B749DC">
              <w:rPr>
                <w:rFonts w:eastAsia="Calibri" w:cs="Times New Roman"/>
                <w:sz w:val="22"/>
                <w:szCs w:val="22"/>
                <w:lang w:eastAsia="en-US"/>
              </w:rPr>
              <w:t>Итого</w:t>
            </w:r>
          </w:p>
        </w:tc>
      </w:tr>
      <w:tr w:rsidR="00B749DC" w:rsidRPr="00B749DC" w:rsidTr="00187EE1">
        <w:trPr>
          <w:trHeight w:val="332"/>
        </w:trPr>
        <w:tc>
          <w:tcPr>
            <w:tcW w:w="2547" w:type="dxa"/>
            <w:vMerge/>
            <w:shd w:val="clear" w:color="auto" w:fill="auto"/>
          </w:tcPr>
          <w:p w:rsidR="008773EB" w:rsidRPr="00B749DC" w:rsidRDefault="008773EB" w:rsidP="00187EE1">
            <w:pPr>
              <w:spacing w:line="240" w:lineRule="auto"/>
              <w:ind w:firstLine="708"/>
              <w:rPr>
                <w:rFonts w:eastAsia="Calibri" w:cs="Times New Roman"/>
                <w:sz w:val="20"/>
                <w:szCs w:val="20"/>
                <w:lang w:eastAsia="en-US"/>
              </w:rPr>
            </w:pPr>
          </w:p>
        </w:tc>
        <w:tc>
          <w:tcPr>
            <w:tcW w:w="2693" w:type="dxa"/>
            <w:vMerge w:val="restart"/>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Всего:</w:t>
            </w:r>
          </w:p>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 том числе:</w:t>
            </w:r>
          </w:p>
        </w:tc>
        <w:tc>
          <w:tcPr>
            <w:tcW w:w="1134" w:type="dxa"/>
          </w:tcPr>
          <w:p w:rsidR="008773EB" w:rsidRPr="00B749DC" w:rsidRDefault="008773EB" w:rsidP="00187EE1">
            <w:pPr>
              <w:spacing w:line="240" w:lineRule="auto"/>
              <w:jc w:val="center"/>
              <w:rPr>
                <w:rFonts w:eastAsia="Calibri" w:cs="Times New Roman"/>
                <w:b/>
                <w:sz w:val="20"/>
                <w:szCs w:val="20"/>
                <w:lang w:eastAsia="en-US"/>
              </w:rPr>
            </w:pPr>
            <w:r w:rsidRPr="00B749DC">
              <w:rPr>
                <w:rFonts w:eastAsia="Calibri" w:cs="Times New Roman"/>
                <w:b/>
                <w:sz w:val="20"/>
                <w:szCs w:val="20"/>
                <w:lang w:eastAsia="en-US"/>
              </w:rPr>
              <w:t>9431,0</w:t>
            </w:r>
          </w:p>
        </w:tc>
        <w:tc>
          <w:tcPr>
            <w:tcW w:w="1275"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14910,6</w:t>
            </w:r>
          </w:p>
        </w:tc>
        <w:tc>
          <w:tcPr>
            <w:tcW w:w="1276" w:type="dxa"/>
          </w:tcPr>
          <w:p w:rsidR="008773EB" w:rsidRPr="00B749DC" w:rsidRDefault="0020086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19113,1</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27479,6</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26810,0</w:t>
            </w:r>
          </w:p>
        </w:tc>
        <w:tc>
          <w:tcPr>
            <w:tcW w:w="1559" w:type="dxa"/>
          </w:tcPr>
          <w:p w:rsidR="008773EB" w:rsidRPr="00B749DC" w:rsidRDefault="00200861"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97744,3</w:t>
            </w:r>
          </w:p>
        </w:tc>
      </w:tr>
      <w:tr w:rsidR="00B749DC" w:rsidRPr="00B749DC" w:rsidTr="00187EE1">
        <w:trPr>
          <w:trHeight w:val="557"/>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134" w:type="dxa"/>
          </w:tcPr>
          <w:p w:rsidR="008773EB" w:rsidRPr="00B749DC" w:rsidRDefault="008773EB" w:rsidP="00187EE1">
            <w:pPr>
              <w:spacing w:line="240" w:lineRule="auto"/>
              <w:jc w:val="center"/>
              <w:rPr>
                <w:rFonts w:eastAsia="Calibri" w:cs="Times New Roman"/>
                <w:b/>
                <w:sz w:val="20"/>
                <w:szCs w:val="20"/>
                <w:lang w:eastAsia="en-US"/>
              </w:rPr>
            </w:pPr>
            <w:r w:rsidRPr="00B749DC">
              <w:rPr>
                <w:rFonts w:eastAsia="Calibri" w:cs="Times New Roman"/>
                <w:b/>
                <w:sz w:val="20"/>
                <w:szCs w:val="20"/>
                <w:lang w:eastAsia="en-US"/>
              </w:rPr>
              <w:t>8394,2</w:t>
            </w:r>
          </w:p>
        </w:tc>
        <w:tc>
          <w:tcPr>
            <w:tcW w:w="1275"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13873,8</w:t>
            </w:r>
          </w:p>
        </w:tc>
        <w:tc>
          <w:tcPr>
            <w:tcW w:w="1276" w:type="dxa"/>
          </w:tcPr>
          <w:p w:rsidR="008773EB" w:rsidRPr="00B749DC" w:rsidRDefault="002C3182"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18076,3</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26442,8</w:t>
            </w:r>
          </w:p>
        </w:tc>
        <w:tc>
          <w:tcPr>
            <w:tcW w:w="1276" w:type="dxa"/>
          </w:tcPr>
          <w:p w:rsidR="008773EB" w:rsidRPr="00B749DC" w:rsidRDefault="00BD0391"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25773,2</w:t>
            </w:r>
          </w:p>
        </w:tc>
        <w:tc>
          <w:tcPr>
            <w:tcW w:w="1559" w:type="dxa"/>
          </w:tcPr>
          <w:p w:rsidR="008773EB" w:rsidRPr="00B749DC" w:rsidRDefault="002C3182" w:rsidP="00187EE1">
            <w:pPr>
              <w:spacing w:line="240" w:lineRule="auto"/>
              <w:jc w:val="center"/>
              <w:rPr>
                <w:rFonts w:eastAsia="Calibri" w:cs="Times New Roman"/>
                <w:b/>
                <w:bCs/>
                <w:sz w:val="20"/>
                <w:szCs w:val="20"/>
                <w:lang w:eastAsia="en-US"/>
              </w:rPr>
            </w:pPr>
            <w:r>
              <w:rPr>
                <w:rFonts w:eastAsia="Calibri" w:cs="Times New Roman"/>
                <w:b/>
                <w:bCs/>
                <w:sz w:val="20"/>
                <w:szCs w:val="20"/>
                <w:lang w:eastAsia="en-US"/>
              </w:rPr>
              <w:t>92560,3</w:t>
            </w:r>
          </w:p>
        </w:tc>
      </w:tr>
      <w:tr w:rsidR="00B749DC" w:rsidRPr="00B749DC" w:rsidTr="00187EE1">
        <w:trPr>
          <w:trHeight w:val="574"/>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134" w:type="dxa"/>
          </w:tcPr>
          <w:p w:rsidR="008773EB" w:rsidRPr="00B749DC" w:rsidRDefault="008773EB" w:rsidP="00187EE1">
            <w:pPr>
              <w:spacing w:line="240" w:lineRule="auto"/>
              <w:jc w:val="center"/>
              <w:rPr>
                <w:rFonts w:eastAsia="Calibri" w:cs="Times New Roman"/>
                <w:b/>
                <w:sz w:val="20"/>
                <w:szCs w:val="20"/>
                <w:lang w:eastAsia="en-US"/>
              </w:rPr>
            </w:pPr>
            <w:r w:rsidRPr="00B749DC">
              <w:rPr>
                <w:rFonts w:eastAsia="Calibri" w:cs="Times New Roman"/>
                <w:b/>
                <w:sz w:val="20"/>
                <w:szCs w:val="20"/>
                <w:lang w:eastAsia="en-US"/>
              </w:rPr>
              <w:t>1036,8</w:t>
            </w:r>
          </w:p>
        </w:tc>
        <w:tc>
          <w:tcPr>
            <w:tcW w:w="1275"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276"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276"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276"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559" w:type="dxa"/>
          </w:tcPr>
          <w:p w:rsidR="008773EB" w:rsidRPr="00B749DC" w:rsidRDefault="008773EB" w:rsidP="00187EE1">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5184,0</w:t>
            </w:r>
          </w:p>
        </w:tc>
      </w:tr>
      <w:tr w:rsidR="00B749DC" w:rsidRPr="00B749DC" w:rsidTr="00187EE1">
        <w:trPr>
          <w:trHeight w:val="554"/>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val="restart"/>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Администрация городского округа Электросталь</w:t>
            </w:r>
          </w:p>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 xml:space="preserve"> </w:t>
            </w:r>
          </w:p>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Всего, в том, числе:</w:t>
            </w:r>
          </w:p>
        </w:tc>
        <w:tc>
          <w:tcPr>
            <w:tcW w:w="1134"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2396,4</w:t>
            </w:r>
          </w:p>
        </w:tc>
        <w:tc>
          <w:tcPr>
            <w:tcW w:w="1275" w:type="dxa"/>
            <w:shd w:val="clear" w:color="auto" w:fill="auto"/>
          </w:tcPr>
          <w:p w:rsidR="008773EB" w:rsidRPr="00B749DC" w:rsidRDefault="008773EB" w:rsidP="00187EE1">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2468,6</w:t>
            </w:r>
          </w:p>
        </w:tc>
        <w:tc>
          <w:tcPr>
            <w:tcW w:w="1276" w:type="dxa"/>
            <w:shd w:val="clear" w:color="auto" w:fill="auto"/>
          </w:tcPr>
          <w:p w:rsidR="008773EB" w:rsidRPr="00B749DC" w:rsidRDefault="002C3182" w:rsidP="00187EE1">
            <w:pPr>
              <w:spacing w:line="240" w:lineRule="auto"/>
              <w:jc w:val="center"/>
              <w:rPr>
                <w:rFonts w:eastAsia="Calibri" w:cs="Times New Roman"/>
                <w:bCs/>
                <w:sz w:val="19"/>
                <w:szCs w:val="19"/>
                <w:lang w:eastAsia="en-US"/>
              </w:rPr>
            </w:pPr>
            <w:r>
              <w:rPr>
                <w:rFonts w:eastAsia="Calibri" w:cs="Times New Roman"/>
                <w:bCs/>
                <w:sz w:val="19"/>
                <w:szCs w:val="19"/>
                <w:lang w:eastAsia="en-US"/>
              </w:rPr>
              <w:t>17613,1</w:t>
            </w:r>
          </w:p>
        </w:tc>
        <w:tc>
          <w:tcPr>
            <w:tcW w:w="1276" w:type="dxa"/>
            <w:shd w:val="clear" w:color="auto" w:fill="auto"/>
          </w:tcPr>
          <w:p w:rsidR="008773EB" w:rsidRPr="00B749DC" w:rsidRDefault="00BD0391" w:rsidP="00187EE1">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27479,6</w:t>
            </w:r>
          </w:p>
        </w:tc>
        <w:tc>
          <w:tcPr>
            <w:tcW w:w="1276" w:type="dxa"/>
            <w:shd w:val="clear" w:color="auto" w:fill="auto"/>
          </w:tcPr>
          <w:p w:rsidR="008773EB" w:rsidRPr="00B749DC" w:rsidRDefault="00BD0391" w:rsidP="00187EE1">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26810,0</w:t>
            </w:r>
          </w:p>
        </w:tc>
        <w:tc>
          <w:tcPr>
            <w:tcW w:w="1559" w:type="dxa"/>
            <w:shd w:val="clear" w:color="auto" w:fill="auto"/>
          </w:tcPr>
          <w:p w:rsidR="008773EB" w:rsidRPr="00B749DC" w:rsidRDefault="002C3182" w:rsidP="00187EE1">
            <w:pPr>
              <w:spacing w:line="240" w:lineRule="auto"/>
              <w:jc w:val="center"/>
              <w:rPr>
                <w:rFonts w:eastAsia="Calibri" w:cs="Times New Roman"/>
                <w:sz w:val="19"/>
                <w:szCs w:val="19"/>
                <w:lang w:eastAsia="en-US"/>
              </w:rPr>
            </w:pPr>
            <w:r>
              <w:rPr>
                <w:rFonts w:eastAsia="Calibri" w:cs="Times New Roman"/>
                <w:sz w:val="19"/>
                <w:szCs w:val="19"/>
                <w:lang w:eastAsia="en-US"/>
              </w:rPr>
              <w:t>76767,7</w:t>
            </w:r>
          </w:p>
        </w:tc>
      </w:tr>
      <w:tr w:rsidR="00B749DC" w:rsidRPr="00B749DC" w:rsidTr="00187EE1">
        <w:trPr>
          <w:trHeight w:val="529"/>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1359,6</w:t>
            </w:r>
          </w:p>
        </w:tc>
        <w:tc>
          <w:tcPr>
            <w:tcW w:w="1275"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1431,8</w:t>
            </w:r>
          </w:p>
        </w:tc>
        <w:tc>
          <w:tcPr>
            <w:tcW w:w="1276" w:type="dxa"/>
            <w:shd w:val="clear" w:color="auto" w:fill="auto"/>
          </w:tcPr>
          <w:p w:rsidR="008773EB" w:rsidRPr="00B749DC" w:rsidRDefault="002C3182" w:rsidP="00187EE1">
            <w:pPr>
              <w:spacing w:line="240" w:lineRule="auto"/>
              <w:jc w:val="center"/>
              <w:rPr>
                <w:rFonts w:eastAsia="Calibri" w:cs="Times New Roman"/>
                <w:sz w:val="19"/>
                <w:szCs w:val="19"/>
                <w:lang w:eastAsia="en-US"/>
              </w:rPr>
            </w:pPr>
            <w:r>
              <w:rPr>
                <w:rFonts w:eastAsia="Calibri" w:cs="Times New Roman"/>
                <w:sz w:val="19"/>
                <w:szCs w:val="19"/>
                <w:lang w:eastAsia="en-US"/>
              </w:rPr>
              <w:t>16576,3</w:t>
            </w:r>
          </w:p>
        </w:tc>
        <w:tc>
          <w:tcPr>
            <w:tcW w:w="1276" w:type="dxa"/>
            <w:shd w:val="clear" w:color="auto" w:fill="auto"/>
          </w:tcPr>
          <w:p w:rsidR="008773EB" w:rsidRPr="00B749DC" w:rsidRDefault="00BD0391"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26442,8</w:t>
            </w:r>
          </w:p>
        </w:tc>
        <w:tc>
          <w:tcPr>
            <w:tcW w:w="1276" w:type="dxa"/>
            <w:shd w:val="clear" w:color="auto" w:fill="auto"/>
          </w:tcPr>
          <w:p w:rsidR="008773EB" w:rsidRPr="00B749DC" w:rsidRDefault="00BD0391"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25773,2</w:t>
            </w:r>
          </w:p>
        </w:tc>
        <w:tc>
          <w:tcPr>
            <w:tcW w:w="1559" w:type="dxa"/>
            <w:shd w:val="clear" w:color="auto" w:fill="auto"/>
          </w:tcPr>
          <w:p w:rsidR="008773EB" w:rsidRPr="00B749DC" w:rsidRDefault="002C3182" w:rsidP="00187EE1">
            <w:pPr>
              <w:spacing w:line="240" w:lineRule="auto"/>
              <w:jc w:val="center"/>
              <w:rPr>
                <w:rFonts w:eastAsia="Calibri" w:cs="Times New Roman"/>
                <w:sz w:val="19"/>
                <w:szCs w:val="19"/>
                <w:lang w:eastAsia="en-US"/>
              </w:rPr>
            </w:pPr>
            <w:r>
              <w:rPr>
                <w:rFonts w:eastAsia="Calibri" w:cs="Times New Roman"/>
                <w:sz w:val="19"/>
                <w:szCs w:val="19"/>
                <w:lang w:eastAsia="en-US"/>
              </w:rPr>
              <w:t>71583,7</w:t>
            </w:r>
          </w:p>
        </w:tc>
      </w:tr>
      <w:tr w:rsidR="00B749DC" w:rsidRPr="00B749DC" w:rsidTr="00187EE1">
        <w:trPr>
          <w:trHeight w:val="529"/>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vMerge/>
            <w:shd w:val="clear" w:color="auto" w:fill="auto"/>
          </w:tcPr>
          <w:p w:rsidR="008773EB" w:rsidRPr="00B749DC" w:rsidRDefault="008773EB" w:rsidP="00187EE1">
            <w:pPr>
              <w:spacing w:line="240" w:lineRule="auto"/>
              <w:jc w:val="both"/>
              <w:rPr>
                <w:rFonts w:eastAsia="Calibri" w:cs="Times New Roman"/>
                <w:sz w:val="20"/>
                <w:szCs w:val="20"/>
                <w:lang w:eastAsia="en-US"/>
              </w:rPr>
            </w:pP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134"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275"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1036,8</w:t>
            </w:r>
          </w:p>
        </w:tc>
        <w:tc>
          <w:tcPr>
            <w:tcW w:w="1559"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5184,0</w:t>
            </w:r>
          </w:p>
        </w:tc>
      </w:tr>
      <w:tr w:rsidR="00B749DC" w:rsidRPr="00B749DC" w:rsidTr="00187EE1">
        <w:trPr>
          <w:trHeight w:val="529"/>
        </w:trPr>
        <w:tc>
          <w:tcPr>
            <w:tcW w:w="2547" w:type="dxa"/>
            <w:vMerge/>
            <w:shd w:val="clear" w:color="auto" w:fill="auto"/>
          </w:tcPr>
          <w:p w:rsidR="008773EB" w:rsidRPr="00B749DC" w:rsidRDefault="008773EB" w:rsidP="00187EE1">
            <w:pPr>
              <w:tabs>
                <w:tab w:val="left" w:pos="3300"/>
              </w:tabs>
              <w:spacing w:line="240" w:lineRule="auto"/>
              <w:rPr>
                <w:rFonts w:eastAsia="Calibri" w:cs="Times New Roman"/>
                <w:sz w:val="20"/>
                <w:szCs w:val="20"/>
                <w:lang w:eastAsia="en-US"/>
              </w:rPr>
            </w:pPr>
          </w:p>
        </w:tc>
        <w:tc>
          <w:tcPr>
            <w:tcW w:w="2693"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2098" w:type="dxa"/>
            <w:shd w:val="clear" w:color="auto" w:fill="auto"/>
          </w:tcPr>
          <w:p w:rsidR="008773EB" w:rsidRPr="00B749DC" w:rsidRDefault="008773EB" w:rsidP="00187EE1">
            <w:pPr>
              <w:spacing w:line="240" w:lineRule="auto"/>
              <w:jc w:val="both"/>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134"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7034,6</w:t>
            </w:r>
          </w:p>
        </w:tc>
        <w:tc>
          <w:tcPr>
            <w:tcW w:w="1275"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12442,0</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1500,0</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w:t>
            </w:r>
          </w:p>
        </w:tc>
        <w:tc>
          <w:tcPr>
            <w:tcW w:w="1276"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w:t>
            </w:r>
          </w:p>
        </w:tc>
        <w:tc>
          <w:tcPr>
            <w:tcW w:w="1559" w:type="dxa"/>
            <w:shd w:val="clear" w:color="auto" w:fill="auto"/>
          </w:tcPr>
          <w:p w:rsidR="008773EB" w:rsidRPr="00B749DC" w:rsidRDefault="008773EB" w:rsidP="00187EE1">
            <w:pPr>
              <w:spacing w:line="240" w:lineRule="auto"/>
              <w:jc w:val="center"/>
              <w:rPr>
                <w:rFonts w:eastAsia="Calibri" w:cs="Times New Roman"/>
                <w:sz w:val="19"/>
                <w:szCs w:val="19"/>
                <w:lang w:eastAsia="en-US"/>
              </w:rPr>
            </w:pPr>
            <w:r w:rsidRPr="00B749DC">
              <w:rPr>
                <w:rFonts w:eastAsia="Calibri" w:cs="Times New Roman"/>
                <w:sz w:val="19"/>
                <w:szCs w:val="19"/>
                <w:lang w:eastAsia="en-US"/>
              </w:rPr>
              <w:t>20976,6</w:t>
            </w:r>
          </w:p>
        </w:tc>
      </w:tr>
    </w:tbl>
    <w:p w:rsidR="00AF0CDD" w:rsidRPr="00B749DC" w:rsidRDefault="00AF0CDD" w:rsidP="00146A4A">
      <w:pPr>
        <w:pStyle w:val="Default"/>
        <w:spacing w:line="240" w:lineRule="auto"/>
        <w:jc w:val="center"/>
        <w:rPr>
          <w:b/>
          <w:bCs/>
          <w:color w:val="auto"/>
        </w:rPr>
        <w:sectPr w:rsidR="00AF0CDD" w:rsidRPr="00B749DC" w:rsidSect="008C0354">
          <w:footerReference w:type="default" r:id="rId11"/>
          <w:pgSz w:w="16838" w:h="11906" w:orient="landscape"/>
          <w:pgMar w:top="426" w:right="1134" w:bottom="426" w:left="1134" w:header="709" w:footer="709" w:gutter="0"/>
          <w:cols w:space="708"/>
          <w:docGrid w:linePitch="360"/>
        </w:sectPr>
      </w:pPr>
    </w:p>
    <w:p w:rsidR="00A00426" w:rsidRPr="00B749DC" w:rsidRDefault="00A00426" w:rsidP="00146A4A">
      <w:pPr>
        <w:pStyle w:val="Default"/>
        <w:spacing w:line="240" w:lineRule="auto"/>
        <w:jc w:val="center"/>
        <w:rPr>
          <w:color w:val="auto"/>
        </w:rPr>
      </w:pPr>
      <w:r w:rsidRPr="00B749DC">
        <w:rPr>
          <w:b/>
          <w:bCs/>
          <w:color w:val="auto"/>
        </w:rPr>
        <w:lastRenderedPageBreak/>
        <w:t>Характеристика сферы реализации</w:t>
      </w:r>
    </w:p>
    <w:p w:rsidR="00A00426" w:rsidRPr="00B749DC" w:rsidRDefault="00A00426" w:rsidP="00146A4A">
      <w:pPr>
        <w:spacing w:line="240" w:lineRule="auto"/>
        <w:ind w:left="360"/>
        <w:jc w:val="center"/>
        <w:rPr>
          <w:b/>
          <w:bCs/>
        </w:rPr>
      </w:pPr>
      <w:r w:rsidRPr="00B749DC">
        <w:rPr>
          <w:b/>
          <w:bCs/>
        </w:rPr>
        <w:t>подпрограммы 1 «Профилактика преступлений и иных правонарушений»</w:t>
      </w:r>
    </w:p>
    <w:p w:rsidR="00A00426" w:rsidRPr="00B749DC" w:rsidRDefault="00A00426" w:rsidP="00146A4A">
      <w:pPr>
        <w:spacing w:line="240" w:lineRule="auto"/>
        <w:ind w:left="360"/>
        <w:jc w:val="center"/>
        <w:rPr>
          <w:b/>
        </w:rPr>
      </w:pPr>
    </w:p>
    <w:p w:rsidR="00A00426" w:rsidRPr="00B749DC" w:rsidRDefault="00A00426" w:rsidP="00146A4A">
      <w:pPr>
        <w:widowControl w:val="0"/>
        <w:autoSpaceDE w:val="0"/>
        <w:autoSpaceDN w:val="0"/>
        <w:adjustRightInd w:val="0"/>
        <w:spacing w:line="240" w:lineRule="auto"/>
        <w:ind w:firstLine="540"/>
        <w:jc w:val="both"/>
      </w:pPr>
      <w:r w:rsidRPr="00B749DC">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A00426" w:rsidRPr="00B749DC" w:rsidRDefault="00A00426" w:rsidP="00146A4A">
      <w:pPr>
        <w:widowControl w:val="0"/>
        <w:autoSpaceDE w:val="0"/>
        <w:autoSpaceDN w:val="0"/>
        <w:adjustRightInd w:val="0"/>
        <w:spacing w:line="240" w:lineRule="auto"/>
        <w:ind w:firstLine="540"/>
        <w:jc w:val="both"/>
      </w:pPr>
      <w:r w:rsidRPr="00B749DC">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A00426" w:rsidRPr="00B749DC" w:rsidRDefault="00A00426" w:rsidP="00146A4A">
      <w:pPr>
        <w:widowControl w:val="0"/>
        <w:autoSpaceDE w:val="0"/>
        <w:autoSpaceDN w:val="0"/>
        <w:adjustRightInd w:val="0"/>
        <w:spacing w:line="240" w:lineRule="auto"/>
        <w:ind w:firstLine="540"/>
        <w:jc w:val="both"/>
      </w:pPr>
      <w:r w:rsidRPr="00B749DC">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A00426" w:rsidRPr="00B749DC" w:rsidRDefault="00A00426" w:rsidP="00146A4A">
      <w:pPr>
        <w:widowControl w:val="0"/>
        <w:autoSpaceDE w:val="0"/>
        <w:autoSpaceDN w:val="0"/>
        <w:adjustRightInd w:val="0"/>
        <w:spacing w:line="240" w:lineRule="auto"/>
        <w:ind w:firstLine="540"/>
        <w:jc w:val="both"/>
      </w:pPr>
      <w:r w:rsidRPr="00B749DC">
        <w:t xml:space="preserve">По итогам 9 месяцев 2016 году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A00426" w:rsidRPr="00B749DC" w:rsidRDefault="00A00426" w:rsidP="00146A4A">
      <w:pPr>
        <w:widowControl w:val="0"/>
        <w:autoSpaceDE w:val="0"/>
        <w:autoSpaceDN w:val="0"/>
        <w:adjustRightInd w:val="0"/>
        <w:spacing w:line="240" w:lineRule="auto"/>
        <w:ind w:firstLine="540"/>
        <w:jc w:val="both"/>
      </w:pPr>
      <w:r w:rsidRPr="00B749DC">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A00426" w:rsidRPr="00B749DC" w:rsidRDefault="00A00426" w:rsidP="00146A4A">
      <w:pPr>
        <w:widowControl w:val="0"/>
        <w:autoSpaceDE w:val="0"/>
        <w:autoSpaceDN w:val="0"/>
        <w:adjustRightInd w:val="0"/>
        <w:spacing w:line="240" w:lineRule="auto"/>
        <w:ind w:firstLine="540"/>
        <w:jc w:val="both"/>
      </w:pPr>
      <w:r w:rsidRPr="00B749DC">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A00426" w:rsidRPr="00B749DC" w:rsidRDefault="00A00426" w:rsidP="00146A4A">
      <w:pPr>
        <w:widowControl w:val="0"/>
        <w:autoSpaceDE w:val="0"/>
        <w:autoSpaceDN w:val="0"/>
        <w:adjustRightInd w:val="0"/>
        <w:spacing w:line="240" w:lineRule="auto"/>
        <w:ind w:firstLine="540"/>
        <w:jc w:val="both"/>
      </w:pPr>
      <w:r w:rsidRPr="00B749DC">
        <w:t>Негативное влияние на криминогенную обстановку в городском округе оказывает значительное количество незаконных мигрантов.</w:t>
      </w:r>
    </w:p>
    <w:p w:rsidR="00A00426" w:rsidRPr="00B749DC" w:rsidRDefault="00A00426" w:rsidP="00146A4A">
      <w:pPr>
        <w:widowControl w:val="0"/>
        <w:autoSpaceDE w:val="0"/>
        <w:autoSpaceDN w:val="0"/>
        <w:adjustRightInd w:val="0"/>
        <w:spacing w:line="240" w:lineRule="auto"/>
        <w:ind w:firstLine="540"/>
        <w:jc w:val="both"/>
      </w:pPr>
      <w:r w:rsidRPr="00B749DC">
        <w:t>Негативное влияние на криминогенную обстановку в городском округе оказывает значительное количество незаконных мигрантов.</w:t>
      </w:r>
    </w:p>
    <w:p w:rsidR="00A00426" w:rsidRPr="00B749DC" w:rsidRDefault="00A00426" w:rsidP="00146A4A">
      <w:pPr>
        <w:widowControl w:val="0"/>
        <w:autoSpaceDE w:val="0"/>
        <w:autoSpaceDN w:val="0"/>
        <w:adjustRightInd w:val="0"/>
        <w:spacing w:line="240" w:lineRule="auto"/>
        <w:ind w:firstLine="540"/>
        <w:jc w:val="both"/>
      </w:pPr>
      <w:r w:rsidRPr="00B749DC">
        <w:t>Несмотря на снижение квот, на привлечение иностранной рабочей силы поток мигрантов, желающих найти в городе источник существования, не сокращается. За 9 месяцев 2016 года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A00426" w:rsidRPr="00B749DC" w:rsidRDefault="00A00426" w:rsidP="00146A4A">
      <w:pPr>
        <w:widowControl w:val="0"/>
        <w:autoSpaceDE w:val="0"/>
        <w:autoSpaceDN w:val="0"/>
        <w:adjustRightInd w:val="0"/>
        <w:spacing w:line="240" w:lineRule="auto"/>
        <w:ind w:firstLine="540"/>
        <w:jc w:val="both"/>
      </w:pPr>
      <w:r w:rsidRPr="00B749DC">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A00426" w:rsidRPr="00B749DC" w:rsidRDefault="00A00426" w:rsidP="00146A4A">
      <w:pPr>
        <w:widowControl w:val="0"/>
        <w:autoSpaceDE w:val="0"/>
        <w:autoSpaceDN w:val="0"/>
        <w:adjustRightInd w:val="0"/>
        <w:spacing w:line="240" w:lineRule="auto"/>
        <w:ind w:firstLine="540"/>
        <w:jc w:val="both"/>
      </w:pPr>
      <w:r w:rsidRPr="00B749DC">
        <w:t xml:space="preserve">Основными причинами совершения преступлений экстремистской направленности </w:t>
      </w:r>
      <w:r w:rsidRPr="00B749DC">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A00426" w:rsidRPr="00B749DC" w:rsidRDefault="00A00426" w:rsidP="00146A4A">
      <w:pPr>
        <w:widowControl w:val="0"/>
        <w:autoSpaceDE w:val="0"/>
        <w:autoSpaceDN w:val="0"/>
        <w:adjustRightInd w:val="0"/>
        <w:spacing w:line="240" w:lineRule="auto"/>
        <w:ind w:firstLine="540"/>
        <w:jc w:val="both"/>
      </w:pPr>
      <w:r w:rsidRPr="00B749DC">
        <w:t>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9 месяцев 2016 года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амфетамина.</w:t>
      </w:r>
    </w:p>
    <w:p w:rsidR="00A00426" w:rsidRPr="00B749DC" w:rsidRDefault="00A00426" w:rsidP="00146A4A">
      <w:pPr>
        <w:widowControl w:val="0"/>
        <w:autoSpaceDE w:val="0"/>
        <w:autoSpaceDN w:val="0"/>
        <w:adjustRightInd w:val="0"/>
        <w:spacing w:line="240" w:lineRule="auto"/>
        <w:ind w:firstLine="540"/>
        <w:jc w:val="both"/>
      </w:pPr>
      <w:r w:rsidRPr="00B749DC">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A00426" w:rsidRPr="00B749DC" w:rsidRDefault="00A00426" w:rsidP="00146A4A">
      <w:pPr>
        <w:widowControl w:val="0"/>
        <w:autoSpaceDE w:val="0"/>
        <w:autoSpaceDN w:val="0"/>
        <w:adjustRightInd w:val="0"/>
        <w:spacing w:line="240" w:lineRule="auto"/>
        <w:ind w:firstLine="540"/>
        <w:jc w:val="both"/>
      </w:pPr>
      <w:r w:rsidRPr="00B749DC">
        <w:t>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психоактивными веществами среди несовершеннолетних и молодежи».</w:t>
      </w:r>
    </w:p>
    <w:p w:rsidR="00A00426" w:rsidRPr="00B749DC" w:rsidRDefault="00A00426" w:rsidP="00146A4A">
      <w:pPr>
        <w:pStyle w:val="Default"/>
        <w:spacing w:line="240" w:lineRule="auto"/>
        <w:ind w:firstLine="480"/>
        <w:jc w:val="both"/>
        <w:rPr>
          <w:color w:val="auto"/>
        </w:rPr>
      </w:pPr>
      <w:r w:rsidRPr="00B749DC">
        <w:rPr>
          <w:color w:val="auto"/>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A00426" w:rsidRPr="00B749DC" w:rsidRDefault="00A00426" w:rsidP="00146A4A">
      <w:pPr>
        <w:pStyle w:val="Default"/>
        <w:spacing w:line="240" w:lineRule="auto"/>
        <w:ind w:firstLine="480"/>
        <w:jc w:val="both"/>
        <w:rPr>
          <w:color w:val="auto"/>
        </w:rPr>
      </w:pPr>
      <w:r w:rsidRPr="00B749DC">
        <w:rPr>
          <w:color w:val="auto"/>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A00426" w:rsidRPr="00B749DC" w:rsidRDefault="00A00426" w:rsidP="00146A4A">
      <w:pPr>
        <w:pStyle w:val="Default"/>
        <w:spacing w:line="240" w:lineRule="auto"/>
        <w:ind w:firstLine="480"/>
        <w:jc w:val="both"/>
        <w:rPr>
          <w:color w:val="auto"/>
        </w:rPr>
      </w:pPr>
      <w:r w:rsidRPr="00B749DC">
        <w:rPr>
          <w:color w:val="auto"/>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A00426" w:rsidRPr="00B749DC" w:rsidRDefault="00A00426" w:rsidP="00146A4A">
      <w:pPr>
        <w:widowControl w:val="0"/>
        <w:autoSpaceDE w:val="0"/>
        <w:autoSpaceDN w:val="0"/>
        <w:adjustRightInd w:val="0"/>
        <w:spacing w:line="240" w:lineRule="auto"/>
        <w:ind w:firstLine="480"/>
        <w:jc w:val="both"/>
      </w:pPr>
      <w:r w:rsidRPr="00B749DC">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A00426" w:rsidRPr="00B749DC" w:rsidRDefault="00A00426" w:rsidP="00146A4A">
      <w:pPr>
        <w:pStyle w:val="Default"/>
        <w:spacing w:line="240" w:lineRule="auto"/>
        <w:ind w:firstLine="480"/>
        <w:jc w:val="both"/>
        <w:rPr>
          <w:color w:val="auto"/>
        </w:rPr>
      </w:pPr>
      <w:r w:rsidRPr="00B749DC">
        <w:rPr>
          <w:color w:val="auto"/>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A00426" w:rsidRPr="00B749DC" w:rsidRDefault="00A00426" w:rsidP="00146A4A">
      <w:pPr>
        <w:pStyle w:val="Default"/>
        <w:spacing w:line="240" w:lineRule="auto"/>
        <w:ind w:firstLine="480"/>
        <w:jc w:val="both"/>
        <w:rPr>
          <w:color w:val="auto"/>
        </w:rPr>
      </w:pPr>
      <w:r w:rsidRPr="00B749DC">
        <w:rPr>
          <w:color w:val="auto"/>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A00426" w:rsidRPr="00B749DC" w:rsidRDefault="00A00426" w:rsidP="00146A4A">
      <w:pPr>
        <w:pStyle w:val="Default"/>
        <w:spacing w:line="240" w:lineRule="auto"/>
        <w:ind w:firstLine="480"/>
        <w:jc w:val="both"/>
        <w:rPr>
          <w:color w:val="auto"/>
        </w:rPr>
      </w:pPr>
      <w:r w:rsidRPr="00B749DC">
        <w:rPr>
          <w:color w:val="auto"/>
        </w:rPr>
        <w:lastRenderedPageBreak/>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2017-2021 годы (приложение № 1 к подпрограмме 1). </w:t>
      </w:r>
    </w:p>
    <w:p w:rsidR="00A00426" w:rsidRPr="00B749DC" w:rsidRDefault="00A00426" w:rsidP="00146A4A">
      <w:pPr>
        <w:spacing w:line="240" w:lineRule="auto"/>
        <w:ind w:firstLine="360"/>
        <w:jc w:val="both"/>
        <w:sectPr w:rsidR="00A00426" w:rsidRPr="00B749DC" w:rsidSect="008C0354">
          <w:pgSz w:w="11906" w:h="16838"/>
          <w:pgMar w:top="851" w:right="851" w:bottom="851" w:left="1701" w:header="709" w:footer="709" w:gutter="0"/>
          <w:cols w:space="708"/>
          <w:docGrid w:linePitch="360"/>
        </w:sectPr>
      </w:pPr>
    </w:p>
    <w:p w:rsidR="00536014" w:rsidRPr="00B749DC" w:rsidRDefault="00536014" w:rsidP="00146A4A">
      <w:pPr>
        <w:spacing w:line="240" w:lineRule="auto"/>
        <w:ind w:firstLine="11160"/>
      </w:pPr>
      <w:r w:rsidRPr="00B749DC">
        <w:lastRenderedPageBreak/>
        <w:t>Приложение № 1</w:t>
      </w:r>
    </w:p>
    <w:p w:rsidR="00536014" w:rsidRPr="00B749DC" w:rsidRDefault="00536014" w:rsidP="00146A4A">
      <w:pPr>
        <w:spacing w:line="240" w:lineRule="auto"/>
        <w:ind w:firstLine="11160"/>
      </w:pPr>
      <w:r w:rsidRPr="00B749DC">
        <w:t xml:space="preserve">к подпрограмме </w:t>
      </w:r>
      <w:r w:rsidRPr="00B749DC">
        <w:rPr>
          <w:lang w:val="en-US"/>
        </w:rPr>
        <w:t>I</w:t>
      </w:r>
      <w:r w:rsidRPr="00B749DC">
        <w:t xml:space="preserve"> </w:t>
      </w:r>
    </w:p>
    <w:p w:rsidR="00536014" w:rsidRPr="00B749DC" w:rsidRDefault="00536014" w:rsidP="00146A4A">
      <w:pPr>
        <w:spacing w:line="240" w:lineRule="auto"/>
        <w:ind w:firstLine="11160"/>
      </w:pPr>
      <w:r w:rsidRPr="00B749DC">
        <w:t>«Профилактика преступлений</w:t>
      </w:r>
    </w:p>
    <w:p w:rsidR="00536014" w:rsidRPr="00B749DC" w:rsidRDefault="00536014" w:rsidP="00146A4A">
      <w:pPr>
        <w:spacing w:line="240" w:lineRule="auto"/>
        <w:ind w:firstLine="11160"/>
        <w:rPr>
          <w:sz w:val="22"/>
          <w:szCs w:val="22"/>
        </w:rPr>
      </w:pPr>
      <w:r w:rsidRPr="00B749DC">
        <w:t>и правонарушений»</w:t>
      </w:r>
    </w:p>
    <w:p w:rsidR="00CB2916" w:rsidRPr="00B749DC" w:rsidRDefault="00CB2916" w:rsidP="00CB2916">
      <w:pPr>
        <w:spacing w:line="240" w:lineRule="auto"/>
        <w:ind w:firstLine="11160"/>
      </w:pPr>
      <w:r w:rsidRPr="00B749DC">
        <w:t>«Приложение № 1</w:t>
      </w:r>
    </w:p>
    <w:p w:rsidR="00CB2916" w:rsidRPr="00B749DC" w:rsidRDefault="00CB2916" w:rsidP="00CB2916">
      <w:pPr>
        <w:spacing w:line="240" w:lineRule="auto"/>
        <w:ind w:firstLine="11160"/>
      </w:pPr>
      <w:r w:rsidRPr="00B749DC">
        <w:t xml:space="preserve">к подпрограмме </w:t>
      </w:r>
      <w:r w:rsidRPr="00B749DC">
        <w:rPr>
          <w:lang w:val="en-US"/>
        </w:rPr>
        <w:t>I</w:t>
      </w:r>
      <w:r w:rsidRPr="00B749DC">
        <w:t xml:space="preserve"> </w:t>
      </w:r>
    </w:p>
    <w:p w:rsidR="00CB2916" w:rsidRPr="00B749DC" w:rsidRDefault="00CB2916" w:rsidP="00CB2916">
      <w:pPr>
        <w:spacing w:line="240" w:lineRule="auto"/>
        <w:ind w:firstLine="11160"/>
      </w:pPr>
      <w:r w:rsidRPr="00B749DC">
        <w:t>«Профилактика преступлений</w:t>
      </w:r>
    </w:p>
    <w:p w:rsidR="00CB2916" w:rsidRPr="00B749DC" w:rsidRDefault="00CB2916" w:rsidP="00CB2916">
      <w:pPr>
        <w:spacing w:line="240" w:lineRule="auto"/>
        <w:ind w:firstLine="11160"/>
        <w:rPr>
          <w:sz w:val="22"/>
          <w:szCs w:val="22"/>
        </w:rPr>
      </w:pPr>
      <w:r w:rsidRPr="00B749DC">
        <w:t>и правонарушений»</w:t>
      </w:r>
    </w:p>
    <w:p w:rsidR="00EF07D2" w:rsidRPr="00B749DC" w:rsidRDefault="00EF07D2" w:rsidP="00EF07D2">
      <w:pPr>
        <w:spacing w:line="240" w:lineRule="auto"/>
        <w:ind w:left="720"/>
        <w:jc w:val="center"/>
        <w:rPr>
          <w:rFonts w:eastAsia="Calibri" w:cs="Times New Roman"/>
          <w:b/>
          <w:sz w:val="22"/>
          <w:szCs w:val="22"/>
          <w:lang w:eastAsia="en-US"/>
        </w:rPr>
      </w:pPr>
      <w:r w:rsidRPr="00B749DC">
        <w:rPr>
          <w:rFonts w:eastAsia="Calibri" w:cs="Times New Roman"/>
          <w:b/>
          <w:sz w:val="22"/>
          <w:szCs w:val="22"/>
          <w:lang w:eastAsia="en-US"/>
        </w:rPr>
        <w:t xml:space="preserve">Перечень мероприятий Подпрограммы </w:t>
      </w:r>
      <w:r w:rsidRPr="00B749DC">
        <w:rPr>
          <w:rFonts w:eastAsia="Calibri" w:cs="Times New Roman"/>
          <w:b/>
          <w:sz w:val="22"/>
          <w:szCs w:val="22"/>
          <w:lang w:val="en-US" w:eastAsia="en-US"/>
        </w:rPr>
        <w:t>I</w:t>
      </w:r>
    </w:p>
    <w:p w:rsidR="00EF07D2" w:rsidRPr="00B749DC" w:rsidRDefault="00EF07D2" w:rsidP="00EF07D2">
      <w:pPr>
        <w:spacing w:line="240" w:lineRule="auto"/>
        <w:ind w:left="720"/>
        <w:jc w:val="center"/>
        <w:rPr>
          <w:rFonts w:eastAsia="Calibri" w:cs="Times New Roman"/>
          <w:b/>
          <w:sz w:val="22"/>
          <w:szCs w:val="22"/>
          <w:lang w:eastAsia="en-US"/>
        </w:rPr>
      </w:pPr>
      <w:r w:rsidRPr="00B749DC">
        <w:rPr>
          <w:rFonts w:eastAsia="Calibri" w:cs="Times New Roman"/>
          <w:b/>
          <w:sz w:val="22"/>
          <w:szCs w:val="22"/>
          <w:lang w:eastAsia="en-US"/>
        </w:rPr>
        <w:t>«Профилактика преступлений и иных правонарушений»</w:t>
      </w:r>
    </w:p>
    <w:p w:rsidR="00EF07D2" w:rsidRPr="00B749DC" w:rsidRDefault="00EF07D2" w:rsidP="00EF07D2">
      <w:pPr>
        <w:spacing w:line="240" w:lineRule="auto"/>
        <w:ind w:left="720"/>
        <w:jc w:val="center"/>
        <w:rPr>
          <w:rFonts w:eastAsia="Calibri" w:cs="Times New Roman"/>
          <w:b/>
          <w:sz w:val="22"/>
          <w:szCs w:val="22"/>
          <w:lang w:eastAsia="en-US"/>
        </w:rPr>
      </w:pPr>
    </w:p>
    <w:tbl>
      <w:tblPr>
        <w:tblW w:w="155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2552"/>
        <w:gridCol w:w="992"/>
        <w:gridCol w:w="1276"/>
        <w:gridCol w:w="1276"/>
        <w:gridCol w:w="992"/>
        <w:gridCol w:w="850"/>
        <w:gridCol w:w="993"/>
        <w:gridCol w:w="992"/>
        <w:gridCol w:w="992"/>
        <w:gridCol w:w="992"/>
        <w:gridCol w:w="1134"/>
        <w:gridCol w:w="1617"/>
      </w:tblGrid>
      <w:tr w:rsidR="00B749DC" w:rsidRPr="00B749DC" w:rsidTr="003E4EB1">
        <w:trPr>
          <w:trHeight w:val="315"/>
          <w:tblHeader/>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bookmarkStart w:id="5" w:name="RANGE!A1:Q95"/>
            <w:r w:rsidRPr="00B749DC">
              <w:rPr>
                <w:rFonts w:eastAsia="Calibri" w:cs="Times New Roman"/>
                <w:bCs/>
                <w:sz w:val="20"/>
                <w:szCs w:val="20"/>
                <w:lang w:eastAsia="en-US"/>
              </w:rPr>
              <w:t>№ п/п</w:t>
            </w:r>
            <w:bookmarkEnd w:id="5"/>
          </w:p>
        </w:tc>
        <w:tc>
          <w:tcPr>
            <w:tcW w:w="255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Мероприятие подпрограммы</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Сроки </w:t>
            </w:r>
          </w:p>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исполнения мероприятия</w:t>
            </w:r>
          </w:p>
        </w:tc>
        <w:tc>
          <w:tcPr>
            <w:tcW w:w="1276" w:type="dxa"/>
            <w:vMerge w:val="restart"/>
            <w:tcBorders>
              <w:right w:val="single" w:sz="4" w:space="0" w:color="auto"/>
            </w:tcBorders>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Источники финансирования</w:t>
            </w:r>
          </w:p>
        </w:tc>
        <w:tc>
          <w:tcPr>
            <w:tcW w:w="1276" w:type="dxa"/>
            <w:vMerge w:val="restart"/>
            <w:tcBorders>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Объем финансирования мероприятия в году, предшествующему году реализации программы (тыс.руб.)</w:t>
            </w:r>
          </w:p>
        </w:tc>
        <w:tc>
          <w:tcPr>
            <w:tcW w:w="992" w:type="dxa"/>
            <w:vMerge w:val="restart"/>
            <w:tcBorders>
              <w:top w:val="single" w:sz="4" w:space="0" w:color="auto"/>
              <w:left w:val="single" w:sz="4" w:space="0" w:color="auto"/>
              <w:bottom w:val="single" w:sz="4" w:space="0" w:color="auto"/>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p>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Всего (тыс. руб.)</w:t>
            </w:r>
          </w:p>
        </w:tc>
        <w:tc>
          <w:tcPr>
            <w:tcW w:w="4819" w:type="dxa"/>
            <w:gridSpan w:val="5"/>
            <w:tcBorders>
              <w:lef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Объем финансирования (тыс.руб.)</w:t>
            </w:r>
          </w:p>
        </w:tc>
        <w:tc>
          <w:tcPr>
            <w:tcW w:w="1134"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Ответственный за выполнение мероприятий подпрограммы</w:t>
            </w:r>
          </w:p>
        </w:tc>
        <w:tc>
          <w:tcPr>
            <w:tcW w:w="1617"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Результаты выполнения мероприятий подпрограммы</w:t>
            </w:r>
          </w:p>
        </w:tc>
      </w:tr>
      <w:tr w:rsidR="00B749DC" w:rsidRPr="00B749DC" w:rsidTr="003E4EB1">
        <w:trPr>
          <w:trHeight w:val="1249"/>
          <w:tblHeader/>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vMerge/>
            <w:tcBorders>
              <w:right w:val="single" w:sz="4" w:space="0" w:color="auto"/>
            </w:tcBorders>
          </w:tcPr>
          <w:p w:rsidR="00EF07D2" w:rsidRPr="00B749DC" w:rsidRDefault="00EF07D2" w:rsidP="00EF07D2">
            <w:pPr>
              <w:spacing w:line="240" w:lineRule="auto"/>
              <w:jc w:val="center"/>
              <w:rPr>
                <w:rFonts w:eastAsia="Calibri" w:cs="Times New Roman"/>
                <w:sz w:val="20"/>
                <w:szCs w:val="20"/>
                <w:lang w:eastAsia="en-US"/>
              </w:rPr>
            </w:pPr>
          </w:p>
        </w:tc>
        <w:tc>
          <w:tcPr>
            <w:tcW w:w="1276" w:type="dxa"/>
            <w:vMerge/>
            <w:tcBorders>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p>
        </w:tc>
        <w:tc>
          <w:tcPr>
            <w:tcW w:w="850" w:type="dxa"/>
            <w:tcBorders>
              <w:lef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 год</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2018 год</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 год</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2020 год</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 год</w:t>
            </w:r>
          </w:p>
        </w:tc>
        <w:tc>
          <w:tcPr>
            <w:tcW w:w="1134"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bCs/>
                <w:sz w:val="20"/>
                <w:szCs w:val="20"/>
                <w:lang w:eastAsia="en-US"/>
              </w:rPr>
            </w:pPr>
          </w:p>
        </w:tc>
      </w:tr>
      <w:tr w:rsidR="00B749DC" w:rsidRPr="00B749DC" w:rsidTr="003E4EB1">
        <w:trPr>
          <w:trHeight w:val="315"/>
        </w:trPr>
        <w:tc>
          <w:tcPr>
            <w:tcW w:w="851"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w:t>
            </w:r>
          </w:p>
        </w:tc>
        <w:tc>
          <w:tcPr>
            <w:tcW w:w="255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w:t>
            </w:r>
          </w:p>
        </w:tc>
        <w:tc>
          <w:tcPr>
            <w:tcW w:w="1276" w:type="dxa"/>
            <w:tcBorders>
              <w:right w:val="single" w:sz="4" w:space="0" w:color="auto"/>
            </w:tcBorders>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4</w:t>
            </w:r>
          </w:p>
        </w:tc>
        <w:tc>
          <w:tcPr>
            <w:tcW w:w="1276" w:type="dxa"/>
            <w:tcBorders>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w:t>
            </w:r>
          </w:p>
        </w:tc>
        <w:tc>
          <w:tcPr>
            <w:tcW w:w="850" w:type="dxa"/>
            <w:tcBorders>
              <w:left w:val="single" w:sz="4" w:space="0" w:color="auto"/>
            </w:tcBorders>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11</w:t>
            </w:r>
          </w:p>
        </w:tc>
        <w:tc>
          <w:tcPr>
            <w:tcW w:w="1134"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12</w:t>
            </w:r>
          </w:p>
        </w:tc>
        <w:tc>
          <w:tcPr>
            <w:tcW w:w="1617"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13</w:t>
            </w: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оборудование социально-значимых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160,0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2791,4</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1359,6</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1431,8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1682"/>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160,0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2791,4</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1359,6</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1431,8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lastRenderedPageBreak/>
              <w:t>оборудование объектов культуры и спорта стационарными металлическими ограждениями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w:t>
            </w: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972,6</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972,6</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w:t>
            </w:r>
            <w:r w:rsidRPr="00B749DC">
              <w:rPr>
                <w:rFonts w:eastAsia="Calibri" w:cs="Times New Roman"/>
                <w:sz w:val="20"/>
                <w:szCs w:val="20"/>
                <w:lang w:eastAsia="en-US"/>
              </w:rPr>
              <w:lastRenderedPageBreak/>
              <w:t>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Оборудование </w:t>
            </w:r>
            <w:r w:rsidRPr="00B749DC">
              <w:rPr>
                <w:rFonts w:eastAsia="Calibri" w:cs="Times New Roman"/>
                <w:sz w:val="20"/>
                <w:szCs w:val="20"/>
                <w:lang w:eastAsia="en-US"/>
              </w:rPr>
              <w:lastRenderedPageBreak/>
              <w:t>3-х объектов металлическими ограждениями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972,6</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972,6</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Оснащение объектов культуры и спорта стационарными рамочными металлообнаружителями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160,0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904,5</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904,5</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управление по культуре и делам молодежи, управлени</w:t>
            </w:r>
            <w:r w:rsidRPr="00B749DC">
              <w:rPr>
                <w:rFonts w:eastAsia="Calibri" w:cs="Times New Roman"/>
                <w:sz w:val="20"/>
                <w:szCs w:val="20"/>
                <w:lang w:eastAsia="en-US"/>
              </w:rPr>
              <w:lastRenderedPageBreak/>
              <w:t>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Оборудование 4 объектов культуры и 3 объектов спорта стационарными рамочными металлообнаружителями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160,0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904,5</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904,5</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оборудование объектов культуры и спорта передвижными металлическими ограждениями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816,3</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455,1</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361,2</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управление по культуре и делам молодежи, 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Приобретение передвижных ограждений: в 2017г. не менее 200 шт., в 2018г. не менее 100 шт.</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816,3</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455,1</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361,2</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оборудование объектов культуры и спорта тент-шатрами (палатками) для досмотра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98,0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98,0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Управление по территориальной безопасности, </w:t>
            </w:r>
            <w:r w:rsidRPr="00B749DC">
              <w:rPr>
                <w:rFonts w:eastAsia="Calibri" w:cs="Times New Roman"/>
                <w:sz w:val="20"/>
                <w:szCs w:val="20"/>
                <w:lang w:eastAsia="en-US"/>
              </w:rPr>
              <w:lastRenderedPageBreak/>
              <w:t>управление по культуре и делам молодежи, 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Приобретение палаток (зонтов) для досмотра не менее 4 шт.</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w:t>
            </w:r>
            <w:r w:rsidRPr="00B749DC">
              <w:rPr>
                <w:rFonts w:eastAsia="Calibri" w:cs="Times New Roman"/>
                <w:sz w:val="20"/>
                <w:szCs w:val="20"/>
                <w:lang w:eastAsia="en-US"/>
              </w:rPr>
              <w:lastRenderedPageBreak/>
              <w:t>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98,0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98,0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
                <w:bCs/>
                <w:sz w:val="20"/>
                <w:szCs w:val="20"/>
                <w:lang w:eastAsia="en-US"/>
              </w:rPr>
              <w:t>Основное мероприятие 2:</w:t>
            </w:r>
            <w:r w:rsidRPr="00B749DC">
              <w:rPr>
                <w:rFonts w:eastAsia="Calibri" w:cs="Times New Roman"/>
                <w:bCs/>
                <w:sz w:val="20"/>
                <w:szCs w:val="20"/>
                <w:lang w:eastAsia="en-US"/>
              </w:rPr>
              <w:t xml:space="preserve"> Повышение степени защищенности объектов муниципальной собственности</w:t>
            </w:r>
          </w:p>
          <w:p w:rsidR="00EF07D2" w:rsidRPr="00B749DC" w:rsidRDefault="00EF07D2" w:rsidP="00EF07D2">
            <w:pPr>
              <w:spacing w:line="240" w:lineRule="auto"/>
              <w:jc w:val="both"/>
              <w:rPr>
                <w:rFonts w:eastAsia="Calibri" w:cs="Times New Roman"/>
                <w:bCs/>
                <w:sz w:val="20"/>
                <w:szCs w:val="20"/>
                <w:lang w:eastAsia="en-US"/>
              </w:rPr>
            </w:pPr>
          </w:p>
          <w:p w:rsidR="00EF07D2" w:rsidRPr="00B749DC" w:rsidRDefault="00EF07D2" w:rsidP="00EF07D2">
            <w:pPr>
              <w:spacing w:line="240" w:lineRule="auto"/>
              <w:jc w:val="both"/>
              <w:rPr>
                <w:rFonts w:eastAsia="Calibri" w:cs="Times New Roman"/>
                <w:bCs/>
                <w:sz w:val="20"/>
                <w:szCs w:val="20"/>
                <w:lang w:eastAsia="en-US"/>
              </w:rPr>
            </w:pP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Обслуживание охранной сигнализации в учреждениях с массовым пребыванием людей, подведомственных:</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бесперебойная работа охранной сигнализации на подведомственных объектах</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Электросталь </w:t>
            </w:r>
            <w:r w:rsidRPr="00B749DC">
              <w:rPr>
                <w:rFonts w:eastAsia="Calibri" w:cs="Times New Roman"/>
                <w:sz w:val="20"/>
                <w:szCs w:val="20"/>
                <w:lang w:eastAsia="en-US"/>
              </w:rPr>
              <w:lastRenderedPageBreak/>
              <w:t>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Управлению образования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6"/>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Управлению по культуре и делам молодежи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культуре 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2.1.3.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Управлению по физической культуре и спорту</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w:t>
            </w:r>
            <w:r w:rsidRPr="00B749DC">
              <w:rPr>
                <w:rFonts w:eastAsia="Calibri" w:cs="Times New Roman"/>
                <w:sz w:val="20"/>
                <w:szCs w:val="20"/>
                <w:lang w:eastAsia="en-US"/>
              </w:rPr>
              <w:lastRenderedPageBreak/>
              <w:t>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61"/>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подготовки и проведения тренировок, тактико-специальных (антитеррористических) учений, в том числе: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2.2.1.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На объектах, торговли, спорта, в местах массового отдыха жителей</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Проведение 1 антитеррористического учения (тренировки)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2.2.2.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На объектах,</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подведомственных управлению образования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Проведение не менее 280 мероприятий с ежегодным охватом не менее 13200 </w:t>
            </w:r>
            <w:r w:rsidRPr="00B749DC">
              <w:rPr>
                <w:rFonts w:eastAsia="Calibri" w:cs="Times New Roman"/>
                <w:sz w:val="20"/>
                <w:szCs w:val="20"/>
                <w:lang w:eastAsia="en-US"/>
              </w:rPr>
              <w:lastRenderedPageBreak/>
              <w:t>человек</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w:t>
            </w:r>
            <w:r w:rsidRPr="00B749DC">
              <w:rPr>
                <w:rFonts w:eastAsia="Calibri" w:cs="Times New Roman"/>
                <w:sz w:val="20"/>
                <w:szCs w:val="20"/>
                <w:lang w:eastAsia="en-US"/>
              </w:rPr>
              <w:lastRenderedPageBreak/>
              <w:t>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Обеспечение охраны зданий (помещений), строений, сооружений, прилегающих к ним территорий подведомственных учреждений (в рамках антитеррористической защищенности), в том числе: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81"/>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2.3.1.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На объектах,</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подведомственных управлению образования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Обеспечение охраной 71 объекта и прилегающих к ним территорий</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2.3.2.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Учреждений в сфере культуры и молодежной политики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Управление по культуре </w:t>
            </w:r>
            <w:r w:rsidRPr="00B749DC">
              <w:rPr>
                <w:rFonts w:eastAsia="Calibri" w:cs="Times New Roman"/>
                <w:sz w:val="20"/>
                <w:szCs w:val="20"/>
                <w:lang w:eastAsia="en-US"/>
              </w:rPr>
              <w:lastRenderedPageBreak/>
              <w:t>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Обеспечение охраной 10 муниципальных </w:t>
            </w:r>
            <w:r w:rsidRPr="00B749DC">
              <w:rPr>
                <w:rFonts w:eastAsia="Calibri" w:cs="Times New Roman"/>
                <w:sz w:val="20"/>
                <w:szCs w:val="20"/>
                <w:lang w:eastAsia="en-US"/>
              </w:rPr>
              <w:lastRenderedPageBreak/>
              <w:t>учреждений</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w:t>
            </w:r>
            <w:r w:rsidRPr="00B749DC">
              <w:rPr>
                <w:rFonts w:eastAsia="Calibri" w:cs="Times New Roman"/>
                <w:sz w:val="20"/>
                <w:szCs w:val="20"/>
                <w:lang w:eastAsia="en-US"/>
              </w:rPr>
              <w:lastRenderedPageBreak/>
              <w:t>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2.3.3.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Учреждений в сфере физической культуры и спорта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физической культуре и спорту</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Обеспечение охраной 10 объектов</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26"/>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Обеспечение деятельности народной дружины</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853,0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853,0</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853,0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853,0</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Материальное стимулирование народных </w:t>
            </w:r>
            <w:r w:rsidRPr="00B749DC">
              <w:rPr>
                <w:rFonts w:eastAsia="Calibri" w:cs="Times New Roman"/>
                <w:bCs/>
                <w:sz w:val="20"/>
                <w:szCs w:val="20"/>
                <w:lang w:eastAsia="en-US"/>
              </w:rPr>
              <w:lastRenderedPageBreak/>
              <w:t>дружинников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790,0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790,0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w:t>
            </w:r>
            <w:r w:rsidRPr="00B749DC">
              <w:rPr>
                <w:rFonts w:eastAsia="Calibri" w:cs="Times New Roman"/>
                <w:sz w:val="20"/>
                <w:szCs w:val="20"/>
                <w:lang w:eastAsia="en-US"/>
              </w:rPr>
              <w:lastRenderedPageBreak/>
              <w:t>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Создание фонда для поощрения отличившихся </w:t>
            </w:r>
            <w:r w:rsidRPr="00B749DC">
              <w:rPr>
                <w:rFonts w:eastAsia="Calibri" w:cs="Times New Roman"/>
                <w:sz w:val="20"/>
                <w:szCs w:val="20"/>
                <w:lang w:eastAsia="en-US"/>
              </w:rPr>
              <w:lastRenderedPageBreak/>
              <w:t>дружинников с учетом привлечения в дружину новых членов</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w:t>
            </w:r>
            <w:r w:rsidRPr="00B749DC">
              <w:rPr>
                <w:rFonts w:eastAsia="Calibri" w:cs="Times New Roman"/>
                <w:sz w:val="20"/>
                <w:szCs w:val="20"/>
                <w:lang w:eastAsia="en-US"/>
              </w:rPr>
              <w:lastRenderedPageBreak/>
              <w:t>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790,0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790,0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Материально-техническое обеспечение народной дружины, в том числе: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3.2.1.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Ремонт и оборудование помещения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Наличие помещения, приспособленного для работы ДНД</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3.2.2.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Приобретение оргтехники </w:t>
            </w:r>
            <w:r w:rsidRPr="00B749DC">
              <w:rPr>
                <w:rFonts w:eastAsia="Calibri" w:cs="Times New Roman"/>
                <w:bCs/>
                <w:sz w:val="20"/>
                <w:szCs w:val="20"/>
                <w:lang w:eastAsia="en-US"/>
              </w:rPr>
              <w:lastRenderedPageBreak/>
              <w:t>и средств связи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w:t>
            </w:r>
            <w:r w:rsidRPr="00B749DC">
              <w:rPr>
                <w:rFonts w:eastAsia="Calibri" w:cs="Times New Roman"/>
                <w:sz w:val="20"/>
                <w:szCs w:val="20"/>
                <w:lang w:eastAsia="en-US"/>
              </w:rPr>
              <w:lastRenderedPageBreak/>
              <w:t>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Создание </w:t>
            </w:r>
            <w:r w:rsidRPr="00B749DC">
              <w:rPr>
                <w:rFonts w:eastAsia="Calibri" w:cs="Times New Roman"/>
                <w:sz w:val="20"/>
                <w:szCs w:val="20"/>
                <w:lang w:eastAsia="en-US"/>
              </w:rPr>
              <w:lastRenderedPageBreak/>
              <w:t>материальной базы ДНД</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Информирование населения городского округа о деятельности народной дружины</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отдел по связям с общественностью</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Освещение деятельности ДНД в СМИ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Реализация мероприятий по обеспечению общественного порядка и общественной безопасности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0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4.1.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Разработка и реализация «Комплексных мер по защите прав и интересов детей, профилактике безнадзорности и правонарушений, преступлений несовершеннолетних»</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Отдел по делам несовершеннолетних Администрации городского округа</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Реализация Комплексных мер</w:t>
            </w:r>
            <w:r w:rsidRPr="00B749DC">
              <w:rPr>
                <w:rFonts w:eastAsia="Calibri" w:cs="Times New Roman"/>
                <w:bCs/>
                <w:sz w:val="20"/>
                <w:szCs w:val="20"/>
                <w:lang w:eastAsia="en-US"/>
              </w:rPr>
              <w:t xml:space="preserve"> по защите прав и интересов детей, профилактике безнадзорности и правонарушений, преступлений несовершеннолетних</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Изготовление информационных стендов «Подросткам о временной занятости» и размещение их в Комиссии по делам несовершеннолетних и защите их прав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Отдел по делам несовершеннолетних Администрации городского округа</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Информационный стенд</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досуга и летней занятости подростков и молодежи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rPr>
                <w:rFonts w:eastAsia="Calibri" w:cs="Times New Roman"/>
                <w:sz w:val="22"/>
                <w:szCs w:val="22"/>
                <w:lang w:eastAsia="en-US"/>
              </w:rPr>
            </w:pPr>
            <w:r w:rsidRPr="00B749DC">
              <w:rPr>
                <w:rFonts w:eastAsia="Calibri" w:cs="Times New Roman"/>
                <w:sz w:val="20"/>
                <w:szCs w:val="20"/>
                <w:lang w:eastAsia="en-US"/>
              </w:rPr>
              <w:t xml:space="preserve">Управление по культуре и делам молодежи, </w:t>
            </w:r>
            <w:r w:rsidRPr="00B749DC">
              <w:rPr>
                <w:rFonts w:eastAsia="Calibri" w:cs="Times New Roman"/>
                <w:sz w:val="20"/>
                <w:szCs w:val="20"/>
                <w:lang w:eastAsia="en-US"/>
              </w:rPr>
              <w:lastRenderedPageBreak/>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Реализация мероприятий по организации досуга и летней занятости </w:t>
            </w:r>
            <w:r w:rsidRPr="00B749DC">
              <w:rPr>
                <w:rFonts w:eastAsia="Calibri" w:cs="Times New Roman"/>
                <w:sz w:val="20"/>
                <w:szCs w:val="20"/>
                <w:lang w:eastAsia="en-US"/>
              </w:rPr>
              <w:lastRenderedPageBreak/>
              <w:t>подростков и молодежи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w:t>
            </w:r>
            <w:r w:rsidRPr="00B749DC">
              <w:rPr>
                <w:rFonts w:eastAsia="Calibri" w:cs="Times New Roman"/>
                <w:sz w:val="20"/>
                <w:szCs w:val="20"/>
                <w:lang w:eastAsia="en-US"/>
              </w:rPr>
              <w:lastRenderedPageBreak/>
              <w:t>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rPr>
                <w:rFonts w:eastAsia="Calibri" w:cs="Times New Roman"/>
                <w:sz w:val="22"/>
                <w:szCs w:val="22"/>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привлечения ЧОПов, находящихся на территории городского округа, для участия в охране общественного порядка согласно заключенным трехсторонним соглашениям</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УМВД</w:t>
            </w:r>
          </w:p>
          <w:p w:rsidR="00EF07D2" w:rsidRPr="00B749DC" w:rsidRDefault="00EF07D2" w:rsidP="00EF07D2">
            <w:pPr>
              <w:spacing w:line="240" w:lineRule="auto"/>
              <w:jc w:val="center"/>
              <w:rPr>
                <w:rFonts w:eastAsia="Calibri" w:cs="Times New Roman"/>
                <w:sz w:val="18"/>
                <w:szCs w:val="18"/>
                <w:lang w:eastAsia="en-US"/>
              </w:rPr>
            </w:pPr>
            <w:r w:rsidRPr="00B749DC">
              <w:rPr>
                <w:rFonts w:eastAsia="Calibri" w:cs="Times New Roman"/>
                <w:sz w:val="18"/>
                <w:szCs w:val="18"/>
                <w:lang w:eastAsia="en-US"/>
              </w:rPr>
              <w:t>(по согласованию)</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Привлечение ЧОПов к охране общественного порядка при проведении массовых мероприятий</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89"/>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4.5.</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Освещение в печатных средствах массовой информации городского округа цикла тематических публикаций, направленных на профилактику преступлений и правонарушений, а также пропаганды патриотизма, здорового образа жизни среди подростков и молодежи, их ориентация </w:t>
            </w:r>
            <w:r w:rsidRPr="00B749DC">
              <w:rPr>
                <w:rFonts w:eastAsia="Calibri" w:cs="Times New Roman"/>
                <w:bCs/>
                <w:sz w:val="20"/>
                <w:szCs w:val="20"/>
                <w:lang w:eastAsia="en-US"/>
              </w:rPr>
              <w:lastRenderedPageBreak/>
              <w:t>на духовные и нравственные ценности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Отдел по связям с общественностью </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Издание тематических публикаций в газетах «Новости недели», «Молва»</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4.6.</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Участие в реализации приоритетного проекта Правительства Московской области «100 участковых пунктов полиции» </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 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Организация на территории городского округа дополнительно 1 участкового пункта полиции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4.7.</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7.</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sz w:val="20"/>
                <w:szCs w:val="20"/>
                <w:lang w:eastAsia="en-US"/>
              </w:rPr>
              <w:t>Актуализация перечня объектов, предназначенных для отбывания осужденными исправительных и обязательных работ.</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Увеличение количества рабочих мест, созданных для трудоустройства и привития профессиональных навыков осужденным, до 100% к 2021 году</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Дальнейшее развитие АПК «Безопасный регион»</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93619,9</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8071,4</w:t>
            </w:r>
          </w:p>
        </w:tc>
        <w:tc>
          <w:tcPr>
            <w:tcW w:w="993" w:type="dxa"/>
          </w:tcPr>
          <w:p w:rsidR="00EF07D2" w:rsidRPr="00B749DC" w:rsidRDefault="00EF07D2"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13478,8</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17830,1</w:t>
            </w:r>
          </w:p>
        </w:tc>
        <w:tc>
          <w:tcPr>
            <w:tcW w:w="992" w:type="dxa"/>
          </w:tcPr>
          <w:p w:rsidR="00EF07D2" w:rsidRPr="00B749DC" w:rsidRDefault="005D38B0" w:rsidP="005D38B0">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27479,6</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26760,0</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w:t>
            </w:r>
            <w:r w:rsidRPr="00B749DC">
              <w:rPr>
                <w:rFonts w:eastAsia="Calibri" w:cs="Times New Roman"/>
                <w:sz w:val="20"/>
                <w:szCs w:val="20"/>
                <w:lang w:eastAsia="en-US"/>
              </w:rPr>
              <w:lastRenderedPageBreak/>
              <w:t>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lastRenderedPageBreak/>
              <w:t>-</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88435,9</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7034,6</w:t>
            </w:r>
          </w:p>
        </w:tc>
        <w:tc>
          <w:tcPr>
            <w:tcW w:w="993" w:type="dxa"/>
          </w:tcPr>
          <w:p w:rsidR="00EF07D2" w:rsidRPr="00B749DC" w:rsidRDefault="00EF07D2"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12442,0</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16793,3</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26442,8</w:t>
            </w:r>
          </w:p>
        </w:tc>
        <w:tc>
          <w:tcPr>
            <w:tcW w:w="992" w:type="dxa"/>
          </w:tcPr>
          <w:p w:rsidR="00EF07D2" w:rsidRPr="00B749DC" w:rsidRDefault="005D38B0" w:rsidP="00EF07D2">
            <w:pPr>
              <w:spacing w:line="240" w:lineRule="auto"/>
              <w:jc w:val="center"/>
              <w:rPr>
                <w:rFonts w:eastAsia="Calibri" w:cs="Times New Roman"/>
                <w:b/>
                <w:bCs/>
                <w:sz w:val="19"/>
                <w:szCs w:val="19"/>
                <w:lang w:eastAsia="en-US"/>
              </w:rPr>
            </w:pPr>
            <w:r w:rsidRPr="00B749DC">
              <w:rPr>
                <w:rFonts w:eastAsia="Calibri" w:cs="Times New Roman"/>
                <w:b/>
                <w:bCs/>
                <w:sz w:val="19"/>
                <w:szCs w:val="19"/>
                <w:lang w:eastAsia="en-US"/>
              </w:rPr>
              <w:t>25723,2</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5184,0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Оборудование социально-значимых объектов, мест с массовым пребыванием людей системами видеонаблюдения и подключение их к системе «Безопасный регион».</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521D4B" w:rsidP="00521D4B">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293,3</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912,0</w:t>
            </w:r>
          </w:p>
        </w:tc>
        <w:tc>
          <w:tcPr>
            <w:tcW w:w="992" w:type="dxa"/>
          </w:tcPr>
          <w:p w:rsidR="00EF07D2" w:rsidRPr="00B749DC" w:rsidRDefault="003E4EB1" w:rsidP="003E4EB1">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858</w:t>
            </w:r>
            <w:r w:rsidR="00EF07D2" w:rsidRPr="00B749DC">
              <w:rPr>
                <w:rFonts w:eastAsia="Calibri" w:cs="Times New Roman"/>
                <w:bCs/>
                <w:sz w:val="20"/>
                <w:szCs w:val="20"/>
                <w:lang w:eastAsia="en-US"/>
              </w:rPr>
              <w:t>,0</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МУ «АСС г.о.Электросталь»</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Оборудование и подключение к Системе 97% объектов к 2021 году</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521D4B"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2063,0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293,3</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912,0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858,0</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51"/>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rPr>
                <w:rFonts w:eastAsia="Calibri" w:cs="Times New Roman"/>
                <w:bCs/>
                <w:sz w:val="20"/>
                <w:szCs w:val="20"/>
                <w:lang w:eastAsia="en-US"/>
              </w:rPr>
            </w:pPr>
            <w:r w:rsidRPr="00B749DC">
              <w:rPr>
                <w:rFonts w:eastAsia="Calibri" w:cs="Times New Roman"/>
                <w:bCs/>
                <w:sz w:val="20"/>
                <w:szCs w:val="20"/>
                <w:lang w:eastAsia="en-US"/>
              </w:rPr>
              <w:t>Содействие коммерческим организациям в оборудовании коммерческих объектов системами видеонаблюдения и подключение их к системе «Безопасный регион»</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604,8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5184,0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коммерческие организац</w:t>
            </w:r>
            <w:r w:rsidRPr="00B749DC">
              <w:rPr>
                <w:rFonts w:eastAsia="Calibri" w:cs="Times New Roman"/>
                <w:sz w:val="20"/>
                <w:szCs w:val="20"/>
                <w:lang w:eastAsia="en-US"/>
              </w:rPr>
              <w:lastRenderedPageBreak/>
              <w:t>ии</w:t>
            </w:r>
          </w:p>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Оборудование к 2021 году 31 (70%) коммерческого объекта системами видеонаблюдения, подключенных </w:t>
            </w:r>
            <w:r w:rsidRPr="00B749DC">
              <w:rPr>
                <w:rFonts w:eastAsia="Calibri" w:cs="Times New Roman"/>
                <w:sz w:val="20"/>
                <w:szCs w:val="20"/>
                <w:lang w:eastAsia="en-US"/>
              </w:rPr>
              <w:lastRenderedPageBreak/>
              <w:t>к Системе «Безопасный регион»</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880"/>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604,8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5184,0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1036,8</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Получение услуги по предоставлению видеоизображения с камер видеонаблюдения,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3691,0</w:t>
            </w:r>
          </w:p>
        </w:tc>
        <w:tc>
          <w:tcPr>
            <w:tcW w:w="992" w:type="dxa"/>
          </w:tcPr>
          <w:p w:rsidR="00EF07D2" w:rsidRPr="00B749DC" w:rsidRDefault="002C318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86702,6</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7034,6</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12442,0</w:t>
            </w:r>
          </w:p>
        </w:tc>
        <w:tc>
          <w:tcPr>
            <w:tcW w:w="992" w:type="dxa"/>
          </w:tcPr>
          <w:p w:rsidR="00EF07D2" w:rsidRPr="00B749DC" w:rsidRDefault="002C3182" w:rsidP="00EF07D2">
            <w:pPr>
              <w:spacing w:line="240" w:lineRule="auto"/>
              <w:jc w:val="center"/>
              <w:rPr>
                <w:rFonts w:eastAsia="Calibri" w:cs="Times New Roman"/>
                <w:bCs/>
                <w:sz w:val="19"/>
                <w:szCs w:val="19"/>
                <w:lang w:eastAsia="en-US"/>
              </w:rPr>
            </w:pPr>
            <w:r>
              <w:rPr>
                <w:rFonts w:eastAsia="Calibri" w:cs="Times New Roman"/>
                <w:bCs/>
                <w:sz w:val="19"/>
                <w:szCs w:val="19"/>
                <w:lang w:eastAsia="en-US"/>
              </w:rPr>
              <w:t>16830,0</w:t>
            </w:r>
          </w:p>
        </w:tc>
        <w:tc>
          <w:tcPr>
            <w:tcW w:w="992" w:type="dxa"/>
          </w:tcPr>
          <w:p w:rsidR="00EF07D2" w:rsidRPr="00B749DC" w:rsidRDefault="001D6A9E"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25530,8</w:t>
            </w:r>
          </w:p>
        </w:tc>
        <w:tc>
          <w:tcPr>
            <w:tcW w:w="992" w:type="dxa"/>
          </w:tcPr>
          <w:p w:rsidR="00EF07D2" w:rsidRPr="00B749DC" w:rsidRDefault="001D6A9E"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24865,2</w:t>
            </w:r>
          </w:p>
        </w:tc>
        <w:tc>
          <w:tcPr>
            <w:tcW w:w="1134" w:type="dxa"/>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p w:rsidR="00EF07D2" w:rsidRPr="00B749DC" w:rsidRDefault="00EF07D2" w:rsidP="00EF07D2">
            <w:pPr>
              <w:spacing w:line="240" w:lineRule="auto"/>
              <w:jc w:val="center"/>
              <w:rPr>
                <w:rFonts w:eastAsia="Calibri" w:cs="Times New Roman"/>
                <w:sz w:val="20"/>
                <w:szCs w:val="20"/>
                <w:lang w:eastAsia="en-US"/>
              </w:rPr>
            </w:pPr>
          </w:p>
          <w:p w:rsidR="00EF07D2" w:rsidRPr="00B749DC" w:rsidRDefault="00EF07D2" w:rsidP="00EF07D2">
            <w:pPr>
              <w:spacing w:line="240" w:lineRule="auto"/>
              <w:jc w:val="center"/>
              <w:rPr>
                <w:rFonts w:eastAsia="Calibri" w:cs="Times New Roman"/>
                <w:sz w:val="20"/>
                <w:szCs w:val="20"/>
                <w:lang w:eastAsia="en-US"/>
              </w:rPr>
            </w:pPr>
          </w:p>
          <w:p w:rsidR="00EF07D2" w:rsidRPr="00B749DC" w:rsidRDefault="00EF07D2" w:rsidP="00EF07D2">
            <w:pPr>
              <w:spacing w:line="240" w:lineRule="auto"/>
              <w:jc w:val="center"/>
              <w:rPr>
                <w:rFonts w:eastAsia="Calibri" w:cs="Times New Roman"/>
                <w:sz w:val="20"/>
                <w:szCs w:val="20"/>
                <w:lang w:eastAsia="en-US"/>
              </w:rPr>
            </w:pPr>
          </w:p>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Оборудование и подключение к Системе 97% объектов к 2021 году</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3691,0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20976,6</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7034,6</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12442,0</w:t>
            </w:r>
          </w:p>
        </w:tc>
        <w:tc>
          <w:tcPr>
            <w:tcW w:w="992" w:type="dxa"/>
          </w:tcPr>
          <w:p w:rsidR="00EF07D2" w:rsidRPr="00B749DC" w:rsidRDefault="00EF07D2" w:rsidP="00EF07D2">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1500,0</w:t>
            </w:r>
          </w:p>
        </w:tc>
        <w:tc>
          <w:tcPr>
            <w:tcW w:w="992" w:type="dxa"/>
          </w:tcPr>
          <w:p w:rsidR="00EF07D2" w:rsidRPr="00B749DC" w:rsidRDefault="001D6A9E" w:rsidP="003E4EB1">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w:t>
            </w:r>
          </w:p>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2C3182" w:rsidP="00EF07D2">
            <w:pPr>
              <w:spacing w:line="240" w:lineRule="auto"/>
              <w:jc w:val="center"/>
              <w:rPr>
                <w:rFonts w:eastAsia="Calibri" w:cs="Times New Roman"/>
                <w:bCs/>
                <w:sz w:val="20"/>
                <w:szCs w:val="20"/>
                <w:lang w:eastAsia="en-US"/>
              </w:rPr>
            </w:pPr>
            <w:r>
              <w:rPr>
                <w:rFonts w:eastAsia="Calibri" w:cs="Times New Roman"/>
                <w:bCs/>
                <w:sz w:val="20"/>
                <w:szCs w:val="20"/>
                <w:lang w:eastAsia="en-US"/>
              </w:rPr>
              <w:t>65726,0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A9792A">
            <w:pPr>
              <w:spacing w:line="240" w:lineRule="auto"/>
              <w:jc w:val="center"/>
              <w:rPr>
                <w:rFonts w:eastAsia="Calibri" w:cs="Times New Roman"/>
                <w:bCs/>
                <w:sz w:val="19"/>
                <w:szCs w:val="19"/>
                <w:lang w:eastAsia="en-US"/>
              </w:rPr>
            </w:pPr>
            <w:r w:rsidRPr="00B749DC">
              <w:rPr>
                <w:rFonts w:eastAsia="Calibri" w:cs="Times New Roman"/>
                <w:bCs/>
                <w:sz w:val="19"/>
                <w:szCs w:val="19"/>
                <w:lang w:eastAsia="en-US"/>
              </w:rPr>
              <w:t>15</w:t>
            </w:r>
            <w:r w:rsidR="00A9792A">
              <w:rPr>
                <w:rFonts w:eastAsia="Calibri" w:cs="Times New Roman"/>
                <w:bCs/>
                <w:sz w:val="19"/>
                <w:szCs w:val="19"/>
                <w:lang w:eastAsia="en-US"/>
              </w:rPr>
              <w:t>330</w:t>
            </w:r>
            <w:r w:rsidRPr="00B749DC">
              <w:rPr>
                <w:rFonts w:eastAsia="Calibri" w:cs="Times New Roman"/>
                <w:bCs/>
                <w:sz w:val="19"/>
                <w:szCs w:val="19"/>
                <w:lang w:eastAsia="en-US"/>
              </w:rPr>
              <w:t>,0</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25530,8</w:t>
            </w:r>
          </w:p>
        </w:tc>
        <w:tc>
          <w:tcPr>
            <w:tcW w:w="992" w:type="dxa"/>
          </w:tcPr>
          <w:p w:rsidR="00EF07D2" w:rsidRPr="00B749DC" w:rsidRDefault="003E4EB1"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24865,2</w:t>
            </w:r>
          </w:p>
        </w:tc>
        <w:tc>
          <w:tcPr>
            <w:tcW w:w="1134" w:type="dxa"/>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МУ «АСС г.о.Электросталь»</w:t>
            </w: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8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Создание на территории городского округа Муниципального центра обработки и хранения видеоданных (МЦВД)</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МУ «АСС г.о.Электросталь»</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Создание и функционирование МЦВД на территории городского округа</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w:t>
            </w:r>
            <w:r w:rsidRPr="00B749DC">
              <w:rPr>
                <w:rFonts w:eastAsia="Calibri" w:cs="Times New Roman"/>
                <w:sz w:val="20"/>
                <w:szCs w:val="20"/>
                <w:lang w:eastAsia="en-US"/>
              </w:rPr>
              <w:lastRenderedPageBreak/>
              <w:t>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5.5.</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Установка на территории городского округа систем экстренной связи «Гражданин – полиция»</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2018-2021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МУ «АСС г.о.Электросталь»</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Установка систем экстренной связи «Гражданин-полиция» в общественных местах, во дворах, подъездах и на автодорогах на всех въездах в населенные пункты</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2019, 2021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150,0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100,0</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50,0</w:t>
            </w:r>
          </w:p>
        </w:tc>
        <w:tc>
          <w:tcPr>
            <w:tcW w:w="1134" w:type="dxa"/>
            <w:vMerge w:val="restart"/>
          </w:tcPr>
          <w:p w:rsidR="00EF07D2" w:rsidRPr="00B749DC" w:rsidRDefault="00EF07D2" w:rsidP="00EF07D2">
            <w:pPr>
              <w:spacing w:line="240" w:lineRule="auto"/>
              <w:jc w:val="center"/>
              <w:rPr>
                <w:rFonts w:eastAsia="Calibri" w:cs="Times New Roman"/>
                <w:b/>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b/>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150,0</w:t>
            </w:r>
          </w:p>
        </w:tc>
        <w:tc>
          <w:tcPr>
            <w:tcW w:w="850"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100,0</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50,0</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6.1.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Изготовление и закупка печатной продукции по противодействию терроризму</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2019, 2021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150,0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50,0</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Издание методических рекомендаций по противодействию терроризму в форме брошюры в количестве 200 экз. Изготовление и издание карты городского округа в электронном и печатном виде</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90,0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150,0</w:t>
            </w:r>
          </w:p>
        </w:tc>
        <w:tc>
          <w:tcPr>
            <w:tcW w:w="850" w:type="dxa"/>
          </w:tcPr>
          <w:p w:rsidR="00EF07D2" w:rsidRPr="00B749DC" w:rsidRDefault="00EF07D2" w:rsidP="00EF07D2">
            <w:pPr>
              <w:spacing w:line="240" w:lineRule="auto"/>
              <w:jc w:val="center"/>
              <w:rPr>
                <w:rFonts w:eastAsia="Calibri" w:cs="Times New Roman"/>
                <w:bCs/>
                <w:sz w:val="20"/>
                <w:szCs w:val="20"/>
                <w:lang w:eastAsia="en-US"/>
              </w:rPr>
            </w:pPr>
          </w:p>
        </w:tc>
        <w:tc>
          <w:tcPr>
            <w:tcW w:w="993"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100,0</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50,0</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Распространение методических рекомендаций, в том числе: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Распространение методических рекомендаций по мере поступления</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60"/>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6.2.1.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по формированию толерантных </w:t>
            </w:r>
            <w:r w:rsidRPr="00B749DC">
              <w:rPr>
                <w:rFonts w:eastAsia="Calibri" w:cs="Times New Roman"/>
                <w:bCs/>
                <w:sz w:val="20"/>
                <w:szCs w:val="20"/>
                <w:lang w:eastAsia="en-US"/>
              </w:rPr>
              <w:lastRenderedPageBreak/>
              <w:t>межнациональных отношений (в помощь специалистам по связям с общественностью).</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В пределах финансовых средств, предусмотренных на основную деятельности, ответственных за </w:t>
            </w:r>
            <w:r w:rsidRPr="00B749DC">
              <w:rPr>
                <w:rFonts w:eastAsia="Calibri" w:cs="Times New Roman"/>
                <w:bCs/>
                <w:sz w:val="20"/>
                <w:szCs w:val="20"/>
                <w:lang w:eastAsia="en-US"/>
              </w:rPr>
              <w:lastRenderedPageBreak/>
              <w:t>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Управление по </w:t>
            </w:r>
            <w:r w:rsidRPr="00B749DC">
              <w:rPr>
                <w:rFonts w:eastAsia="Calibri" w:cs="Times New Roman"/>
                <w:sz w:val="20"/>
                <w:szCs w:val="20"/>
                <w:lang w:eastAsia="en-US"/>
              </w:rPr>
              <w:lastRenderedPageBreak/>
              <w:t>территориальной безопасности,</w:t>
            </w:r>
          </w:p>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Отдел по связям с общественностью</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Распространение методических </w:t>
            </w:r>
            <w:r w:rsidRPr="00B749DC">
              <w:rPr>
                <w:rFonts w:eastAsia="Calibri" w:cs="Times New Roman"/>
                <w:sz w:val="20"/>
                <w:szCs w:val="20"/>
                <w:lang w:eastAsia="en-US"/>
              </w:rPr>
              <w:lastRenderedPageBreak/>
              <w:t>рекомендаций по мере поступления</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w:t>
            </w:r>
            <w:r w:rsidRPr="00B749DC">
              <w:rPr>
                <w:rFonts w:eastAsia="Calibri" w:cs="Times New Roman"/>
                <w:sz w:val="20"/>
                <w:szCs w:val="20"/>
                <w:lang w:eastAsia="en-US"/>
              </w:rPr>
              <w:lastRenderedPageBreak/>
              <w:t>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6.2.2.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для органов местного самоуправления Московской области по взаимодействию с религиозными объединениями Московской области в целях предупреждения проявлений экстремизма на религиозной почве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Распространение методических рекомендаций по мере поступления</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w:t>
            </w:r>
            <w:r w:rsidRPr="00B749DC">
              <w:rPr>
                <w:rFonts w:eastAsia="Calibri" w:cs="Times New Roman"/>
                <w:bCs/>
                <w:sz w:val="20"/>
                <w:szCs w:val="20"/>
                <w:lang w:eastAsia="en-US"/>
              </w:rPr>
              <w:lastRenderedPageBreak/>
              <w:t>межконфессиональной толерантности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Мероприятие проводится 1 раз в год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Участие в проведении Дня славянской письменности и культуры</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культуре 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Мероприятие проводится 1 раз в год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86"/>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6.5.</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и проведение тематических художественных выставок и выставок прикладного художественного искусства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деятельности,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культуре 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Организация и проведение выставок на базе МУ «Музейно-выставочный центр»,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6.6.</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 Проведение передач на местных каналах телевидения и радиовещания по вопросам профилактики терроризма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Управление по территориальной безопасности, отдел по связям </w:t>
            </w:r>
            <w:r w:rsidRPr="00B749DC">
              <w:rPr>
                <w:rFonts w:eastAsia="Calibri" w:cs="Times New Roman"/>
                <w:sz w:val="20"/>
                <w:szCs w:val="20"/>
                <w:lang w:eastAsia="en-US"/>
              </w:rPr>
              <w:lastRenderedPageBreak/>
              <w:t>с общественностью</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Организация и проведение не менее 1 мероприятия ежеквартально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w:t>
            </w:r>
            <w:r w:rsidRPr="00B749DC">
              <w:rPr>
                <w:rFonts w:eastAsia="Calibri" w:cs="Times New Roman"/>
                <w:sz w:val="20"/>
                <w:szCs w:val="20"/>
                <w:lang w:eastAsia="en-US"/>
              </w:rPr>
              <w:lastRenderedPageBreak/>
              <w:t>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6.7.</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7:</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Проведение культурно-просветительских и воспитательных мероприятий в 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 управление по культуре и делам молодежи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Организация и проведение не менее 1 мероприятия ежегодно в каждом образовательном учреждении с общим охватом не менее 13200 человек</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2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6.8.</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8:</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и проведение мероприятий, посвященных Дню солидарности в борьбе с терроризмом</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Управление образования, управление по культуре и делам молодежи, </w:t>
            </w:r>
            <w:r w:rsidRPr="00B749DC">
              <w:rPr>
                <w:rFonts w:eastAsia="Calibri" w:cs="Times New Roman"/>
                <w:sz w:val="20"/>
                <w:szCs w:val="20"/>
                <w:lang w:eastAsia="en-US"/>
              </w:rPr>
              <w:lastRenderedPageBreak/>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Организация и проведения мероприятия 1 раз в год, ежегодно</w:t>
            </w:r>
          </w:p>
        </w:tc>
      </w:tr>
      <w:tr w:rsidR="00B749DC" w:rsidRPr="00B749DC" w:rsidTr="003E4EB1">
        <w:trPr>
          <w:trHeight w:val="1481"/>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Электросталь Московской </w:t>
            </w:r>
            <w:r w:rsidRPr="00B749DC">
              <w:rPr>
                <w:rFonts w:eastAsia="Calibri" w:cs="Times New Roman"/>
                <w:sz w:val="20"/>
                <w:szCs w:val="20"/>
                <w:lang w:eastAsia="en-US"/>
              </w:rPr>
              <w:lastRenderedPageBreak/>
              <w:t>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6.9.</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9:</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отдел по связям с общественностью, 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Организация и проведение не менее 1 мероприятия в полугодие</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6.10.</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10:</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Направление в кинотеатры городского округа видеоматериалов антитеррористической и антиэкстремистской направленности с целью </w:t>
            </w:r>
            <w:r w:rsidRPr="00B749DC">
              <w:rPr>
                <w:rFonts w:eastAsia="Calibri" w:cs="Times New Roman"/>
                <w:bCs/>
                <w:sz w:val="20"/>
                <w:szCs w:val="20"/>
                <w:lang w:eastAsia="en-US"/>
              </w:rPr>
              <w:lastRenderedPageBreak/>
              <w:t>демонстрации перед сеансами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2017-2018</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Ежегодно, при получении видеоматериалов, рекомендованных АТК Московской </w:t>
            </w:r>
            <w:r w:rsidRPr="00B749DC">
              <w:rPr>
                <w:rFonts w:eastAsia="Calibri" w:cs="Times New Roman"/>
                <w:sz w:val="20"/>
                <w:szCs w:val="20"/>
                <w:lang w:eastAsia="en-US"/>
              </w:rPr>
              <w:lastRenderedPageBreak/>
              <w:t>области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городского округа Электросталь </w:t>
            </w:r>
            <w:r w:rsidRPr="00B749DC">
              <w:rPr>
                <w:rFonts w:eastAsia="Calibri" w:cs="Times New Roman"/>
                <w:sz w:val="20"/>
                <w:szCs w:val="20"/>
                <w:lang w:eastAsia="en-US"/>
              </w:rPr>
              <w:lastRenderedPageBreak/>
              <w:t>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6.11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Реализация Плана мероприятий по обеспечению социальной и культурной адаптации мигрантов.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2019-2021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 УМВД</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Сокращение количества преступлений, 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7:</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Профилактика наркомании и токсикомании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lastRenderedPageBreak/>
              <w:t>Внедрение профилактических антинаркотических программ в образовательных организациях</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w:t>
            </w: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В пределах финансовых средств, предусмотренных </w:t>
            </w:r>
            <w:r w:rsidRPr="00B749DC">
              <w:rPr>
                <w:rFonts w:eastAsia="Calibri" w:cs="Times New Roman"/>
                <w:bCs/>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Управлен</w:t>
            </w:r>
            <w:r w:rsidRPr="00B749DC">
              <w:rPr>
                <w:rFonts w:eastAsia="Calibri" w:cs="Times New Roman"/>
                <w:sz w:val="20"/>
                <w:szCs w:val="20"/>
                <w:lang w:eastAsia="en-US"/>
              </w:rPr>
              <w:lastRenderedPageBreak/>
              <w:t>ие образования, 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Применение </w:t>
            </w:r>
            <w:r w:rsidRPr="00B749DC">
              <w:rPr>
                <w:rFonts w:eastAsia="Calibri" w:cs="Times New Roman"/>
                <w:bCs/>
                <w:sz w:val="20"/>
                <w:szCs w:val="20"/>
                <w:lang w:eastAsia="en-US"/>
              </w:rPr>
              <w:lastRenderedPageBreak/>
              <w:t>профилактических антинаркотических программ в образовательных организациях</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Повышение квалификации специалистов и подготовка волонтеров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культуре и делам молодежи, управление образования, 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Повышение квалификации специалистов и подготовка 10 волонтеров к 2021 году</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9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7.3.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 xml:space="preserve">Проведение информированного экспресс-тестирования </w:t>
            </w:r>
            <w:r w:rsidRPr="00B749DC">
              <w:rPr>
                <w:rFonts w:eastAsia="Calibri" w:cs="Times New Roman"/>
                <w:bCs/>
                <w:sz w:val="20"/>
                <w:szCs w:val="20"/>
                <w:lang w:eastAsia="en-US"/>
              </w:rPr>
              <w:lastRenderedPageBreak/>
              <w:t>обучающихся муниципальных образовательных учреждений с целью раннего выявления потребителей наркотических средств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Ежегодное экспресс-тестирование до 1500 учащихся</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Средства бюджета </w:t>
            </w:r>
            <w:r w:rsidRPr="00B749DC">
              <w:rPr>
                <w:rFonts w:eastAsia="Calibri" w:cs="Times New Roman"/>
                <w:sz w:val="20"/>
                <w:szCs w:val="20"/>
                <w:lang w:eastAsia="en-US"/>
              </w:rPr>
              <w:lastRenderedPageBreak/>
              <w:t>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w:t>
            </w:r>
          </w:p>
        </w:tc>
        <w:tc>
          <w:tcPr>
            <w:tcW w:w="2552" w:type="dxa"/>
            <w:vMerge w:val="restart"/>
          </w:tcPr>
          <w:p w:rsidR="00EF07D2" w:rsidRPr="00B749DC" w:rsidRDefault="00EF07D2" w:rsidP="00EF07D2">
            <w:pPr>
              <w:spacing w:line="240" w:lineRule="auto"/>
              <w:jc w:val="both"/>
              <w:rPr>
                <w:rFonts w:eastAsia="Calibri" w:cs="Times New Roman"/>
                <w:b/>
                <w:bCs/>
                <w:sz w:val="20"/>
                <w:szCs w:val="20"/>
                <w:lang w:eastAsia="en-US"/>
              </w:rPr>
            </w:pPr>
            <w:r w:rsidRPr="00B749DC">
              <w:rPr>
                <w:rFonts w:eastAsia="Calibri" w:cs="Times New Roman"/>
                <w:b/>
                <w:bCs/>
                <w:sz w:val="20"/>
                <w:szCs w:val="20"/>
                <w:lang w:eastAsia="en-US"/>
              </w:rPr>
              <w:t>Основное мероприятие 8:</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Информационно-пропагандистское сопровождение антинаркотической деятельности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Отдел по связям с общественностью </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8.1.</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1:</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Проведение мониторинга наркоситуации в городском округе Электросталь Московской области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w:t>
            </w:r>
            <w:r w:rsidRPr="00B749DC">
              <w:rPr>
                <w:rFonts w:eastAsia="Calibri" w:cs="Times New Roman"/>
                <w:sz w:val="22"/>
                <w:szCs w:val="22"/>
                <w:lang w:eastAsia="en-US"/>
              </w:rPr>
              <w:t xml:space="preserve"> </w:t>
            </w:r>
            <w:r w:rsidRPr="00B749DC">
              <w:rPr>
                <w:rFonts w:eastAsia="Calibri" w:cs="Times New Roman"/>
                <w:sz w:val="20"/>
                <w:szCs w:val="20"/>
                <w:lang w:eastAsia="en-US"/>
              </w:rPr>
              <w:t>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Мониторинг проводится ежегодно</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8.2.</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lastRenderedPageBreak/>
              <w:t>Проведение конкурсов антинаркотических плакатов и рисунков</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w:t>
            </w: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В пределах финансовых средств, предусмотренных </w:t>
            </w:r>
            <w:r w:rsidRPr="00B749DC">
              <w:rPr>
                <w:rFonts w:eastAsia="Calibri" w:cs="Times New Roman"/>
                <w:bCs/>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Управлен</w:t>
            </w:r>
            <w:r w:rsidRPr="00B749DC">
              <w:rPr>
                <w:rFonts w:eastAsia="Calibri" w:cs="Times New Roman"/>
                <w:sz w:val="20"/>
                <w:szCs w:val="20"/>
                <w:lang w:eastAsia="en-US"/>
              </w:rPr>
              <w:lastRenderedPageBreak/>
              <w:t>ие образования</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Проведение не </w:t>
            </w:r>
            <w:r w:rsidRPr="00B749DC">
              <w:rPr>
                <w:rFonts w:eastAsia="Calibri" w:cs="Times New Roman"/>
                <w:sz w:val="20"/>
                <w:szCs w:val="20"/>
                <w:lang w:eastAsia="en-US"/>
              </w:rPr>
              <w:lastRenderedPageBreak/>
              <w:t>менее 500 занятий в учебных группах с наполняемостью не менее 30 человек</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93"/>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8.3.</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3:</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Организация антинаркотической пропаганды в средствах массовой информации городского округа</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 xml:space="preserve">Отдел по связям с общественностью </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Издание тематических публикаций в газетах «Новости недели», «Молва»</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8.4.</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4:</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Приобретение и выпуск полиграфической продукции, содержащей информацию антинаркотической направленности.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bCs/>
                <w:sz w:val="20"/>
                <w:szCs w:val="20"/>
                <w:lang w:eastAsia="en-US"/>
              </w:rPr>
              <w:t>Приобретение и выпуск полиграфической продукции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8.5.</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5:</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lastRenderedPageBreak/>
              <w:t>Разработка и реализация «Комплексных мер по предупреждению злоупотребления наркотиками и другими психоактивными веществами среди несовершеннолетних и молодежи»</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lastRenderedPageBreak/>
              <w:t>2017-</w:t>
            </w:r>
            <w:r w:rsidRPr="00B749DC">
              <w:rPr>
                <w:rFonts w:eastAsia="Calibri" w:cs="Times New Roman"/>
                <w:bCs/>
                <w:sz w:val="20"/>
                <w:szCs w:val="20"/>
                <w:lang w:eastAsia="en-US"/>
              </w:rPr>
              <w:lastRenderedPageBreak/>
              <w:t>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 xml:space="preserve">В пределах финансовых средств, предусмотренных </w:t>
            </w:r>
            <w:r w:rsidRPr="00B749DC">
              <w:rPr>
                <w:rFonts w:eastAsia="Calibri" w:cs="Times New Roman"/>
                <w:bCs/>
                <w:sz w:val="20"/>
                <w:szCs w:val="20"/>
                <w:lang w:eastAsia="en-US"/>
              </w:rPr>
              <w:lastRenderedPageBreak/>
              <w:t>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lastRenderedPageBreak/>
              <w:t xml:space="preserve">Отдел по </w:t>
            </w:r>
            <w:r w:rsidRPr="00B749DC">
              <w:rPr>
                <w:rFonts w:eastAsia="Calibri" w:cs="Times New Roman"/>
                <w:sz w:val="20"/>
                <w:szCs w:val="20"/>
                <w:lang w:eastAsia="en-US"/>
              </w:rPr>
              <w:lastRenderedPageBreak/>
              <w:t>делам несовершеннолетних Администрации городского округа</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bCs/>
                <w:sz w:val="20"/>
                <w:szCs w:val="20"/>
                <w:lang w:eastAsia="en-US"/>
              </w:rPr>
              <w:lastRenderedPageBreak/>
              <w:t xml:space="preserve">Реализация </w:t>
            </w:r>
            <w:r w:rsidRPr="00B749DC">
              <w:rPr>
                <w:rFonts w:eastAsia="Calibri" w:cs="Times New Roman"/>
                <w:bCs/>
                <w:sz w:val="20"/>
                <w:szCs w:val="20"/>
                <w:lang w:eastAsia="en-US"/>
              </w:rPr>
              <w:lastRenderedPageBreak/>
              <w:t>«Комплексных мер по предупреждению злоупотребления наркотиками и другими психоактивными веществами среди несовершеннолетних и молодежи»</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239"/>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8.6.</w:t>
            </w:r>
          </w:p>
        </w:tc>
        <w:tc>
          <w:tcPr>
            <w:tcW w:w="2552" w:type="dxa"/>
            <w:vMerge w:val="restart"/>
          </w:tcPr>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6:</w:t>
            </w:r>
          </w:p>
          <w:p w:rsidR="00EF07D2" w:rsidRPr="00B749DC" w:rsidRDefault="00EF07D2" w:rsidP="00EF07D2">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Противодействие незаконному обороту наркотиков с помощью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(«Добродел»)</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В пределах финансовых средств, предусмотренных на основную деятельность, ответственных за выполнение мероприятий</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Управление по территориальной безопасности</w:t>
            </w: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r w:rsidRPr="00B749DC">
              <w:rPr>
                <w:rFonts w:eastAsia="Calibri" w:cs="Times New Roman"/>
                <w:sz w:val="20"/>
                <w:szCs w:val="20"/>
                <w:lang w:eastAsia="en-US"/>
              </w:rPr>
              <w:t>Реализация мероприятий по противодействию незаконному обороту наркотиков при поступлении сообщений через «Добродел».</w:t>
            </w: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Cs/>
                <w:sz w:val="20"/>
                <w:szCs w:val="20"/>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992" w:type="dxa"/>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w:t>
            </w:r>
          </w:p>
        </w:tc>
        <w:tc>
          <w:tcPr>
            <w:tcW w:w="4819" w:type="dxa"/>
            <w:gridSpan w:val="5"/>
            <w:vMerge/>
          </w:tcPr>
          <w:p w:rsidR="00EF07D2" w:rsidRPr="00B749DC" w:rsidRDefault="00EF07D2" w:rsidP="00EF07D2">
            <w:pPr>
              <w:spacing w:line="240" w:lineRule="auto"/>
              <w:jc w:val="center"/>
              <w:rPr>
                <w:rFonts w:eastAsia="Calibri" w:cs="Times New Roman"/>
                <w:bCs/>
                <w:sz w:val="20"/>
                <w:szCs w:val="20"/>
                <w:lang w:eastAsia="en-US"/>
              </w:rPr>
            </w:pP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val="restart"/>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val="restart"/>
          </w:tcPr>
          <w:p w:rsidR="00EF07D2" w:rsidRPr="00B749DC" w:rsidRDefault="00EF07D2" w:rsidP="00EF07D2">
            <w:pPr>
              <w:spacing w:line="240" w:lineRule="auto"/>
              <w:jc w:val="both"/>
              <w:rPr>
                <w:rFonts w:eastAsia="Calibri" w:cs="Times New Roman"/>
                <w:b/>
                <w:bCs/>
                <w:sz w:val="22"/>
                <w:szCs w:val="22"/>
                <w:lang w:eastAsia="en-US"/>
              </w:rPr>
            </w:pPr>
            <w:r w:rsidRPr="00B749DC">
              <w:rPr>
                <w:rFonts w:eastAsia="Calibri" w:cs="Times New Roman"/>
                <w:b/>
                <w:bCs/>
                <w:sz w:val="22"/>
                <w:szCs w:val="22"/>
                <w:lang w:eastAsia="en-US"/>
              </w:rPr>
              <w:t>Итого по</w:t>
            </w:r>
          </w:p>
          <w:p w:rsidR="00EF07D2" w:rsidRPr="00B749DC" w:rsidRDefault="00EF07D2" w:rsidP="00EF07D2">
            <w:pPr>
              <w:spacing w:line="240" w:lineRule="auto"/>
              <w:jc w:val="both"/>
              <w:rPr>
                <w:rFonts w:eastAsia="Calibri" w:cs="Times New Roman"/>
                <w:b/>
                <w:bCs/>
                <w:sz w:val="22"/>
                <w:szCs w:val="22"/>
                <w:lang w:eastAsia="en-US"/>
              </w:rPr>
            </w:pPr>
            <w:r w:rsidRPr="00B749DC">
              <w:rPr>
                <w:rFonts w:eastAsia="Calibri" w:cs="Times New Roman"/>
                <w:b/>
                <w:bCs/>
                <w:sz w:val="22"/>
                <w:szCs w:val="22"/>
                <w:lang w:eastAsia="en-US"/>
              </w:rPr>
              <w:t>подпрограмме:</w:t>
            </w:r>
          </w:p>
        </w:tc>
        <w:tc>
          <w:tcPr>
            <w:tcW w:w="992" w:type="dxa"/>
            <w:vMerge w:val="restart"/>
          </w:tcPr>
          <w:p w:rsidR="00EF07D2" w:rsidRPr="00B749DC" w:rsidRDefault="00EF07D2" w:rsidP="00EF07D2">
            <w:pPr>
              <w:spacing w:line="240" w:lineRule="auto"/>
              <w:jc w:val="center"/>
              <w:rPr>
                <w:rFonts w:eastAsia="Calibri" w:cs="Times New Roman"/>
                <w:bCs/>
                <w:sz w:val="20"/>
                <w:szCs w:val="20"/>
                <w:lang w:eastAsia="en-US"/>
              </w:rPr>
            </w:pPr>
            <w:r w:rsidRPr="00B749DC">
              <w:rPr>
                <w:rFonts w:eastAsia="Calibri" w:cs="Times New Roman"/>
                <w:bCs/>
                <w:sz w:val="20"/>
                <w:szCs w:val="20"/>
                <w:lang w:eastAsia="en-US"/>
              </w:rPr>
              <w:t>2017-2021</w:t>
            </w: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Итого:</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4545,8</w:t>
            </w:r>
          </w:p>
        </w:tc>
        <w:tc>
          <w:tcPr>
            <w:tcW w:w="992" w:type="dxa"/>
          </w:tcPr>
          <w:p w:rsidR="00EF07D2" w:rsidRPr="00B749DC" w:rsidRDefault="002C3182"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97744,3</w:t>
            </w:r>
          </w:p>
        </w:tc>
        <w:tc>
          <w:tcPr>
            <w:tcW w:w="850" w:type="dxa"/>
          </w:tcPr>
          <w:p w:rsidR="00EF07D2" w:rsidRPr="00B749DC" w:rsidRDefault="00EF07D2" w:rsidP="00EF07D2">
            <w:pPr>
              <w:spacing w:line="240" w:lineRule="auto"/>
              <w:rPr>
                <w:rFonts w:eastAsia="Calibri" w:cs="Times New Roman"/>
                <w:b/>
                <w:sz w:val="20"/>
                <w:szCs w:val="20"/>
                <w:lang w:eastAsia="en-US"/>
              </w:rPr>
            </w:pPr>
            <w:r w:rsidRPr="00B749DC">
              <w:rPr>
                <w:rFonts w:eastAsia="Calibri" w:cs="Times New Roman"/>
                <w:b/>
                <w:sz w:val="20"/>
                <w:szCs w:val="20"/>
                <w:lang w:eastAsia="en-US"/>
              </w:rPr>
              <w:t>9431,0</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14910,6</w:t>
            </w:r>
          </w:p>
        </w:tc>
        <w:tc>
          <w:tcPr>
            <w:tcW w:w="992" w:type="dxa"/>
          </w:tcPr>
          <w:p w:rsidR="00EF07D2" w:rsidRPr="00B749DC" w:rsidRDefault="002C3182"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19113,1</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27479,6</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26810,0</w:t>
            </w:r>
          </w:p>
        </w:tc>
        <w:tc>
          <w:tcPr>
            <w:tcW w:w="1134" w:type="dxa"/>
            <w:vMerge w:val="restart"/>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val="restart"/>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
                <w:bCs/>
                <w:sz w:val="22"/>
                <w:szCs w:val="22"/>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Средства бюджета городского округа Электросталь Московской области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3941,0</w:t>
            </w:r>
          </w:p>
        </w:tc>
        <w:tc>
          <w:tcPr>
            <w:tcW w:w="992" w:type="dxa"/>
          </w:tcPr>
          <w:p w:rsidR="00EF07D2" w:rsidRPr="00B749DC" w:rsidRDefault="002C3182"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92560,3</w:t>
            </w:r>
          </w:p>
        </w:tc>
        <w:tc>
          <w:tcPr>
            <w:tcW w:w="850" w:type="dxa"/>
          </w:tcPr>
          <w:p w:rsidR="00EF07D2" w:rsidRPr="00B749DC" w:rsidRDefault="00EF07D2" w:rsidP="00EF07D2">
            <w:pPr>
              <w:spacing w:line="240" w:lineRule="auto"/>
              <w:rPr>
                <w:rFonts w:eastAsia="Calibri" w:cs="Times New Roman"/>
                <w:b/>
                <w:sz w:val="20"/>
                <w:szCs w:val="20"/>
                <w:lang w:eastAsia="en-US"/>
              </w:rPr>
            </w:pPr>
            <w:r w:rsidRPr="00B749DC">
              <w:rPr>
                <w:rFonts w:eastAsia="Calibri" w:cs="Times New Roman"/>
                <w:b/>
                <w:sz w:val="20"/>
                <w:szCs w:val="20"/>
                <w:lang w:eastAsia="en-US"/>
              </w:rPr>
              <w:t>8394,2</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13873,8</w:t>
            </w:r>
          </w:p>
        </w:tc>
        <w:tc>
          <w:tcPr>
            <w:tcW w:w="992" w:type="dxa"/>
          </w:tcPr>
          <w:p w:rsidR="00EF07D2" w:rsidRPr="00B749DC" w:rsidRDefault="002C3182" w:rsidP="00EF07D2">
            <w:pPr>
              <w:spacing w:line="240" w:lineRule="auto"/>
              <w:jc w:val="center"/>
              <w:rPr>
                <w:rFonts w:eastAsia="Calibri" w:cs="Times New Roman"/>
                <w:b/>
                <w:bCs/>
                <w:sz w:val="20"/>
                <w:szCs w:val="20"/>
                <w:lang w:eastAsia="en-US"/>
              </w:rPr>
            </w:pPr>
            <w:r>
              <w:rPr>
                <w:rFonts w:eastAsia="Calibri" w:cs="Times New Roman"/>
                <w:b/>
                <w:bCs/>
                <w:sz w:val="20"/>
                <w:szCs w:val="20"/>
                <w:lang w:eastAsia="en-US"/>
              </w:rPr>
              <w:t>18076,3</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26442,8</w:t>
            </w:r>
          </w:p>
        </w:tc>
        <w:tc>
          <w:tcPr>
            <w:tcW w:w="992" w:type="dxa"/>
          </w:tcPr>
          <w:p w:rsidR="00EF07D2" w:rsidRPr="00B749DC" w:rsidRDefault="009E5491"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25773,2</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r w:rsidR="00B749DC" w:rsidRPr="00B749DC" w:rsidTr="003E4EB1">
        <w:trPr>
          <w:trHeight w:val="315"/>
        </w:trPr>
        <w:tc>
          <w:tcPr>
            <w:tcW w:w="851"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2552" w:type="dxa"/>
            <w:vMerge/>
          </w:tcPr>
          <w:p w:rsidR="00EF07D2" w:rsidRPr="00B749DC" w:rsidRDefault="00EF07D2" w:rsidP="00EF07D2">
            <w:pPr>
              <w:spacing w:line="240" w:lineRule="auto"/>
              <w:jc w:val="both"/>
              <w:rPr>
                <w:rFonts w:eastAsia="Calibri" w:cs="Times New Roman"/>
                <w:b/>
                <w:bCs/>
                <w:sz w:val="22"/>
                <w:szCs w:val="22"/>
                <w:lang w:eastAsia="en-US"/>
              </w:rPr>
            </w:pPr>
          </w:p>
        </w:tc>
        <w:tc>
          <w:tcPr>
            <w:tcW w:w="992" w:type="dxa"/>
            <w:vMerge/>
          </w:tcPr>
          <w:p w:rsidR="00EF07D2" w:rsidRPr="00B749DC" w:rsidRDefault="00EF07D2" w:rsidP="00EF07D2">
            <w:pPr>
              <w:spacing w:line="240" w:lineRule="auto"/>
              <w:jc w:val="center"/>
              <w:rPr>
                <w:rFonts w:eastAsia="Calibri" w:cs="Times New Roman"/>
                <w:bCs/>
                <w:sz w:val="20"/>
                <w:szCs w:val="20"/>
                <w:lang w:eastAsia="en-US"/>
              </w:rPr>
            </w:pPr>
          </w:p>
        </w:tc>
        <w:tc>
          <w:tcPr>
            <w:tcW w:w="1276" w:type="dxa"/>
          </w:tcPr>
          <w:p w:rsidR="00EF07D2" w:rsidRPr="00B749DC" w:rsidRDefault="00EF07D2" w:rsidP="00EF07D2">
            <w:pPr>
              <w:spacing w:line="240" w:lineRule="auto"/>
              <w:rPr>
                <w:rFonts w:eastAsia="Calibri" w:cs="Times New Roman"/>
                <w:sz w:val="20"/>
                <w:szCs w:val="20"/>
                <w:lang w:eastAsia="en-US"/>
              </w:rPr>
            </w:pPr>
            <w:r w:rsidRPr="00B749DC">
              <w:rPr>
                <w:rFonts w:eastAsia="Calibri" w:cs="Times New Roman"/>
                <w:sz w:val="20"/>
                <w:szCs w:val="20"/>
                <w:lang w:eastAsia="en-US"/>
              </w:rPr>
              <w:t>Внебюджетные источники</w:t>
            </w:r>
          </w:p>
        </w:tc>
        <w:tc>
          <w:tcPr>
            <w:tcW w:w="1276"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604,8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5184,0</w:t>
            </w:r>
          </w:p>
        </w:tc>
        <w:tc>
          <w:tcPr>
            <w:tcW w:w="850" w:type="dxa"/>
          </w:tcPr>
          <w:p w:rsidR="00EF07D2" w:rsidRPr="00B749DC" w:rsidRDefault="00EF07D2" w:rsidP="00EF07D2">
            <w:pPr>
              <w:spacing w:line="240" w:lineRule="auto"/>
              <w:rPr>
                <w:rFonts w:eastAsia="Calibri" w:cs="Times New Roman"/>
                <w:b/>
                <w:sz w:val="20"/>
                <w:szCs w:val="20"/>
                <w:lang w:eastAsia="en-US"/>
              </w:rPr>
            </w:pPr>
            <w:r w:rsidRPr="00B749DC">
              <w:rPr>
                <w:rFonts w:eastAsia="Calibri" w:cs="Times New Roman"/>
                <w:b/>
                <w:sz w:val="20"/>
                <w:szCs w:val="20"/>
                <w:lang w:eastAsia="en-US"/>
              </w:rPr>
              <w:t>1036,8</w:t>
            </w:r>
          </w:p>
        </w:tc>
        <w:tc>
          <w:tcPr>
            <w:tcW w:w="993"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992" w:type="dxa"/>
          </w:tcPr>
          <w:p w:rsidR="00EF07D2" w:rsidRPr="00B749DC" w:rsidRDefault="00EF07D2" w:rsidP="00EF07D2">
            <w:pPr>
              <w:spacing w:line="240" w:lineRule="auto"/>
              <w:jc w:val="center"/>
              <w:rPr>
                <w:rFonts w:eastAsia="Calibri" w:cs="Times New Roman"/>
                <w:b/>
                <w:bCs/>
                <w:sz w:val="20"/>
                <w:szCs w:val="20"/>
                <w:lang w:eastAsia="en-US"/>
              </w:rPr>
            </w:pPr>
            <w:r w:rsidRPr="00B749DC">
              <w:rPr>
                <w:rFonts w:eastAsia="Calibri" w:cs="Times New Roman"/>
                <w:b/>
                <w:bCs/>
                <w:sz w:val="20"/>
                <w:szCs w:val="20"/>
                <w:lang w:eastAsia="en-US"/>
              </w:rPr>
              <w:t>1036,8</w:t>
            </w:r>
          </w:p>
        </w:tc>
        <w:tc>
          <w:tcPr>
            <w:tcW w:w="1134" w:type="dxa"/>
            <w:vMerge/>
          </w:tcPr>
          <w:p w:rsidR="00EF07D2" w:rsidRPr="00B749DC" w:rsidRDefault="00EF07D2" w:rsidP="00EF07D2">
            <w:pPr>
              <w:spacing w:line="240" w:lineRule="auto"/>
              <w:jc w:val="center"/>
              <w:rPr>
                <w:rFonts w:eastAsia="Calibri" w:cs="Times New Roman"/>
                <w:sz w:val="20"/>
                <w:szCs w:val="20"/>
                <w:lang w:eastAsia="en-US"/>
              </w:rPr>
            </w:pPr>
          </w:p>
        </w:tc>
        <w:tc>
          <w:tcPr>
            <w:tcW w:w="1617" w:type="dxa"/>
            <w:vMerge/>
          </w:tcPr>
          <w:p w:rsidR="00EF07D2" w:rsidRPr="00B749DC" w:rsidRDefault="00EF07D2" w:rsidP="00EF07D2">
            <w:pPr>
              <w:spacing w:line="240" w:lineRule="auto"/>
              <w:jc w:val="center"/>
              <w:rPr>
                <w:rFonts w:eastAsia="Calibri" w:cs="Times New Roman"/>
                <w:sz w:val="20"/>
                <w:szCs w:val="20"/>
                <w:lang w:eastAsia="en-US"/>
              </w:rPr>
            </w:pPr>
          </w:p>
        </w:tc>
      </w:tr>
    </w:tbl>
    <w:p w:rsidR="00D14157" w:rsidRPr="00B749DC" w:rsidRDefault="00D14157" w:rsidP="006213F2">
      <w:pPr>
        <w:spacing w:line="240" w:lineRule="auto"/>
        <w:rPr>
          <w:rFonts w:cs="Times New Roman"/>
        </w:rPr>
      </w:pPr>
    </w:p>
    <w:p w:rsidR="00D14157" w:rsidRPr="00B749DC" w:rsidRDefault="00D14157" w:rsidP="006213F2">
      <w:pPr>
        <w:spacing w:line="240" w:lineRule="auto"/>
        <w:rPr>
          <w:rFonts w:cs="Times New Roman"/>
        </w:rPr>
      </w:pPr>
    </w:p>
    <w:p w:rsidR="00D14157" w:rsidRPr="00B749DC" w:rsidRDefault="00D14157" w:rsidP="006213F2">
      <w:pPr>
        <w:spacing w:line="240" w:lineRule="auto"/>
        <w:rPr>
          <w:rFonts w:cs="Times New Roman"/>
        </w:rPr>
      </w:pPr>
    </w:p>
    <w:p w:rsidR="00787511" w:rsidRPr="00B749DC" w:rsidRDefault="00787511" w:rsidP="00146A4A">
      <w:pPr>
        <w:spacing w:line="240" w:lineRule="auto"/>
        <w:ind w:left="9498"/>
        <w:rPr>
          <w:rFonts w:cs="Times New Roman"/>
        </w:rPr>
      </w:pPr>
    </w:p>
    <w:p w:rsidR="00787511" w:rsidRPr="00B749DC" w:rsidRDefault="00787511" w:rsidP="00146A4A">
      <w:pPr>
        <w:spacing w:line="240" w:lineRule="auto"/>
        <w:ind w:left="9498"/>
        <w:rPr>
          <w:rFonts w:cs="Times New Roman"/>
        </w:rPr>
      </w:pPr>
    </w:p>
    <w:p w:rsidR="00787511" w:rsidRPr="00B749DC" w:rsidRDefault="00787511" w:rsidP="00146A4A">
      <w:pPr>
        <w:spacing w:line="240" w:lineRule="auto"/>
        <w:ind w:left="9498"/>
        <w:rPr>
          <w:rFonts w:cs="Times New Roman"/>
        </w:rPr>
      </w:pPr>
    </w:p>
    <w:p w:rsidR="009E5491" w:rsidRPr="00B749DC" w:rsidRDefault="009E5491" w:rsidP="00146A4A">
      <w:pPr>
        <w:spacing w:line="240" w:lineRule="auto"/>
        <w:ind w:left="9498"/>
        <w:rPr>
          <w:rFonts w:cs="Times New Roman"/>
        </w:rPr>
      </w:pPr>
    </w:p>
    <w:p w:rsidR="009E5491" w:rsidRPr="00B749DC" w:rsidRDefault="009E5491" w:rsidP="00146A4A">
      <w:pPr>
        <w:spacing w:line="240" w:lineRule="auto"/>
        <w:ind w:left="9498"/>
        <w:rPr>
          <w:rFonts w:cs="Times New Roman"/>
        </w:rPr>
      </w:pPr>
    </w:p>
    <w:p w:rsidR="009E5491" w:rsidRPr="00B749DC" w:rsidRDefault="009E5491" w:rsidP="00146A4A">
      <w:pPr>
        <w:spacing w:line="240" w:lineRule="auto"/>
        <w:ind w:left="9498"/>
        <w:rPr>
          <w:rFonts w:cs="Times New Roman"/>
        </w:rPr>
      </w:pPr>
    </w:p>
    <w:p w:rsidR="009E5491" w:rsidRPr="00B749DC" w:rsidRDefault="009E5491" w:rsidP="00146A4A">
      <w:pPr>
        <w:spacing w:line="240" w:lineRule="auto"/>
        <w:ind w:left="9498"/>
        <w:rPr>
          <w:rFonts w:cs="Times New Roman"/>
        </w:rPr>
      </w:pPr>
    </w:p>
    <w:p w:rsidR="00AA7AA9" w:rsidRPr="00B749DC" w:rsidRDefault="00AA7AA9" w:rsidP="00146A4A">
      <w:pPr>
        <w:spacing w:line="240" w:lineRule="auto"/>
        <w:ind w:left="9498"/>
        <w:rPr>
          <w:rFonts w:cs="Times New Roman"/>
        </w:rPr>
      </w:pPr>
    </w:p>
    <w:p w:rsidR="00AA7AA9" w:rsidRPr="00B749DC" w:rsidRDefault="00AA7AA9" w:rsidP="00146A4A">
      <w:pPr>
        <w:spacing w:line="240" w:lineRule="auto"/>
        <w:ind w:left="9498"/>
        <w:rPr>
          <w:rFonts w:cs="Times New Roman"/>
        </w:rPr>
      </w:pPr>
    </w:p>
    <w:p w:rsidR="00787511" w:rsidRPr="00B749DC" w:rsidRDefault="00787511" w:rsidP="00146A4A">
      <w:pPr>
        <w:spacing w:line="240" w:lineRule="auto"/>
        <w:ind w:left="9498"/>
        <w:rPr>
          <w:rFonts w:cs="Times New Roman"/>
        </w:rPr>
      </w:pPr>
    </w:p>
    <w:p w:rsidR="00B974E2" w:rsidRPr="00B749DC" w:rsidRDefault="00B974E2" w:rsidP="00146A4A">
      <w:pPr>
        <w:spacing w:line="240" w:lineRule="auto"/>
        <w:ind w:left="9498"/>
        <w:rPr>
          <w:rFonts w:cs="Times New Roman"/>
        </w:rPr>
      </w:pPr>
      <w:r w:rsidRPr="00B749DC">
        <w:rPr>
          <w:rFonts w:cs="Times New Roman"/>
        </w:rPr>
        <w:lastRenderedPageBreak/>
        <w:t>Приложение № 2</w:t>
      </w:r>
    </w:p>
    <w:p w:rsidR="00B974E2" w:rsidRPr="00B749DC" w:rsidRDefault="00B974E2" w:rsidP="00146A4A">
      <w:pPr>
        <w:spacing w:line="240" w:lineRule="auto"/>
        <w:ind w:left="9498"/>
        <w:rPr>
          <w:rFonts w:cs="Times New Roman"/>
        </w:rPr>
      </w:pPr>
      <w:r w:rsidRPr="00B749DC">
        <w:rPr>
          <w:rFonts w:cs="Times New Roman"/>
        </w:rPr>
        <w:t>к муниципальной программе</w:t>
      </w:r>
    </w:p>
    <w:p w:rsidR="00B974E2" w:rsidRPr="00B749DC" w:rsidRDefault="00B974E2" w:rsidP="00146A4A">
      <w:pPr>
        <w:spacing w:line="240" w:lineRule="auto"/>
        <w:ind w:left="9498"/>
        <w:rPr>
          <w:rFonts w:cs="Times New Roman"/>
        </w:rPr>
      </w:pPr>
      <w:r w:rsidRPr="00B749DC">
        <w:rPr>
          <w:rFonts w:cs="Times New Roman"/>
        </w:rPr>
        <w:t>«Безопасность городского округа Электросталь»</w:t>
      </w:r>
    </w:p>
    <w:p w:rsidR="000A3625" w:rsidRPr="00B749DC" w:rsidRDefault="000A3625" w:rsidP="00146A4A">
      <w:pPr>
        <w:spacing w:line="240" w:lineRule="auto"/>
        <w:ind w:firstLine="9781"/>
        <w:jc w:val="center"/>
        <w:rPr>
          <w:rFonts w:cs="Times New Roman"/>
        </w:rPr>
      </w:pP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Паспорт</w:t>
      </w: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 xml:space="preserve">подпрограммы </w:t>
      </w:r>
      <w:r w:rsidRPr="00B749DC">
        <w:rPr>
          <w:rFonts w:cs="Times New Roman"/>
          <w:b/>
          <w:lang w:val="en-US"/>
        </w:rPr>
        <w:t>II</w:t>
      </w:r>
      <w:r w:rsidRPr="00B749DC">
        <w:rPr>
          <w:rFonts w:cs="Times New Roman"/>
          <w:b/>
        </w:rPr>
        <w:t xml:space="preserve"> «Обеспечение мероприятий гражданской обороны на территории городского округа Электросталь Московской области» муниципальной программы городского округа Электросталь Московской области</w:t>
      </w: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 xml:space="preserve"> «Безопасность городского округа Электросталь» на 2017 – 2021 годы</w:t>
      </w:r>
    </w:p>
    <w:p w:rsidR="000A3625" w:rsidRPr="00B749DC" w:rsidRDefault="000A3625" w:rsidP="00146A4A">
      <w:pPr>
        <w:widowControl w:val="0"/>
        <w:autoSpaceDE w:val="0"/>
        <w:autoSpaceDN w:val="0"/>
        <w:spacing w:line="240" w:lineRule="auto"/>
        <w:jc w:val="both"/>
        <w:rPr>
          <w:rFonts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2930"/>
        <w:gridCol w:w="2131"/>
        <w:gridCol w:w="1887"/>
        <w:gridCol w:w="1202"/>
        <w:gridCol w:w="1287"/>
        <w:gridCol w:w="1146"/>
        <w:gridCol w:w="1431"/>
        <w:gridCol w:w="1287"/>
        <w:gridCol w:w="1393"/>
      </w:tblGrid>
      <w:tr w:rsidR="00B749DC" w:rsidRPr="00B749DC" w:rsidTr="0009762D">
        <w:tc>
          <w:tcPr>
            <w:tcW w:w="997" w:type="pct"/>
          </w:tcPr>
          <w:p w:rsidR="000A3625" w:rsidRPr="00B749DC" w:rsidRDefault="0060086B" w:rsidP="00146A4A">
            <w:pPr>
              <w:widowControl w:val="0"/>
              <w:autoSpaceDE w:val="0"/>
              <w:autoSpaceDN w:val="0"/>
              <w:spacing w:line="240" w:lineRule="auto"/>
              <w:rPr>
                <w:rFonts w:cs="Times New Roman"/>
                <w:sz w:val="20"/>
                <w:szCs w:val="20"/>
              </w:rPr>
            </w:pPr>
            <w:r w:rsidRPr="00B749DC">
              <w:rPr>
                <w:rFonts w:cs="Times New Roman"/>
                <w:sz w:val="20"/>
                <w:szCs w:val="20"/>
              </w:rPr>
              <w:t>Муниципальный з</w:t>
            </w:r>
            <w:r w:rsidR="000A3625" w:rsidRPr="00B749DC">
              <w:rPr>
                <w:rFonts w:cs="Times New Roman"/>
                <w:sz w:val="20"/>
                <w:szCs w:val="20"/>
              </w:rPr>
              <w:t>аказчик подпрограммы</w:t>
            </w:r>
          </w:p>
        </w:tc>
        <w:tc>
          <w:tcPr>
            <w:tcW w:w="4003" w:type="pct"/>
            <w:gridSpan w:val="8"/>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Управление по </w:t>
            </w:r>
            <w:r w:rsidR="0060086B" w:rsidRPr="00B749DC">
              <w:rPr>
                <w:rFonts w:cs="Times New Roman"/>
                <w:sz w:val="20"/>
                <w:szCs w:val="20"/>
              </w:rPr>
              <w:t xml:space="preserve">территориальной </w:t>
            </w:r>
            <w:r w:rsidRPr="00B749DC">
              <w:rPr>
                <w:rFonts w:cs="Times New Roman"/>
                <w:sz w:val="20"/>
                <w:szCs w:val="20"/>
              </w:rPr>
              <w:t>безопасности Администрации городского округа Электросталь Московской области</w:t>
            </w:r>
          </w:p>
        </w:tc>
      </w:tr>
      <w:tr w:rsidR="00B749DC" w:rsidRPr="00B749DC" w:rsidTr="0009762D">
        <w:tc>
          <w:tcPr>
            <w:tcW w:w="997" w:type="pct"/>
            <w:vMerge w:val="restar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25" w:type="pct"/>
            <w:vMerge w:val="restar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Главный распорядитель бюджетных средств</w:t>
            </w:r>
          </w:p>
        </w:tc>
        <w:tc>
          <w:tcPr>
            <w:tcW w:w="642" w:type="pct"/>
            <w:vMerge w:val="restar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Источник финансирования</w:t>
            </w:r>
          </w:p>
        </w:tc>
        <w:tc>
          <w:tcPr>
            <w:tcW w:w="2636" w:type="pct"/>
            <w:gridSpan w:val="6"/>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Расходы (тыс. рублей)</w:t>
            </w:r>
          </w:p>
        </w:tc>
      </w:tr>
      <w:tr w:rsidR="00B749DC" w:rsidRPr="00B749DC" w:rsidTr="0009762D">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vMerge/>
          </w:tcPr>
          <w:p w:rsidR="00C76C6E" w:rsidRPr="00B749DC" w:rsidRDefault="00C76C6E" w:rsidP="00146A4A">
            <w:pPr>
              <w:spacing w:after="200" w:line="240" w:lineRule="auto"/>
              <w:rPr>
                <w:rFonts w:eastAsia="Calibri" w:cs="Times New Roman"/>
                <w:sz w:val="20"/>
                <w:szCs w:val="20"/>
                <w:lang w:eastAsia="en-US"/>
              </w:rPr>
            </w:pPr>
          </w:p>
        </w:tc>
        <w:tc>
          <w:tcPr>
            <w:tcW w:w="642" w:type="pct"/>
            <w:vMerge/>
          </w:tcPr>
          <w:p w:rsidR="00C76C6E" w:rsidRPr="00B749DC" w:rsidRDefault="00C76C6E" w:rsidP="00146A4A">
            <w:pPr>
              <w:spacing w:after="200" w:line="240" w:lineRule="auto"/>
              <w:rPr>
                <w:rFonts w:eastAsia="Calibri" w:cs="Times New Roman"/>
                <w:sz w:val="20"/>
                <w:szCs w:val="20"/>
                <w:lang w:eastAsia="en-US"/>
              </w:rPr>
            </w:pPr>
          </w:p>
        </w:tc>
        <w:tc>
          <w:tcPr>
            <w:tcW w:w="409"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2017</w:t>
            </w:r>
          </w:p>
        </w:tc>
        <w:tc>
          <w:tcPr>
            <w:tcW w:w="390"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2018</w:t>
            </w:r>
          </w:p>
        </w:tc>
        <w:tc>
          <w:tcPr>
            <w:tcW w:w="487"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2019</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2020</w:t>
            </w:r>
          </w:p>
        </w:tc>
        <w:tc>
          <w:tcPr>
            <w:tcW w:w="474"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2021</w:t>
            </w:r>
          </w:p>
        </w:tc>
      </w:tr>
      <w:tr w:rsidR="00B749DC" w:rsidRPr="00B749DC" w:rsidTr="0009762D">
        <w:trPr>
          <w:trHeight w:val="481"/>
        </w:trPr>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vMerge w:val="restart"/>
          </w:tcPr>
          <w:p w:rsidR="00C76C6E" w:rsidRPr="00B749DC" w:rsidRDefault="00C76C6E" w:rsidP="00146A4A">
            <w:pPr>
              <w:widowControl w:val="0"/>
              <w:autoSpaceDE w:val="0"/>
              <w:autoSpaceDN w:val="0"/>
              <w:spacing w:line="240" w:lineRule="auto"/>
              <w:rPr>
                <w:rFonts w:eastAsia="Calibri" w:cs="Times New Roman"/>
                <w:sz w:val="20"/>
                <w:szCs w:val="20"/>
                <w:lang w:eastAsia="en-US"/>
              </w:rPr>
            </w:pPr>
          </w:p>
        </w:tc>
        <w:tc>
          <w:tcPr>
            <w:tcW w:w="642" w:type="pct"/>
          </w:tcPr>
          <w:p w:rsidR="00C76C6E" w:rsidRPr="00B749DC" w:rsidRDefault="00C76C6E" w:rsidP="00146A4A">
            <w:pPr>
              <w:spacing w:line="240" w:lineRule="auto"/>
              <w:rPr>
                <w:rFonts w:cs="Times New Roman"/>
                <w:sz w:val="20"/>
                <w:szCs w:val="20"/>
              </w:rPr>
            </w:pPr>
            <w:r w:rsidRPr="00B749DC">
              <w:rPr>
                <w:rFonts w:cs="Times New Roman"/>
                <w:sz w:val="20"/>
                <w:szCs w:val="20"/>
              </w:rPr>
              <w:t>Всего:</w:t>
            </w:r>
          </w:p>
          <w:p w:rsidR="00C76C6E" w:rsidRPr="00B749DC" w:rsidRDefault="00C76C6E" w:rsidP="00146A4A">
            <w:pPr>
              <w:spacing w:line="240" w:lineRule="auto"/>
              <w:rPr>
                <w:rFonts w:eastAsia="Calibri" w:cs="Times New Roman"/>
                <w:sz w:val="20"/>
                <w:szCs w:val="20"/>
                <w:lang w:eastAsia="en-US"/>
              </w:rPr>
            </w:pPr>
            <w:r w:rsidRPr="00B749DC">
              <w:rPr>
                <w:rFonts w:cs="Times New Roman"/>
                <w:sz w:val="20"/>
                <w:szCs w:val="20"/>
              </w:rPr>
              <w:t>в том числе:</w:t>
            </w:r>
          </w:p>
        </w:tc>
        <w:tc>
          <w:tcPr>
            <w:tcW w:w="409" w:type="pct"/>
          </w:tcPr>
          <w:p w:rsidR="00C76C6E" w:rsidRPr="00B749DC" w:rsidRDefault="00A008B4" w:rsidP="00146A4A">
            <w:pPr>
              <w:widowControl w:val="0"/>
              <w:autoSpaceDE w:val="0"/>
              <w:autoSpaceDN w:val="0"/>
              <w:spacing w:line="240" w:lineRule="auto"/>
              <w:rPr>
                <w:rFonts w:cs="Times New Roman"/>
                <w:sz w:val="20"/>
                <w:szCs w:val="20"/>
              </w:rPr>
            </w:pPr>
            <w:r w:rsidRPr="00A008B4">
              <w:rPr>
                <w:rFonts w:cs="Times New Roman"/>
                <w:color w:val="FF0000"/>
                <w:sz w:val="20"/>
                <w:szCs w:val="20"/>
              </w:rPr>
              <w:t>2550</w:t>
            </w:r>
            <w:r w:rsidR="00C76C6E" w:rsidRPr="00A008B4">
              <w:rPr>
                <w:rFonts w:cs="Times New Roman"/>
                <w:color w:val="FF0000"/>
                <w:sz w:val="20"/>
                <w:szCs w:val="20"/>
              </w:rPr>
              <w:t>,9</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203,4</w:t>
            </w:r>
          </w:p>
        </w:tc>
        <w:tc>
          <w:tcPr>
            <w:tcW w:w="390"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176,0</w:t>
            </w:r>
          </w:p>
        </w:tc>
        <w:tc>
          <w:tcPr>
            <w:tcW w:w="487" w:type="pct"/>
          </w:tcPr>
          <w:p w:rsidR="00C76C6E" w:rsidRPr="00A008B4" w:rsidRDefault="00A008B4" w:rsidP="00146A4A">
            <w:pPr>
              <w:widowControl w:val="0"/>
              <w:autoSpaceDE w:val="0"/>
              <w:autoSpaceDN w:val="0"/>
              <w:spacing w:line="240" w:lineRule="auto"/>
              <w:rPr>
                <w:rFonts w:cs="Times New Roman"/>
                <w:color w:val="FF0000"/>
                <w:sz w:val="20"/>
                <w:szCs w:val="20"/>
              </w:rPr>
            </w:pPr>
            <w:r w:rsidRPr="00A008B4">
              <w:rPr>
                <w:rFonts w:cs="Times New Roman"/>
                <w:color w:val="FF0000"/>
                <w:sz w:val="20"/>
                <w:szCs w:val="20"/>
              </w:rPr>
              <w:t>971</w:t>
            </w:r>
            <w:r w:rsidR="00C76C6E" w:rsidRPr="00A008B4">
              <w:rPr>
                <w:rFonts w:cs="Times New Roman"/>
                <w:color w:val="FF0000"/>
                <w:sz w:val="20"/>
                <w:szCs w:val="20"/>
              </w:rPr>
              <w:t>,5</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520,0</w:t>
            </w:r>
          </w:p>
        </w:tc>
        <w:tc>
          <w:tcPr>
            <w:tcW w:w="474"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680,0</w:t>
            </w:r>
          </w:p>
        </w:tc>
      </w:tr>
      <w:tr w:rsidR="00B749DC" w:rsidRPr="00B749DC" w:rsidTr="0009762D">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vMerge/>
          </w:tcPr>
          <w:p w:rsidR="00C76C6E" w:rsidRPr="00B749DC" w:rsidRDefault="00C76C6E" w:rsidP="00146A4A">
            <w:pPr>
              <w:widowControl w:val="0"/>
              <w:autoSpaceDE w:val="0"/>
              <w:autoSpaceDN w:val="0"/>
              <w:spacing w:line="240" w:lineRule="auto"/>
              <w:rPr>
                <w:rFonts w:eastAsia="Calibri" w:cs="Times New Roman"/>
                <w:sz w:val="20"/>
                <w:szCs w:val="20"/>
                <w:lang w:eastAsia="en-US"/>
              </w:rPr>
            </w:pPr>
          </w:p>
        </w:tc>
        <w:tc>
          <w:tcPr>
            <w:tcW w:w="642"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409" w:type="pct"/>
          </w:tcPr>
          <w:p w:rsidR="00C76C6E" w:rsidRPr="00B749DC" w:rsidRDefault="00A008B4" w:rsidP="00146A4A">
            <w:pPr>
              <w:widowControl w:val="0"/>
              <w:autoSpaceDE w:val="0"/>
              <w:autoSpaceDN w:val="0"/>
              <w:spacing w:line="240" w:lineRule="auto"/>
              <w:rPr>
                <w:rFonts w:cs="Times New Roman"/>
                <w:sz w:val="20"/>
                <w:szCs w:val="20"/>
              </w:rPr>
            </w:pPr>
            <w:r w:rsidRPr="00A008B4">
              <w:rPr>
                <w:rFonts w:cs="Times New Roman"/>
                <w:color w:val="FF0000"/>
                <w:sz w:val="20"/>
                <w:szCs w:val="20"/>
              </w:rPr>
              <w:t>1950</w:t>
            </w:r>
            <w:r w:rsidR="00C76C6E" w:rsidRPr="00A008B4">
              <w:rPr>
                <w:rFonts w:cs="Times New Roman"/>
                <w:color w:val="FF0000"/>
                <w:sz w:val="20"/>
                <w:szCs w:val="20"/>
              </w:rPr>
              <w:t>,9</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203,4</w:t>
            </w:r>
          </w:p>
        </w:tc>
        <w:tc>
          <w:tcPr>
            <w:tcW w:w="390"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176,0</w:t>
            </w:r>
          </w:p>
        </w:tc>
        <w:tc>
          <w:tcPr>
            <w:tcW w:w="487" w:type="pct"/>
          </w:tcPr>
          <w:p w:rsidR="00C76C6E" w:rsidRPr="00A008B4" w:rsidRDefault="00A008B4" w:rsidP="00146A4A">
            <w:pPr>
              <w:widowControl w:val="0"/>
              <w:autoSpaceDE w:val="0"/>
              <w:autoSpaceDN w:val="0"/>
              <w:spacing w:line="240" w:lineRule="auto"/>
              <w:rPr>
                <w:rFonts w:cs="Times New Roman"/>
                <w:color w:val="FF0000"/>
                <w:sz w:val="20"/>
                <w:szCs w:val="20"/>
              </w:rPr>
            </w:pPr>
            <w:r w:rsidRPr="00A008B4">
              <w:rPr>
                <w:rFonts w:cs="Times New Roman"/>
                <w:color w:val="FF0000"/>
                <w:sz w:val="20"/>
                <w:szCs w:val="20"/>
              </w:rPr>
              <w:t>771</w:t>
            </w:r>
            <w:r w:rsidR="00C76C6E" w:rsidRPr="00A008B4">
              <w:rPr>
                <w:rFonts w:cs="Times New Roman"/>
                <w:color w:val="FF0000"/>
                <w:sz w:val="20"/>
                <w:szCs w:val="20"/>
              </w:rPr>
              <w:t>,5</w:t>
            </w:r>
          </w:p>
        </w:tc>
        <w:tc>
          <w:tcPr>
            <w:tcW w:w="438" w:type="pct"/>
          </w:tcPr>
          <w:p w:rsidR="00C76C6E" w:rsidRPr="00B749DC" w:rsidRDefault="00C76C6E" w:rsidP="00BA62E5">
            <w:pPr>
              <w:widowControl w:val="0"/>
              <w:autoSpaceDE w:val="0"/>
              <w:autoSpaceDN w:val="0"/>
              <w:spacing w:line="240" w:lineRule="auto"/>
              <w:rPr>
                <w:rFonts w:cs="Times New Roman"/>
                <w:sz w:val="20"/>
                <w:szCs w:val="20"/>
              </w:rPr>
            </w:pPr>
            <w:r w:rsidRPr="00B749DC">
              <w:rPr>
                <w:rFonts w:cs="Times New Roman"/>
                <w:sz w:val="20"/>
                <w:szCs w:val="20"/>
              </w:rPr>
              <w:t>320,0</w:t>
            </w:r>
          </w:p>
        </w:tc>
        <w:tc>
          <w:tcPr>
            <w:tcW w:w="474"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480,0</w:t>
            </w:r>
          </w:p>
        </w:tc>
      </w:tr>
      <w:tr w:rsidR="00B749DC" w:rsidRPr="00B749DC" w:rsidTr="0009762D">
        <w:tc>
          <w:tcPr>
            <w:tcW w:w="997" w:type="pct"/>
            <w:vMerge/>
          </w:tcPr>
          <w:p w:rsidR="00C76C6E" w:rsidRPr="00B749DC" w:rsidRDefault="00C76C6E" w:rsidP="00B263EB">
            <w:pPr>
              <w:spacing w:after="200" w:line="240" w:lineRule="auto"/>
              <w:rPr>
                <w:rFonts w:eastAsia="Calibri" w:cs="Times New Roman"/>
                <w:sz w:val="20"/>
                <w:szCs w:val="20"/>
                <w:lang w:eastAsia="en-US"/>
              </w:rPr>
            </w:pPr>
          </w:p>
        </w:tc>
        <w:tc>
          <w:tcPr>
            <w:tcW w:w="725" w:type="pct"/>
            <w:vMerge/>
          </w:tcPr>
          <w:p w:rsidR="00C76C6E" w:rsidRPr="00B749DC" w:rsidRDefault="00C76C6E" w:rsidP="00B263EB">
            <w:pPr>
              <w:widowControl w:val="0"/>
              <w:autoSpaceDE w:val="0"/>
              <w:autoSpaceDN w:val="0"/>
              <w:spacing w:line="240" w:lineRule="auto"/>
              <w:rPr>
                <w:rFonts w:eastAsia="Calibri" w:cs="Times New Roman"/>
                <w:sz w:val="20"/>
                <w:szCs w:val="20"/>
                <w:lang w:eastAsia="en-US"/>
              </w:rPr>
            </w:pPr>
          </w:p>
        </w:tc>
        <w:tc>
          <w:tcPr>
            <w:tcW w:w="642"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409"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600,0</w:t>
            </w:r>
          </w:p>
        </w:tc>
        <w:tc>
          <w:tcPr>
            <w:tcW w:w="438"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w:t>
            </w:r>
          </w:p>
        </w:tc>
        <w:tc>
          <w:tcPr>
            <w:tcW w:w="390"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w:t>
            </w:r>
          </w:p>
        </w:tc>
        <w:tc>
          <w:tcPr>
            <w:tcW w:w="487"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38"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74" w:type="pct"/>
          </w:tcPr>
          <w:p w:rsidR="00C76C6E" w:rsidRPr="00B749DC" w:rsidRDefault="00C76C6E" w:rsidP="00B263EB">
            <w:pPr>
              <w:widowControl w:val="0"/>
              <w:autoSpaceDE w:val="0"/>
              <w:autoSpaceDN w:val="0"/>
              <w:spacing w:line="240" w:lineRule="auto"/>
              <w:rPr>
                <w:rFonts w:cs="Times New Roman"/>
                <w:sz w:val="20"/>
                <w:szCs w:val="20"/>
              </w:rPr>
            </w:pPr>
            <w:r w:rsidRPr="00B749DC">
              <w:rPr>
                <w:rFonts w:cs="Times New Roman"/>
                <w:sz w:val="20"/>
                <w:szCs w:val="20"/>
              </w:rPr>
              <w:t>200,0</w:t>
            </w:r>
          </w:p>
        </w:tc>
      </w:tr>
      <w:tr w:rsidR="00B749DC" w:rsidRPr="00B749DC" w:rsidTr="0009762D">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tcPr>
          <w:p w:rsidR="00C76C6E" w:rsidRPr="00B749DC" w:rsidRDefault="00C76C6E" w:rsidP="00146A4A">
            <w:pPr>
              <w:widowControl w:val="0"/>
              <w:autoSpaceDE w:val="0"/>
              <w:autoSpaceDN w:val="0"/>
              <w:spacing w:line="240" w:lineRule="auto"/>
              <w:rPr>
                <w:rFonts w:eastAsia="Calibri" w:cs="Times New Roman"/>
                <w:sz w:val="20"/>
                <w:szCs w:val="20"/>
                <w:lang w:eastAsia="en-US"/>
              </w:rPr>
            </w:pPr>
            <w:r w:rsidRPr="00B749DC">
              <w:rPr>
                <w:rFonts w:eastAsia="Calibri" w:cs="Times New Roman"/>
                <w:sz w:val="20"/>
                <w:szCs w:val="20"/>
                <w:lang w:eastAsia="en-US"/>
              </w:rPr>
              <w:t>Администрация городского округа Электросталь Московской области</w:t>
            </w:r>
          </w:p>
        </w:tc>
        <w:tc>
          <w:tcPr>
            <w:tcW w:w="642"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409" w:type="pct"/>
          </w:tcPr>
          <w:p w:rsidR="00C76C6E" w:rsidRPr="00B749DC" w:rsidRDefault="00A008B4" w:rsidP="006B5DC4">
            <w:pPr>
              <w:widowControl w:val="0"/>
              <w:autoSpaceDE w:val="0"/>
              <w:autoSpaceDN w:val="0"/>
              <w:spacing w:line="240" w:lineRule="auto"/>
              <w:rPr>
                <w:rFonts w:cs="Times New Roman"/>
                <w:sz w:val="20"/>
                <w:szCs w:val="20"/>
              </w:rPr>
            </w:pPr>
            <w:r w:rsidRPr="00A008B4">
              <w:rPr>
                <w:rFonts w:cs="Times New Roman"/>
                <w:color w:val="FF0000"/>
                <w:sz w:val="20"/>
                <w:szCs w:val="20"/>
              </w:rPr>
              <w:t>1750</w:t>
            </w:r>
            <w:r w:rsidR="00C76C6E" w:rsidRPr="00A008B4">
              <w:rPr>
                <w:rFonts w:cs="Times New Roman"/>
                <w:color w:val="FF0000"/>
                <w:sz w:val="20"/>
                <w:szCs w:val="20"/>
              </w:rPr>
              <w:t>,9</w:t>
            </w:r>
          </w:p>
        </w:tc>
        <w:tc>
          <w:tcPr>
            <w:tcW w:w="438"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203,4</w:t>
            </w:r>
          </w:p>
        </w:tc>
        <w:tc>
          <w:tcPr>
            <w:tcW w:w="390"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176,0</w:t>
            </w:r>
          </w:p>
        </w:tc>
        <w:tc>
          <w:tcPr>
            <w:tcW w:w="487" w:type="pct"/>
          </w:tcPr>
          <w:p w:rsidR="00C76C6E" w:rsidRPr="00B749DC" w:rsidRDefault="00A008B4" w:rsidP="006B5DC4">
            <w:pPr>
              <w:widowControl w:val="0"/>
              <w:autoSpaceDE w:val="0"/>
              <w:autoSpaceDN w:val="0"/>
              <w:spacing w:line="240" w:lineRule="auto"/>
              <w:rPr>
                <w:rFonts w:cs="Times New Roman"/>
                <w:sz w:val="20"/>
                <w:szCs w:val="20"/>
              </w:rPr>
            </w:pPr>
            <w:r w:rsidRPr="00A008B4">
              <w:rPr>
                <w:rFonts w:cs="Times New Roman"/>
                <w:color w:val="FF0000"/>
                <w:sz w:val="20"/>
                <w:szCs w:val="20"/>
              </w:rPr>
              <w:t>571</w:t>
            </w:r>
            <w:r w:rsidR="00C76C6E" w:rsidRPr="00A008B4">
              <w:rPr>
                <w:rFonts w:cs="Times New Roman"/>
                <w:color w:val="FF0000"/>
                <w:sz w:val="20"/>
                <w:szCs w:val="20"/>
              </w:rPr>
              <w:t>,5</w:t>
            </w:r>
          </w:p>
        </w:tc>
        <w:tc>
          <w:tcPr>
            <w:tcW w:w="438"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320,0</w:t>
            </w:r>
          </w:p>
        </w:tc>
        <w:tc>
          <w:tcPr>
            <w:tcW w:w="474" w:type="pct"/>
          </w:tcPr>
          <w:p w:rsidR="00C76C6E" w:rsidRPr="00B749DC" w:rsidRDefault="00C76C6E" w:rsidP="006B5DC4">
            <w:pPr>
              <w:widowControl w:val="0"/>
              <w:autoSpaceDE w:val="0"/>
              <w:autoSpaceDN w:val="0"/>
              <w:spacing w:line="240" w:lineRule="auto"/>
              <w:rPr>
                <w:rFonts w:cs="Times New Roman"/>
                <w:sz w:val="20"/>
                <w:szCs w:val="20"/>
              </w:rPr>
            </w:pPr>
            <w:r w:rsidRPr="00B749DC">
              <w:rPr>
                <w:rFonts w:cs="Times New Roman"/>
                <w:sz w:val="20"/>
                <w:szCs w:val="20"/>
              </w:rPr>
              <w:t>480,0</w:t>
            </w:r>
          </w:p>
        </w:tc>
      </w:tr>
      <w:tr w:rsidR="00B749DC" w:rsidRPr="00B749DC" w:rsidTr="00C76C6E">
        <w:trPr>
          <w:trHeight w:val="405"/>
        </w:trPr>
        <w:tc>
          <w:tcPr>
            <w:tcW w:w="997" w:type="pct"/>
            <w:vMerge/>
          </w:tcPr>
          <w:p w:rsidR="00C76C6E" w:rsidRPr="00B749DC" w:rsidRDefault="00C76C6E" w:rsidP="00146A4A">
            <w:pPr>
              <w:spacing w:after="200" w:line="240" w:lineRule="auto"/>
              <w:rPr>
                <w:rFonts w:eastAsia="Calibri" w:cs="Times New Roman"/>
                <w:sz w:val="20"/>
                <w:szCs w:val="20"/>
                <w:lang w:eastAsia="en-US"/>
              </w:rPr>
            </w:pPr>
          </w:p>
        </w:tc>
        <w:tc>
          <w:tcPr>
            <w:tcW w:w="725" w:type="pct"/>
          </w:tcPr>
          <w:p w:rsidR="00C76C6E" w:rsidRPr="00B749DC" w:rsidRDefault="00C76C6E" w:rsidP="00146A4A">
            <w:pPr>
              <w:widowControl w:val="0"/>
              <w:autoSpaceDE w:val="0"/>
              <w:autoSpaceDN w:val="0"/>
              <w:spacing w:line="240" w:lineRule="auto"/>
              <w:rPr>
                <w:rFonts w:eastAsia="Calibri" w:cs="Times New Roman"/>
                <w:sz w:val="20"/>
                <w:szCs w:val="20"/>
                <w:lang w:eastAsia="en-US"/>
              </w:rPr>
            </w:pPr>
            <w:r w:rsidRPr="00B749DC">
              <w:rPr>
                <w:rFonts w:eastAsia="Calibri" w:cs="Times New Roman"/>
                <w:sz w:val="20"/>
                <w:szCs w:val="20"/>
                <w:lang w:eastAsia="en-US"/>
              </w:rPr>
              <w:t xml:space="preserve">Комитет имущественных отношений Администрации </w:t>
            </w:r>
            <w:r w:rsidRPr="00B749DC">
              <w:rPr>
                <w:rFonts w:eastAsia="Calibri" w:cs="Times New Roman"/>
                <w:sz w:val="20"/>
                <w:szCs w:val="20"/>
                <w:lang w:eastAsia="en-US"/>
              </w:rPr>
              <w:lastRenderedPageBreak/>
              <w:t>городского округа Электросталь Московской области</w:t>
            </w:r>
          </w:p>
        </w:tc>
        <w:tc>
          <w:tcPr>
            <w:tcW w:w="642"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Средства бюджета городского округа Электросталь Московской </w:t>
            </w:r>
            <w:r w:rsidRPr="00B749DC">
              <w:rPr>
                <w:rFonts w:cs="Times New Roman"/>
                <w:sz w:val="20"/>
                <w:szCs w:val="20"/>
              </w:rPr>
              <w:lastRenderedPageBreak/>
              <w:t>области</w:t>
            </w:r>
          </w:p>
        </w:tc>
        <w:tc>
          <w:tcPr>
            <w:tcW w:w="409"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200,0</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390"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487"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38"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474" w:type="pct"/>
          </w:tcPr>
          <w:p w:rsidR="00C76C6E" w:rsidRPr="00B749DC" w:rsidRDefault="00C76C6E" w:rsidP="00146A4A">
            <w:pPr>
              <w:widowControl w:val="0"/>
              <w:autoSpaceDE w:val="0"/>
              <w:autoSpaceDN w:val="0"/>
              <w:spacing w:line="240" w:lineRule="auto"/>
              <w:rPr>
                <w:rFonts w:cs="Times New Roman"/>
                <w:sz w:val="20"/>
                <w:szCs w:val="20"/>
              </w:rPr>
            </w:pPr>
            <w:r w:rsidRPr="00B749DC">
              <w:rPr>
                <w:rFonts w:cs="Times New Roman"/>
                <w:sz w:val="20"/>
                <w:szCs w:val="20"/>
              </w:rPr>
              <w:t>-</w:t>
            </w:r>
          </w:p>
        </w:tc>
      </w:tr>
      <w:tr w:rsidR="00B749DC" w:rsidRPr="00B749DC" w:rsidTr="00C76C6E">
        <w:trPr>
          <w:trHeight w:val="158"/>
        </w:trPr>
        <w:tc>
          <w:tcPr>
            <w:tcW w:w="997" w:type="pct"/>
            <w:vMerge/>
          </w:tcPr>
          <w:p w:rsidR="00C76C6E" w:rsidRPr="00B749DC" w:rsidRDefault="00C76C6E" w:rsidP="00C76C6E">
            <w:pPr>
              <w:spacing w:after="200" w:line="240" w:lineRule="auto"/>
              <w:rPr>
                <w:rFonts w:eastAsia="Calibri" w:cs="Times New Roman"/>
                <w:sz w:val="20"/>
                <w:szCs w:val="20"/>
                <w:lang w:eastAsia="en-US"/>
              </w:rPr>
            </w:pPr>
          </w:p>
        </w:tc>
        <w:tc>
          <w:tcPr>
            <w:tcW w:w="725" w:type="pct"/>
          </w:tcPr>
          <w:p w:rsidR="00C76C6E" w:rsidRPr="00B749DC" w:rsidRDefault="00C76C6E" w:rsidP="00C76C6E">
            <w:pPr>
              <w:widowControl w:val="0"/>
              <w:autoSpaceDE w:val="0"/>
              <w:autoSpaceDN w:val="0"/>
              <w:spacing w:line="240" w:lineRule="auto"/>
              <w:rPr>
                <w:rFonts w:eastAsia="Calibri" w:cs="Times New Roman"/>
                <w:sz w:val="20"/>
                <w:szCs w:val="20"/>
                <w:lang w:eastAsia="en-US"/>
              </w:rPr>
            </w:pPr>
          </w:p>
        </w:tc>
        <w:tc>
          <w:tcPr>
            <w:tcW w:w="642"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409"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600,0</w:t>
            </w:r>
          </w:p>
        </w:tc>
        <w:tc>
          <w:tcPr>
            <w:tcW w:w="438"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w:t>
            </w:r>
          </w:p>
        </w:tc>
        <w:tc>
          <w:tcPr>
            <w:tcW w:w="390"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w:t>
            </w:r>
          </w:p>
        </w:tc>
        <w:tc>
          <w:tcPr>
            <w:tcW w:w="487"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38"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200,0</w:t>
            </w:r>
          </w:p>
        </w:tc>
        <w:tc>
          <w:tcPr>
            <w:tcW w:w="474" w:type="pct"/>
          </w:tcPr>
          <w:p w:rsidR="00C76C6E" w:rsidRPr="00B749DC" w:rsidRDefault="00C76C6E" w:rsidP="00C76C6E">
            <w:pPr>
              <w:widowControl w:val="0"/>
              <w:autoSpaceDE w:val="0"/>
              <w:autoSpaceDN w:val="0"/>
              <w:spacing w:line="240" w:lineRule="auto"/>
              <w:rPr>
                <w:rFonts w:cs="Times New Roman"/>
                <w:sz w:val="20"/>
                <w:szCs w:val="20"/>
              </w:rPr>
            </w:pPr>
            <w:r w:rsidRPr="00B749DC">
              <w:rPr>
                <w:rFonts w:cs="Times New Roman"/>
                <w:sz w:val="20"/>
                <w:szCs w:val="20"/>
              </w:rPr>
              <w:t>200,0</w:t>
            </w:r>
          </w:p>
        </w:tc>
      </w:tr>
    </w:tbl>
    <w:p w:rsidR="00225780" w:rsidRPr="00B749DC" w:rsidRDefault="00225780" w:rsidP="00146A4A">
      <w:pPr>
        <w:autoSpaceDE w:val="0"/>
        <w:autoSpaceDN w:val="0"/>
        <w:adjustRightInd w:val="0"/>
        <w:spacing w:line="240" w:lineRule="auto"/>
        <w:rPr>
          <w:rFonts w:eastAsia="Calibri" w:cs="Times New Roman"/>
          <w:b/>
          <w:lang w:eastAsia="en-US"/>
        </w:rPr>
        <w:sectPr w:rsidR="00225780" w:rsidRPr="00B749DC" w:rsidSect="008C0354">
          <w:footerReference w:type="default" r:id="rId12"/>
          <w:pgSz w:w="16838" w:h="11906" w:orient="landscape"/>
          <w:pgMar w:top="851" w:right="1134" w:bottom="1701" w:left="1134" w:header="708" w:footer="708" w:gutter="0"/>
          <w:cols w:space="708"/>
          <w:docGrid w:linePitch="360"/>
        </w:sectPr>
      </w:pPr>
    </w:p>
    <w:p w:rsidR="00A11154" w:rsidRPr="00B749DC" w:rsidRDefault="000A3625"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lastRenderedPageBreak/>
        <w:t xml:space="preserve">Характеристика сферы реализации подпрограммы </w:t>
      </w:r>
      <w:r w:rsidRPr="00B749DC">
        <w:rPr>
          <w:rFonts w:eastAsia="Calibri" w:cs="Times New Roman"/>
          <w:b/>
          <w:lang w:val="en-US" w:eastAsia="en-US"/>
        </w:rPr>
        <w:t>II</w:t>
      </w:r>
    </w:p>
    <w:p w:rsidR="000A3625" w:rsidRPr="00B749DC" w:rsidRDefault="00A11154"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t>«Обеспечение мероприятий гражданской обороны на территории городского округа Электросталь Московской области»</w:t>
      </w:r>
    </w:p>
    <w:p w:rsidR="000A3625" w:rsidRPr="00B749DC" w:rsidRDefault="000A3625" w:rsidP="00146A4A">
      <w:pPr>
        <w:autoSpaceDE w:val="0"/>
        <w:autoSpaceDN w:val="0"/>
        <w:adjustRightInd w:val="0"/>
        <w:spacing w:line="240" w:lineRule="auto"/>
        <w:jc w:val="center"/>
        <w:rPr>
          <w:rFonts w:eastAsia="Calibri" w:cs="Times New Roman"/>
          <w:b/>
          <w:lang w:eastAsia="en-US"/>
        </w:rPr>
      </w:pPr>
    </w:p>
    <w:p w:rsidR="000A3625" w:rsidRPr="00B749DC" w:rsidRDefault="000A3625" w:rsidP="00146A4A">
      <w:pPr>
        <w:autoSpaceDE w:val="0"/>
        <w:autoSpaceDN w:val="0"/>
        <w:adjustRightInd w:val="0"/>
        <w:spacing w:line="240" w:lineRule="auto"/>
        <w:ind w:firstLine="567"/>
        <w:jc w:val="both"/>
        <w:rPr>
          <w:rFonts w:eastAsia="Calibri" w:cs="Times New Roman"/>
          <w:lang w:eastAsia="en-US"/>
        </w:rPr>
      </w:pPr>
      <w:r w:rsidRPr="00B749DC">
        <w:rPr>
          <w:rFonts w:eastAsia="Calibri" w:cs="Times New Roman"/>
          <w:lang w:eastAsia="en-US"/>
        </w:rPr>
        <w:t>На территории городского округа Электросталь Московской области расположено 24</w:t>
      </w:r>
      <w:r w:rsidR="000926BF" w:rsidRPr="00B749DC">
        <w:rPr>
          <w:rFonts w:eastAsia="Calibri" w:cs="Times New Roman"/>
          <w:lang w:eastAsia="en-US"/>
        </w:rPr>
        <w:t>4 защитных</w:t>
      </w:r>
      <w:r w:rsidRPr="00B749DC">
        <w:rPr>
          <w:rFonts w:eastAsia="Calibri" w:cs="Times New Roman"/>
          <w:lang w:eastAsia="en-US"/>
        </w:rPr>
        <w:t xml:space="preserve"> соор</w:t>
      </w:r>
      <w:r w:rsidR="000926BF" w:rsidRPr="00B749DC">
        <w:rPr>
          <w:rFonts w:eastAsia="Calibri" w:cs="Times New Roman"/>
          <w:lang w:eastAsia="en-US"/>
        </w:rPr>
        <w:t>ужений</w:t>
      </w:r>
      <w:r w:rsidRPr="00B749DC">
        <w:rPr>
          <w:rFonts w:eastAsia="Calibri" w:cs="Times New Roman"/>
          <w:lang w:eastAsia="en-US"/>
        </w:rPr>
        <w:t xml:space="preserve"> гражданской обороны (ЗС ГО), из них ограниченного готовы 2</w:t>
      </w:r>
      <w:r w:rsidR="00FD2BBB" w:rsidRPr="00B749DC">
        <w:rPr>
          <w:rFonts w:eastAsia="Calibri" w:cs="Times New Roman"/>
          <w:lang w:eastAsia="en-US"/>
        </w:rPr>
        <w:t>0 убежищ</w:t>
      </w:r>
      <w:r w:rsidRPr="00B749DC">
        <w:rPr>
          <w:rFonts w:eastAsia="Calibri" w:cs="Times New Roman"/>
          <w:lang w:eastAsia="en-US"/>
        </w:rPr>
        <w:t xml:space="preserve"> и </w:t>
      </w:r>
      <w:r w:rsidR="00FD2BBB" w:rsidRPr="00B749DC">
        <w:rPr>
          <w:rFonts w:eastAsia="Calibri" w:cs="Times New Roman"/>
          <w:lang w:eastAsia="en-US"/>
        </w:rPr>
        <w:t>8</w:t>
      </w:r>
      <w:r w:rsidRPr="00B749DC">
        <w:rPr>
          <w:rFonts w:eastAsia="Calibri" w:cs="Times New Roman"/>
          <w:lang w:eastAsia="en-US"/>
        </w:rPr>
        <w:t xml:space="preserve"> </w:t>
      </w:r>
      <w:r w:rsidR="00FD2BBB" w:rsidRPr="00B749DC">
        <w:rPr>
          <w:rFonts w:eastAsia="Calibri" w:cs="Times New Roman"/>
          <w:lang w:eastAsia="en-US"/>
        </w:rPr>
        <w:t>убежищ готово, что составляет 11,5</w:t>
      </w:r>
      <w:r w:rsidRPr="00B749DC">
        <w:rPr>
          <w:rFonts w:eastAsia="Calibri" w:cs="Times New Roman"/>
          <w:lang w:eastAsia="en-US"/>
        </w:rPr>
        <w:t xml:space="preserve">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0A3625" w:rsidRPr="00B749DC" w:rsidRDefault="000A3625" w:rsidP="00146A4A">
      <w:pPr>
        <w:autoSpaceDE w:val="0"/>
        <w:autoSpaceDN w:val="0"/>
        <w:adjustRightInd w:val="0"/>
        <w:spacing w:line="240" w:lineRule="auto"/>
        <w:ind w:firstLine="567"/>
        <w:jc w:val="both"/>
        <w:rPr>
          <w:rFonts w:eastAsia="Calibri" w:cs="Times New Roman"/>
          <w:lang w:eastAsia="en-US"/>
        </w:rPr>
      </w:pPr>
      <w:r w:rsidRPr="00B749DC">
        <w:rPr>
          <w:rFonts w:eastAsia="Calibri" w:cs="Times New Roman"/>
          <w:lang w:eastAsia="en-US"/>
        </w:rPr>
        <w:t>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Московской области.</w:t>
      </w:r>
    </w:p>
    <w:p w:rsidR="000A3625" w:rsidRPr="00B749DC" w:rsidRDefault="000A3625" w:rsidP="00146A4A">
      <w:pPr>
        <w:autoSpaceDE w:val="0"/>
        <w:autoSpaceDN w:val="0"/>
        <w:adjustRightInd w:val="0"/>
        <w:spacing w:line="240" w:lineRule="auto"/>
        <w:ind w:firstLine="567"/>
        <w:jc w:val="both"/>
        <w:rPr>
          <w:rFonts w:eastAsia="Calibri" w:cs="Times New Roman"/>
          <w:b/>
          <w:lang w:eastAsia="en-US"/>
        </w:rPr>
      </w:pPr>
      <w:r w:rsidRPr="00B749DC">
        <w:rPr>
          <w:rFonts w:eastAsia="Calibri" w:cs="Times New Roman"/>
          <w:lang w:eastAsia="en-US"/>
        </w:rPr>
        <w:t xml:space="preserve">Повышение уровня защиты населения и территории городского округа Электросталь Московской области от </w:t>
      </w:r>
      <w:r w:rsidR="008C3B6B" w:rsidRPr="00B749DC">
        <w:rPr>
          <w:rFonts w:eastAsia="Calibri" w:cs="Times New Roman"/>
          <w:lang w:eastAsia="en-US"/>
        </w:rPr>
        <w:t>опасностей,</w:t>
      </w:r>
      <w:r w:rsidRPr="00B749DC">
        <w:rPr>
          <w:rFonts w:eastAsia="Calibri" w:cs="Times New Roman"/>
          <w:lang w:eastAsia="en-US"/>
        </w:rPr>
        <w:t xml:space="preserve"> </w:t>
      </w:r>
      <w:r w:rsidRPr="00B749DC">
        <w:rPr>
          <w:rFonts w:cs="Times New Roman"/>
        </w:rPr>
        <w:t xml:space="preserve">возникающих при военных конфликтах или вследствие этих конфликтов, </w:t>
      </w:r>
      <w:r w:rsidRPr="00B749DC">
        <w:rPr>
          <w:rFonts w:eastAsia="Calibri" w:cs="Times New Roman"/>
          <w:lang w:eastAsia="en-US"/>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городского округа.</w:t>
      </w:r>
    </w:p>
    <w:p w:rsidR="000A3625" w:rsidRPr="00B749DC" w:rsidRDefault="000A3625" w:rsidP="00146A4A">
      <w:pPr>
        <w:autoSpaceDE w:val="0"/>
        <w:autoSpaceDN w:val="0"/>
        <w:adjustRightInd w:val="0"/>
        <w:spacing w:line="240" w:lineRule="auto"/>
        <w:ind w:firstLine="709"/>
        <w:jc w:val="center"/>
        <w:rPr>
          <w:rFonts w:eastAsia="Calibri" w:cs="Times New Roman"/>
          <w:sz w:val="20"/>
          <w:szCs w:val="20"/>
          <w:lang w:eastAsia="en-US"/>
        </w:rPr>
      </w:pPr>
    </w:p>
    <w:p w:rsidR="000A3625" w:rsidRPr="00B749DC" w:rsidRDefault="000A3625" w:rsidP="00146A4A">
      <w:pPr>
        <w:widowControl w:val="0"/>
        <w:autoSpaceDE w:val="0"/>
        <w:autoSpaceDN w:val="0"/>
        <w:spacing w:line="240" w:lineRule="auto"/>
        <w:jc w:val="center"/>
        <w:rPr>
          <w:rFonts w:cs="Times New Roman"/>
          <w:sz w:val="20"/>
          <w:szCs w:val="20"/>
        </w:rPr>
      </w:pPr>
    </w:p>
    <w:p w:rsidR="000A3625" w:rsidRPr="00B749DC" w:rsidRDefault="000A3625" w:rsidP="00146A4A">
      <w:pPr>
        <w:widowControl w:val="0"/>
        <w:autoSpaceDE w:val="0"/>
        <w:autoSpaceDN w:val="0"/>
        <w:spacing w:line="240" w:lineRule="auto"/>
        <w:jc w:val="center"/>
        <w:rPr>
          <w:rFonts w:cs="Times New Roman"/>
          <w:sz w:val="20"/>
          <w:szCs w:val="20"/>
        </w:rPr>
      </w:pPr>
    </w:p>
    <w:p w:rsidR="000A3625" w:rsidRPr="00B749DC" w:rsidRDefault="000A3625" w:rsidP="00146A4A">
      <w:pPr>
        <w:widowControl w:val="0"/>
        <w:autoSpaceDE w:val="0"/>
        <w:autoSpaceDN w:val="0"/>
        <w:spacing w:line="240" w:lineRule="auto"/>
        <w:jc w:val="center"/>
        <w:rPr>
          <w:rFonts w:cs="Times New Roman"/>
          <w:sz w:val="20"/>
          <w:szCs w:val="20"/>
        </w:rPr>
      </w:pPr>
    </w:p>
    <w:p w:rsidR="000A3625" w:rsidRPr="00B749DC" w:rsidRDefault="000A3625" w:rsidP="00146A4A">
      <w:pPr>
        <w:widowControl w:val="0"/>
        <w:autoSpaceDE w:val="0"/>
        <w:autoSpaceDN w:val="0"/>
        <w:spacing w:line="240" w:lineRule="auto"/>
        <w:jc w:val="center"/>
        <w:rPr>
          <w:rFonts w:cs="Times New Roman"/>
          <w:sz w:val="20"/>
          <w:szCs w:val="20"/>
        </w:rPr>
      </w:pPr>
    </w:p>
    <w:p w:rsidR="000A3625" w:rsidRPr="00B749DC" w:rsidRDefault="000A3625"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center"/>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jc w:val="both"/>
        <w:rPr>
          <w:rFonts w:cs="Times New Roman"/>
          <w:sz w:val="20"/>
          <w:szCs w:val="20"/>
        </w:rPr>
      </w:pPr>
    </w:p>
    <w:p w:rsidR="00225780" w:rsidRPr="00B749DC" w:rsidRDefault="00225780" w:rsidP="00146A4A">
      <w:pPr>
        <w:widowControl w:val="0"/>
        <w:autoSpaceDE w:val="0"/>
        <w:autoSpaceDN w:val="0"/>
        <w:spacing w:line="240" w:lineRule="auto"/>
        <w:rPr>
          <w:rFonts w:cs="Times New Roman"/>
        </w:rPr>
        <w:sectPr w:rsidR="00225780" w:rsidRPr="00B749DC" w:rsidSect="008C0354">
          <w:pgSz w:w="11906" w:h="16838"/>
          <w:pgMar w:top="1134" w:right="851" w:bottom="1134" w:left="1701" w:header="709" w:footer="709" w:gutter="0"/>
          <w:cols w:space="708"/>
          <w:docGrid w:linePitch="360"/>
        </w:sectPr>
      </w:pP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lastRenderedPageBreak/>
        <w:t>Приложение № 1</w:t>
      </w: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t xml:space="preserve">к подпрограмме </w:t>
      </w:r>
      <w:r w:rsidRPr="00B749DC">
        <w:rPr>
          <w:rFonts w:cs="Times New Roman"/>
          <w:lang w:val="en-US"/>
        </w:rPr>
        <w:t>II</w:t>
      </w: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t>«Обеспечение мероприятий по гражданской</w:t>
      </w: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t xml:space="preserve">обороне на территории городского округа </w:t>
      </w:r>
    </w:p>
    <w:p w:rsidR="00541F6F" w:rsidRPr="00B749DC" w:rsidRDefault="00541F6F" w:rsidP="00146A4A">
      <w:pPr>
        <w:widowControl w:val="0"/>
        <w:autoSpaceDE w:val="0"/>
        <w:autoSpaceDN w:val="0"/>
        <w:spacing w:line="240" w:lineRule="auto"/>
        <w:ind w:left="9923"/>
        <w:rPr>
          <w:rFonts w:cs="Times New Roman"/>
        </w:rPr>
      </w:pPr>
      <w:r w:rsidRPr="00B749DC">
        <w:rPr>
          <w:rFonts w:cs="Times New Roman"/>
        </w:rPr>
        <w:t>Электросталь Московской области»</w:t>
      </w:r>
    </w:p>
    <w:p w:rsidR="00541F6F" w:rsidRPr="00B749DC" w:rsidRDefault="00541F6F" w:rsidP="00146A4A">
      <w:pPr>
        <w:widowControl w:val="0"/>
        <w:autoSpaceDE w:val="0"/>
        <w:autoSpaceDN w:val="0"/>
        <w:spacing w:line="240" w:lineRule="auto"/>
        <w:jc w:val="center"/>
        <w:rPr>
          <w:rFonts w:cs="Times New Roman"/>
          <w:b/>
          <w:sz w:val="20"/>
          <w:szCs w:val="20"/>
        </w:rPr>
      </w:pP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Перечень</w:t>
      </w:r>
    </w:p>
    <w:p w:rsidR="000A3625" w:rsidRPr="00B749DC" w:rsidRDefault="000A3625" w:rsidP="00146A4A">
      <w:pPr>
        <w:widowControl w:val="0"/>
        <w:autoSpaceDE w:val="0"/>
        <w:autoSpaceDN w:val="0"/>
        <w:spacing w:line="240" w:lineRule="auto"/>
        <w:jc w:val="center"/>
        <w:rPr>
          <w:rFonts w:cs="Times New Roman"/>
          <w:b/>
        </w:rPr>
      </w:pPr>
      <w:r w:rsidRPr="00B749DC">
        <w:rPr>
          <w:rFonts w:cs="Times New Roman"/>
          <w:b/>
        </w:rPr>
        <w:t xml:space="preserve"> мероприятий подпрограммы II  </w:t>
      </w:r>
    </w:p>
    <w:p w:rsidR="000A3625" w:rsidRPr="00B749DC" w:rsidRDefault="000A3625" w:rsidP="00146A4A">
      <w:pPr>
        <w:widowControl w:val="0"/>
        <w:autoSpaceDE w:val="0"/>
        <w:autoSpaceDN w:val="0"/>
        <w:spacing w:line="240" w:lineRule="auto"/>
        <w:jc w:val="center"/>
        <w:rPr>
          <w:rFonts w:cs="Calibri"/>
          <w:b/>
        </w:rPr>
      </w:pPr>
      <w:r w:rsidRPr="00B749DC">
        <w:rPr>
          <w:rFonts w:cs="Calibri"/>
          <w:b/>
        </w:rPr>
        <w:t>«Обеспечение мероприятий гражданской обороны на территории городского округа Электросталь Московской области»</w:t>
      </w:r>
    </w:p>
    <w:p w:rsidR="00445006" w:rsidRPr="00B749DC" w:rsidRDefault="000A3625" w:rsidP="00146A4A">
      <w:pPr>
        <w:widowControl w:val="0"/>
        <w:autoSpaceDE w:val="0"/>
        <w:autoSpaceDN w:val="0"/>
        <w:spacing w:line="240" w:lineRule="auto"/>
        <w:jc w:val="center"/>
        <w:rPr>
          <w:rFonts w:cs="Calibri"/>
          <w:b/>
        </w:rPr>
      </w:pPr>
      <w:r w:rsidRPr="00B749DC">
        <w:rPr>
          <w:rFonts w:cs="Calibri"/>
          <w:b/>
        </w:rPr>
        <w:t>муниципальной программы городского округа Электросталь Московской области «Безопасность городского округа Электросталь»</w:t>
      </w:r>
    </w:p>
    <w:p w:rsidR="000A3625" w:rsidRPr="00B749DC" w:rsidRDefault="000A3625" w:rsidP="00146A4A">
      <w:pPr>
        <w:widowControl w:val="0"/>
        <w:autoSpaceDE w:val="0"/>
        <w:autoSpaceDN w:val="0"/>
        <w:spacing w:line="240" w:lineRule="auto"/>
        <w:jc w:val="center"/>
        <w:rPr>
          <w:rFonts w:cs="Calibri"/>
          <w:b/>
        </w:rPr>
      </w:pPr>
      <w:r w:rsidRPr="00B749DC">
        <w:rPr>
          <w:rFonts w:cs="Calibri"/>
          <w:b/>
        </w:rPr>
        <w:t xml:space="preserve"> на 2017 – 2021 годы</w:t>
      </w:r>
    </w:p>
    <w:p w:rsidR="000A3625" w:rsidRPr="00B749DC" w:rsidRDefault="000A3625" w:rsidP="00146A4A">
      <w:pPr>
        <w:widowControl w:val="0"/>
        <w:autoSpaceDE w:val="0"/>
        <w:autoSpaceDN w:val="0"/>
        <w:spacing w:line="240" w:lineRule="auto"/>
        <w:jc w:val="center"/>
        <w:rPr>
          <w:rFonts w:cs="Times New Roman"/>
          <w:b/>
          <w:sz w:val="20"/>
          <w:szCs w:val="20"/>
        </w:rPr>
      </w:pPr>
    </w:p>
    <w:p w:rsidR="000A3625" w:rsidRPr="00B749DC" w:rsidRDefault="000A3625" w:rsidP="00146A4A">
      <w:pPr>
        <w:widowControl w:val="0"/>
        <w:autoSpaceDE w:val="0"/>
        <w:autoSpaceDN w:val="0"/>
        <w:spacing w:line="240" w:lineRule="auto"/>
        <w:jc w:val="both"/>
        <w:rPr>
          <w:rFonts w:cs="Times New Roman"/>
          <w:sz w:val="20"/>
          <w:szCs w:val="20"/>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1957"/>
        <w:gridCol w:w="845"/>
        <w:gridCol w:w="1092"/>
        <w:gridCol w:w="1666"/>
        <w:gridCol w:w="1351"/>
        <w:gridCol w:w="1095"/>
        <w:gridCol w:w="15"/>
        <w:gridCol w:w="976"/>
        <w:gridCol w:w="993"/>
        <w:gridCol w:w="851"/>
        <w:gridCol w:w="1001"/>
        <w:gridCol w:w="1558"/>
        <w:gridCol w:w="1125"/>
      </w:tblGrid>
      <w:tr w:rsidR="00B749DC" w:rsidRPr="00B749DC" w:rsidTr="005C2A61">
        <w:trPr>
          <w:tblHeader/>
        </w:trPr>
        <w:tc>
          <w:tcPr>
            <w:tcW w:w="784"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N п/п</w:t>
            </w:r>
          </w:p>
        </w:tc>
        <w:tc>
          <w:tcPr>
            <w:tcW w:w="1957"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Мероприятия</w:t>
            </w:r>
            <w:r w:rsidR="003F3EFA" w:rsidRPr="00B749DC">
              <w:rPr>
                <w:rFonts w:cs="Times New Roman"/>
                <w:sz w:val="20"/>
                <w:szCs w:val="20"/>
              </w:rPr>
              <w:t xml:space="preserve"> подпрограммы</w:t>
            </w:r>
            <w:r w:rsidRPr="00B749DC">
              <w:rPr>
                <w:rFonts w:cs="Times New Roman"/>
                <w:sz w:val="20"/>
                <w:szCs w:val="20"/>
              </w:rPr>
              <w:t xml:space="preserve"> </w:t>
            </w:r>
          </w:p>
        </w:tc>
        <w:tc>
          <w:tcPr>
            <w:tcW w:w="845"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Сроки исполнения мероприятий</w:t>
            </w:r>
          </w:p>
        </w:tc>
        <w:tc>
          <w:tcPr>
            <w:tcW w:w="1092"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Источники финансирования</w:t>
            </w:r>
          </w:p>
        </w:tc>
        <w:tc>
          <w:tcPr>
            <w:tcW w:w="1666"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Объем финансирования мероприятия в </w:t>
            </w:r>
            <w:r w:rsidR="00965A20" w:rsidRPr="00B749DC">
              <w:rPr>
                <w:rFonts w:cs="Times New Roman"/>
                <w:sz w:val="20"/>
                <w:szCs w:val="20"/>
              </w:rPr>
              <w:t>году, предшествующем году реализации программы</w:t>
            </w:r>
            <w:r w:rsidRPr="00B749DC">
              <w:rPr>
                <w:rFonts w:cs="Times New Roman"/>
                <w:sz w:val="20"/>
                <w:szCs w:val="20"/>
              </w:rPr>
              <w:t xml:space="preserve"> (тыс. руб.) </w:t>
            </w:r>
          </w:p>
        </w:tc>
        <w:tc>
          <w:tcPr>
            <w:tcW w:w="1351" w:type="dxa"/>
            <w:vMerge w:val="restart"/>
          </w:tcPr>
          <w:p w:rsidR="00C07F70"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Всего </w:t>
            </w:r>
          </w:p>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(тыс. руб.)</w:t>
            </w:r>
          </w:p>
        </w:tc>
        <w:tc>
          <w:tcPr>
            <w:tcW w:w="4931" w:type="dxa"/>
            <w:gridSpan w:val="6"/>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по годам (тыс. руб.)</w:t>
            </w:r>
          </w:p>
        </w:tc>
        <w:tc>
          <w:tcPr>
            <w:tcW w:w="1558" w:type="dxa"/>
            <w:vMerge w:val="restart"/>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Ответственный за выполнение мероприятия подпрограммы</w:t>
            </w:r>
          </w:p>
        </w:tc>
        <w:tc>
          <w:tcPr>
            <w:tcW w:w="1125" w:type="dxa"/>
            <w:vMerge w:val="restart"/>
          </w:tcPr>
          <w:p w:rsidR="000A3625" w:rsidRPr="00B749DC" w:rsidRDefault="000A3625" w:rsidP="00146A4A">
            <w:pPr>
              <w:widowControl w:val="0"/>
              <w:autoSpaceDE w:val="0"/>
              <w:autoSpaceDN w:val="0"/>
              <w:spacing w:line="240" w:lineRule="auto"/>
              <w:ind w:right="221"/>
              <w:jc w:val="center"/>
              <w:rPr>
                <w:rFonts w:cs="Times New Roman"/>
                <w:sz w:val="20"/>
                <w:szCs w:val="20"/>
              </w:rPr>
            </w:pPr>
            <w:r w:rsidRPr="00B749DC">
              <w:rPr>
                <w:rFonts w:cs="Times New Roman"/>
                <w:sz w:val="20"/>
                <w:szCs w:val="20"/>
              </w:rPr>
              <w:t xml:space="preserve">Результаты </w:t>
            </w:r>
          </w:p>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выполнения</w:t>
            </w:r>
          </w:p>
          <w:p w:rsidR="000A3625" w:rsidRPr="00B749DC" w:rsidRDefault="000A3625" w:rsidP="001B28D9">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мероприятий подпрограммы</w:t>
            </w:r>
          </w:p>
        </w:tc>
      </w:tr>
      <w:tr w:rsidR="00B749DC" w:rsidRPr="00B749DC" w:rsidTr="001B28D9">
        <w:trPr>
          <w:trHeight w:val="1598"/>
          <w:tblHeader/>
        </w:trPr>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vMerge/>
          </w:tcPr>
          <w:p w:rsidR="000A3625" w:rsidRPr="00B749DC" w:rsidRDefault="000A3625" w:rsidP="00146A4A">
            <w:pPr>
              <w:spacing w:after="200" w:line="240" w:lineRule="auto"/>
              <w:rPr>
                <w:rFonts w:eastAsia="Calibri" w:cs="Times New Roman"/>
                <w:sz w:val="20"/>
                <w:szCs w:val="20"/>
                <w:lang w:eastAsia="en-US"/>
              </w:rPr>
            </w:pPr>
          </w:p>
        </w:tc>
        <w:tc>
          <w:tcPr>
            <w:tcW w:w="1666" w:type="dxa"/>
            <w:vMerge/>
          </w:tcPr>
          <w:p w:rsidR="000A3625" w:rsidRPr="00B749DC" w:rsidRDefault="000A3625" w:rsidP="00146A4A">
            <w:pPr>
              <w:spacing w:after="200" w:line="240" w:lineRule="auto"/>
              <w:rPr>
                <w:rFonts w:eastAsia="Calibri" w:cs="Times New Roman"/>
                <w:sz w:val="20"/>
                <w:szCs w:val="20"/>
                <w:lang w:eastAsia="en-US"/>
              </w:rPr>
            </w:pPr>
          </w:p>
        </w:tc>
        <w:tc>
          <w:tcPr>
            <w:tcW w:w="1351" w:type="dxa"/>
            <w:vMerge/>
          </w:tcPr>
          <w:p w:rsidR="000A3625" w:rsidRPr="00B749DC" w:rsidRDefault="000A3625" w:rsidP="00146A4A">
            <w:pPr>
              <w:spacing w:after="200" w:line="240" w:lineRule="auto"/>
              <w:rPr>
                <w:rFonts w:eastAsia="Calibri" w:cs="Times New Roman"/>
                <w:sz w:val="20"/>
                <w:szCs w:val="20"/>
                <w:lang w:eastAsia="en-US"/>
              </w:rPr>
            </w:pPr>
          </w:p>
        </w:tc>
        <w:tc>
          <w:tcPr>
            <w:tcW w:w="1095"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991" w:type="dxa"/>
            <w:gridSpan w:val="2"/>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993"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85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00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c>
          <w:tcPr>
            <w:tcW w:w="1558" w:type="dxa"/>
            <w:vMerge/>
          </w:tcPr>
          <w:p w:rsidR="000A3625" w:rsidRPr="00B749DC" w:rsidRDefault="000A3625" w:rsidP="00146A4A">
            <w:pPr>
              <w:spacing w:after="200" w:line="240" w:lineRule="auto"/>
              <w:rPr>
                <w:rFonts w:eastAsia="Calibri" w:cs="Times New Roman"/>
                <w:sz w:val="20"/>
                <w:szCs w:val="20"/>
                <w:lang w:eastAsia="en-US"/>
              </w:rPr>
            </w:pPr>
          </w:p>
        </w:tc>
        <w:tc>
          <w:tcPr>
            <w:tcW w:w="1125" w:type="dxa"/>
            <w:vMerge/>
          </w:tcPr>
          <w:p w:rsidR="000A3625" w:rsidRPr="00B749DC" w:rsidRDefault="000A3625" w:rsidP="00146A4A">
            <w:pPr>
              <w:spacing w:after="200" w:line="240" w:lineRule="auto"/>
              <w:rPr>
                <w:rFonts w:eastAsia="Calibri" w:cs="Times New Roman"/>
                <w:sz w:val="20"/>
                <w:szCs w:val="20"/>
                <w:lang w:eastAsia="en-US"/>
              </w:rPr>
            </w:pPr>
          </w:p>
        </w:tc>
      </w:tr>
      <w:tr w:rsidR="00B749DC" w:rsidRPr="00B749DC" w:rsidTr="005C2A61">
        <w:trPr>
          <w:tblHeader/>
        </w:trPr>
        <w:tc>
          <w:tcPr>
            <w:tcW w:w="784"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p>
        </w:tc>
        <w:tc>
          <w:tcPr>
            <w:tcW w:w="1957"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p>
        </w:tc>
        <w:tc>
          <w:tcPr>
            <w:tcW w:w="845"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p>
        </w:tc>
        <w:tc>
          <w:tcPr>
            <w:tcW w:w="1092"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4</w:t>
            </w:r>
          </w:p>
        </w:tc>
        <w:tc>
          <w:tcPr>
            <w:tcW w:w="1666"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5</w:t>
            </w:r>
          </w:p>
        </w:tc>
        <w:tc>
          <w:tcPr>
            <w:tcW w:w="135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6</w:t>
            </w:r>
          </w:p>
        </w:tc>
        <w:tc>
          <w:tcPr>
            <w:tcW w:w="1095"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p>
        </w:tc>
        <w:tc>
          <w:tcPr>
            <w:tcW w:w="991" w:type="dxa"/>
            <w:gridSpan w:val="2"/>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p>
        </w:tc>
        <w:tc>
          <w:tcPr>
            <w:tcW w:w="993"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9</w:t>
            </w:r>
          </w:p>
        </w:tc>
        <w:tc>
          <w:tcPr>
            <w:tcW w:w="85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1001"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11</w:t>
            </w:r>
          </w:p>
        </w:tc>
        <w:tc>
          <w:tcPr>
            <w:tcW w:w="1558"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12</w:t>
            </w:r>
          </w:p>
        </w:tc>
        <w:tc>
          <w:tcPr>
            <w:tcW w:w="1125" w:type="dxa"/>
          </w:tcPr>
          <w:p w:rsidR="000A3625" w:rsidRPr="00B749DC" w:rsidRDefault="000A3625" w:rsidP="00146A4A">
            <w:pPr>
              <w:widowControl w:val="0"/>
              <w:autoSpaceDE w:val="0"/>
              <w:autoSpaceDN w:val="0"/>
              <w:spacing w:line="240" w:lineRule="auto"/>
              <w:jc w:val="center"/>
              <w:rPr>
                <w:rFonts w:cs="Times New Roman"/>
                <w:sz w:val="20"/>
                <w:szCs w:val="20"/>
              </w:rPr>
            </w:pPr>
            <w:r w:rsidRPr="00B749DC">
              <w:rPr>
                <w:rFonts w:cs="Times New Roman"/>
                <w:sz w:val="20"/>
                <w:szCs w:val="20"/>
              </w:rPr>
              <w:t>13</w:t>
            </w:r>
          </w:p>
        </w:tc>
      </w:tr>
      <w:tr w:rsidR="00B749DC" w:rsidRPr="00B749DC" w:rsidTr="005C2A61">
        <w:tc>
          <w:tcPr>
            <w:tcW w:w="784" w:type="dxa"/>
            <w:vMerge w:val="restart"/>
          </w:tcPr>
          <w:p w:rsidR="000A3625" w:rsidRPr="00B749DC" w:rsidRDefault="003F3EFA" w:rsidP="00146A4A">
            <w:pPr>
              <w:widowControl w:val="0"/>
              <w:autoSpaceDE w:val="0"/>
              <w:autoSpaceDN w:val="0"/>
              <w:spacing w:line="240" w:lineRule="auto"/>
              <w:rPr>
                <w:rFonts w:cs="Times New Roman"/>
                <w:sz w:val="20"/>
                <w:szCs w:val="20"/>
              </w:rPr>
            </w:pPr>
            <w:r w:rsidRPr="00B749DC">
              <w:rPr>
                <w:rFonts w:cs="Times New Roman"/>
                <w:sz w:val="20"/>
                <w:szCs w:val="20"/>
              </w:rPr>
              <w:t>1.</w:t>
            </w:r>
          </w:p>
        </w:tc>
        <w:tc>
          <w:tcPr>
            <w:tcW w:w="1957" w:type="dxa"/>
            <w:vMerge w:val="restart"/>
          </w:tcPr>
          <w:p w:rsidR="000A3625" w:rsidRPr="00B749DC" w:rsidRDefault="000A3625" w:rsidP="00146A4A">
            <w:pPr>
              <w:widowControl w:val="0"/>
              <w:autoSpaceDE w:val="0"/>
              <w:autoSpaceDN w:val="0"/>
              <w:adjustRightInd w:val="0"/>
              <w:spacing w:line="240" w:lineRule="auto"/>
              <w:ind w:left="-56" w:right="-121"/>
              <w:rPr>
                <w:rFonts w:cs="Times New Roman"/>
                <w:b/>
                <w:sz w:val="20"/>
                <w:szCs w:val="20"/>
              </w:rPr>
            </w:pPr>
            <w:r w:rsidRPr="00B749DC">
              <w:rPr>
                <w:rFonts w:cs="Times New Roman"/>
                <w:b/>
                <w:sz w:val="20"/>
                <w:szCs w:val="20"/>
              </w:rPr>
              <w:t>Основное мероприятие 1</w:t>
            </w:r>
          </w:p>
          <w:p w:rsidR="000A3625" w:rsidRPr="00B749DC" w:rsidRDefault="000A3625" w:rsidP="00146A4A">
            <w:pPr>
              <w:widowControl w:val="0"/>
              <w:autoSpaceDE w:val="0"/>
              <w:autoSpaceDN w:val="0"/>
              <w:adjustRightInd w:val="0"/>
              <w:spacing w:line="240" w:lineRule="auto"/>
              <w:ind w:left="-56" w:right="-121"/>
              <w:rPr>
                <w:rFonts w:cs="Times New Roman"/>
                <w:sz w:val="20"/>
                <w:szCs w:val="20"/>
              </w:rPr>
            </w:pPr>
            <w:r w:rsidRPr="00B749DC">
              <w:rPr>
                <w:rFonts w:cs="Times New Roman"/>
                <w:sz w:val="20"/>
                <w:szCs w:val="20"/>
              </w:rPr>
              <w:t xml:space="preserve">Создание запасов материально-технических, продовольственных, медицинских и иных средств для целей гражданской обороны </w:t>
            </w:r>
          </w:p>
        </w:tc>
        <w:tc>
          <w:tcPr>
            <w:tcW w:w="84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351" w:type="dxa"/>
          </w:tcPr>
          <w:p w:rsidR="000A3625" w:rsidRPr="00B749DC" w:rsidRDefault="00FE41AE"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4</w:t>
            </w:r>
            <w:r w:rsidR="006B411A" w:rsidRPr="00B749DC">
              <w:rPr>
                <w:rFonts w:cs="Times New Roman"/>
                <w:b/>
                <w:sz w:val="20"/>
                <w:szCs w:val="20"/>
              </w:rPr>
              <w:t>97,</w:t>
            </w:r>
            <w:r w:rsidR="00F527D6" w:rsidRPr="00B749DC">
              <w:rPr>
                <w:rFonts w:cs="Times New Roman"/>
                <w:b/>
                <w:sz w:val="20"/>
                <w:szCs w:val="20"/>
              </w:rPr>
              <w:t>3</w:t>
            </w:r>
          </w:p>
        </w:tc>
        <w:tc>
          <w:tcPr>
            <w:tcW w:w="1095" w:type="dxa"/>
          </w:tcPr>
          <w:p w:rsidR="000A3625" w:rsidRPr="00B749DC" w:rsidRDefault="006B411A"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97,4</w:t>
            </w:r>
          </w:p>
        </w:tc>
        <w:tc>
          <w:tcPr>
            <w:tcW w:w="991" w:type="dxa"/>
            <w:gridSpan w:val="2"/>
          </w:tcPr>
          <w:p w:rsidR="000A3625" w:rsidRPr="00B749DC" w:rsidRDefault="008054C6"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99,9</w:t>
            </w:r>
          </w:p>
        </w:tc>
        <w:tc>
          <w:tcPr>
            <w:tcW w:w="993" w:type="dxa"/>
          </w:tcPr>
          <w:p w:rsidR="000A3625" w:rsidRPr="00B749DC" w:rsidRDefault="009A20F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851" w:type="dxa"/>
          </w:tcPr>
          <w:p w:rsidR="000A3625" w:rsidRPr="00B749DC" w:rsidRDefault="009A20F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1001" w:type="dxa"/>
          </w:tcPr>
          <w:p w:rsidR="000A3625" w:rsidRPr="00B749DC" w:rsidRDefault="00FE41AE"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bCs/>
                <w:sz w:val="20"/>
                <w:szCs w:val="20"/>
              </w:rPr>
              <w:t>Уровень обеспеченности имуществом гражданской обороны по сравнению с нормами.</w:t>
            </w:r>
            <w:r w:rsidRPr="00B749DC">
              <w:rPr>
                <w:rFonts w:cs="Times New Roman"/>
                <w:sz w:val="20"/>
                <w:szCs w:val="20"/>
              </w:rPr>
              <w:t xml:space="preserve"> </w:t>
            </w: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351" w:type="dxa"/>
          </w:tcPr>
          <w:p w:rsidR="000A3625" w:rsidRPr="00B749DC" w:rsidRDefault="00FE41AE"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4</w:t>
            </w:r>
            <w:r w:rsidR="006B411A" w:rsidRPr="00B749DC">
              <w:rPr>
                <w:rFonts w:cs="Times New Roman"/>
                <w:b/>
                <w:sz w:val="20"/>
                <w:szCs w:val="20"/>
              </w:rPr>
              <w:t>97,</w:t>
            </w:r>
            <w:r w:rsidR="00F527D6" w:rsidRPr="00B749DC">
              <w:rPr>
                <w:rFonts w:cs="Times New Roman"/>
                <w:b/>
                <w:sz w:val="20"/>
                <w:szCs w:val="20"/>
              </w:rPr>
              <w:t>3</w:t>
            </w:r>
          </w:p>
        </w:tc>
        <w:tc>
          <w:tcPr>
            <w:tcW w:w="1095" w:type="dxa"/>
          </w:tcPr>
          <w:p w:rsidR="000A3625" w:rsidRPr="00B749DC" w:rsidRDefault="006B411A"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97,4</w:t>
            </w:r>
          </w:p>
        </w:tc>
        <w:tc>
          <w:tcPr>
            <w:tcW w:w="991" w:type="dxa"/>
            <w:gridSpan w:val="2"/>
          </w:tcPr>
          <w:p w:rsidR="000A3625" w:rsidRPr="00B749DC" w:rsidRDefault="008054C6"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99,9</w:t>
            </w:r>
          </w:p>
        </w:tc>
        <w:tc>
          <w:tcPr>
            <w:tcW w:w="993" w:type="dxa"/>
          </w:tcPr>
          <w:p w:rsidR="000A3625" w:rsidRPr="00B749DC" w:rsidRDefault="009A20F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851" w:type="dxa"/>
          </w:tcPr>
          <w:p w:rsidR="000A3625" w:rsidRPr="00B749DC" w:rsidRDefault="009A20F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1001" w:type="dxa"/>
          </w:tcPr>
          <w:p w:rsidR="000A3625" w:rsidRPr="00B749DC" w:rsidRDefault="00FE41AE"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w:t>
            </w:r>
            <w:r w:rsidR="002412A8" w:rsidRPr="00B749DC">
              <w:rPr>
                <w:rFonts w:cs="Times New Roman"/>
                <w:b/>
                <w:sz w:val="20"/>
                <w:szCs w:val="20"/>
              </w:rPr>
              <w:t>0</w:t>
            </w:r>
            <w:r w:rsidR="000A3625" w:rsidRPr="00B749DC">
              <w:rPr>
                <w:rFonts w:cs="Times New Roman"/>
                <w:b/>
                <w:sz w:val="20"/>
                <w:szCs w:val="20"/>
              </w:rPr>
              <w:t>0,0</w:t>
            </w:r>
          </w:p>
        </w:tc>
        <w:tc>
          <w:tcPr>
            <w:tcW w:w="1558" w:type="dxa"/>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125" w:type="dxa"/>
            <w:vMerge/>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t>1.1.</w:t>
            </w:r>
          </w:p>
        </w:tc>
        <w:tc>
          <w:tcPr>
            <w:tcW w:w="1957" w:type="dxa"/>
            <w:vMerge w:val="restart"/>
          </w:tcPr>
          <w:p w:rsidR="006B411A" w:rsidRPr="00B749DC" w:rsidRDefault="006B411A" w:rsidP="006B411A">
            <w:pPr>
              <w:widowControl w:val="0"/>
              <w:autoSpaceDE w:val="0"/>
              <w:autoSpaceDN w:val="0"/>
              <w:adjustRightInd w:val="0"/>
              <w:spacing w:line="240" w:lineRule="auto"/>
              <w:ind w:left="-56" w:right="-121"/>
              <w:rPr>
                <w:rFonts w:cs="Times New Roman"/>
                <w:sz w:val="20"/>
                <w:szCs w:val="20"/>
              </w:rPr>
            </w:pPr>
            <w:r w:rsidRPr="00B749DC">
              <w:rPr>
                <w:rFonts w:cs="Times New Roman"/>
                <w:sz w:val="20"/>
                <w:szCs w:val="20"/>
              </w:rPr>
              <w:t>Мероприятие 1</w:t>
            </w:r>
          </w:p>
          <w:p w:rsidR="006B411A" w:rsidRPr="00B749DC" w:rsidRDefault="006B411A" w:rsidP="006B411A">
            <w:pPr>
              <w:widowControl w:val="0"/>
              <w:autoSpaceDE w:val="0"/>
              <w:autoSpaceDN w:val="0"/>
              <w:adjustRightInd w:val="0"/>
              <w:spacing w:line="240" w:lineRule="auto"/>
              <w:ind w:left="-56" w:right="-121"/>
              <w:rPr>
                <w:rFonts w:cs="Times New Roman"/>
                <w:sz w:val="20"/>
                <w:szCs w:val="20"/>
              </w:rPr>
            </w:pPr>
            <w:r w:rsidRPr="00B749DC">
              <w:rPr>
                <w:rFonts w:cs="Times New Roman"/>
                <w:sz w:val="20"/>
                <w:szCs w:val="20"/>
              </w:rPr>
              <w:lastRenderedPageBreak/>
              <w:t>Приобретение имущества гражданской обороны, организация и обеспечение его содержания</w:t>
            </w:r>
          </w:p>
        </w:tc>
        <w:tc>
          <w:tcPr>
            <w:tcW w:w="845" w:type="dxa"/>
            <w:vMerge w:val="restart"/>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lastRenderedPageBreak/>
              <w:t>2017-</w:t>
            </w:r>
            <w:r w:rsidRPr="00B749DC">
              <w:rPr>
                <w:rFonts w:cs="Times New Roman"/>
                <w:sz w:val="20"/>
                <w:szCs w:val="20"/>
              </w:rPr>
              <w:lastRenderedPageBreak/>
              <w:t>2021</w:t>
            </w:r>
          </w:p>
        </w:tc>
        <w:tc>
          <w:tcPr>
            <w:tcW w:w="1092" w:type="dxa"/>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666" w:type="dxa"/>
          </w:tcPr>
          <w:p w:rsidR="006B411A" w:rsidRPr="00B749DC" w:rsidRDefault="006B411A" w:rsidP="0080409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351" w:type="dxa"/>
          </w:tcPr>
          <w:p w:rsidR="006B411A" w:rsidRPr="00B749DC" w:rsidRDefault="00FE41AE" w:rsidP="00804095">
            <w:pPr>
              <w:widowControl w:val="0"/>
              <w:autoSpaceDE w:val="0"/>
              <w:autoSpaceDN w:val="0"/>
              <w:spacing w:line="240" w:lineRule="auto"/>
              <w:jc w:val="center"/>
              <w:rPr>
                <w:rFonts w:cs="Times New Roman"/>
                <w:sz w:val="20"/>
                <w:szCs w:val="20"/>
              </w:rPr>
            </w:pPr>
            <w:r w:rsidRPr="00B749DC">
              <w:rPr>
                <w:rFonts w:cs="Times New Roman"/>
                <w:sz w:val="20"/>
                <w:szCs w:val="20"/>
              </w:rPr>
              <w:t>4</w:t>
            </w:r>
            <w:r w:rsidR="00F527D6" w:rsidRPr="00B749DC">
              <w:rPr>
                <w:rFonts w:cs="Times New Roman"/>
                <w:sz w:val="20"/>
                <w:szCs w:val="20"/>
              </w:rPr>
              <w:t>97,3</w:t>
            </w:r>
          </w:p>
        </w:tc>
        <w:tc>
          <w:tcPr>
            <w:tcW w:w="1095" w:type="dxa"/>
          </w:tcPr>
          <w:p w:rsidR="006B411A" w:rsidRPr="00B749DC" w:rsidRDefault="006B411A" w:rsidP="00804095">
            <w:pPr>
              <w:widowControl w:val="0"/>
              <w:autoSpaceDE w:val="0"/>
              <w:autoSpaceDN w:val="0"/>
              <w:spacing w:line="240" w:lineRule="auto"/>
              <w:jc w:val="center"/>
              <w:rPr>
                <w:rFonts w:cs="Times New Roman"/>
                <w:sz w:val="20"/>
                <w:szCs w:val="20"/>
              </w:rPr>
            </w:pPr>
            <w:r w:rsidRPr="00B749DC">
              <w:rPr>
                <w:rFonts w:cs="Times New Roman"/>
                <w:sz w:val="20"/>
                <w:szCs w:val="20"/>
              </w:rPr>
              <w:t>97,4</w:t>
            </w:r>
          </w:p>
        </w:tc>
        <w:tc>
          <w:tcPr>
            <w:tcW w:w="991" w:type="dxa"/>
            <w:gridSpan w:val="2"/>
          </w:tcPr>
          <w:p w:rsidR="006B411A" w:rsidRPr="00B749DC" w:rsidRDefault="008054C6" w:rsidP="00804095">
            <w:pPr>
              <w:widowControl w:val="0"/>
              <w:autoSpaceDE w:val="0"/>
              <w:autoSpaceDN w:val="0"/>
              <w:spacing w:line="240" w:lineRule="auto"/>
              <w:jc w:val="center"/>
              <w:rPr>
                <w:rFonts w:cs="Times New Roman"/>
                <w:sz w:val="20"/>
                <w:szCs w:val="20"/>
              </w:rPr>
            </w:pPr>
            <w:r w:rsidRPr="00B749DC">
              <w:rPr>
                <w:rFonts w:cs="Times New Roman"/>
                <w:sz w:val="20"/>
                <w:szCs w:val="20"/>
              </w:rPr>
              <w:t>99,9</w:t>
            </w:r>
          </w:p>
        </w:tc>
        <w:tc>
          <w:tcPr>
            <w:tcW w:w="993" w:type="dxa"/>
          </w:tcPr>
          <w:p w:rsidR="006B411A" w:rsidRPr="00B749DC" w:rsidRDefault="009A20FF"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851" w:type="dxa"/>
          </w:tcPr>
          <w:p w:rsidR="006B411A" w:rsidRPr="00B749DC" w:rsidRDefault="009A20FF"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1001" w:type="dxa"/>
          </w:tcPr>
          <w:p w:rsidR="006B411A" w:rsidRPr="00B749DC" w:rsidRDefault="00FE41AE"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1558" w:type="dxa"/>
          </w:tcPr>
          <w:p w:rsidR="006B411A" w:rsidRPr="00B749DC" w:rsidRDefault="006B411A" w:rsidP="006B411A">
            <w:pPr>
              <w:widowControl w:val="0"/>
              <w:autoSpaceDE w:val="0"/>
              <w:autoSpaceDN w:val="0"/>
              <w:spacing w:line="240" w:lineRule="auto"/>
              <w:rPr>
                <w:rFonts w:cs="Times New Roman"/>
                <w:sz w:val="20"/>
                <w:szCs w:val="20"/>
              </w:rPr>
            </w:pPr>
          </w:p>
        </w:tc>
        <w:tc>
          <w:tcPr>
            <w:tcW w:w="1125" w:type="dxa"/>
            <w:vMerge w:val="restart"/>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t>Приобрете</w:t>
            </w:r>
            <w:r w:rsidRPr="00B749DC">
              <w:rPr>
                <w:rFonts w:cs="Times New Roman"/>
                <w:sz w:val="20"/>
                <w:szCs w:val="20"/>
              </w:rPr>
              <w:lastRenderedPageBreak/>
              <w:t>ние имущества гражданской обороны для обеспеченности городского округа Электросталь Московской области</w:t>
            </w:r>
          </w:p>
        </w:tc>
      </w:tr>
      <w:tr w:rsidR="00B749DC" w:rsidRPr="00B749DC" w:rsidTr="005C2A61">
        <w:tc>
          <w:tcPr>
            <w:tcW w:w="784" w:type="dxa"/>
            <w:vMerge/>
          </w:tcPr>
          <w:p w:rsidR="006B411A" w:rsidRPr="00B749DC" w:rsidRDefault="006B411A" w:rsidP="006B411A">
            <w:pPr>
              <w:spacing w:after="200" w:line="240" w:lineRule="auto"/>
              <w:rPr>
                <w:rFonts w:eastAsia="Calibri" w:cs="Times New Roman"/>
                <w:sz w:val="20"/>
                <w:szCs w:val="20"/>
                <w:lang w:eastAsia="en-US"/>
              </w:rPr>
            </w:pPr>
          </w:p>
        </w:tc>
        <w:tc>
          <w:tcPr>
            <w:tcW w:w="1957" w:type="dxa"/>
            <w:vMerge/>
          </w:tcPr>
          <w:p w:rsidR="006B411A" w:rsidRPr="00B749DC" w:rsidRDefault="006B411A" w:rsidP="006B411A">
            <w:pPr>
              <w:spacing w:after="200" w:line="240" w:lineRule="auto"/>
              <w:rPr>
                <w:rFonts w:eastAsia="Calibri" w:cs="Times New Roman"/>
                <w:sz w:val="20"/>
                <w:szCs w:val="20"/>
                <w:lang w:eastAsia="en-US"/>
              </w:rPr>
            </w:pPr>
          </w:p>
        </w:tc>
        <w:tc>
          <w:tcPr>
            <w:tcW w:w="845" w:type="dxa"/>
            <w:vMerge/>
          </w:tcPr>
          <w:p w:rsidR="006B411A" w:rsidRPr="00B749DC" w:rsidRDefault="006B411A" w:rsidP="006B411A">
            <w:pPr>
              <w:spacing w:after="200" w:line="240" w:lineRule="auto"/>
              <w:rPr>
                <w:rFonts w:eastAsia="Calibri" w:cs="Times New Roman"/>
                <w:sz w:val="20"/>
                <w:szCs w:val="20"/>
                <w:lang w:eastAsia="en-US"/>
              </w:rPr>
            </w:pPr>
          </w:p>
        </w:tc>
        <w:tc>
          <w:tcPr>
            <w:tcW w:w="1092" w:type="dxa"/>
          </w:tcPr>
          <w:p w:rsidR="006B411A" w:rsidRPr="00B749DC" w:rsidRDefault="006B411A" w:rsidP="006B411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6B411A" w:rsidRPr="00B749DC" w:rsidRDefault="006B411A" w:rsidP="0080409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351" w:type="dxa"/>
          </w:tcPr>
          <w:p w:rsidR="006B411A" w:rsidRPr="00B749DC" w:rsidRDefault="00FE41AE" w:rsidP="00804095">
            <w:pPr>
              <w:widowControl w:val="0"/>
              <w:autoSpaceDE w:val="0"/>
              <w:autoSpaceDN w:val="0"/>
              <w:spacing w:line="240" w:lineRule="auto"/>
              <w:jc w:val="center"/>
              <w:rPr>
                <w:rFonts w:cs="Times New Roman"/>
                <w:sz w:val="20"/>
                <w:szCs w:val="20"/>
              </w:rPr>
            </w:pPr>
            <w:r w:rsidRPr="00B749DC">
              <w:rPr>
                <w:rFonts w:cs="Times New Roman"/>
                <w:sz w:val="20"/>
                <w:szCs w:val="20"/>
              </w:rPr>
              <w:t>4</w:t>
            </w:r>
            <w:r w:rsidR="00F527D6" w:rsidRPr="00B749DC">
              <w:rPr>
                <w:rFonts w:cs="Times New Roman"/>
                <w:sz w:val="20"/>
                <w:szCs w:val="20"/>
              </w:rPr>
              <w:t>97,3</w:t>
            </w:r>
          </w:p>
        </w:tc>
        <w:tc>
          <w:tcPr>
            <w:tcW w:w="1095" w:type="dxa"/>
          </w:tcPr>
          <w:p w:rsidR="006B411A" w:rsidRPr="00B749DC" w:rsidRDefault="006B411A" w:rsidP="00804095">
            <w:pPr>
              <w:widowControl w:val="0"/>
              <w:autoSpaceDE w:val="0"/>
              <w:autoSpaceDN w:val="0"/>
              <w:spacing w:line="240" w:lineRule="auto"/>
              <w:jc w:val="center"/>
              <w:rPr>
                <w:rFonts w:cs="Times New Roman"/>
                <w:sz w:val="20"/>
                <w:szCs w:val="20"/>
              </w:rPr>
            </w:pPr>
            <w:r w:rsidRPr="00B749DC">
              <w:rPr>
                <w:rFonts w:cs="Times New Roman"/>
                <w:sz w:val="20"/>
                <w:szCs w:val="20"/>
              </w:rPr>
              <w:t>97,4</w:t>
            </w:r>
          </w:p>
        </w:tc>
        <w:tc>
          <w:tcPr>
            <w:tcW w:w="991" w:type="dxa"/>
            <w:gridSpan w:val="2"/>
          </w:tcPr>
          <w:p w:rsidR="006B411A" w:rsidRPr="00B749DC" w:rsidRDefault="008054C6" w:rsidP="00804095">
            <w:pPr>
              <w:widowControl w:val="0"/>
              <w:autoSpaceDE w:val="0"/>
              <w:autoSpaceDN w:val="0"/>
              <w:spacing w:line="240" w:lineRule="auto"/>
              <w:jc w:val="center"/>
              <w:rPr>
                <w:rFonts w:cs="Times New Roman"/>
                <w:sz w:val="20"/>
                <w:szCs w:val="20"/>
              </w:rPr>
            </w:pPr>
            <w:r w:rsidRPr="00B749DC">
              <w:rPr>
                <w:rFonts w:cs="Times New Roman"/>
                <w:sz w:val="20"/>
                <w:szCs w:val="20"/>
              </w:rPr>
              <w:t>99,9</w:t>
            </w:r>
          </w:p>
        </w:tc>
        <w:tc>
          <w:tcPr>
            <w:tcW w:w="993" w:type="dxa"/>
          </w:tcPr>
          <w:p w:rsidR="006B411A" w:rsidRPr="00B749DC" w:rsidRDefault="009A20FF"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851" w:type="dxa"/>
          </w:tcPr>
          <w:p w:rsidR="006B411A" w:rsidRPr="00B749DC" w:rsidRDefault="009A20FF"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1001" w:type="dxa"/>
          </w:tcPr>
          <w:p w:rsidR="006B411A" w:rsidRPr="00B749DC" w:rsidRDefault="00FE41AE"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B411A" w:rsidRPr="00B749DC">
              <w:rPr>
                <w:rFonts w:cs="Times New Roman"/>
                <w:sz w:val="20"/>
                <w:szCs w:val="20"/>
              </w:rPr>
              <w:t>00,0</w:t>
            </w:r>
          </w:p>
        </w:tc>
        <w:tc>
          <w:tcPr>
            <w:tcW w:w="1558" w:type="dxa"/>
          </w:tcPr>
          <w:p w:rsidR="006B411A" w:rsidRPr="00B749DC" w:rsidRDefault="006B411A" w:rsidP="006B411A">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125" w:type="dxa"/>
            <w:vMerge/>
          </w:tcPr>
          <w:p w:rsidR="006B411A" w:rsidRPr="00B749DC" w:rsidRDefault="006B411A" w:rsidP="006B411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C10CBF" w:rsidRPr="00B749DC" w:rsidRDefault="00C10CBF" w:rsidP="00146A4A">
            <w:pPr>
              <w:spacing w:line="240" w:lineRule="auto"/>
              <w:rPr>
                <w:rFonts w:eastAsia="Calibri" w:cs="Times New Roman"/>
                <w:sz w:val="20"/>
                <w:szCs w:val="20"/>
                <w:lang w:eastAsia="en-US"/>
              </w:rPr>
            </w:pPr>
            <w:r w:rsidRPr="00B749DC">
              <w:rPr>
                <w:rFonts w:eastAsia="Calibri" w:cs="Times New Roman"/>
                <w:sz w:val="20"/>
                <w:szCs w:val="20"/>
                <w:lang w:eastAsia="en-US"/>
              </w:rPr>
              <w:t>2.</w:t>
            </w:r>
          </w:p>
        </w:tc>
        <w:tc>
          <w:tcPr>
            <w:tcW w:w="1957" w:type="dxa"/>
            <w:vMerge w:val="restart"/>
          </w:tcPr>
          <w:p w:rsidR="00C10CBF" w:rsidRPr="00B749DC" w:rsidRDefault="00C10CBF" w:rsidP="00146A4A">
            <w:pPr>
              <w:spacing w:line="240" w:lineRule="auto"/>
              <w:rPr>
                <w:rFonts w:eastAsia="Calibri" w:cs="Times New Roman"/>
                <w:sz w:val="20"/>
                <w:szCs w:val="20"/>
                <w:lang w:eastAsia="en-US"/>
              </w:rPr>
            </w:pPr>
            <w:r w:rsidRPr="00B749DC">
              <w:rPr>
                <w:rFonts w:eastAsia="Calibri" w:cs="Times New Roman"/>
                <w:b/>
                <w:sz w:val="20"/>
                <w:szCs w:val="20"/>
                <w:lang w:eastAsia="en-US"/>
              </w:rPr>
              <w:t>Основное мероприятие 2</w:t>
            </w:r>
            <w:r w:rsidRPr="00B749DC">
              <w:rPr>
                <w:rFonts w:eastAsia="Calibri" w:cs="Times New Roman"/>
                <w:sz w:val="20"/>
                <w:szCs w:val="20"/>
                <w:lang w:eastAsia="en-US"/>
              </w:rPr>
              <w:t xml:space="preserve"> </w:t>
            </w:r>
          </w:p>
          <w:p w:rsidR="00C10CBF" w:rsidRPr="00B749DC" w:rsidRDefault="00C10CBF"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Повышение степени готовности ЗС ГО к приёму укрываемого населения </w:t>
            </w:r>
          </w:p>
        </w:tc>
        <w:tc>
          <w:tcPr>
            <w:tcW w:w="845" w:type="dxa"/>
            <w:vMerge w:val="restart"/>
          </w:tcPr>
          <w:p w:rsidR="00C10CBF" w:rsidRPr="00B749DC" w:rsidRDefault="00C10CBF" w:rsidP="005C2A61">
            <w:pPr>
              <w:spacing w:line="240" w:lineRule="auto"/>
              <w:rPr>
                <w:rFonts w:eastAsia="Calibri" w:cs="Times New Roman"/>
                <w:sz w:val="20"/>
                <w:szCs w:val="20"/>
                <w:lang w:eastAsia="en-US"/>
              </w:rPr>
            </w:pPr>
            <w:r w:rsidRPr="00B749DC">
              <w:rPr>
                <w:rFonts w:eastAsia="Calibri" w:cs="Times New Roman"/>
                <w:sz w:val="20"/>
                <w:szCs w:val="20"/>
                <w:lang w:eastAsia="en-US"/>
              </w:rPr>
              <w:t>2019-2021</w:t>
            </w:r>
          </w:p>
        </w:tc>
        <w:tc>
          <w:tcPr>
            <w:tcW w:w="1092"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1000,0</w:t>
            </w:r>
          </w:p>
        </w:tc>
        <w:tc>
          <w:tcPr>
            <w:tcW w:w="1095"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1" w:type="dxa"/>
            <w:gridSpan w:val="2"/>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3"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400,0</w:t>
            </w:r>
          </w:p>
        </w:tc>
        <w:tc>
          <w:tcPr>
            <w:tcW w:w="851"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300,0</w:t>
            </w:r>
          </w:p>
        </w:tc>
        <w:tc>
          <w:tcPr>
            <w:tcW w:w="1001" w:type="dxa"/>
          </w:tcPr>
          <w:p w:rsidR="00C10CBF" w:rsidRPr="00B749DC" w:rsidRDefault="00C10CB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300,0</w:t>
            </w:r>
          </w:p>
        </w:tc>
        <w:tc>
          <w:tcPr>
            <w:tcW w:w="1558" w:type="dxa"/>
          </w:tcPr>
          <w:p w:rsidR="00C10CBF" w:rsidRPr="00B749DC" w:rsidRDefault="00C10CBF" w:rsidP="00146A4A">
            <w:pPr>
              <w:widowControl w:val="0"/>
              <w:autoSpaceDE w:val="0"/>
              <w:autoSpaceDN w:val="0"/>
              <w:spacing w:line="240" w:lineRule="auto"/>
              <w:rPr>
                <w:rFonts w:cs="Times New Roman"/>
                <w:sz w:val="20"/>
                <w:szCs w:val="20"/>
              </w:rPr>
            </w:pPr>
          </w:p>
        </w:tc>
        <w:tc>
          <w:tcPr>
            <w:tcW w:w="1125" w:type="dxa"/>
            <w:vMerge w:val="restart"/>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Увеличение степени готовности ЗСГО по отношению к имеющемуся фонду </w:t>
            </w:r>
          </w:p>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ЗСГО</w:t>
            </w:r>
          </w:p>
        </w:tc>
      </w:tr>
      <w:tr w:rsidR="00B749DC" w:rsidRPr="00B749DC" w:rsidTr="005C2A61">
        <w:tc>
          <w:tcPr>
            <w:tcW w:w="784" w:type="dxa"/>
            <w:vMerge/>
          </w:tcPr>
          <w:p w:rsidR="00C10CBF" w:rsidRPr="00B749DC" w:rsidRDefault="00C10CBF" w:rsidP="00146A4A">
            <w:pPr>
              <w:spacing w:after="200" w:line="240" w:lineRule="auto"/>
              <w:rPr>
                <w:rFonts w:eastAsia="Calibri" w:cs="Times New Roman"/>
                <w:sz w:val="20"/>
                <w:szCs w:val="20"/>
                <w:lang w:eastAsia="en-US"/>
              </w:rPr>
            </w:pPr>
          </w:p>
        </w:tc>
        <w:tc>
          <w:tcPr>
            <w:tcW w:w="1957" w:type="dxa"/>
            <w:vMerge/>
          </w:tcPr>
          <w:p w:rsidR="00C10CBF" w:rsidRPr="00B749DC" w:rsidRDefault="00C10CBF" w:rsidP="00146A4A">
            <w:pPr>
              <w:spacing w:after="200" w:line="240" w:lineRule="auto"/>
              <w:rPr>
                <w:rFonts w:eastAsia="Calibri" w:cs="Times New Roman"/>
                <w:sz w:val="20"/>
                <w:szCs w:val="20"/>
                <w:lang w:eastAsia="en-US"/>
              </w:rPr>
            </w:pPr>
          </w:p>
        </w:tc>
        <w:tc>
          <w:tcPr>
            <w:tcW w:w="845" w:type="dxa"/>
            <w:vMerge/>
          </w:tcPr>
          <w:p w:rsidR="00C10CBF" w:rsidRPr="00B749DC" w:rsidRDefault="00C10CBF" w:rsidP="00146A4A">
            <w:pPr>
              <w:spacing w:after="200" w:line="240" w:lineRule="auto"/>
              <w:rPr>
                <w:rFonts w:eastAsia="Calibri" w:cs="Times New Roman"/>
                <w:sz w:val="20"/>
                <w:szCs w:val="20"/>
                <w:lang w:eastAsia="en-US"/>
              </w:rPr>
            </w:pPr>
          </w:p>
        </w:tc>
        <w:tc>
          <w:tcPr>
            <w:tcW w:w="1092"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95"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0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8"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w:t>
            </w:r>
          </w:p>
        </w:tc>
        <w:tc>
          <w:tcPr>
            <w:tcW w:w="1125" w:type="dxa"/>
            <w:vMerge/>
          </w:tcPr>
          <w:p w:rsidR="00C10CBF" w:rsidRPr="00B749DC" w:rsidRDefault="00C10CBF"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C10CBF" w:rsidRPr="00B749DC" w:rsidRDefault="00C10CBF" w:rsidP="00146A4A">
            <w:pPr>
              <w:spacing w:after="200" w:line="240" w:lineRule="auto"/>
              <w:rPr>
                <w:rFonts w:eastAsia="Calibri" w:cs="Times New Roman"/>
                <w:sz w:val="20"/>
                <w:szCs w:val="20"/>
                <w:lang w:eastAsia="en-US"/>
              </w:rPr>
            </w:pPr>
          </w:p>
        </w:tc>
        <w:tc>
          <w:tcPr>
            <w:tcW w:w="1957" w:type="dxa"/>
            <w:vMerge/>
          </w:tcPr>
          <w:p w:rsidR="00C10CBF" w:rsidRPr="00B749DC" w:rsidRDefault="00C10CBF" w:rsidP="00146A4A">
            <w:pPr>
              <w:spacing w:after="200" w:line="240" w:lineRule="auto"/>
              <w:rPr>
                <w:rFonts w:eastAsia="Calibri" w:cs="Times New Roman"/>
                <w:sz w:val="20"/>
                <w:szCs w:val="20"/>
                <w:lang w:eastAsia="en-US"/>
              </w:rPr>
            </w:pPr>
          </w:p>
        </w:tc>
        <w:tc>
          <w:tcPr>
            <w:tcW w:w="845" w:type="dxa"/>
            <w:vMerge/>
          </w:tcPr>
          <w:p w:rsidR="00C10CBF" w:rsidRPr="00B749DC" w:rsidRDefault="00C10CBF" w:rsidP="00146A4A">
            <w:pPr>
              <w:spacing w:after="200" w:line="240" w:lineRule="auto"/>
              <w:rPr>
                <w:rFonts w:eastAsia="Calibri" w:cs="Times New Roman"/>
                <w:sz w:val="20"/>
                <w:szCs w:val="20"/>
                <w:lang w:eastAsia="en-US"/>
              </w:rPr>
            </w:pPr>
          </w:p>
        </w:tc>
        <w:tc>
          <w:tcPr>
            <w:tcW w:w="1092"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w:t>
            </w:r>
            <w:r w:rsidRPr="00B749DC">
              <w:rPr>
                <w:rFonts w:cs="Times New Roman"/>
                <w:sz w:val="20"/>
                <w:szCs w:val="20"/>
              </w:rPr>
              <w:lastRenderedPageBreak/>
              <w:t>аль Московской области</w:t>
            </w:r>
          </w:p>
        </w:tc>
        <w:tc>
          <w:tcPr>
            <w:tcW w:w="1666"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95"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 xml:space="preserve">Комитет имущественных отношений Администрации </w:t>
            </w:r>
            <w:r w:rsidRPr="00B749DC">
              <w:rPr>
                <w:rFonts w:cs="Times New Roman"/>
                <w:sz w:val="20"/>
                <w:szCs w:val="20"/>
              </w:rPr>
              <w:lastRenderedPageBreak/>
              <w:t>городского округа Электросталь Московской области</w:t>
            </w:r>
          </w:p>
        </w:tc>
        <w:tc>
          <w:tcPr>
            <w:tcW w:w="1125" w:type="dxa"/>
            <w:vMerge/>
          </w:tcPr>
          <w:p w:rsidR="00C10CBF" w:rsidRPr="00B749DC" w:rsidRDefault="00C10CBF"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C10CBF" w:rsidRPr="00B749DC" w:rsidRDefault="00C10CBF" w:rsidP="00146A4A">
            <w:pPr>
              <w:widowControl w:val="0"/>
              <w:autoSpaceDE w:val="0"/>
              <w:autoSpaceDN w:val="0"/>
              <w:spacing w:line="240" w:lineRule="auto"/>
              <w:rPr>
                <w:rFonts w:cs="Times New Roman"/>
                <w:sz w:val="20"/>
                <w:szCs w:val="20"/>
              </w:rPr>
            </w:pPr>
          </w:p>
        </w:tc>
        <w:tc>
          <w:tcPr>
            <w:tcW w:w="1957" w:type="dxa"/>
            <w:vMerge/>
          </w:tcPr>
          <w:p w:rsidR="00C10CBF" w:rsidRPr="00B749DC" w:rsidRDefault="00C10CBF" w:rsidP="00146A4A">
            <w:pPr>
              <w:widowControl w:val="0"/>
              <w:autoSpaceDE w:val="0"/>
              <w:autoSpaceDN w:val="0"/>
              <w:adjustRightInd w:val="0"/>
              <w:spacing w:line="240" w:lineRule="auto"/>
              <w:rPr>
                <w:rFonts w:cs="Times New Roman"/>
                <w:sz w:val="20"/>
                <w:szCs w:val="20"/>
              </w:rPr>
            </w:pPr>
          </w:p>
        </w:tc>
        <w:tc>
          <w:tcPr>
            <w:tcW w:w="845" w:type="dxa"/>
            <w:vMerge/>
          </w:tcPr>
          <w:p w:rsidR="00C10CBF" w:rsidRPr="00B749DC" w:rsidRDefault="00C10CBF" w:rsidP="005C2A61">
            <w:pPr>
              <w:widowControl w:val="0"/>
              <w:autoSpaceDE w:val="0"/>
              <w:autoSpaceDN w:val="0"/>
              <w:spacing w:line="240" w:lineRule="auto"/>
              <w:rPr>
                <w:rFonts w:cs="Times New Roman"/>
                <w:sz w:val="20"/>
                <w:szCs w:val="20"/>
              </w:rPr>
            </w:pPr>
          </w:p>
        </w:tc>
        <w:tc>
          <w:tcPr>
            <w:tcW w:w="1092"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666" w:type="dxa"/>
          </w:tcPr>
          <w:p w:rsidR="00C10CBF" w:rsidRPr="00B749DC" w:rsidRDefault="00C10CBF" w:rsidP="00804095">
            <w:pPr>
              <w:widowControl w:val="0"/>
              <w:autoSpaceDE w:val="0"/>
              <w:autoSpaceDN w:val="0"/>
              <w:spacing w:line="240" w:lineRule="auto"/>
              <w:jc w:val="center"/>
              <w:rPr>
                <w:rFonts w:cs="Times New Roman"/>
                <w:sz w:val="20"/>
                <w:szCs w:val="20"/>
              </w:rPr>
            </w:pPr>
          </w:p>
        </w:tc>
        <w:tc>
          <w:tcPr>
            <w:tcW w:w="13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600,0</w:t>
            </w:r>
          </w:p>
        </w:tc>
        <w:tc>
          <w:tcPr>
            <w:tcW w:w="1110" w:type="dxa"/>
            <w:gridSpan w:val="2"/>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C10CBF" w:rsidRPr="00B749DC" w:rsidRDefault="00C10CBF"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01" w:type="dxa"/>
          </w:tcPr>
          <w:p w:rsidR="00C10CBF" w:rsidRPr="00B749DC" w:rsidRDefault="00C10CBF" w:rsidP="00C10CBF">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558" w:type="dxa"/>
          </w:tcPr>
          <w:p w:rsidR="00C10CBF" w:rsidRPr="00B749DC" w:rsidRDefault="00C10CBF" w:rsidP="00146A4A">
            <w:pPr>
              <w:widowControl w:val="0"/>
              <w:autoSpaceDE w:val="0"/>
              <w:autoSpaceDN w:val="0"/>
              <w:spacing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деятельность на территории городского округа</w:t>
            </w:r>
          </w:p>
        </w:tc>
        <w:tc>
          <w:tcPr>
            <w:tcW w:w="1125" w:type="dxa"/>
            <w:vMerge/>
          </w:tcPr>
          <w:p w:rsidR="00C10CBF" w:rsidRPr="00B749DC" w:rsidRDefault="00C10CBF"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2.1.</w:t>
            </w:r>
          </w:p>
        </w:tc>
        <w:tc>
          <w:tcPr>
            <w:tcW w:w="1957" w:type="dxa"/>
            <w:vMerge w:val="restart"/>
          </w:tcPr>
          <w:p w:rsidR="00F95FFD" w:rsidRPr="00B749DC" w:rsidRDefault="00F95FFD"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1</w:t>
            </w:r>
          </w:p>
          <w:p w:rsidR="00F95FFD" w:rsidRPr="00B749DC" w:rsidRDefault="00F95FFD"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Расходы на обследование, модернизацию, текущий ремонт, оборудование и содержание городского защищенного пункта управления (ГЗПУ), объектов ГО, защитных </w:t>
            </w:r>
            <w:r w:rsidRPr="00B749DC">
              <w:rPr>
                <w:rFonts w:cs="Times New Roman"/>
                <w:sz w:val="20"/>
                <w:szCs w:val="20"/>
              </w:rPr>
              <w:lastRenderedPageBreak/>
              <w:t>сооружений ГО</w:t>
            </w:r>
          </w:p>
        </w:tc>
        <w:tc>
          <w:tcPr>
            <w:tcW w:w="845" w:type="dxa"/>
            <w:vMerge w:val="restart"/>
          </w:tcPr>
          <w:p w:rsidR="00F95FFD" w:rsidRPr="00B749DC" w:rsidRDefault="00F95FFD" w:rsidP="005C2A61">
            <w:pPr>
              <w:widowControl w:val="0"/>
              <w:autoSpaceDE w:val="0"/>
              <w:autoSpaceDN w:val="0"/>
              <w:spacing w:line="240" w:lineRule="auto"/>
              <w:rPr>
                <w:rFonts w:cs="Times New Roman"/>
                <w:sz w:val="20"/>
                <w:szCs w:val="20"/>
              </w:rPr>
            </w:pPr>
            <w:r w:rsidRPr="00B749DC">
              <w:rPr>
                <w:rFonts w:cs="Times New Roman"/>
                <w:sz w:val="20"/>
                <w:szCs w:val="20"/>
              </w:rPr>
              <w:lastRenderedPageBreak/>
              <w:t>2019-2021</w:t>
            </w:r>
          </w:p>
        </w:tc>
        <w:tc>
          <w:tcPr>
            <w:tcW w:w="1092" w:type="dxa"/>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1000,0</w:t>
            </w:r>
          </w:p>
        </w:tc>
        <w:tc>
          <w:tcPr>
            <w:tcW w:w="1110" w:type="dxa"/>
            <w:gridSpan w:val="2"/>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400,0</w:t>
            </w:r>
          </w:p>
        </w:tc>
        <w:tc>
          <w:tcPr>
            <w:tcW w:w="8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00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558" w:type="dxa"/>
          </w:tcPr>
          <w:p w:rsidR="00F95FFD" w:rsidRPr="00B749DC" w:rsidRDefault="00F95FFD" w:rsidP="00146A4A">
            <w:pPr>
              <w:widowControl w:val="0"/>
              <w:autoSpaceDE w:val="0"/>
              <w:autoSpaceDN w:val="0"/>
              <w:spacing w:line="240" w:lineRule="auto"/>
              <w:rPr>
                <w:rFonts w:cs="Times New Roman"/>
                <w:sz w:val="20"/>
                <w:szCs w:val="20"/>
              </w:rPr>
            </w:pPr>
          </w:p>
        </w:tc>
        <w:tc>
          <w:tcPr>
            <w:tcW w:w="1125" w:type="dxa"/>
            <w:vMerge w:val="restart"/>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Обследование, модернизация, текущий ремонт, оборудование и содержание городского защищенно</w:t>
            </w:r>
            <w:r w:rsidRPr="00B749DC">
              <w:rPr>
                <w:rFonts w:cs="Times New Roman"/>
                <w:sz w:val="20"/>
                <w:szCs w:val="20"/>
              </w:rPr>
              <w:lastRenderedPageBreak/>
              <w:t>го пункта управления (ГЗПУ), объектов ГО, защитных сооружений ГО. Поддержание имеющегося фонда ЗСГО</w:t>
            </w:r>
          </w:p>
        </w:tc>
      </w:tr>
      <w:tr w:rsidR="00B749DC" w:rsidRPr="00B749DC" w:rsidTr="005C2A61">
        <w:tc>
          <w:tcPr>
            <w:tcW w:w="784" w:type="dxa"/>
            <w:vMerge/>
          </w:tcPr>
          <w:p w:rsidR="00F95FFD" w:rsidRPr="00B749DC" w:rsidRDefault="00F95FFD" w:rsidP="00146A4A">
            <w:pPr>
              <w:widowControl w:val="0"/>
              <w:autoSpaceDE w:val="0"/>
              <w:autoSpaceDN w:val="0"/>
              <w:spacing w:line="240" w:lineRule="auto"/>
              <w:rPr>
                <w:rFonts w:cs="Times New Roman"/>
                <w:sz w:val="20"/>
                <w:szCs w:val="20"/>
              </w:rPr>
            </w:pPr>
          </w:p>
        </w:tc>
        <w:tc>
          <w:tcPr>
            <w:tcW w:w="1957" w:type="dxa"/>
            <w:vMerge/>
          </w:tcPr>
          <w:p w:rsidR="00F95FFD" w:rsidRPr="00B749DC" w:rsidRDefault="00F95FFD" w:rsidP="00146A4A">
            <w:pPr>
              <w:widowControl w:val="0"/>
              <w:autoSpaceDE w:val="0"/>
              <w:autoSpaceDN w:val="0"/>
              <w:adjustRightInd w:val="0"/>
              <w:spacing w:line="240" w:lineRule="auto"/>
              <w:rPr>
                <w:rFonts w:cs="Times New Roman"/>
                <w:sz w:val="20"/>
                <w:szCs w:val="20"/>
              </w:rPr>
            </w:pPr>
          </w:p>
        </w:tc>
        <w:tc>
          <w:tcPr>
            <w:tcW w:w="845" w:type="dxa"/>
            <w:vMerge/>
          </w:tcPr>
          <w:p w:rsidR="00F95FFD" w:rsidRPr="00B749DC" w:rsidRDefault="00F95FFD" w:rsidP="005C2A61">
            <w:pPr>
              <w:widowControl w:val="0"/>
              <w:autoSpaceDE w:val="0"/>
              <w:autoSpaceDN w:val="0"/>
              <w:spacing w:line="240" w:lineRule="auto"/>
              <w:rPr>
                <w:rFonts w:cs="Times New Roman"/>
                <w:sz w:val="20"/>
                <w:szCs w:val="20"/>
              </w:rPr>
            </w:pPr>
          </w:p>
        </w:tc>
        <w:tc>
          <w:tcPr>
            <w:tcW w:w="1092" w:type="dxa"/>
          </w:tcPr>
          <w:p w:rsidR="00F95FFD" w:rsidRPr="00B749DC" w:rsidRDefault="00F95FFD" w:rsidP="006B5DC4">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110" w:type="dxa"/>
            <w:gridSpan w:val="2"/>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0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8" w:type="dxa"/>
          </w:tcPr>
          <w:p w:rsidR="00F95FFD" w:rsidRPr="00B749DC" w:rsidRDefault="00F95FFD" w:rsidP="006B5DC4">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125" w:type="dxa"/>
            <w:vMerge/>
          </w:tcPr>
          <w:p w:rsidR="00F95FFD" w:rsidRPr="00B749DC" w:rsidRDefault="00F95FFD"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F95FFD" w:rsidRPr="00B749DC" w:rsidRDefault="00F95FFD" w:rsidP="00146A4A">
            <w:pPr>
              <w:spacing w:after="200" w:line="240" w:lineRule="auto"/>
              <w:rPr>
                <w:rFonts w:eastAsia="Calibri" w:cs="Times New Roman"/>
                <w:sz w:val="20"/>
                <w:szCs w:val="20"/>
                <w:lang w:eastAsia="en-US"/>
              </w:rPr>
            </w:pPr>
          </w:p>
        </w:tc>
        <w:tc>
          <w:tcPr>
            <w:tcW w:w="1957" w:type="dxa"/>
            <w:vMerge/>
          </w:tcPr>
          <w:p w:rsidR="00F95FFD" w:rsidRPr="00B749DC" w:rsidRDefault="00F95FFD" w:rsidP="00146A4A">
            <w:pPr>
              <w:spacing w:after="200" w:line="240" w:lineRule="auto"/>
              <w:rPr>
                <w:rFonts w:eastAsia="Calibri" w:cs="Times New Roman"/>
                <w:sz w:val="20"/>
                <w:szCs w:val="20"/>
                <w:lang w:eastAsia="en-US"/>
              </w:rPr>
            </w:pPr>
          </w:p>
        </w:tc>
        <w:tc>
          <w:tcPr>
            <w:tcW w:w="845" w:type="dxa"/>
            <w:vMerge/>
          </w:tcPr>
          <w:p w:rsidR="00F95FFD" w:rsidRPr="00B749DC" w:rsidRDefault="00F95FFD" w:rsidP="00146A4A">
            <w:pPr>
              <w:spacing w:after="200" w:line="240" w:lineRule="auto"/>
              <w:rPr>
                <w:rFonts w:eastAsia="Calibri" w:cs="Times New Roman"/>
                <w:sz w:val="20"/>
                <w:szCs w:val="20"/>
                <w:lang w:eastAsia="en-US"/>
              </w:rPr>
            </w:pPr>
          </w:p>
        </w:tc>
        <w:tc>
          <w:tcPr>
            <w:tcW w:w="1092" w:type="dxa"/>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w:t>
            </w:r>
            <w:r w:rsidRPr="00B749DC">
              <w:rPr>
                <w:rFonts w:cs="Times New Roman"/>
                <w:sz w:val="20"/>
                <w:szCs w:val="20"/>
              </w:rPr>
              <w:lastRenderedPageBreak/>
              <w:t>Электросталь Московской области</w:t>
            </w:r>
          </w:p>
        </w:tc>
        <w:tc>
          <w:tcPr>
            <w:tcW w:w="166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110" w:type="dxa"/>
            <w:gridSpan w:val="2"/>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Pr>
          <w:p w:rsidR="00F95FFD" w:rsidRPr="00B749DC" w:rsidRDefault="00F95FFD"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Комитет имущественных отношений </w:t>
            </w:r>
            <w:r w:rsidRPr="00B749DC">
              <w:rPr>
                <w:rFonts w:cs="Times New Roman"/>
                <w:sz w:val="20"/>
                <w:szCs w:val="20"/>
              </w:rPr>
              <w:lastRenderedPageBreak/>
              <w:t>Администрации городского округа Электросталь Московской области</w:t>
            </w:r>
          </w:p>
        </w:tc>
        <w:tc>
          <w:tcPr>
            <w:tcW w:w="1125" w:type="dxa"/>
            <w:vMerge/>
          </w:tcPr>
          <w:p w:rsidR="00F95FFD" w:rsidRPr="00B749DC" w:rsidRDefault="00F95FFD"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F95FFD" w:rsidRPr="00B749DC" w:rsidRDefault="00F95FFD" w:rsidP="00146A4A">
            <w:pPr>
              <w:spacing w:after="200" w:line="240" w:lineRule="auto"/>
              <w:rPr>
                <w:rFonts w:eastAsia="Calibri" w:cs="Times New Roman"/>
                <w:sz w:val="20"/>
                <w:szCs w:val="20"/>
                <w:lang w:eastAsia="en-US"/>
              </w:rPr>
            </w:pPr>
          </w:p>
        </w:tc>
        <w:tc>
          <w:tcPr>
            <w:tcW w:w="1957" w:type="dxa"/>
            <w:vMerge/>
          </w:tcPr>
          <w:p w:rsidR="00F95FFD" w:rsidRPr="00B749DC" w:rsidRDefault="00F95FFD" w:rsidP="00146A4A">
            <w:pPr>
              <w:spacing w:after="200" w:line="240" w:lineRule="auto"/>
              <w:rPr>
                <w:rFonts w:eastAsia="Calibri" w:cs="Times New Roman"/>
                <w:sz w:val="20"/>
                <w:szCs w:val="20"/>
                <w:lang w:eastAsia="en-US"/>
              </w:rPr>
            </w:pPr>
          </w:p>
        </w:tc>
        <w:tc>
          <w:tcPr>
            <w:tcW w:w="845" w:type="dxa"/>
            <w:vMerge/>
          </w:tcPr>
          <w:p w:rsidR="00F95FFD" w:rsidRPr="00B749DC" w:rsidRDefault="00F95FFD" w:rsidP="00146A4A">
            <w:pPr>
              <w:spacing w:after="200" w:line="240" w:lineRule="auto"/>
              <w:rPr>
                <w:rFonts w:eastAsia="Calibri" w:cs="Times New Roman"/>
                <w:sz w:val="20"/>
                <w:szCs w:val="20"/>
                <w:lang w:eastAsia="en-US"/>
              </w:rPr>
            </w:pPr>
          </w:p>
        </w:tc>
        <w:tc>
          <w:tcPr>
            <w:tcW w:w="1092" w:type="dxa"/>
          </w:tcPr>
          <w:p w:rsidR="00F95FFD" w:rsidRPr="00B749DC" w:rsidRDefault="00F95FFD"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66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600,0</w:t>
            </w:r>
          </w:p>
        </w:tc>
        <w:tc>
          <w:tcPr>
            <w:tcW w:w="1110" w:type="dxa"/>
            <w:gridSpan w:val="2"/>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76"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F95FFD" w:rsidRPr="00B749DC" w:rsidRDefault="00F95FFD"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01" w:type="dxa"/>
          </w:tcPr>
          <w:p w:rsidR="00F95FFD" w:rsidRPr="00B749DC" w:rsidRDefault="00F95FFD" w:rsidP="00F95FFD">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558" w:type="dxa"/>
          </w:tcPr>
          <w:p w:rsidR="00F95FFD" w:rsidRPr="00B749DC" w:rsidRDefault="00F95FFD" w:rsidP="001D14B0">
            <w:pPr>
              <w:widowControl w:val="0"/>
              <w:autoSpaceDE w:val="0"/>
              <w:autoSpaceDN w:val="0"/>
              <w:adjustRightInd w:val="0"/>
              <w:spacing w:line="240" w:lineRule="auto"/>
              <w:rPr>
                <w:rFonts w:cs="Times New Roman"/>
                <w:sz w:val="20"/>
                <w:szCs w:val="20"/>
              </w:rPr>
            </w:pPr>
            <w:r w:rsidRPr="00B749DC">
              <w:rPr>
                <w:rFonts w:cs="Times New Roman"/>
                <w:sz w:val="20"/>
                <w:szCs w:val="20"/>
              </w:rPr>
              <w:t>Учреждения, предприятия и организации</w:t>
            </w:r>
            <w:r w:rsidR="001D14B0" w:rsidRPr="00B749DC">
              <w:rPr>
                <w:rFonts w:cs="Times New Roman"/>
                <w:sz w:val="20"/>
                <w:szCs w:val="20"/>
              </w:rPr>
              <w:t>, о</w:t>
            </w:r>
            <w:r w:rsidRPr="00B749DC">
              <w:rPr>
                <w:rFonts w:cs="Times New Roman"/>
                <w:sz w:val="20"/>
                <w:szCs w:val="20"/>
              </w:rPr>
              <w:t xml:space="preserve">существляющие свою деятельность на территории городского округа </w:t>
            </w:r>
          </w:p>
        </w:tc>
        <w:tc>
          <w:tcPr>
            <w:tcW w:w="1125" w:type="dxa"/>
            <w:vMerge/>
          </w:tcPr>
          <w:p w:rsidR="00F95FFD" w:rsidRPr="00B749DC" w:rsidRDefault="00F95FFD" w:rsidP="00146A4A">
            <w:pPr>
              <w:widowControl w:val="0"/>
              <w:autoSpaceDE w:val="0"/>
              <w:autoSpaceDN w:val="0"/>
              <w:spacing w:line="240" w:lineRule="auto"/>
              <w:rPr>
                <w:rFonts w:cs="Times New Roman"/>
                <w:sz w:val="20"/>
                <w:szCs w:val="20"/>
              </w:rPr>
            </w:pPr>
          </w:p>
        </w:tc>
      </w:tr>
      <w:tr w:rsidR="00B749DC" w:rsidRPr="00B749DC" w:rsidTr="005C2A61">
        <w:trPr>
          <w:trHeight w:val="304"/>
        </w:trPr>
        <w:tc>
          <w:tcPr>
            <w:tcW w:w="784" w:type="dxa"/>
            <w:vMerge w:val="restart"/>
          </w:tcPr>
          <w:p w:rsidR="000A3625" w:rsidRPr="00B749DC" w:rsidRDefault="00834F4F" w:rsidP="00146A4A">
            <w:pPr>
              <w:spacing w:line="240" w:lineRule="auto"/>
              <w:rPr>
                <w:rFonts w:eastAsia="Calibri" w:cs="Times New Roman"/>
                <w:sz w:val="20"/>
                <w:szCs w:val="20"/>
                <w:lang w:eastAsia="en-US"/>
              </w:rPr>
            </w:pPr>
            <w:r w:rsidRPr="00B749DC">
              <w:rPr>
                <w:rFonts w:eastAsia="Calibri" w:cs="Times New Roman"/>
                <w:sz w:val="20"/>
                <w:szCs w:val="20"/>
                <w:lang w:eastAsia="en-US"/>
              </w:rPr>
              <w:t>3.</w:t>
            </w:r>
          </w:p>
        </w:tc>
        <w:tc>
          <w:tcPr>
            <w:tcW w:w="1957" w:type="dxa"/>
            <w:vMerge w:val="restart"/>
          </w:tcPr>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b/>
                <w:sz w:val="20"/>
                <w:szCs w:val="20"/>
                <w:lang w:eastAsia="en-US"/>
              </w:rPr>
              <w:t>Основное мероприятие 3</w:t>
            </w:r>
            <w:r w:rsidRPr="00B749DC">
              <w:rPr>
                <w:rFonts w:eastAsia="Calibri" w:cs="Times New Roman"/>
                <w:sz w:val="20"/>
                <w:szCs w:val="20"/>
                <w:lang w:eastAsia="en-US"/>
              </w:rPr>
              <w:t xml:space="preserve"> </w:t>
            </w:r>
          </w:p>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sz w:val="20"/>
                <w:szCs w:val="20"/>
                <w:lang w:eastAsia="en-US"/>
              </w:rPr>
              <w:t>Реализация и обеспечение плана гражданской обороны и защиты населения городского округа Электросталь Московской области</w:t>
            </w:r>
          </w:p>
        </w:tc>
        <w:tc>
          <w:tcPr>
            <w:tcW w:w="845" w:type="dxa"/>
            <w:vMerge w:val="restart"/>
          </w:tcPr>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140,0</w:t>
            </w:r>
          </w:p>
        </w:tc>
        <w:tc>
          <w:tcPr>
            <w:tcW w:w="1351" w:type="dxa"/>
          </w:tcPr>
          <w:p w:rsidR="000A3625" w:rsidRPr="00A008B4" w:rsidRDefault="00A008B4" w:rsidP="00804095">
            <w:pPr>
              <w:widowControl w:val="0"/>
              <w:autoSpaceDE w:val="0"/>
              <w:autoSpaceDN w:val="0"/>
              <w:spacing w:line="240" w:lineRule="auto"/>
              <w:jc w:val="center"/>
              <w:rPr>
                <w:rFonts w:cs="Times New Roman"/>
                <w:b/>
                <w:color w:val="FF0000"/>
                <w:sz w:val="20"/>
                <w:szCs w:val="20"/>
              </w:rPr>
            </w:pPr>
            <w:r w:rsidRPr="00A008B4">
              <w:rPr>
                <w:rFonts w:cs="Times New Roman"/>
                <w:b/>
                <w:color w:val="FF0000"/>
                <w:sz w:val="20"/>
                <w:szCs w:val="20"/>
              </w:rPr>
              <w:t>1053</w:t>
            </w:r>
            <w:r w:rsidR="009D3109" w:rsidRPr="00A008B4">
              <w:rPr>
                <w:rFonts w:cs="Times New Roman"/>
                <w:b/>
                <w:color w:val="FF0000"/>
                <w:sz w:val="20"/>
                <w:szCs w:val="20"/>
              </w:rPr>
              <w:t>,6</w:t>
            </w:r>
          </w:p>
        </w:tc>
        <w:tc>
          <w:tcPr>
            <w:tcW w:w="1095" w:type="dxa"/>
          </w:tcPr>
          <w:p w:rsidR="000A3625" w:rsidRPr="00B749DC" w:rsidRDefault="00FE638F"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10</w:t>
            </w:r>
            <w:r w:rsidR="00FE50C2" w:rsidRPr="00B749DC">
              <w:rPr>
                <w:rFonts w:cs="Times New Roman"/>
                <w:b/>
                <w:sz w:val="20"/>
                <w:szCs w:val="20"/>
              </w:rPr>
              <w:t>6</w:t>
            </w:r>
            <w:r w:rsidR="000A3625" w:rsidRPr="00B749DC">
              <w:rPr>
                <w:rFonts w:cs="Times New Roman"/>
                <w:b/>
                <w:sz w:val="20"/>
                <w:szCs w:val="20"/>
              </w:rPr>
              <w:t>,0</w:t>
            </w:r>
          </w:p>
        </w:tc>
        <w:tc>
          <w:tcPr>
            <w:tcW w:w="991" w:type="dxa"/>
            <w:gridSpan w:val="2"/>
          </w:tcPr>
          <w:p w:rsidR="000A3625" w:rsidRPr="00B749DC" w:rsidRDefault="009B631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76,1</w:t>
            </w:r>
          </w:p>
        </w:tc>
        <w:tc>
          <w:tcPr>
            <w:tcW w:w="993" w:type="dxa"/>
          </w:tcPr>
          <w:p w:rsidR="000A3625" w:rsidRPr="00A008B4" w:rsidRDefault="00A008B4" w:rsidP="00804095">
            <w:pPr>
              <w:widowControl w:val="0"/>
              <w:autoSpaceDE w:val="0"/>
              <w:autoSpaceDN w:val="0"/>
              <w:spacing w:line="240" w:lineRule="auto"/>
              <w:jc w:val="center"/>
              <w:rPr>
                <w:rFonts w:cs="Times New Roman"/>
                <w:b/>
                <w:color w:val="FF0000"/>
                <w:sz w:val="20"/>
                <w:szCs w:val="20"/>
              </w:rPr>
            </w:pPr>
            <w:r w:rsidRPr="00A008B4">
              <w:rPr>
                <w:rFonts w:cs="Times New Roman"/>
                <w:b/>
                <w:color w:val="FF0000"/>
                <w:sz w:val="20"/>
                <w:szCs w:val="20"/>
              </w:rPr>
              <w:t>471</w:t>
            </w:r>
            <w:r w:rsidR="009D3109" w:rsidRPr="00A008B4">
              <w:rPr>
                <w:rFonts w:cs="Times New Roman"/>
                <w:b/>
                <w:color w:val="FF0000"/>
                <w:sz w:val="20"/>
                <w:szCs w:val="20"/>
              </w:rPr>
              <w:t>,5</w:t>
            </w:r>
          </w:p>
        </w:tc>
        <w:tc>
          <w:tcPr>
            <w:tcW w:w="851" w:type="dxa"/>
          </w:tcPr>
          <w:p w:rsidR="000A3625" w:rsidRPr="00B749DC" w:rsidRDefault="009D310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12</w:t>
            </w:r>
            <w:r w:rsidR="009633F5" w:rsidRPr="00B749DC">
              <w:rPr>
                <w:rFonts w:cs="Times New Roman"/>
                <w:b/>
                <w:sz w:val="20"/>
                <w:szCs w:val="20"/>
              </w:rPr>
              <w:t>0,0</w:t>
            </w:r>
          </w:p>
        </w:tc>
        <w:tc>
          <w:tcPr>
            <w:tcW w:w="1001" w:type="dxa"/>
          </w:tcPr>
          <w:p w:rsidR="000A3625" w:rsidRPr="00B749DC" w:rsidRDefault="009D310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280,0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vMerge w:val="restart"/>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rPr>
          <w:trHeight w:val="1282"/>
        </w:trPr>
        <w:tc>
          <w:tcPr>
            <w:tcW w:w="784" w:type="dxa"/>
            <w:vMerge/>
          </w:tcPr>
          <w:p w:rsidR="00687271" w:rsidRPr="00B749DC" w:rsidRDefault="00687271" w:rsidP="00146A4A">
            <w:pPr>
              <w:spacing w:line="240" w:lineRule="auto"/>
              <w:rPr>
                <w:rFonts w:eastAsia="Calibri" w:cs="Times New Roman"/>
                <w:sz w:val="20"/>
                <w:szCs w:val="20"/>
                <w:lang w:eastAsia="en-US"/>
              </w:rPr>
            </w:pPr>
          </w:p>
        </w:tc>
        <w:tc>
          <w:tcPr>
            <w:tcW w:w="1957" w:type="dxa"/>
            <w:vMerge/>
          </w:tcPr>
          <w:p w:rsidR="00687271" w:rsidRPr="00B749DC" w:rsidRDefault="00687271" w:rsidP="00146A4A">
            <w:pPr>
              <w:spacing w:line="240" w:lineRule="auto"/>
              <w:rPr>
                <w:rFonts w:eastAsia="Calibri" w:cs="Times New Roman"/>
                <w:sz w:val="20"/>
                <w:szCs w:val="20"/>
                <w:lang w:eastAsia="en-US"/>
              </w:rPr>
            </w:pPr>
          </w:p>
        </w:tc>
        <w:tc>
          <w:tcPr>
            <w:tcW w:w="845" w:type="dxa"/>
            <w:vMerge/>
          </w:tcPr>
          <w:p w:rsidR="00687271" w:rsidRPr="00B749DC" w:rsidRDefault="00687271" w:rsidP="00146A4A">
            <w:pPr>
              <w:spacing w:line="240" w:lineRule="auto"/>
              <w:rPr>
                <w:rFonts w:eastAsia="Calibri" w:cs="Times New Roman"/>
                <w:sz w:val="20"/>
                <w:szCs w:val="20"/>
                <w:lang w:eastAsia="en-US"/>
              </w:rPr>
            </w:pPr>
          </w:p>
        </w:tc>
        <w:tc>
          <w:tcPr>
            <w:tcW w:w="1092" w:type="dxa"/>
          </w:tcPr>
          <w:p w:rsidR="00687271" w:rsidRPr="00B749DC" w:rsidRDefault="00687271"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140,0</w:t>
            </w:r>
          </w:p>
        </w:tc>
        <w:tc>
          <w:tcPr>
            <w:tcW w:w="1351" w:type="dxa"/>
          </w:tcPr>
          <w:p w:rsidR="00687271" w:rsidRPr="00A008B4" w:rsidRDefault="00A008B4" w:rsidP="00804095">
            <w:pPr>
              <w:widowControl w:val="0"/>
              <w:autoSpaceDE w:val="0"/>
              <w:autoSpaceDN w:val="0"/>
              <w:spacing w:line="240" w:lineRule="auto"/>
              <w:jc w:val="center"/>
              <w:rPr>
                <w:rFonts w:cs="Times New Roman"/>
                <w:color w:val="FF0000"/>
                <w:sz w:val="20"/>
                <w:szCs w:val="20"/>
              </w:rPr>
            </w:pPr>
            <w:r w:rsidRPr="00A008B4">
              <w:rPr>
                <w:rFonts w:cs="Times New Roman"/>
                <w:color w:val="FF0000"/>
                <w:sz w:val="20"/>
                <w:szCs w:val="20"/>
              </w:rPr>
              <w:t>1053</w:t>
            </w:r>
            <w:r w:rsidR="00687271" w:rsidRPr="00A008B4">
              <w:rPr>
                <w:rFonts w:cs="Times New Roman"/>
                <w:color w:val="FF0000"/>
                <w:sz w:val="20"/>
                <w:szCs w:val="20"/>
              </w:rPr>
              <w:t>,6</w:t>
            </w:r>
          </w:p>
        </w:tc>
        <w:tc>
          <w:tcPr>
            <w:tcW w:w="1095"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106,0</w:t>
            </w:r>
          </w:p>
        </w:tc>
        <w:tc>
          <w:tcPr>
            <w:tcW w:w="991" w:type="dxa"/>
            <w:gridSpan w:val="2"/>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76,1</w:t>
            </w:r>
          </w:p>
        </w:tc>
        <w:tc>
          <w:tcPr>
            <w:tcW w:w="993" w:type="dxa"/>
          </w:tcPr>
          <w:p w:rsidR="00687271" w:rsidRPr="00A008B4" w:rsidRDefault="00A008B4" w:rsidP="00804095">
            <w:pPr>
              <w:widowControl w:val="0"/>
              <w:autoSpaceDE w:val="0"/>
              <w:autoSpaceDN w:val="0"/>
              <w:spacing w:line="240" w:lineRule="auto"/>
              <w:jc w:val="center"/>
              <w:rPr>
                <w:rFonts w:cs="Times New Roman"/>
                <w:color w:val="FF0000"/>
                <w:sz w:val="20"/>
                <w:szCs w:val="20"/>
              </w:rPr>
            </w:pPr>
            <w:r w:rsidRPr="00A008B4">
              <w:rPr>
                <w:rFonts w:cs="Times New Roman"/>
                <w:color w:val="FF0000"/>
                <w:sz w:val="20"/>
                <w:szCs w:val="20"/>
              </w:rPr>
              <w:t>471</w:t>
            </w:r>
            <w:r w:rsidR="00687271" w:rsidRPr="00A008B4">
              <w:rPr>
                <w:rFonts w:cs="Times New Roman"/>
                <w:color w:val="FF0000"/>
                <w:sz w:val="20"/>
                <w:szCs w:val="20"/>
              </w:rPr>
              <w:t>,5</w:t>
            </w:r>
          </w:p>
        </w:tc>
        <w:tc>
          <w:tcPr>
            <w:tcW w:w="851"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120,0</w:t>
            </w:r>
          </w:p>
        </w:tc>
        <w:tc>
          <w:tcPr>
            <w:tcW w:w="1001" w:type="dxa"/>
          </w:tcPr>
          <w:p w:rsidR="00687271" w:rsidRPr="00B749DC" w:rsidRDefault="00687271" w:rsidP="00804095">
            <w:pPr>
              <w:widowControl w:val="0"/>
              <w:autoSpaceDE w:val="0"/>
              <w:autoSpaceDN w:val="0"/>
              <w:spacing w:line="240" w:lineRule="auto"/>
              <w:jc w:val="center"/>
              <w:rPr>
                <w:rFonts w:cs="Times New Roman"/>
                <w:sz w:val="20"/>
                <w:szCs w:val="20"/>
              </w:rPr>
            </w:pPr>
            <w:r w:rsidRPr="00B749DC">
              <w:rPr>
                <w:rFonts w:cs="Times New Roman"/>
                <w:sz w:val="20"/>
                <w:szCs w:val="20"/>
              </w:rPr>
              <w:t>280,0</w:t>
            </w:r>
          </w:p>
        </w:tc>
        <w:tc>
          <w:tcPr>
            <w:tcW w:w="1558" w:type="dxa"/>
          </w:tcPr>
          <w:p w:rsidR="00687271" w:rsidRPr="00B749DC" w:rsidRDefault="00687271"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125" w:type="dxa"/>
            <w:vMerge/>
          </w:tcPr>
          <w:p w:rsidR="00687271" w:rsidRPr="00B749DC" w:rsidRDefault="00687271"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3.1</w:t>
            </w:r>
          </w:p>
        </w:tc>
        <w:tc>
          <w:tcPr>
            <w:tcW w:w="1957" w:type="dxa"/>
            <w:vMerge w:val="restart"/>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1</w:t>
            </w:r>
          </w:p>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Расходы на подготовку и обучение населения и должностных лиц ГОЧС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консультационных пунктов (УКП)</w:t>
            </w:r>
          </w:p>
        </w:tc>
        <w:tc>
          <w:tcPr>
            <w:tcW w:w="84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95,0</w:t>
            </w:r>
          </w:p>
        </w:tc>
        <w:tc>
          <w:tcPr>
            <w:tcW w:w="1351" w:type="dxa"/>
          </w:tcPr>
          <w:p w:rsidR="000A3625" w:rsidRPr="00ED4BFF" w:rsidRDefault="00ED4BFF" w:rsidP="00804095">
            <w:pPr>
              <w:widowControl w:val="0"/>
              <w:autoSpaceDE w:val="0"/>
              <w:autoSpaceDN w:val="0"/>
              <w:spacing w:line="240" w:lineRule="auto"/>
              <w:jc w:val="center"/>
              <w:rPr>
                <w:rFonts w:cs="Times New Roman"/>
                <w:color w:val="FF0000"/>
                <w:sz w:val="20"/>
                <w:szCs w:val="20"/>
              </w:rPr>
            </w:pPr>
            <w:r w:rsidRPr="00ED4BFF">
              <w:rPr>
                <w:rFonts w:cs="Times New Roman"/>
                <w:color w:val="FF0000"/>
                <w:sz w:val="20"/>
                <w:szCs w:val="20"/>
              </w:rPr>
              <w:t>537</w:t>
            </w:r>
            <w:r w:rsidR="005833FE" w:rsidRPr="00ED4BFF">
              <w:rPr>
                <w:rFonts w:cs="Times New Roman"/>
                <w:color w:val="FF0000"/>
                <w:sz w:val="20"/>
                <w:szCs w:val="20"/>
              </w:rPr>
              <w:t>,5</w:t>
            </w:r>
          </w:p>
        </w:tc>
        <w:tc>
          <w:tcPr>
            <w:tcW w:w="1095" w:type="dxa"/>
          </w:tcPr>
          <w:p w:rsidR="000A3625" w:rsidRPr="00B749DC" w:rsidRDefault="00FE638F" w:rsidP="00804095">
            <w:pPr>
              <w:widowControl w:val="0"/>
              <w:autoSpaceDE w:val="0"/>
              <w:autoSpaceDN w:val="0"/>
              <w:spacing w:line="240" w:lineRule="auto"/>
              <w:jc w:val="center"/>
              <w:rPr>
                <w:rFonts w:cs="Times New Roman"/>
                <w:sz w:val="20"/>
                <w:szCs w:val="20"/>
              </w:rPr>
            </w:pPr>
            <w:r w:rsidRPr="00B749DC">
              <w:rPr>
                <w:rFonts w:cs="Times New Roman"/>
                <w:sz w:val="20"/>
                <w:szCs w:val="20"/>
              </w:rPr>
              <w:t>66</w:t>
            </w:r>
            <w:r w:rsidR="000A3625" w:rsidRPr="00B749DC">
              <w:rPr>
                <w:rFonts w:cs="Times New Roman"/>
                <w:sz w:val="20"/>
                <w:szCs w:val="20"/>
              </w:rPr>
              <w:t>,0</w:t>
            </w:r>
          </w:p>
        </w:tc>
        <w:tc>
          <w:tcPr>
            <w:tcW w:w="991" w:type="dxa"/>
            <w:gridSpan w:val="2"/>
          </w:tcPr>
          <w:p w:rsidR="000A3625" w:rsidRPr="00B749DC" w:rsidRDefault="009B6319" w:rsidP="00804095">
            <w:pPr>
              <w:widowControl w:val="0"/>
              <w:autoSpaceDE w:val="0"/>
              <w:autoSpaceDN w:val="0"/>
              <w:spacing w:line="240" w:lineRule="auto"/>
              <w:jc w:val="center"/>
              <w:rPr>
                <w:rFonts w:cs="Times New Roman"/>
                <w:sz w:val="20"/>
                <w:szCs w:val="20"/>
              </w:rPr>
            </w:pPr>
            <w:r w:rsidRPr="00B749DC">
              <w:rPr>
                <w:rFonts w:cs="Times New Roman"/>
                <w:sz w:val="20"/>
                <w:szCs w:val="20"/>
              </w:rPr>
              <w:t>29,0</w:t>
            </w:r>
          </w:p>
        </w:tc>
        <w:tc>
          <w:tcPr>
            <w:tcW w:w="993" w:type="dxa"/>
          </w:tcPr>
          <w:p w:rsidR="000A3625" w:rsidRPr="00ED4BFF" w:rsidRDefault="00ED4BFF" w:rsidP="00804095">
            <w:pPr>
              <w:widowControl w:val="0"/>
              <w:autoSpaceDE w:val="0"/>
              <w:autoSpaceDN w:val="0"/>
              <w:spacing w:line="240" w:lineRule="auto"/>
              <w:jc w:val="center"/>
              <w:rPr>
                <w:rFonts w:cs="Times New Roman"/>
                <w:color w:val="FF0000"/>
                <w:sz w:val="20"/>
                <w:szCs w:val="20"/>
              </w:rPr>
            </w:pPr>
            <w:r w:rsidRPr="00ED4BFF">
              <w:rPr>
                <w:rFonts w:cs="Times New Roman"/>
                <w:color w:val="FF0000"/>
                <w:sz w:val="20"/>
                <w:szCs w:val="20"/>
              </w:rPr>
              <w:t>292</w:t>
            </w:r>
            <w:r w:rsidR="005833FE" w:rsidRPr="00ED4BFF">
              <w:rPr>
                <w:rFonts w:cs="Times New Roman"/>
                <w:color w:val="FF0000"/>
                <w:sz w:val="20"/>
                <w:szCs w:val="20"/>
              </w:rPr>
              <w:t>,5</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1001" w:type="dxa"/>
          </w:tcPr>
          <w:p w:rsidR="000A3625" w:rsidRPr="00B749DC" w:rsidRDefault="005833FE" w:rsidP="00804095">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 xml:space="preserve">Подготовка и обучение населения и должностных лиц Администрации городского округа в области ГО, создание, содержание и организацию деятельности курсов ГО городского округа Электросталь Московской области, учебных </w:t>
            </w:r>
            <w:r w:rsidRPr="00B749DC">
              <w:rPr>
                <w:rFonts w:cs="Times New Roman"/>
                <w:sz w:val="20"/>
                <w:szCs w:val="20"/>
              </w:rPr>
              <w:lastRenderedPageBreak/>
              <w:t>консультационных пунктов (УКП)</w:t>
            </w: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95,0</w:t>
            </w:r>
          </w:p>
        </w:tc>
        <w:tc>
          <w:tcPr>
            <w:tcW w:w="1351" w:type="dxa"/>
          </w:tcPr>
          <w:p w:rsidR="000A3625" w:rsidRPr="00ED4BFF" w:rsidRDefault="00ED4BFF" w:rsidP="00804095">
            <w:pPr>
              <w:widowControl w:val="0"/>
              <w:autoSpaceDE w:val="0"/>
              <w:autoSpaceDN w:val="0"/>
              <w:spacing w:line="240" w:lineRule="auto"/>
              <w:jc w:val="center"/>
              <w:rPr>
                <w:rFonts w:cs="Times New Roman"/>
                <w:color w:val="FF0000"/>
                <w:sz w:val="20"/>
                <w:szCs w:val="20"/>
              </w:rPr>
            </w:pPr>
            <w:r w:rsidRPr="00ED4BFF">
              <w:rPr>
                <w:rFonts w:cs="Times New Roman"/>
                <w:color w:val="FF0000"/>
                <w:sz w:val="20"/>
                <w:szCs w:val="20"/>
              </w:rPr>
              <w:t>537</w:t>
            </w:r>
            <w:r w:rsidR="005833FE" w:rsidRPr="00ED4BFF">
              <w:rPr>
                <w:rFonts w:cs="Times New Roman"/>
                <w:color w:val="FF0000"/>
                <w:sz w:val="20"/>
                <w:szCs w:val="20"/>
              </w:rPr>
              <w:t>,5</w:t>
            </w:r>
          </w:p>
        </w:tc>
        <w:tc>
          <w:tcPr>
            <w:tcW w:w="1095" w:type="dxa"/>
          </w:tcPr>
          <w:p w:rsidR="000A3625" w:rsidRPr="00B749DC" w:rsidRDefault="00FE638F" w:rsidP="00804095">
            <w:pPr>
              <w:widowControl w:val="0"/>
              <w:autoSpaceDE w:val="0"/>
              <w:autoSpaceDN w:val="0"/>
              <w:spacing w:line="240" w:lineRule="auto"/>
              <w:jc w:val="center"/>
              <w:rPr>
                <w:rFonts w:cs="Times New Roman"/>
                <w:sz w:val="20"/>
                <w:szCs w:val="20"/>
              </w:rPr>
            </w:pPr>
            <w:r w:rsidRPr="00B749DC">
              <w:rPr>
                <w:rFonts w:cs="Times New Roman"/>
                <w:sz w:val="20"/>
                <w:szCs w:val="20"/>
              </w:rPr>
              <w:t>66</w:t>
            </w:r>
            <w:r w:rsidR="000A3625" w:rsidRPr="00B749DC">
              <w:rPr>
                <w:rFonts w:cs="Times New Roman"/>
                <w:sz w:val="20"/>
                <w:szCs w:val="20"/>
              </w:rPr>
              <w:t>,0</w:t>
            </w:r>
          </w:p>
        </w:tc>
        <w:tc>
          <w:tcPr>
            <w:tcW w:w="991" w:type="dxa"/>
            <w:gridSpan w:val="2"/>
          </w:tcPr>
          <w:p w:rsidR="000A3625" w:rsidRPr="00B749DC" w:rsidRDefault="009B6319" w:rsidP="00804095">
            <w:pPr>
              <w:widowControl w:val="0"/>
              <w:autoSpaceDE w:val="0"/>
              <w:autoSpaceDN w:val="0"/>
              <w:spacing w:line="240" w:lineRule="auto"/>
              <w:jc w:val="center"/>
              <w:rPr>
                <w:rFonts w:cs="Times New Roman"/>
                <w:sz w:val="20"/>
                <w:szCs w:val="20"/>
              </w:rPr>
            </w:pPr>
            <w:r w:rsidRPr="00B749DC">
              <w:rPr>
                <w:rFonts w:cs="Times New Roman"/>
                <w:sz w:val="20"/>
                <w:szCs w:val="20"/>
              </w:rPr>
              <w:t>29,0</w:t>
            </w:r>
          </w:p>
        </w:tc>
        <w:tc>
          <w:tcPr>
            <w:tcW w:w="993" w:type="dxa"/>
          </w:tcPr>
          <w:p w:rsidR="000A3625" w:rsidRPr="00ED4BFF" w:rsidRDefault="00ED4BFF" w:rsidP="00804095">
            <w:pPr>
              <w:widowControl w:val="0"/>
              <w:autoSpaceDE w:val="0"/>
              <w:autoSpaceDN w:val="0"/>
              <w:spacing w:line="240" w:lineRule="auto"/>
              <w:jc w:val="center"/>
              <w:rPr>
                <w:rFonts w:cs="Times New Roman"/>
                <w:color w:val="FF0000"/>
                <w:sz w:val="20"/>
                <w:szCs w:val="20"/>
              </w:rPr>
            </w:pPr>
            <w:r w:rsidRPr="00ED4BFF">
              <w:rPr>
                <w:rFonts w:cs="Times New Roman"/>
                <w:color w:val="FF0000"/>
                <w:sz w:val="20"/>
                <w:szCs w:val="20"/>
              </w:rPr>
              <w:t>292</w:t>
            </w:r>
            <w:r w:rsidR="005833FE" w:rsidRPr="00ED4BFF">
              <w:rPr>
                <w:rFonts w:cs="Times New Roman"/>
                <w:color w:val="FF0000"/>
                <w:sz w:val="20"/>
                <w:szCs w:val="20"/>
              </w:rPr>
              <w:t>,5</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1001" w:type="dxa"/>
          </w:tcPr>
          <w:p w:rsidR="000A3625" w:rsidRPr="00B749DC" w:rsidRDefault="005833FE" w:rsidP="00804095">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1558" w:type="dxa"/>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Отдел по делам ГО и ЧС </w:t>
            </w:r>
          </w:p>
          <w:p w:rsidR="000A3625" w:rsidRPr="00B749DC" w:rsidRDefault="000A3625" w:rsidP="00146A4A">
            <w:pPr>
              <w:widowControl w:val="0"/>
              <w:autoSpaceDE w:val="0"/>
              <w:autoSpaceDN w:val="0"/>
              <w:adjustRightInd w:val="0"/>
              <w:spacing w:line="240" w:lineRule="auto"/>
              <w:rPr>
                <w:rFonts w:cs="Times New Roman"/>
                <w:sz w:val="20"/>
                <w:szCs w:val="20"/>
              </w:rPr>
            </w:pPr>
          </w:p>
        </w:tc>
        <w:tc>
          <w:tcPr>
            <w:tcW w:w="1125" w:type="dxa"/>
            <w:vMerge/>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3.2</w:t>
            </w:r>
          </w:p>
        </w:tc>
        <w:tc>
          <w:tcPr>
            <w:tcW w:w="1957" w:type="dxa"/>
            <w:vMerge w:val="restart"/>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2</w:t>
            </w:r>
          </w:p>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Изготовление, размещение информационного материала для населения городского округа Электросталь Московской области по вопросам гражданской обороны</w:t>
            </w:r>
          </w:p>
        </w:tc>
        <w:tc>
          <w:tcPr>
            <w:tcW w:w="845"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3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1D7741" w:rsidRPr="00B749DC">
              <w:rPr>
                <w:rFonts w:cs="Times New Roman"/>
                <w:sz w:val="20"/>
                <w:szCs w:val="20"/>
              </w:rPr>
              <w:t>0,0</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558" w:type="dxa"/>
          </w:tcPr>
          <w:p w:rsidR="001D7741" w:rsidRPr="00B749DC" w:rsidRDefault="001D7741" w:rsidP="00146A4A">
            <w:pPr>
              <w:widowControl w:val="0"/>
              <w:autoSpaceDE w:val="0"/>
              <w:autoSpaceDN w:val="0"/>
              <w:spacing w:line="240" w:lineRule="auto"/>
              <w:rPr>
                <w:rFonts w:cs="Times New Roman"/>
                <w:sz w:val="20"/>
                <w:szCs w:val="20"/>
              </w:rPr>
            </w:pPr>
          </w:p>
        </w:tc>
        <w:tc>
          <w:tcPr>
            <w:tcW w:w="1125"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Приобретение информационного материала по вопросам гражданской обороны</w:t>
            </w:r>
          </w:p>
        </w:tc>
      </w:tr>
      <w:tr w:rsidR="00B749DC" w:rsidRPr="00B749DC" w:rsidTr="005C2A61">
        <w:tc>
          <w:tcPr>
            <w:tcW w:w="784" w:type="dxa"/>
            <w:vMerge/>
          </w:tcPr>
          <w:p w:rsidR="001D7741" w:rsidRPr="00B749DC" w:rsidRDefault="001D7741" w:rsidP="00146A4A">
            <w:pPr>
              <w:spacing w:after="200" w:line="240" w:lineRule="auto"/>
              <w:rPr>
                <w:rFonts w:eastAsia="Calibri" w:cs="Times New Roman"/>
                <w:sz w:val="20"/>
                <w:szCs w:val="20"/>
                <w:lang w:eastAsia="en-US"/>
              </w:rPr>
            </w:pPr>
          </w:p>
        </w:tc>
        <w:tc>
          <w:tcPr>
            <w:tcW w:w="1957" w:type="dxa"/>
            <w:vMerge/>
          </w:tcPr>
          <w:p w:rsidR="001D7741" w:rsidRPr="00B749DC" w:rsidRDefault="001D7741" w:rsidP="00146A4A">
            <w:pPr>
              <w:spacing w:after="200" w:line="240" w:lineRule="auto"/>
              <w:rPr>
                <w:rFonts w:eastAsia="Calibri" w:cs="Times New Roman"/>
                <w:sz w:val="20"/>
                <w:szCs w:val="20"/>
                <w:lang w:eastAsia="en-US"/>
              </w:rPr>
            </w:pPr>
          </w:p>
        </w:tc>
        <w:tc>
          <w:tcPr>
            <w:tcW w:w="845" w:type="dxa"/>
            <w:vMerge/>
          </w:tcPr>
          <w:p w:rsidR="001D7741" w:rsidRPr="00B749DC" w:rsidRDefault="001D7741" w:rsidP="00146A4A">
            <w:pPr>
              <w:spacing w:after="200" w:line="240" w:lineRule="auto"/>
              <w:rPr>
                <w:rFonts w:eastAsia="Calibri" w:cs="Times New Roman"/>
                <w:sz w:val="20"/>
                <w:szCs w:val="20"/>
                <w:lang w:eastAsia="en-US"/>
              </w:rPr>
            </w:pP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3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1D7741" w:rsidRPr="00B749DC">
              <w:rPr>
                <w:rFonts w:cs="Times New Roman"/>
                <w:sz w:val="20"/>
                <w:szCs w:val="20"/>
              </w:rPr>
              <w:t>0,0</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558" w:type="dxa"/>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Отдел по делам ГО и ЧС </w:t>
            </w:r>
          </w:p>
          <w:p w:rsidR="001D7741" w:rsidRPr="00B749DC" w:rsidRDefault="001D7741" w:rsidP="00146A4A">
            <w:pPr>
              <w:widowControl w:val="0"/>
              <w:autoSpaceDE w:val="0"/>
              <w:autoSpaceDN w:val="0"/>
              <w:adjustRightInd w:val="0"/>
              <w:spacing w:line="240" w:lineRule="auto"/>
              <w:rPr>
                <w:rFonts w:cs="Times New Roman"/>
                <w:sz w:val="20"/>
                <w:szCs w:val="20"/>
              </w:rPr>
            </w:pPr>
          </w:p>
        </w:tc>
        <w:tc>
          <w:tcPr>
            <w:tcW w:w="1125" w:type="dxa"/>
            <w:vMerge/>
          </w:tcPr>
          <w:p w:rsidR="001D7741" w:rsidRPr="00B749DC" w:rsidRDefault="001D7741"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3.3.</w:t>
            </w:r>
          </w:p>
        </w:tc>
        <w:tc>
          <w:tcPr>
            <w:tcW w:w="1957" w:type="dxa"/>
            <w:vMerge w:val="restart"/>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3</w:t>
            </w:r>
          </w:p>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Планирование мероприятий по подготовке к эвакуации населения, материальных и культурных ценностей в безопасные районы. </w:t>
            </w:r>
            <w:r w:rsidRPr="00B749DC">
              <w:rPr>
                <w:rFonts w:cs="Times New Roman"/>
                <w:sz w:val="20"/>
                <w:szCs w:val="20"/>
              </w:rPr>
              <w:lastRenderedPageBreak/>
              <w:t>Подготовка безопасных районов для первоочередного жизнеобеспечения эвакуируемого населения, сохранности материальных и культурных ценностей</w:t>
            </w:r>
          </w:p>
        </w:tc>
        <w:tc>
          <w:tcPr>
            <w:tcW w:w="845" w:type="dxa"/>
            <w:vMerge w:val="restart"/>
          </w:tcPr>
          <w:p w:rsidR="001D7741" w:rsidRPr="00B749DC" w:rsidRDefault="006C3487"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2018- </w:t>
            </w:r>
            <w:r w:rsidR="001D7741" w:rsidRPr="00B749DC">
              <w:rPr>
                <w:rFonts w:cs="Times New Roman"/>
                <w:sz w:val="20"/>
                <w:szCs w:val="20"/>
              </w:rPr>
              <w:t>2021</w:t>
            </w: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C3487" w:rsidRPr="00B749DC">
              <w:rPr>
                <w:rFonts w:cs="Times New Roman"/>
                <w:sz w:val="20"/>
                <w:szCs w:val="20"/>
              </w:rPr>
              <w:t>26</w:t>
            </w:r>
            <w:r w:rsidR="0051001B" w:rsidRPr="00B749DC">
              <w:rPr>
                <w:rFonts w:cs="Times New Roman"/>
                <w:sz w:val="20"/>
                <w:szCs w:val="20"/>
              </w:rPr>
              <w:t>,1</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51001B" w:rsidP="00804095">
            <w:pPr>
              <w:widowControl w:val="0"/>
              <w:autoSpaceDE w:val="0"/>
              <w:autoSpaceDN w:val="0"/>
              <w:spacing w:line="240" w:lineRule="auto"/>
              <w:jc w:val="center"/>
              <w:rPr>
                <w:rFonts w:cs="Times New Roman"/>
                <w:sz w:val="20"/>
                <w:szCs w:val="20"/>
              </w:rPr>
            </w:pPr>
            <w:r w:rsidRPr="00B749DC">
              <w:rPr>
                <w:rFonts w:cs="Times New Roman"/>
                <w:sz w:val="20"/>
                <w:szCs w:val="20"/>
              </w:rPr>
              <w:t>2,1</w:t>
            </w:r>
          </w:p>
        </w:tc>
        <w:tc>
          <w:tcPr>
            <w:tcW w:w="993"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24,0</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8" w:type="dxa"/>
          </w:tcPr>
          <w:p w:rsidR="001D7741" w:rsidRPr="00B749DC" w:rsidRDefault="001D7741" w:rsidP="00146A4A">
            <w:pPr>
              <w:widowControl w:val="0"/>
              <w:autoSpaceDE w:val="0"/>
              <w:autoSpaceDN w:val="0"/>
              <w:spacing w:line="240" w:lineRule="auto"/>
              <w:rPr>
                <w:rFonts w:cs="Times New Roman"/>
                <w:sz w:val="20"/>
                <w:szCs w:val="20"/>
              </w:rPr>
            </w:pPr>
          </w:p>
        </w:tc>
        <w:tc>
          <w:tcPr>
            <w:tcW w:w="1125"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 xml:space="preserve">Подготовка к эвакуации населения, материальных и культурных ценностей в </w:t>
            </w:r>
            <w:r w:rsidRPr="00B749DC">
              <w:rPr>
                <w:rFonts w:cs="Times New Roman"/>
                <w:sz w:val="20"/>
                <w:szCs w:val="20"/>
              </w:rPr>
              <w:lastRenderedPageBreak/>
              <w:t>безопасные районы. Подготовка безопасных районов для первоочередного жизнеобеспечения эвакуируемого населения, сохранности материальных и культурных ценностей</w:t>
            </w:r>
          </w:p>
        </w:tc>
      </w:tr>
      <w:tr w:rsidR="00B749DC" w:rsidRPr="00B749DC" w:rsidTr="005C2A61">
        <w:tc>
          <w:tcPr>
            <w:tcW w:w="784" w:type="dxa"/>
            <w:vMerge/>
          </w:tcPr>
          <w:p w:rsidR="001D7741" w:rsidRPr="00B749DC" w:rsidRDefault="001D7741" w:rsidP="00146A4A">
            <w:pPr>
              <w:spacing w:after="200" w:line="240" w:lineRule="auto"/>
              <w:rPr>
                <w:rFonts w:eastAsia="Calibri" w:cs="Times New Roman"/>
                <w:sz w:val="20"/>
                <w:szCs w:val="20"/>
                <w:lang w:eastAsia="en-US"/>
              </w:rPr>
            </w:pPr>
          </w:p>
        </w:tc>
        <w:tc>
          <w:tcPr>
            <w:tcW w:w="1957" w:type="dxa"/>
            <w:vMerge/>
          </w:tcPr>
          <w:p w:rsidR="001D7741" w:rsidRPr="00B749DC" w:rsidRDefault="001D7741" w:rsidP="00146A4A">
            <w:pPr>
              <w:spacing w:after="200" w:line="240" w:lineRule="auto"/>
              <w:rPr>
                <w:rFonts w:eastAsia="Calibri" w:cs="Times New Roman"/>
                <w:sz w:val="20"/>
                <w:szCs w:val="20"/>
                <w:lang w:eastAsia="en-US"/>
              </w:rPr>
            </w:pPr>
          </w:p>
        </w:tc>
        <w:tc>
          <w:tcPr>
            <w:tcW w:w="845" w:type="dxa"/>
            <w:vMerge/>
          </w:tcPr>
          <w:p w:rsidR="001D7741" w:rsidRPr="00B749DC" w:rsidRDefault="001D7741" w:rsidP="00146A4A">
            <w:pPr>
              <w:spacing w:after="200" w:line="240" w:lineRule="auto"/>
              <w:rPr>
                <w:rFonts w:eastAsia="Calibri" w:cs="Times New Roman"/>
                <w:sz w:val="20"/>
                <w:szCs w:val="20"/>
                <w:lang w:eastAsia="en-US"/>
              </w:rPr>
            </w:pP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6C3487" w:rsidRPr="00B749DC">
              <w:rPr>
                <w:rFonts w:cs="Times New Roman"/>
                <w:sz w:val="20"/>
                <w:szCs w:val="20"/>
              </w:rPr>
              <w:t>26</w:t>
            </w:r>
            <w:r w:rsidR="0051001B" w:rsidRPr="00B749DC">
              <w:rPr>
                <w:rFonts w:cs="Times New Roman"/>
                <w:sz w:val="20"/>
                <w:szCs w:val="20"/>
              </w:rPr>
              <w:t>,1</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51001B" w:rsidP="00804095">
            <w:pPr>
              <w:widowControl w:val="0"/>
              <w:autoSpaceDE w:val="0"/>
              <w:autoSpaceDN w:val="0"/>
              <w:spacing w:line="240" w:lineRule="auto"/>
              <w:jc w:val="center"/>
              <w:rPr>
                <w:rFonts w:cs="Times New Roman"/>
                <w:sz w:val="20"/>
                <w:szCs w:val="20"/>
              </w:rPr>
            </w:pPr>
            <w:r w:rsidRPr="00B749DC">
              <w:rPr>
                <w:rFonts w:cs="Times New Roman"/>
                <w:sz w:val="20"/>
                <w:szCs w:val="20"/>
              </w:rPr>
              <w:t>2,1</w:t>
            </w:r>
          </w:p>
        </w:tc>
        <w:tc>
          <w:tcPr>
            <w:tcW w:w="993"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24,0</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8" w:type="dxa"/>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w:t>
            </w:r>
            <w:r w:rsidR="008B520F" w:rsidRPr="00B749DC">
              <w:rPr>
                <w:rFonts w:cs="Times New Roman"/>
                <w:sz w:val="20"/>
                <w:szCs w:val="20"/>
              </w:rPr>
              <w:t>я</w:t>
            </w:r>
            <w:r w:rsidRPr="00B749DC">
              <w:rPr>
                <w:rFonts w:cs="Times New Roman"/>
                <w:sz w:val="20"/>
                <w:szCs w:val="20"/>
              </w:rPr>
              <w:t xml:space="preserve"> городского округа</w:t>
            </w:r>
            <w:r w:rsidR="006821E2" w:rsidRPr="00B749DC">
              <w:rPr>
                <w:rFonts w:cs="Times New Roman"/>
                <w:sz w:val="20"/>
                <w:szCs w:val="20"/>
              </w:rPr>
              <w:t>, Отдел по делам ГО и ЧС</w:t>
            </w:r>
          </w:p>
          <w:p w:rsidR="001D7741" w:rsidRPr="00B749DC" w:rsidRDefault="001D7741" w:rsidP="00146A4A">
            <w:pPr>
              <w:widowControl w:val="0"/>
              <w:autoSpaceDE w:val="0"/>
              <w:autoSpaceDN w:val="0"/>
              <w:adjustRightInd w:val="0"/>
              <w:spacing w:line="240" w:lineRule="auto"/>
              <w:rPr>
                <w:rFonts w:cs="Times New Roman"/>
                <w:sz w:val="20"/>
                <w:szCs w:val="20"/>
              </w:rPr>
            </w:pPr>
          </w:p>
        </w:tc>
        <w:tc>
          <w:tcPr>
            <w:tcW w:w="1125" w:type="dxa"/>
            <w:vMerge/>
          </w:tcPr>
          <w:p w:rsidR="001D7741" w:rsidRPr="00B749DC" w:rsidRDefault="001D7741"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3.4.</w:t>
            </w:r>
          </w:p>
        </w:tc>
        <w:tc>
          <w:tcPr>
            <w:tcW w:w="1957" w:type="dxa"/>
            <w:vMerge w:val="restart"/>
          </w:tcPr>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4</w:t>
            </w:r>
          </w:p>
          <w:p w:rsidR="001D7741" w:rsidRPr="00B749DC" w:rsidRDefault="001D7741"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Участие в планировании мероприятий по поддержанию устойчивого </w:t>
            </w:r>
            <w:r w:rsidRPr="00B749DC">
              <w:rPr>
                <w:rFonts w:cs="Times New Roman"/>
                <w:sz w:val="20"/>
                <w:szCs w:val="20"/>
              </w:rPr>
              <w:lastRenderedPageBreak/>
              <w:t>функционирования организаций в военное время</w:t>
            </w:r>
          </w:p>
        </w:tc>
        <w:tc>
          <w:tcPr>
            <w:tcW w:w="845" w:type="dxa"/>
            <w:vMerge w:val="restart"/>
          </w:tcPr>
          <w:p w:rsidR="001D7741" w:rsidRPr="00B749DC" w:rsidRDefault="006C3487"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2019, </w:t>
            </w:r>
            <w:r w:rsidR="001D7741" w:rsidRPr="00B749DC">
              <w:rPr>
                <w:rFonts w:cs="Times New Roman"/>
                <w:sz w:val="20"/>
                <w:szCs w:val="20"/>
              </w:rPr>
              <w:t>2021</w:t>
            </w: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9633F5" w:rsidRPr="00B749DC">
              <w:rPr>
                <w:rFonts w:cs="Times New Roman"/>
                <w:sz w:val="20"/>
                <w:szCs w:val="20"/>
              </w:rPr>
              <w:t>50,0</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8" w:type="dxa"/>
          </w:tcPr>
          <w:p w:rsidR="001D7741" w:rsidRPr="00B749DC" w:rsidRDefault="001D7741" w:rsidP="00146A4A">
            <w:pPr>
              <w:widowControl w:val="0"/>
              <w:autoSpaceDE w:val="0"/>
              <w:autoSpaceDN w:val="0"/>
              <w:spacing w:line="240" w:lineRule="auto"/>
              <w:rPr>
                <w:rFonts w:cs="Times New Roman"/>
                <w:sz w:val="20"/>
                <w:szCs w:val="20"/>
              </w:rPr>
            </w:pPr>
          </w:p>
        </w:tc>
        <w:tc>
          <w:tcPr>
            <w:tcW w:w="1125" w:type="dxa"/>
            <w:vMerge w:val="restart"/>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 xml:space="preserve">Поддержание устойчивого функционирования </w:t>
            </w:r>
            <w:r w:rsidRPr="00B749DC">
              <w:rPr>
                <w:rFonts w:cs="Times New Roman"/>
                <w:sz w:val="20"/>
                <w:szCs w:val="20"/>
              </w:rPr>
              <w:lastRenderedPageBreak/>
              <w:t>организаций в военное время</w:t>
            </w:r>
          </w:p>
        </w:tc>
      </w:tr>
      <w:tr w:rsidR="00B749DC" w:rsidRPr="00B749DC" w:rsidTr="005C2A61">
        <w:tc>
          <w:tcPr>
            <w:tcW w:w="784" w:type="dxa"/>
            <w:vMerge/>
          </w:tcPr>
          <w:p w:rsidR="001D7741" w:rsidRPr="00B749DC" w:rsidRDefault="001D7741" w:rsidP="00146A4A">
            <w:pPr>
              <w:spacing w:after="200" w:line="240" w:lineRule="auto"/>
              <w:rPr>
                <w:rFonts w:eastAsia="Calibri" w:cs="Times New Roman"/>
                <w:sz w:val="20"/>
                <w:szCs w:val="20"/>
                <w:lang w:eastAsia="en-US"/>
              </w:rPr>
            </w:pPr>
          </w:p>
        </w:tc>
        <w:tc>
          <w:tcPr>
            <w:tcW w:w="1957" w:type="dxa"/>
            <w:vMerge/>
          </w:tcPr>
          <w:p w:rsidR="001D7741" w:rsidRPr="00B749DC" w:rsidRDefault="001D7741" w:rsidP="00146A4A">
            <w:pPr>
              <w:spacing w:after="200" w:line="240" w:lineRule="auto"/>
              <w:rPr>
                <w:rFonts w:eastAsia="Calibri" w:cs="Times New Roman"/>
                <w:sz w:val="20"/>
                <w:szCs w:val="20"/>
                <w:lang w:eastAsia="en-US"/>
              </w:rPr>
            </w:pPr>
          </w:p>
        </w:tc>
        <w:tc>
          <w:tcPr>
            <w:tcW w:w="845" w:type="dxa"/>
            <w:vMerge/>
          </w:tcPr>
          <w:p w:rsidR="001D7741" w:rsidRPr="00B749DC" w:rsidRDefault="001D7741" w:rsidP="00146A4A">
            <w:pPr>
              <w:spacing w:after="200" w:line="240" w:lineRule="auto"/>
              <w:rPr>
                <w:rFonts w:eastAsia="Calibri" w:cs="Times New Roman"/>
                <w:sz w:val="20"/>
                <w:szCs w:val="20"/>
                <w:lang w:eastAsia="en-US"/>
              </w:rPr>
            </w:pPr>
          </w:p>
        </w:tc>
        <w:tc>
          <w:tcPr>
            <w:tcW w:w="1092" w:type="dxa"/>
          </w:tcPr>
          <w:p w:rsidR="001D7741" w:rsidRPr="00B749DC" w:rsidRDefault="001D7741"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Электросталь </w:t>
            </w:r>
            <w:r w:rsidRPr="00B749DC">
              <w:rPr>
                <w:rFonts w:cs="Times New Roman"/>
                <w:sz w:val="20"/>
                <w:szCs w:val="20"/>
              </w:rPr>
              <w:lastRenderedPageBreak/>
              <w:t>Московской области</w:t>
            </w:r>
          </w:p>
        </w:tc>
        <w:tc>
          <w:tcPr>
            <w:tcW w:w="1666"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9633F5" w:rsidRPr="00B749DC">
              <w:rPr>
                <w:rFonts w:cs="Times New Roman"/>
                <w:sz w:val="20"/>
                <w:szCs w:val="20"/>
              </w:rPr>
              <w:t>50,0</w:t>
            </w:r>
          </w:p>
        </w:tc>
        <w:tc>
          <w:tcPr>
            <w:tcW w:w="1095"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1D7741"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1" w:type="dxa"/>
          </w:tcPr>
          <w:p w:rsidR="001D7741" w:rsidRPr="00B749DC" w:rsidRDefault="009633F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01" w:type="dxa"/>
          </w:tcPr>
          <w:p w:rsidR="001D7741" w:rsidRPr="00B749DC" w:rsidRDefault="001D7741" w:rsidP="0080409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8" w:type="dxa"/>
          </w:tcPr>
          <w:p w:rsidR="001D7741" w:rsidRPr="00B749DC" w:rsidRDefault="006821E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p w:rsidR="001D7741" w:rsidRPr="00B749DC" w:rsidRDefault="001D7741" w:rsidP="00146A4A">
            <w:pPr>
              <w:widowControl w:val="0"/>
              <w:autoSpaceDE w:val="0"/>
              <w:autoSpaceDN w:val="0"/>
              <w:adjustRightInd w:val="0"/>
              <w:spacing w:line="240" w:lineRule="auto"/>
              <w:rPr>
                <w:rFonts w:cs="Times New Roman"/>
                <w:sz w:val="20"/>
                <w:szCs w:val="20"/>
              </w:rPr>
            </w:pPr>
          </w:p>
        </w:tc>
        <w:tc>
          <w:tcPr>
            <w:tcW w:w="1125" w:type="dxa"/>
            <w:vMerge/>
          </w:tcPr>
          <w:p w:rsidR="001D7741" w:rsidRPr="00B749DC" w:rsidRDefault="001D7741" w:rsidP="00146A4A">
            <w:pPr>
              <w:widowControl w:val="0"/>
              <w:autoSpaceDE w:val="0"/>
              <w:autoSpaceDN w:val="0"/>
              <w:spacing w:line="240" w:lineRule="auto"/>
              <w:rPr>
                <w:rFonts w:cs="Times New Roman"/>
                <w:sz w:val="20"/>
                <w:szCs w:val="20"/>
              </w:rPr>
            </w:pPr>
          </w:p>
        </w:tc>
      </w:tr>
      <w:tr w:rsidR="00B749DC" w:rsidRPr="00B749DC" w:rsidTr="005C2A61">
        <w:tc>
          <w:tcPr>
            <w:tcW w:w="784"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3.5.</w:t>
            </w:r>
          </w:p>
        </w:tc>
        <w:tc>
          <w:tcPr>
            <w:tcW w:w="1957" w:type="dxa"/>
            <w:vMerge w:val="restart"/>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5</w:t>
            </w:r>
          </w:p>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Организация и проведение мероприятий месячника гражданской обороны</w:t>
            </w:r>
          </w:p>
        </w:tc>
        <w:tc>
          <w:tcPr>
            <w:tcW w:w="845" w:type="dxa"/>
            <w:vMerge w:val="restart"/>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351" w:type="dxa"/>
          </w:tcPr>
          <w:p w:rsidR="000A3625" w:rsidRPr="00B749DC" w:rsidRDefault="00866088" w:rsidP="00804095">
            <w:pPr>
              <w:widowControl w:val="0"/>
              <w:autoSpaceDE w:val="0"/>
              <w:autoSpaceDN w:val="0"/>
              <w:spacing w:line="240" w:lineRule="auto"/>
              <w:jc w:val="center"/>
              <w:rPr>
                <w:rFonts w:cs="Times New Roman"/>
                <w:sz w:val="20"/>
                <w:szCs w:val="20"/>
              </w:rPr>
            </w:pPr>
            <w:r w:rsidRPr="00B749DC">
              <w:rPr>
                <w:rFonts w:cs="Times New Roman"/>
                <w:sz w:val="20"/>
                <w:szCs w:val="20"/>
              </w:rPr>
              <w:t>55</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1" w:type="dxa"/>
            <w:gridSpan w:val="2"/>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15</w:t>
            </w:r>
            <w:r w:rsidR="000A3625" w:rsidRPr="00B749DC">
              <w:rPr>
                <w:rFonts w:cs="Times New Roman"/>
                <w:sz w:val="20"/>
                <w:szCs w:val="20"/>
              </w:rPr>
              <w:t>,0</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00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351" w:type="dxa"/>
          </w:tcPr>
          <w:p w:rsidR="000A3625" w:rsidRPr="00B749DC" w:rsidRDefault="00866088" w:rsidP="00804095">
            <w:pPr>
              <w:widowControl w:val="0"/>
              <w:autoSpaceDE w:val="0"/>
              <w:autoSpaceDN w:val="0"/>
              <w:spacing w:line="240" w:lineRule="auto"/>
              <w:jc w:val="center"/>
              <w:rPr>
                <w:rFonts w:cs="Times New Roman"/>
                <w:sz w:val="20"/>
                <w:szCs w:val="20"/>
              </w:rPr>
            </w:pPr>
            <w:r w:rsidRPr="00B749DC">
              <w:rPr>
                <w:rFonts w:cs="Times New Roman"/>
                <w:sz w:val="20"/>
                <w:szCs w:val="20"/>
              </w:rPr>
              <w:t>55</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1" w:type="dxa"/>
            <w:gridSpan w:val="2"/>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15</w:t>
            </w:r>
            <w:r w:rsidR="000A3625" w:rsidRPr="00B749DC">
              <w:rPr>
                <w:rFonts w:cs="Times New Roman"/>
                <w:sz w:val="20"/>
                <w:szCs w:val="20"/>
              </w:rPr>
              <w:t>,0</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00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558" w:type="dxa"/>
          </w:tcPr>
          <w:p w:rsidR="000A3625" w:rsidRPr="00B749DC" w:rsidRDefault="000A3625"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Отдел по делам ГО и ЧС </w:t>
            </w:r>
          </w:p>
          <w:p w:rsidR="000A3625" w:rsidRPr="00B749DC" w:rsidRDefault="000A3625" w:rsidP="00146A4A">
            <w:pPr>
              <w:widowControl w:val="0"/>
              <w:autoSpaceDE w:val="0"/>
              <w:autoSpaceDN w:val="0"/>
              <w:adjustRightInd w:val="0"/>
              <w:spacing w:line="240" w:lineRule="auto"/>
              <w:rPr>
                <w:rFonts w:cs="Times New Roman"/>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проведения месячника ГО</w:t>
            </w:r>
          </w:p>
        </w:tc>
      </w:tr>
      <w:tr w:rsidR="00B749DC" w:rsidRPr="00B749DC" w:rsidTr="005C2A61">
        <w:tc>
          <w:tcPr>
            <w:tcW w:w="784" w:type="dxa"/>
            <w:vMerge w:val="restart"/>
          </w:tcPr>
          <w:p w:rsidR="000A3625" w:rsidRPr="00B749DC" w:rsidRDefault="000A36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3.6.</w:t>
            </w:r>
          </w:p>
        </w:tc>
        <w:tc>
          <w:tcPr>
            <w:tcW w:w="1957" w:type="dxa"/>
            <w:vMerge w:val="restart"/>
          </w:tcPr>
          <w:p w:rsidR="000A3625" w:rsidRPr="00B749DC" w:rsidRDefault="000A3625" w:rsidP="00146A4A">
            <w:pPr>
              <w:spacing w:line="240" w:lineRule="auto"/>
              <w:rPr>
                <w:rFonts w:cs="Times New Roman"/>
                <w:sz w:val="20"/>
                <w:szCs w:val="20"/>
              </w:rPr>
            </w:pPr>
            <w:r w:rsidRPr="00B749DC">
              <w:rPr>
                <w:rFonts w:cs="Times New Roman"/>
                <w:sz w:val="20"/>
                <w:szCs w:val="20"/>
              </w:rPr>
              <w:t xml:space="preserve">Мероприятие 6 </w:t>
            </w:r>
          </w:p>
          <w:p w:rsidR="000A3625" w:rsidRPr="00B749DC" w:rsidRDefault="000A3625" w:rsidP="00146A4A">
            <w:pPr>
              <w:spacing w:line="240" w:lineRule="auto"/>
              <w:rPr>
                <w:rFonts w:eastAsia="Calibri" w:cs="Times New Roman"/>
                <w:sz w:val="20"/>
                <w:szCs w:val="20"/>
                <w:lang w:eastAsia="en-US"/>
              </w:rPr>
            </w:pPr>
            <w:r w:rsidRPr="00B749DC">
              <w:rPr>
                <w:rFonts w:cs="Times New Roman"/>
                <w:sz w:val="20"/>
                <w:szCs w:val="20"/>
              </w:rPr>
              <w:t>Проведение совместного командно-штабного учения, организация питания участников КШУ</w:t>
            </w:r>
          </w:p>
        </w:tc>
        <w:tc>
          <w:tcPr>
            <w:tcW w:w="845" w:type="dxa"/>
            <w:vMerge w:val="restart"/>
          </w:tcPr>
          <w:p w:rsidR="000A3625" w:rsidRPr="00B749DC" w:rsidRDefault="000A36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351" w:type="dxa"/>
          </w:tcPr>
          <w:p w:rsidR="000A3625" w:rsidRPr="00B749DC" w:rsidRDefault="004E6164" w:rsidP="00804095">
            <w:pPr>
              <w:widowControl w:val="0"/>
              <w:autoSpaceDE w:val="0"/>
              <w:autoSpaceDN w:val="0"/>
              <w:spacing w:line="240" w:lineRule="auto"/>
              <w:jc w:val="center"/>
              <w:rPr>
                <w:rFonts w:cs="Times New Roman"/>
                <w:sz w:val="20"/>
                <w:szCs w:val="20"/>
              </w:rPr>
            </w:pPr>
            <w:r w:rsidRPr="00B749DC">
              <w:rPr>
                <w:rFonts w:cs="Times New Roman"/>
                <w:sz w:val="20"/>
                <w:szCs w:val="20"/>
              </w:rPr>
              <w:t>80</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991" w:type="dxa"/>
            <w:gridSpan w:val="2"/>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20</w:t>
            </w:r>
            <w:r w:rsidR="000A3625" w:rsidRPr="00B749DC">
              <w:rPr>
                <w:rFonts w:cs="Times New Roman"/>
                <w:sz w:val="20"/>
                <w:szCs w:val="20"/>
              </w:rPr>
              <w:t>,0</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00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8" w:type="dxa"/>
          </w:tcPr>
          <w:p w:rsidR="000A3625" w:rsidRPr="00B749DC" w:rsidRDefault="000A3625" w:rsidP="00146A4A">
            <w:pPr>
              <w:widowControl w:val="0"/>
              <w:autoSpaceDE w:val="0"/>
              <w:autoSpaceDN w:val="0"/>
              <w:spacing w:line="240" w:lineRule="auto"/>
              <w:rPr>
                <w:rFonts w:cs="Times New Roman"/>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351" w:type="dxa"/>
          </w:tcPr>
          <w:p w:rsidR="000A3625" w:rsidRPr="00B749DC" w:rsidRDefault="004E6164" w:rsidP="00804095">
            <w:pPr>
              <w:widowControl w:val="0"/>
              <w:autoSpaceDE w:val="0"/>
              <w:autoSpaceDN w:val="0"/>
              <w:spacing w:line="240" w:lineRule="auto"/>
              <w:jc w:val="center"/>
              <w:rPr>
                <w:rFonts w:cs="Times New Roman"/>
                <w:sz w:val="20"/>
                <w:szCs w:val="20"/>
              </w:rPr>
            </w:pPr>
            <w:r w:rsidRPr="00B749DC">
              <w:rPr>
                <w:rFonts w:cs="Times New Roman"/>
                <w:sz w:val="20"/>
                <w:szCs w:val="20"/>
              </w:rPr>
              <w:t>80</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991" w:type="dxa"/>
            <w:gridSpan w:val="2"/>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20</w:t>
            </w:r>
            <w:r w:rsidR="000A3625" w:rsidRPr="00B749DC">
              <w:rPr>
                <w:rFonts w:cs="Times New Roman"/>
                <w:sz w:val="20"/>
                <w:szCs w:val="20"/>
              </w:rPr>
              <w:t>,0</w:t>
            </w:r>
          </w:p>
        </w:tc>
        <w:tc>
          <w:tcPr>
            <w:tcW w:w="85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001"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8" w:type="dxa"/>
          </w:tcPr>
          <w:p w:rsidR="000A3625" w:rsidRPr="00B749DC" w:rsidRDefault="000A3625" w:rsidP="00146A4A">
            <w:pPr>
              <w:widowControl w:val="0"/>
              <w:autoSpaceDE w:val="0"/>
              <w:autoSpaceDN w:val="0"/>
              <w:spacing w:line="240" w:lineRule="auto"/>
              <w:rPr>
                <w:rFonts w:cs="Calibri"/>
                <w:sz w:val="20"/>
                <w:szCs w:val="20"/>
              </w:rPr>
            </w:pPr>
            <w:r w:rsidRPr="00B749DC">
              <w:rPr>
                <w:rFonts w:cs="Calibri"/>
                <w:sz w:val="20"/>
                <w:szCs w:val="20"/>
              </w:rPr>
              <w:t xml:space="preserve">Отдел по делам ГО и ЧС </w:t>
            </w:r>
          </w:p>
          <w:p w:rsidR="000A3625" w:rsidRPr="00B749DC" w:rsidRDefault="000A3625" w:rsidP="00146A4A">
            <w:pPr>
              <w:widowControl w:val="0"/>
              <w:autoSpaceDE w:val="0"/>
              <w:autoSpaceDN w:val="0"/>
              <w:spacing w:line="240" w:lineRule="auto"/>
              <w:rPr>
                <w:rFonts w:cs="Times New Roman"/>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проведения учений и тренировок</w:t>
            </w:r>
          </w:p>
        </w:tc>
      </w:tr>
      <w:tr w:rsidR="00B749DC" w:rsidRPr="00B749DC" w:rsidTr="005C2A61">
        <w:tc>
          <w:tcPr>
            <w:tcW w:w="784" w:type="dxa"/>
            <w:vMerge w:val="restart"/>
          </w:tcPr>
          <w:p w:rsidR="000A3625" w:rsidRPr="00B749DC" w:rsidRDefault="000A36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3.7.</w:t>
            </w:r>
          </w:p>
        </w:tc>
        <w:tc>
          <w:tcPr>
            <w:tcW w:w="1957" w:type="dxa"/>
            <w:vMerge w:val="restart"/>
          </w:tcPr>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7</w:t>
            </w:r>
          </w:p>
          <w:p w:rsidR="000A3625" w:rsidRPr="00B749DC" w:rsidRDefault="000A3625" w:rsidP="00146A4A">
            <w:pPr>
              <w:spacing w:line="240" w:lineRule="auto"/>
              <w:rPr>
                <w:rFonts w:eastAsia="Calibri" w:cs="Times New Roman"/>
                <w:sz w:val="20"/>
                <w:szCs w:val="20"/>
                <w:lang w:eastAsia="en-US"/>
              </w:rPr>
            </w:pPr>
            <w:r w:rsidRPr="00B749DC">
              <w:rPr>
                <w:rFonts w:eastAsia="Calibri" w:cs="Times New Roman"/>
                <w:sz w:val="20"/>
                <w:szCs w:val="20"/>
                <w:lang w:eastAsia="en-US"/>
              </w:rPr>
              <w:t>Подведение итогов подготовки по ГОЧС</w:t>
            </w:r>
          </w:p>
          <w:p w:rsidR="000A3625" w:rsidRPr="00B749DC" w:rsidRDefault="000A3625" w:rsidP="00146A4A">
            <w:pPr>
              <w:spacing w:after="200" w:line="240" w:lineRule="auto"/>
              <w:rPr>
                <w:rFonts w:eastAsia="Calibri" w:cs="Times New Roman"/>
                <w:sz w:val="20"/>
                <w:szCs w:val="20"/>
                <w:lang w:eastAsia="en-US"/>
              </w:rPr>
            </w:pPr>
          </w:p>
        </w:tc>
        <w:tc>
          <w:tcPr>
            <w:tcW w:w="845" w:type="dxa"/>
            <w:vMerge w:val="restart"/>
          </w:tcPr>
          <w:p w:rsidR="000A3625" w:rsidRPr="00B749DC" w:rsidRDefault="000A36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2017-202</w:t>
            </w:r>
            <w:r w:rsidR="00BB343D" w:rsidRPr="00B749DC">
              <w:rPr>
                <w:rFonts w:eastAsia="Calibri" w:cs="Times New Roman"/>
                <w:sz w:val="20"/>
                <w:szCs w:val="20"/>
                <w:lang w:eastAsia="en-US"/>
              </w:rPr>
              <w:t>0</w:t>
            </w: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0A3625" w:rsidRPr="00B749DC" w:rsidRDefault="004E6164" w:rsidP="00804095">
            <w:pPr>
              <w:widowControl w:val="0"/>
              <w:autoSpaceDE w:val="0"/>
              <w:autoSpaceDN w:val="0"/>
              <w:spacing w:line="240" w:lineRule="auto"/>
              <w:jc w:val="center"/>
              <w:rPr>
                <w:rFonts w:cs="Times New Roman"/>
                <w:sz w:val="20"/>
                <w:szCs w:val="20"/>
              </w:rPr>
            </w:pPr>
            <w:r w:rsidRPr="00B749DC">
              <w:rPr>
                <w:rFonts w:cs="Times New Roman"/>
                <w:sz w:val="20"/>
                <w:szCs w:val="20"/>
              </w:rPr>
              <w:t>9</w:t>
            </w:r>
            <w:r w:rsidR="00FE50C2" w:rsidRPr="00B749DC">
              <w:rPr>
                <w:rFonts w:cs="Times New Roman"/>
                <w:sz w:val="20"/>
                <w:szCs w:val="20"/>
              </w:rPr>
              <w:t>5</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FE50C2" w:rsidRPr="00B749DC">
              <w:rPr>
                <w:rFonts w:cs="Times New Roman"/>
                <w:sz w:val="20"/>
                <w:szCs w:val="20"/>
              </w:rPr>
              <w:t>5</w:t>
            </w:r>
            <w:r w:rsidRPr="00B749DC">
              <w:rPr>
                <w:rFonts w:cs="Times New Roman"/>
                <w:sz w:val="20"/>
                <w:szCs w:val="20"/>
              </w:rPr>
              <w:t>,0</w:t>
            </w:r>
          </w:p>
        </w:tc>
        <w:tc>
          <w:tcPr>
            <w:tcW w:w="991" w:type="dxa"/>
            <w:gridSpan w:val="2"/>
          </w:tcPr>
          <w:p w:rsidR="000A3625" w:rsidRPr="00B749DC" w:rsidRDefault="00F86C02"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0A3625" w:rsidRPr="00B749DC">
              <w:rPr>
                <w:rFonts w:cs="Times New Roman"/>
                <w:sz w:val="20"/>
                <w:szCs w:val="20"/>
              </w:rPr>
              <w:t>0,0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0A3625" w:rsidRPr="00B749DC">
              <w:rPr>
                <w:rFonts w:cs="Times New Roman"/>
                <w:sz w:val="20"/>
                <w:szCs w:val="20"/>
              </w:rPr>
              <w:t>0,0</w:t>
            </w:r>
          </w:p>
        </w:tc>
        <w:tc>
          <w:tcPr>
            <w:tcW w:w="851" w:type="dxa"/>
          </w:tcPr>
          <w:p w:rsidR="000A3625" w:rsidRPr="00B749DC" w:rsidRDefault="00A735D9"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9633F5" w:rsidRPr="00B749DC">
              <w:rPr>
                <w:rFonts w:cs="Times New Roman"/>
                <w:sz w:val="20"/>
                <w:szCs w:val="20"/>
              </w:rPr>
              <w:t>0,0</w:t>
            </w:r>
          </w:p>
        </w:tc>
        <w:tc>
          <w:tcPr>
            <w:tcW w:w="1001" w:type="dxa"/>
          </w:tcPr>
          <w:p w:rsidR="000A3625" w:rsidRPr="00B749DC" w:rsidRDefault="00A735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558" w:type="dxa"/>
          </w:tcPr>
          <w:p w:rsidR="000A3625" w:rsidRPr="00B749DC" w:rsidRDefault="000A3625" w:rsidP="00146A4A">
            <w:pPr>
              <w:widowControl w:val="0"/>
              <w:autoSpaceDE w:val="0"/>
              <w:autoSpaceDN w:val="0"/>
              <w:spacing w:line="240" w:lineRule="auto"/>
              <w:jc w:val="center"/>
              <w:rPr>
                <w:rFonts w:cs="Calibri"/>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p>
        </w:tc>
      </w:tr>
      <w:tr w:rsidR="00B749DC" w:rsidRPr="00B749DC" w:rsidTr="005C2A61">
        <w:tc>
          <w:tcPr>
            <w:tcW w:w="784" w:type="dxa"/>
            <w:vMerge/>
          </w:tcPr>
          <w:p w:rsidR="000A3625" w:rsidRPr="00B749DC" w:rsidRDefault="000A3625" w:rsidP="00146A4A">
            <w:pPr>
              <w:spacing w:after="200" w:line="240" w:lineRule="auto"/>
              <w:rPr>
                <w:rFonts w:eastAsia="Calibri" w:cs="Times New Roman"/>
                <w:sz w:val="20"/>
                <w:szCs w:val="20"/>
                <w:lang w:eastAsia="en-US"/>
              </w:rPr>
            </w:pPr>
          </w:p>
        </w:tc>
        <w:tc>
          <w:tcPr>
            <w:tcW w:w="1957" w:type="dxa"/>
            <w:vMerge/>
          </w:tcPr>
          <w:p w:rsidR="000A3625" w:rsidRPr="00B749DC" w:rsidRDefault="000A3625" w:rsidP="00146A4A">
            <w:pPr>
              <w:spacing w:after="200" w:line="240" w:lineRule="auto"/>
              <w:rPr>
                <w:rFonts w:eastAsia="Calibri" w:cs="Times New Roman"/>
                <w:sz w:val="20"/>
                <w:szCs w:val="20"/>
                <w:lang w:eastAsia="en-US"/>
              </w:rPr>
            </w:pPr>
          </w:p>
        </w:tc>
        <w:tc>
          <w:tcPr>
            <w:tcW w:w="845" w:type="dxa"/>
            <w:vMerge/>
          </w:tcPr>
          <w:p w:rsidR="000A3625" w:rsidRPr="00B749DC" w:rsidRDefault="000A3625" w:rsidP="00146A4A">
            <w:pPr>
              <w:spacing w:after="200" w:line="240" w:lineRule="auto"/>
              <w:rPr>
                <w:rFonts w:eastAsia="Calibri" w:cs="Times New Roman"/>
                <w:sz w:val="20"/>
                <w:szCs w:val="20"/>
                <w:lang w:eastAsia="en-US"/>
              </w:rPr>
            </w:pPr>
          </w:p>
        </w:tc>
        <w:tc>
          <w:tcPr>
            <w:tcW w:w="1092"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w:t>
            </w:r>
            <w:r w:rsidRPr="00B749DC">
              <w:rPr>
                <w:rFonts w:cs="Times New Roman"/>
                <w:sz w:val="20"/>
                <w:szCs w:val="20"/>
              </w:rPr>
              <w:lastRenderedPageBreak/>
              <w:t>аль Московской области</w:t>
            </w:r>
          </w:p>
        </w:tc>
        <w:tc>
          <w:tcPr>
            <w:tcW w:w="1666"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0A3625" w:rsidRPr="00B749DC" w:rsidRDefault="004E6164" w:rsidP="00804095">
            <w:pPr>
              <w:widowControl w:val="0"/>
              <w:autoSpaceDE w:val="0"/>
              <w:autoSpaceDN w:val="0"/>
              <w:spacing w:line="240" w:lineRule="auto"/>
              <w:jc w:val="center"/>
              <w:rPr>
                <w:rFonts w:cs="Times New Roman"/>
                <w:sz w:val="20"/>
                <w:szCs w:val="20"/>
              </w:rPr>
            </w:pPr>
            <w:r w:rsidRPr="00B749DC">
              <w:rPr>
                <w:rFonts w:cs="Times New Roman"/>
                <w:sz w:val="20"/>
                <w:szCs w:val="20"/>
              </w:rPr>
              <w:t>9</w:t>
            </w:r>
            <w:r w:rsidR="00FE50C2" w:rsidRPr="00B749DC">
              <w:rPr>
                <w:rFonts w:cs="Times New Roman"/>
                <w:sz w:val="20"/>
                <w:szCs w:val="20"/>
              </w:rPr>
              <w:t>5</w:t>
            </w:r>
            <w:r w:rsidR="000A3625" w:rsidRPr="00B749DC">
              <w:rPr>
                <w:rFonts w:cs="Times New Roman"/>
                <w:sz w:val="20"/>
                <w:szCs w:val="20"/>
              </w:rPr>
              <w:t>,0</w:t>
            </w:r>
          </w:p>
        </w:tc>
        <w:tc>
          <w:tcPr>
            <w:tcW w:w="1095" w:type="dxa"/>
          </w:tcPr>
          <w:p w:rsidR="000A3625" w:rsidRPr="00B749DC" w:rsidRDefault="000A3625" w:rsidP="00804095">
            <w:pPr>
              <w:widowControl w:val="0"/>
              <w:autoSpaceDE w:val="0"/>
              <w:autoSpaceDN w:val="0"/>
              <w:spacing w:line="240" w:lineRule="auto"/>
              <w:jc w:val="center"/>
              <w:rPr>
                <w:rFonts w:cs="Times New Roman"/>
                <w:sz w:val="20"/>
                <w:szCs w:val="20"/>
              </w:rPr>
            </w:pPr>
            <w:r w:rsidRPr="00B749DC">
              <w:rPr>
                <w:rFonts w:cs="Times New Roman"/>
                <w:sz w:val="20"/>
                <w:szCs w:val="20"/>
              </w:rPr>
              <w:t>1</w:t>
            </w:r>
            <w:r w:rsidR="00FE50C2" w:rsidRPr="00B749DC">
              <w:rPr>
                <w:rFonts w:cs="Times New Roman"/>
                <w:sz w:val="20"/>
                <w:szCs w:val="20"/>
              </w:rPr>
              <w:t>5</w:t>
            </w:r>
            <w:r w:rsidRPr="00B749DC">
              <w:rPr>
                <w:rFonts w:cs="Times New Roman"/>
                <w:sz w:val="20"/>
                <w:szCs w:val="20"/>
              </w:rPr>
              <w:t>,0</w:t>
            </w:r>
          </w:p>
        </w:tc>
        <w:tc>
          <w:tcPr>
            <w:tcW w:w="991" w:type="dxa"/>
            <w:gridSpan w:val="2"/>
          </w:tcPr>
          <w:p w:rsidR="000A3625" w:rsidRPr="00B749DC" w:rsidRDefault="00F86C02"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0A3625" w:rsidRPr="00B749DC">
              <w:rPr>
                <w:rFonts w:cs="Times New Roman"/>
                <w:sz w:val="20"/>
                <w:szCs w:val="20"/>
              </w:rPr>
              <w:t>0,0</w:t>
            </w:r>
          </w:p>
        </w:tc>
        <w:tc>
          <w:tcPr>
            <w:tcW w:w="993" w:type="dxa"/>
          </w:tcPr>
          <w:p w:rsidR="000A3625" w:rsidRPr="00B749DC" w:rsidRDefault="006C3487"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0A3625" w:rsidRPr="00B749DC">
              <w:rPr>
                <w:rFonts w:cs="Times New Roman"/>
                <w:sz w:val="20"/>
                <w:szCs w:val="20"/>
              </w:rPr>
              <w:t>0,0</w:t>
            </w:r>
          </w:p>
        </w:tc>
        <w:tc>
          <w:tcPr>
            <w:tcW w:w="851" w:type="dxa"/>
          </w:tcPr>
          <w:p w:rsidR="000A3625" w:rsidRPr="00B749DC" w:rsidRDefault="00A735D9" w:rsidP="00804095">
            <w:pPr>
              <w:widowControl w:val="0"/>
              <w:autoSpaceDE w:val="0"/>
              <w:autoSpaceDN w:val="0"/>
              <w:spacing w:line="240" w:lineRule="auto"/>
              <w:jc w:val="center"/>
              <w:rPr>
                <w:rFonts w:cs="Times New Roman"/>
                <w:sz w:val="20"/>
                <w:szCs w:val="20"/>
              </w:rPr>
            </w:pPr>
            <w:r w:rsidRPr="00B749DC">
              <w:rPr>
                <w:rFonts w:cs="Times New Roman"/>
                <w:sz w:val="20"/>
                <w:szCs w:val="20"/>
              </w:rPr>
              <w:t>2</w:t>
            </w:r>
            <w:r w:rsidR="009633F5" w:rsidRPr="00B749DC">
              <w:rPr>
                <w:rFonts w:cs="Times New Roman"/>
                <w:sz w:val="20"/>
                <w:szCs w:val="20"/>
              </w:rPr>
              <w:t>0,0</w:t>
            </w:r>
          </w:p>
        </w:tc>
        <w:tc>
          <w:tcPr>
            <w:tcW w:w="1001" w:type="dxa"/>
          </w:tcPr>
          <w:p w:rsidR="000A3625" w:rsidRPr="00B749DC" w:rsidRDefault="00A735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558" w:type="dxa"/>
          </w:tcPr>
          <w:p w:rsidR="000A3625" w:rsidRPr="00B749DC" w:rsidRDefault="000A3625" w:rsidP="00146A4A">
            <w:pPr>
              <w:widowControl w:val="0"/>
              <w:autoSpaceDE w:val="0"/>
              <w:autoSpaceDN w:val="0"/>
              <w:spacing w:line="240" w:lineRule="auto"/>
              <w:rPr>
                <w:rFonts w:cs="Calibri"/>
                <w:sz w:val="20"/>
                <w:szCs w:val="20"/>
              </w:rPr>
            </w:pPr>
            <w:r w:rsidRPr="00B749DC">
              <w:rPr>
                <w:rFonts w:cs="Calibri"/>
                <w:sz w:val="20"/>
                <w:szCs w:val="20"/>
              </w:rPr>
              <w:t xml:space="preserve">Отдел по делам ГО и ЧС </w:t>
            </w:r>
          </w:p>
          <w:p w:rsidR="000A3625" w:rsidRPr="00B749DC" w:rsidRDefault="000A3625" w:rsidP="00146A4A">
            <w:pPr>
              <w:widowControl w:val="0"/>
              <w:autoSpaceDE w:val="0"/>
              <w:autoSpaceDN w:val="0"/>
              <w:spacing w:line="240" w:lineRule="auto"/>
              <w:rPr>
                <w:rFonts w:cs="Calibri"/>
                <w:sz w:val="20"/>
                <w:szCs w:val="20"/>
              </w:rPr>
            </w:pPr>
          </w:p>
        </w:tc>
        <w:tc>
          <w:tcPr>
            <w:tcW w:w="1125" w:type="dxa"/>
          </w:tcPr>
          <w:p w:rsidR="000A3625" w:rsidRPr="00B749DC" w:rsidRDefault="000A3625"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подведения итогов</w:t>
            </w:r>
          </w:p>
        </w:tc>
      </w:tr>
      <w:tr w:rsidR="00B749DC" w:rsidRPr="00B749DC" w:rsidTr="005C2A61">
        <w:tc>
          <w:tcPr>
            <w:tcW w:w="784" w:type="dxa"/>
            <w:vMerge w:val="restart"/>
          </w:tcPr>
          <w:p w:rsidR="007E5FD9" w:rsidRPr="00B749DC" w:rsidRDefault="007E5FD9" w:rsidP="00146A4A">
            <w:pPr>
              <w:widowControl w:val="0"/>
              <w:autoSpaceDE w:val="0"/>
              <w:autoSpaceDN w:val="0"/>
              <w:spacing w:line="240" w:lineRule="auto"/>
              <w:rPr>
                <w:rFonts w:cs="Times New Roman"/>
                <w:b/>
                <w:sz w:val="20"/>
                <w:szCs w:val="20"/>
              </w:rPr>
            </w:pPr>
          </w:p>
        </w:tc>
        <w:tc>
          <w:tcPr>
            <w:tcW w:w="1957" w:type="dxa"/>
            <w:vMerge w:val="restart"/>
          </w:tcPr>
          <w:p w:rsidR="007E5FD9" w:rsidRPr="00B749DC" w:rsidRDefault="007E5FD9" w:rsidP="00146A4A">
            <w:pPr>
              <w:widowControl w:val="0"/>
              <w:autoSpaceDE w:val="0"/>
              <w:autoSpaceDN w:val="0"/>
              <w:spacing w:line="240" w:lineRule="auto"/>
              <w:rPr>
                <w:rFonts w:cs="Times New Roman"/>
                <w:b/>
                <w:sz w:val="20"/>
                <w:szCs w:val="20"/>
                <w:lang w:val="en-US"/>
              </w:rPr>
            </w:pPr>
            <w:r w:rsidRPr="00B749DC">
              <w:rPr>
                <w:rFonts w:cs="Times New Roman"/>
                <w:b/>
                <w:sz w:val="20"/>
                <w:szCs w:val="20"/>
              </w:rPr>
              <w:t xml:space="preserve">Всего по Подпрограмме </w:t>
            </w:r>
            <w:r w:rsidRPr="00B749DC">
              <w:rPr>
                <w:rFonts w:cs="Times New Roman"/>
                <w:b/>
                <w:sz w:val="20"/>
                <w:szCs w:val="20"/>
                <w:lang w:val="en-US"/>
              </w:rPr>
              <w:t>II</w:t>
            </w:r>
          </w:p>
        </w:tc>
        <w:tc>
          <w:tcPr>
            <w:tcW w:w="845" w:type="dxa"/>
            <w:vMerge w:val="restart"/>
          </w:tcPr>
          <w:p w:rsidR="007E5FD9" w:rsidRPr="00B749DC" w:rsidRDefault="007E5FD9" w:rsidP="00146A4A">
            <w:pPr>
              <w:widowControl w:val="0"/>
              <w:autoSpaceDE w:val="0"/>
              <w:autoSpaceDN w:val="0"/>
              <w:spacing w:line="240" w:lineRule="auto"/>
              <w:rPr>
                <w:rFonts w:cs="Times New Roman"/>
                <w:b/>
                <w:sz w:val="20"/>
                <w:szCs w:val="20"/>
              </w:rPr>
            </w:pPr>
            <w:r w:rsidRPr="00B749DC">
              <w:rPr>
                <w:rFonts w:cs="Times New Roman"/>
                <w:sz w:val="20"/>
                <w:szCs w:val="20"/>
              </w:rPr>
              <w:t>2017-2021</w:t>
            </w:r>
          </w:p>
        </w:tc>
        <w:tc>
          <w:tcPr>
            <w:tcW w:w="1092" w:type="dxa"/>
          </w:tcPr>
          <w:p w:rsidR="007E5FD9" w:rsidRPr="00B749DC" w:rsidRDefault="007E5FD9" w:rsidP="00146A4A">
            <w:pPr>
              <w:widowControl w:val="0"/>
              <w:autoSpaceDE w:val="0"/>
              <w:autoSpaceDN w:val="0"/>
              <w:spacing w:line="240" w:lineRule="auto"/>
              <w:rPr>
                <w:rFonts w:cs="Times New Roman"/>
                <w:b/>
                <w:sz w:val="20"/>
                <w:szCs w:val="20"/>
              </w:rPr>
            </w:pPr>
            <w:r w:rsidRPr="00B749DC">
              <w:rPr>
                <w:rFonts w:cs="Times New Roman"/>
                <w:b/>
                <w:sz w:val="20"/>
                <w:szCs w:val="20"/>
              </w:rPr>
              <w:t>Итого</w:t>
            </w:r>
          </w:p>
        </w:tc>
        <w:tc>
          <w:tcPr>
            <w:tcW w:w="1666"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290,0</w:t>
            </w:r>
          </w:p>
        </w:tc>
        <w:tc>
          <w:tcPr>
            <w:tcW w:w="1351" w:type="dxa"/>
          </w:tcPr>
          <w:p w:rsidR="007E5FD9" w:rsidRPr="00ED4BFF" w:rsidRDefault="00ED4BFF" w:rsidP="00804095">
            <w:pPr>
              <w:widowControl w:val="0"/>
              <w:autoSpaceDE w:val="0"/>
              <w:autoSpaceDN w:val="0"/>
              <w:spacing w:line="240" w:lineRule="auto"/>
              <w:jc w:val="center"/>
              <w:rPr>
                <w:rFonts w:cs="Times New Roman"/>
                <w:b/>
                <w:color w:val="FF0000"/>
                <w:sz w:val="20"/>
                <w:szCs w:val="20"/>
              </w:rPr>
            </w:pPr>
            <w:r w:rsidRPr="00ED4BFF">
              <w:rPr>
                <w:rFonts w:cs="Times New Roman"/>
                <w:b/>
                <w:color w:val="FF0000"/>
                <w:sz w:val="20"/>
                <w:szCs w:val="20"/>
              </w:rPr>
              <w:t>2550</w:t>
            </w:r>
            <w:r w:rsidR="007E5FD9" w:rsidRPr="00ED4BFF">
              <w:rPr>
                <w:rFonts w:cs="Times New Roman"/>
                <w:b/>
                <w:color w:val="FF0000"/>
                <w:sz w:val="20"/>
                <w:szCs w:val="20"/>
              </w:rPr>
              <w:t>,9</w:t>
            </w:r>
          </w:p>
        </w:tc>
        <w:tc>
          <w:tcPr>
            <w:tcW w:w="1095" w:type="dxa"/>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203,4</w:t>
            </w:r>
          </w:p>
        </w:tc>
        <w:tc>
          <w:tcPr>
            <w:tcW w:w="991" w:type="dxa"/>
            <w:gridSpan w:val="2"/>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176,0</w:t>
            </w:r>
          </w:p>
        </w:tc>
        <w:tc>
          <w:tcPr>
            <w:tcW w:w="993" w:type="dxa"/>
          </w:tcPr>
          <w:p w:rsidR="007E5FD9" w:rsidRPr="00ED4BFF" w:rsidRDefault="00ED4BFF" w:rsidP="00804095">
            <w:pPr>
              <w:widowControl w:val="0"/>
              <w:autoSpaceDE w:val="0"/>
              <w:autoSpaceDN w:val="0"/>
              <w:spacing w:line="240" w:lineRule="auto"/>
              <w:jc w:val="center"/>
              <w:rPr>
                <w:rFonts w:cs="Times New Roman"/>
                <w:b/>
                <w:color w:val="FF0000"/>
                <w:sz w:val="20"/>
                <w:szCs w:val="20"/>
              </w:rPr>
            </w:pPr>
            <w:r w:rsidRPr="00ED4BFF">
              <w:rPr>
                <w:rFonts w:cs="Times New Roman"/>
                <w:b/>
                <w:color w:val="FF0000"/>
                <w:sz w:val="20"/>
                <w:szCs w:val="20"/>
              </w:rPr>
              <w:t>971</w:t>
            </w:r>
            <w:r w:rsidR="007E5FD9" w:rsidRPr="00ED4BFF">
              <w:rPr>
                <w:rFonts w:cs="Times New Roman"/>
                <w:b/>
                <w:color w:val="FF0000"/>
                <w:sz w:val="20"/>
                <w:szCs w:val="20"/>
              </w:rPr>
              <w:t>,5</w:t>
            </w:r>
          </w:p>
        </w:tc>
        <w:tc>
          <w:tcPr>
            <w:tcW w:w="851" w:type="dxa"/>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520,0</w:t>
            </w:r>
          </w:p>
        </w:tc>
        <w:tc>
          <w:tcPr>
            <w:tcW w:w="1001" w:type="dxa"/>
          </w:tcPr>
          <w:p w:rsidR="007E5FD9" w:rsidRPr="00B749DC" w:rsidRDefault="007E5FD9" w:rsidP="00804095">
            <w:pPr>
              <w:widowControl w:val="0"/>
              <w:autoSpaceDE w:val="0"/>
              <w:autoSpaceDN w:val="0"/>
              <w:spacing w:line="240" w:lineRule="auto"/>
              <w:jc w:val="center"/>
              <w:rPr>
                <w:rFonts w:cs="Times New Roman"/>
                <w:b/>
                <w:sz w:val="20"/>
                <w:szCs w:val="20"/>
              </w:rPr>
            </w:pPr>
            <w:r w:rsidRPr="00B749DC">
              <w:rPr>
                <w:rFonts w:cs="Times New Roman"/>
                <w:b/>
                <w:sz w:val="20"/>
                <w:szCs w:val="20"/>
              </w:rPr>
              <w:t>680,0</w:t>
            </w:r>
          </w:p>
        </w:tc>
        <w:tc>
          <w:tcPr>
            <w:tcW w:w="1558" w:type="dxa"/>
          </w:tcPr>
          <w:p w:rsidR="007E5FD9" w:rsidRPr="00B749DC" w:rsidRDefault="007E5FD9" w:rsidP="00146A4A">
            <w:pPr>
              <w:widowControl w:val="0"/>
              <w:autoSpaceDE w:val="0"/>
              <w:autoSpaceDN w:val="0"/>
              <w:spacing w:line="240" w:lineRule="auto"/>
              <w:rPr>
                <w:rFonts w:cs="Times New Roman"/>
                <w:b/>
                <w:sz w:val="20"/>
                <w:szCs w:val="20"/>
              </w:rPr>
            </w:pPr>
          </w:p>
        </w:tc>
        <w:tc>
          <w:tcPr>
            <w:tcW w:w="1125" w:type="dxa"/>
          </w:tcPr>
          <w:p w:rsidR="007E5FD9" w:rsidRPr="00B749DC" w:rsidRDefault="007E5FD9" w:rsidP="00146A4A">
            <w:pPr>
              <w:widowControl w:val="0"/>
              <w:autoSpaceDE w:val="0"/>
              <w:autoSpaceDN w:val="0"/>
              <w:spacing w:line="240" w:lineRule="auto"/>
              <w:rPr>
                <w:rFonts w:cs="Times New Roman"/>
                <w:b/>
                <w:sz w:val="20"/>
                <w:szCs w:val="20"/>
              </w:rPr>
            </w:pPr>
          </w:p>
        </w:tc>
      </w:tr>
      <w:tr w:rsidR="00B749DC" w:rsidRPr="00B749DC" w:rsidTr="005C2A61">
        <w:tc>
          <w:tcPr>
            <w:tcW w:w="784" w:type="dxa"/>
            <w:vMerge/>
          </w:tcPr>
          <w:p w:rsidR="007E5FD9" w:rsidRPr="00B749DC" w:rsidRDefault="007E5FD9" w:rsidP="00146A4A">
            <w:pPr>
              <w:spacing w:after="200" w:line="240" w:lineRule="auto"/>
              <w:rPr>
                <w:rFonts w:eastAsia="Calibri" w:cs="Times New Roman"/>
                <w:b/>
                <w:sz w:val="20"/>
                <w:szCs w:val="20"/>
                <w:lang w:eastAsia="en-US"/>
              </w:rPr>
            </w:pPr>
          </w:p>
        </w:tc>
        <w:tc>
          <w:tcPr>
            <w:tcW w:w="1957" w:type="dxa"/>
            <w:vMerge/>
          </w:tcPr>
          <w:p w:rsidR="007E5FD9" w:rsidRPr="00B749DC" w:rsidRDefault="007E5FD9" w:rsidP="00146A4A">
            <w:pPr>
              <w:spacing w:after="200" w:line="240" w:lineRule="auto"/>
              <w:rPr>
                <w:rFonts w:eastAsia="Calibri" w:cs="Times New Roman"/>
                <w:b/>
                <w:sz w:val="20"/>
                <w:szCs w:val="20"/>
                <w:lang w:eastAsia="en-US"/>
              </w:rPr>
            </w:pPr>
          </w:p>
        </w:tc>
        <w:tc>
          <w:tcPr>
            <w:tcW w:w="845" w:type="dxa"/>
            <w:vMerge/>
          </w:tcPr>
          <w:p w:rsidR="007E5FD9" w:rsidRPr="00B749DC" w:rsidRDefault="007E5FD9" w:rsidP="00146A4A">
            <w:pPr>
              <w:spacing w:after="200" w:line="240" w:lineRule="auto"/>
              <w:rPr>
                <w:rFonts w:eastAsia="Calibri" w:cs="Times New Roman"/>
                <w:b/>
                <w:sz w:val="20"/>
                <w:szCs w:val="20"/>
                <w:lang w:eastAsia="en-US"/>
              </w:rPr>
            </w:pPr>
          </w:p>
        </w:tc>
        <w:tc>
          <w:tcPr>
            <w:tcW w:w="1092" w:type="dxa"/>
          </w:tcPr>
          <w:p w:rsidR="007E5FD9" w:rsidRPr="00B749DC" w:rsidRDefault="007E5FD9"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666"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290,0</w:t>
            </w:r>
          </w:p>
        </w:tc>
        <w:tc>
          <w:tcPr>
            <w:tcW w:w="1351" w:type="dxa"/>
          </w:tcPr>
          <w:p w:rsidR="007E5FD9" w:rsidRPr="00ED4BFF" w:rsidRDefault="00ED4BFF" w:rsidP="00804095">
            <w:pPr>
              <w:widowControl w:val="0"/>
              <w:autoSpaceDE w:val="0"/>
              <w:autoSpaceDN w:val="0"/>
              <w:spacing w:line="240" w:lineRule="auto"/>
              <w:jc w:val="center"/>
              <w:rPr>
                <w:rFonts w:cs="Times New Roman"/>
                <w:color w:val="FF0000"/>
                <w:sz w:val="20"/>
                <w:szCs w:val="20"/>
              </w:rPr>
            </w:pPr>
            <w:r w:rsidRPr="00ED4BFF">
              <w:rPr>
                <w:rFonts w:cs="Times New Roman"/>
                <w:color w:val="FF0000"/>
                <w:sz w:val="20"/>
                <w:szCs w:val="20"/>
              </w:rPr>
              <w:t>1950</w:t>
            </w:r>
            <w:r w:rsidR="007E5FD9" w:rsidRPr="00ED4BFF">
              <w:rPr>
                <w:rFonts w:cs="Times New Roman"/>
                <w:color w:val="FF0000"/>
                <w:sz w:val="20"/>
                <w:szCs w:val="20"/>
              </w:rPr>
              <w:t>,9</w:t>
            </w:r>
          </w:p>
        </w:tc>
        <w:tc>
          <w:tcPr>
            <w:tcW w:w="1095"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203,4</w:t>
            </w:r>
          </w:p>
        </w:tc>
        <w:tc>
          <w:tcPr>
            <w:tcW w:w="991" w:type="dxa"/>
            <w:gridSpan w:val="2"/>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176,0</w:t>
            </w:r>
          </w:p>
        </w:tc>
        <w:tc>
          <w:tcPr>
            <w:tcW w:w="993" w:type="dxa"/>
          </w:tcPr>
          <w:p w:rsidR="007E5FD9" w:rsidRPr="00ED4BFF" w:rsidRDefault="00ED4BFF" w:rsidP="00804095">
            <w:pPr>
              <w:widowControl w:val="0"/>
              <w:autoSpaceDE w:val="0"/>
              <w:autoSpaceDN w:val="0"/>
              <w:spacing w:line="240" w:lineRule="auto"/>
              <w:jc w:val="center"/>
              <w:rPr>
                <w:rFonts w:cs="Times New Roman"/>
                <w:color w:val="FF0000"/>
                <w:sz w:val="20"/>
                <w:szCs w:val="20"/>
              </w:rPr>
            </w:pPr>
            <w:r w:rsidRPr="00ED4BFF">
              <w:rPr>
                <w:rFonts w:cs="Times New Roman"/>
                <w:color w:val="FF0000"/>
                <w:sz w:val="20"/>
                <w:szCs w:val="20"/>
              </w:rPr>
              <w:t>771</w:t>
            </w:r>
            <w:r w:rsidR="007E5FD9" w:rsidRPr="00ED4BFF">
              <w:rPr>
                <w:rFonts w:cs="Times New Roman"/>
                <w:color w:val="FF0000"/>
                <w:sz w:val="20"/>
                <w:szCs w:val="20"/>
              </w:rPr>
              <w:t>,5</w:t>
            </w:r>
          </w:p>
        </w:tc>
        <w:tc>
          <w:tcPr>
            <w:tcW w:w="85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320,0</w:t>
            </w:r>
          </w:p>
        </w:tc>
        <w:tc>
          <w:tcPr>
            <w:tcW w:w="100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480,0</w:t>
            </w:r>
          </w:p>
        </w:tc>
        <w:tc>
          <w:tcPr>
            <w:tcW w:w="1558" w:type="dxa"/>
          </w:tcPr>
          <w:p w:rsidR="007E5FD9" w:rsidRPr="00B749DC" w:rsidRDefault="007E5FD9" w:rsidP="00146A4A">
            <w:pPr>
              <w:widowControl w:val="0"/>
              <w:autoSpaceDE w:val="0"/>
              <w:autoSpaceDN w:val="0"/>
              <w:spacing w:line="240" w:lineRule="auto"/>
              <w:rPr>
                <w:rFonts w:cs="Times New Roman"/>
                <w:b/>
                <w:sz w:val="20"/>
                <w:szCs w:val="20"/>
              </w:rPr>
            </w:pPr>
          </w:p>
        </w:tc>
        <w:tc>
          <w:tcPr>
            <w:tcW w:w="1125" w:type="dxa"/>
          </w:tcPr>
          <w:p w:rsidR="007E5FD9" w:rsidRPr="00B749DC" w:rsidRDefault="007E5FD9" w:rsidP="00146A4A">
            <w:pPr>
              <w:widowControl w:val="0"/>
              <w:autoSpaceDE w:val="0"/>
              <w:autoSpaceDN w:val="0"/>
              <w:spacing w:line="240" w:lineRule="auto"/>
              <w:rPr>
                <w:rFonts w:cs="Times New Roman"/>
                <w:b/>
                <w:sz w:val="20"/>
                <w:szCs w:val="20"/>
              </w:rPr>
            </w:pPr>
          </w:p>
        </w:tc>
      </w:tr>
      <w:tr w:rsidR="007E5FD9" w:rsidRPr="00B749DC" w:rsidTr="005C2A61">
        <w:tc>
          <w:tcPr>
            <w:tcW w:w="784" w:type="dxa"/>
            <w:vMerge/>
          </w:tcPr>
          <w:p w:rsidR="007E5FD9" w:rsidRPr="00B749DC" w:rsidRDefault="007E5FD9" w:rsidP="00146A4A">
            <w:pPr>
              <w:spacing w:after="200" w:line="240" w:lineRule="auto"/>
              <w:rPr>
                <w:rFonts w:eastAsia="Calibri" w:cs="Times New Roman"/>
                <w:b/>
                <w:sz w:val="20"/>
                <w:szCs w:val="20"/>
                <w:lang w:eastAsia="en-US"/>
              </w:rPr>
            </w:pPr>
          </w:p>
        </w:tc>
        <w:tc>
          <w:tcPr>
            <w:tcW w:w="1957" w:type="dxa"/>
            <w:vMerge/>
          </w:tcPr>
          <w:p w:rsidR="007E5FD9" w:rsidRPr="00B749DC" w:rsidRDefault="007E5FD9" w:rsidP="00146A4A">
            <w:pPr>
              <w:spacing w:after="200" w:line="240" w:lineRule="auto"/>
              <w:rPr>
                <w:rFonts w:eastAsia="Calibri" w:cs="Times New Roman"/>
                <w:b/>
                <w:sz w:val="20"/>
                <w:szCs w:val="20"/>
                <w:lang w:eastAsia="en-US"/>
              </w:rPr>
            </w:pPr>
          </w:p>
        </w:tc>
        <w:tc>
          <w:tcPr>
            <w:tcW w:w="845" w:type="dxa"/>
            <w:vMerge/>
          </w:tcPr>
          <w:p w:rsidR="007E5FD9" w:rsidRPr="00B749DC" w:rsidRDefault="007E5FD9" w:rsidP="00146A4A">
            <w:pPr>
              <w:spacing w:after="200" w:line="240" w:lineRule="auto"/>
              <w:rPr>
                <w:rFonts w:eastAsia="Calibri" w:cs="Times New Roman"/>
                <w:b/>
                <w:sz w:val="20"/>
                <w:szCs w:val="20"/>
                <w:lang w:eastAsia="en-US"/>
              </w:rPr>
            </w:pPr>
          </w:p>
        </w:tc>
        <w:tc>
          <w:tcPr>
            <w:tcW w:w="1092" w:type="dxa"/>
          </w:tcPr>
          <w:p w:rsidR="007E5FD9" w:rsidRPr="00B749DC" w:rsidRDefault="007E5FD9"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средства</w:t>
            </w:r>
          </w:p>
        </w:tc>
        <w:tc>
          <w:tcPr>
            <w:tcW w:w="1666"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600,0</w:t>
            </w:r>
          </w:p>
        </w:tc>
        <w:tc>
          <w:tcPr>
            <w:tcW w:w="1095"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1" w:type="dxa"/>
            <w:gridSpan w:val="2"/>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001" w:type="dxa"/>
          </w:tcPr>
          <w:p w:rsidR="007E5FD9" w:rsidRPr="00B749DC" w:rsidRDefault="007E5FD9" w:rsidP="0080409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1558" w:type="dxa"/>
          </w:tcPr>
          <w:p w:rsidR="007E5FD9" w:rsidRPr="00B749DC" w:rsidRDefault="007E5FD9" w:rsidP="00146A4A">
            <w:pPr>
              <w:widowControl w:val="0"/>
              <w:autoSpaceDE w:val="0"/>
              <w:autoSpaceDN w:val="0"/>
              <w:spacing w:line="240" w:lineRule="auto"/>
              <w:rPr>
                <w:rFonts w:cs="Times New Roman"/>
                <w:b/>
                <w:sz w:val="20"/>
                <w:szCs w:val="20"/>
              </w:rPr>
            </w:pPr>
          </w:p>
        </w:tc>
        <w:tc>
          <w:tcPr>
            <w:tcW w:w="1125" w:type="dxa"/>
          </w:tcPr>
          <w:p w:rsidR="007E5FD9" w:rsidRPr="00B749DC" w:rsidRDefault="007E5FD9" w:rsidP="00146A4A">
            <w:pPr>
              <w:widowControl w:val="0"/>
              <w:autoSpaceDE w:val="0"/>
              <w:autoSpaceDN w:val="0"/>
              <w:spacing w:line="240" w:lineRule="auto"/>
              <w:rPr>
                <w:rFonts w:cs="Times New Roman"/>
                <w:b/>
                <w:sz w:val="20"/>
                <w:szCs w:val="20"/>
              </w:rPr>
            </w:pPr>
          </w:p>
        </w:tc>
      </w:tr>
    </w:tbl>
    <w:p w:rsidR="000A3625" w:rsidRPr="00B749DC" w:rsidRDefault="000A3625" w:rsidP="00146A4A">
      <w:pPr>
        <w:widowControl w:val="0"/>
        <w:autoSpaceDE w:val="0"/>
        <w:autoSpaceDN w:val="0"/>
        <w:spacing w:line="240" w:lineRule="auto"/>
        <w:jc w:val="both"/>
        <w:rPr>
          <w:rFonts w:cs="Times New Roman"/>
          <w:sz w:val="20"/>
          <w:szCs w:val="20"/>
        </w:rPr>
      </w:pPr>
    </w:p>
    <w:p w:rsidR="00661F90" w:rsidRPr="00B749DC" w:rsidRDefault="00661F90" w:rsidP="00146A4A">
      <w:pPr>
        <w:spacing w:line="240" w:lineRule="auto"/>
        <w:jc w:val="both"/>
        <w:rPr>
          <w:rFonts w:cs="Times New Roman"/>
        </w:rPr>
      </w:pPr>
    </w:p>
    <w:p w:rsidR="000A3625" w:rsidRPr="00B749DC" w:rsidRDefault="000A3625" w:rsidP="00146A4A">
      <w:pPr>
        <w:spacing w:line="240" w:lineRule="auto"/>
        <w:jc w:val="both"/>
        <w:rPr>
          <w:rFonts w:cs="Times New Roman"/>
        </w:rPr>
      </w:pPr>
    </w:p>
    <w:p w:rsidR="00AA67A1" w:rsidRPr="00B749DC" w:rsidRDefault="00AA67A1" w:rsidP="00146A4A">
      <w:pPr>
        <w:spacing w:line="240" w:lineRule="auto"/>
        <w:jc w:val="both"/>
        <w:rPr>
          <w:rFonts w:cs="Times New Roman"/>
        </w:rPr>
      </w:pPr>
    </w:p>
    <w:p w:rsidR="00AA67A1" w:rsidRPr="00B749DC" w:rsidRDefault="00AA67A1" w:rsidP="00146A4A">
      <w:pPr>
        <w:spacing w:line="240" w:lineRule="auto"/>
        <w:jc w:val="both"/>
        <w:rPr>
          <w:rFonts w:cs="Times New Roman"/>
        </w:rPr>
      </w:pPr>
    </w:p>
    <w:p w:rsidR="00AA67A1" w:rsidRPr="00B749DC" w:rsidRDefault="00AA67A1" w:rsidP="00146A4A">
      <w:pPr>
        <w:spacing w:line="240" w:lineRule="auto"/>
        <w:jc w:val="both"/>
        <w:rPr>
          <w:rFonts w:cs="Times New Roman"/>
        </w:rPr>
      </w:pPr>
    </w:p>
    <w:p w:rsidR="00427AB8" w:rsidRPr="00B749DC" w:rsidRDefault="00427AB8" w:rsidP="00146A4A">
      <w:pPr>
        <w:spacing w:line="240" w:lineRule="auto"/>
        <w:jc w:val="both"/>
        <w:rPr>
          <w:rFonts w:cs="Times New Roman"/>
        </w:rPr>
      </w:pPr>
    </w:p>
    <w:p w:rsidR="009650E8" w:rsidRPr="00B749DC" w:rsidRDefault="009650E8" w:rsidP="00146A4A">
      <w:pPr>
        <w:spacing w:line="240" w:lineRule="auto"/>
        <w:jc w:val="both"/>
        <w:rPr>
          <w:rFonts w:cs="Times New Roman"/>
        </w:rPr>
      </w:pPr>
    </w:p>
    <w:p w:rsidR="000A3625" w:rsidRPr="00B749DC" w:rsidRDefault="000A3625" w:rsidP="006B4C91">
      <w:pPr>
        <w:spacing w:line="240" w:lineRule="auto"/>
        <w:jc w:val="both"/>
        <w:rPr>
          <w:rFonts w:cs="Times New Roman"/>
        </w:rPr>
      </w:pPr>
    </w:p>
    <w:p w:rsidR="000A3625" w:rsidRPr="00B749DC" w:rsidRDefault="00FA74CA" w:rsidP="00146A4A">
      <w:pPr>
        <w:spacing w:line="240" w:lineRule="auto"/>
        <w:ind w:left="9498"/>
        <w:rPr>
          <w:rFonts w:cs="Times New Roman"/>
        </w:rPr>
      </w:pPr>
      <w:r w:rsidRPr="00B749DC">
        <w:rPr>
          <w:rFonts w:cs="Times New Roman"/>
        </w:rPr>
        <w:lastRenderedPageBreak/>
        <w:t>Приложение № 3</w:t>
      </w:r>
    </w:p>
    <w:p w:rsidR="00FA74CA" w:rsidRPr="00B749DC" w:rsidRDefault="00FA74CA" w:rsidP="00146A4A">
      <w:pPr>
        <w:spacing w:line="240" w:lineRule="auto"/>
        <w:ind w:left="9498"/>
        <w:rPr>
          <w:rFonts w:cs="Times New Roman"/>
        </w:rPr>
      </w:pPr>
      <w:r w:rsidRPr="00B749DC">
        <w:rPr>
          <w:rFonts w:cs="Times New Roman"/>
        </w:rPr>
        <w:t>к муниципальной программе</w:t>
      </w:r>
    </w:p>
    <w:p w:rsidR="00FA74CA" w:rsidRPr="00B749DC" w:rsidRDefault="00FA74CA" w:rsidP="00146A4A">
      <w:pPr>
        <w:spacing w:line="240" w:lineRule="auto"/>
        <w:ind w:left="9498"/>
        <w:rPr>
          <w:rFonts w:cs="Times New Roman"/>
        </w:rPr>
      </w:pPr>
      <w:r w:rsidRPr="00B749DC">
        <w:rPr>
          <w:rFonts w:cs="Times New Roman"/>
        </w:rPr>
        <w:t>«Безопасность городского округа Электросталь»</w:t>
      </w:r>
    </w:p>
    <w:p w:rsidR="000A3625" w:rsidRPr="00B749DC" w:rsidRDefault="000A3625" w:rsidP="00146A4A">
      <w:pPr>
        <w:spacing w:line="240" w:lineRule="auto"/>
        <w:jc w:val="both"/>
        <w:rPr>
          <w:rFonts w:cs="Times New Roman"/>
        </w:rPr>
      </w:pPr>
    </w:p>
    <w:p w:rsidR="000A3625" w:rsidRPr="00B749DC" w:rsidRDefault="000A3625" w:rsidP="00146A4A">
      <w:pPr>
        <w:spacing w:line="240" w:lineRule="auto"/>
        <w:ind w:firstLine="9781"/>
        <w:jc w:val="both"/>
        <w:rPr>
          <w:rFonts w:cs="Times New Roman"/>
        </w:rPr>
      </w:pP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Паспорт</w:t>
      </w: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 xml:space="preserve">подпрограммы </w:t>
      </w:r>
      <w:r w:rsidRPr="00B749DC">
        <w:rPr>
          <w:rFonts w:cs="Times New Roman"/>
          <w:b/>
          <w:lang w:val="en-US"/>
        </w:rPr>
        <w:t>III</w:t>
      </w:r>
      <w:r w:rsidRPr="00B749DC">
        <w:rPr>
          <w:rFonts w:cs="Times New Roman"/>
          <w:b/>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 муниципальной программы Московской области «Безопасность городского округа Электрост</w:t>
      </w:r>
      <w:r w:rsidR="00B6417A" w:rsidRPr="00B749DC">
        <w:rPr>
          <w:rFonts w:cs="Times New Roman"/>
          <w:b/>
        </w:rPr>
        <w:t xml:space="preserve">аль Московской области» на </w:t>
      </w:r>
      <w:r w:rsidRPr="00B749DC">
        <w:rPr>
          <w:rFonts w:cs="Times New Roman"/>
          <w:b/>
        </w:rPr>
        <w:t>2017-2021 годы</w:t>
      </w:r>
    </w:p>
    <w:p w:rsidR="00982224" w:rsidRPr="00B749DC" w:rsidRDefault="00982224" w:rsidP="00146A4A">
      <w:pPr>
        <w:widowControl w:val="0"/>
        <w:autoSpaceDE w:val="0"/>
        <w:autoSpaceDN w:val="0"/>
        <w:spacing w:line="240" w:lineRule="auto"/>
        <w:jc w:val="center"/>
        <w:rPr>
          <w:rFonts w:cs="Times New Roman"/>
          <w:sz w:val="20"/>
          <w:szCs w:val="20"/>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52"/>
        <w:gridCol w:w="2220"/>
        <w:gridCol w:w="1965"/>
        <w:gridCol w:w="1343"/>
        <w:gridCol w:w="1418"/>
        <w:gridCol w:w="1275"/>
        <w:gridCol w:w="1418"/>
        <w:gridCol w:w="1559"/>
        <w:gridCol w:w="1134"/>
      </w:tblGrid>
      <w:tr w:rsidR="00B749DC" w:rsidRPr="00B749DC" w:rsidTr="00E17CD1">
        <w:tc>
          <w:tcPr>
            <w:tcW w:w="3052" w:type="dxa"/>
          </w:tcPr>
          <w:p w:rsidR="00982224" w:rsidRPr="00B749DC" w:rsidRDefault="00CA25FC" w:rsidP="00146A4A">
            <w:pPr>
              <w:widowControl w:val="0"/>
              <w:autoSpaceDE w:val="0"/>
              <w:autoSpaceDN w:val="0"/>
              <w:spacing w:line="240" w:lineRule="auto"/>
              <w:rPr>
                <w:rFonts w:cs="Times New Roman"/>
                <w:sz w:val="20"/>
                <w:szCs w:val="20"/>
              </w:rPr>
            </w:pPr>
            <w:r w:rsidRPr="00B749DC">
              <w:rPr>
                <w:rFonts w:cs="Times New Roman"/>
                <w:sz w:val="20"/>
                <w:szCs w:val="20"/>
              </w:rPr>
              <w:t>Муниципальный з</w:t>
            </w:r>
            <w:r w:rsidR="00982224" w:rsidRPr="00B749DC">
              <w:rPr>
                <w:rFonts w:cs="Times New Roman"/>
                <w:sz w:val="20"/>
                <w:szCs w:val="20"/>
              </w:rPr>
              <w:t>аказчик подпрограммы</w:t>
            </w:r>
          </w:p>
        </w:tc>
        <w:tc>
          <w:tcPr>
            <w:tcW w:w="12332" w:type="dxa"/>
            <w:gridSpan w:val="8"/>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Управление по </w:t>
            </w:r>
            <w:r w:rsidR="00CA25FC" w:rsidRPr="00B749DC">
              <w:rPr>
                <w:rFonts w:cs="Times New Roman"/>
                <w:sz w:val="20"/>
                <w:szCs w:val="20"/>
              </w:rPr>
              <w:t xml:space="preserve">территориальной </w:t>
            </w:r>
            <w:r w:rsidRPr="00B749DC">
              <w:rPr>
                <w:rFonts w:cs="Times New Roman"/>
                <w:sz w:val="20"/>
                <w:szCs w:val="20"/>
              </w:rPr>
              <w:t>безопасности Администрации городского округа Электросталь Московской области</w:t>
            </w:r>
          </w:p>
        </w:tc>
      </w:tr>
      <w:tr w:rsidR="00B749DC" w:rsidRPr="00B749DC" w:rsidTr="00E17CD1">
        <w:tc>
          <w:tcPr>
            <w:tcW w:w="3052" w:type="dxa"/>
            <w:vMerge w:val="restart"/>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20" w:type="dxa"/>
            <w:vMerge w:val="restart"/>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Главный распорядитель бюджетных средств</w:t>
            </w:r>
          </w:p>
        </w:tc>
        <w:tc>
          <w:tcPr>
            <w:tcW w:w="1965" w:type="dxa"/>
            <w:vMerge w:val="restart"/>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Источник финансирования</w:t>
            </w:r>
          </w:p>
        </w:tc>
        <w:tc>
          <w:tcPr>
            <w:tcW w:w="8147" w:type="dxa"/>
            <w:gridSpan w:val="6"/>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Расходы (тыс. рублей)</w:t>
            </w:r>
          </w:p>
        </w:tc>
      </w:tr>
      <w:tr w:rsidR="00B749DC" w:rsidRPr="00B749DC" w:rsidTr="00E17CD1">
        <w:tc>
          <w:tcPr>
            <w:tcW w:w="3052" w:type="dxa"/>
            <w:vMerge/>
          </w:tcPr>
          <w:p w:rsidR="00FE1C63" w:rsidRPr="00B749DC" w:rsidRDefault="00FE1C63" w:rsidP="00146A4A">
            <w:pPr>
              <w:spacing w:after="200" w:line="240" w:lineRule="auto"/>
              <w:rPr>
                <w:rFonts w:eastAsia="Calibri" w:cs="Times New Roman"/>
                <w:sz w:val="20"/>
                <w:szCs w:val="20"/>
                <w:lang w:eastAsia="en-US"/>
              </w:rPr>
            </w:pPr>
          </w:p>
        </w:tc>
        <w:tc>
          <w:tcPr>
            <w:tcW w:w="2220" w:type="dxa"/>
            <w:vMerge/>
          </w:tcPr>
          <w:p w:rsidR="00FE1C63" w:rsidRPr="00B749DC" w:rsidRDefault="00FE1C63" w:rsidP="00146A4A">
            <w:pPr>
              <w:spacing w:after="200" w:line="240" w:lineRule="auto"/>
              <w:rPr>
                <w:rFonts w:eastAsia="Calibri" w:cs="Times New Roman"/>
                <w:sz w:val="20"/>
                <w:szCs w:val="20"/>
                <w:lang w:eastAsia="en-US"/>
              </w:rPr>
            </w:pPr>
          </w:p>
        </w:tc>
        <w:tc>
          <w:tcPr>
            <w:tcW w:w="1965" w:type="dxa"/>
            <w:vMerge/>
          </w:tcPr>
          <w:p w:rsidR="00FE1C63" w:rsidRPr="00B749DC" w:rsidRDefault="00FE1C63" w:rsidP="00146A4A">
            <w:pPr>
              <w:spacing w:after="200" w:line="240" w:lineRule="auto"/>
              <w:rPr>
                <w:rFonts w:eastAsia="Calibri" w:cs="Times New Roman"/>
                <w:sz w:val="20"/>
                <w:szCs w:val="20"/>
                <w:lang w:eastAsia="en-US"/>
              </w:rPr>
            </w:pP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2017</w:t>
            </w:r>
          </w:p>
        </w:tc>
        <w:tc>
          <w:tcPr>
            <w:tcW w:w="127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2018</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2019</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2020</w:t>
            </w:r>
          </w:p>
        </w:tc>
        <w:tc>
          <w:tcPr>
            <w:tcW w:w="1134"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2021</w:t>
            </w:r>
          </w:p>
        </w:tc>
      </w:tr>
      <w:tr w:rsidR="00B749DC" w:rsidRPr="00B749DC" w:rsidTr="00E17CD1">
        <w:tc>
          <w:tcPr>
            <w:tcW w:w="3052"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2220" w:type="dxa"/>
            <w:vMerge w:val="restart"/>
          </w:tcPr>
          <w:p w:rsidR="00FE1C63" w:rsidRPr="00B749DC" w:rsidRDefault="00FE1C63" w:rsidP="00146A4A">
            <w:pPr>
              <w:widowControl w:val="0"/>
              <w:autoSpaceDE w:val="0"/>
              <w:autoSpaceDN w:val="0"/>
              <w:spacing w:line="240" w:lineRule="auto"/>
              <w:rPr>
                <w:rFonts w:cs="Times New Roman"/>
                <w:sz w:val="20"/>
                <w:szCs w:val="20"/>
              </w:rPr>
            </w:pPr>
          </w:p>
        </w:tc>
        <w:tc>
          <w:tcPr>
            <w:tcW w:w="196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Всего:</w:t>
            </w:r>
          </w:p>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в том числе:</w:t>
            </w:r>
          </w:p>
        </w:tc>
        <w:tc>
          <w:tcPr>
            <w:tcW w:w="1343" w:type="dxa"/>
          </w:tcPr>
          <w:p w:rsidR="00FE1C63" w:rsidRPr="00B749DC" w:rsidRDefault="001377F3" w:rsidP="00022723">
            <w:pPr>
              <w:widowControl w:val="0"/>
              <w:autoSpaceDE w:val="0"/>
              <w:autoSpaceDN w:val="0"/>
              <w:spacing w:line="240" w:lineRule="auto"/>
              <w:rPr>
                <w:rFonts w:cs="Times New Roman"/>
                <w:sz w:val="20"/>
                <w:szCs w:val="20"/>
                <w:highlight w:val="yellow"/>
              </w:rPr>
            </w:pPr>
            <w:r w:rsidRPr="00B749DC">
              <w:rPr>
                <w:rFonts w:cs="Times New Roman"/>
                <w:sz w:val="20"/>
                <w:szCs w:val="20"/>
              </w:rPr>
              <w:t>113534</w:t>
            </w:r>
            <w:r w:rsidR="00FE1C63" w:rsidRPr="00B749DC">
              <w:rPr>
                <w:rFonts w:cs="Times New Roman"/>
                <w:sz w:val="20"/>
                <w:szCs w:val="20"/>
              </w:rPr>
              <w:t>,8</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22653,0</w:t>
            </w:r>
          </w:p>
        </w:tc>
        <w:tc>
          <w:tcPr>
            <w:tcW w:w="1275" w:type="dxa"/>
          </w:tcPr>
          <w:p w:rsidR="00FE1C63" w:rsidRPr="00B749DC" w:rsidRDefault="00FE1C63" w:rsidP="00BC719A">
            <w:pPr>
              <w:widowControl w:val="0"/>
              <w:autoSpaceDE w:val="0"/>
              <w:autoSpaceDN w:val="0"/>
              <w:spacing w:line="240" w:lineRule="auto"/>
              <w:rPr>
                <w:rFonts w:cs="Times New Roman"/>
                <w:sz w:val="20"/>
                <w:szCs w:val="20"/>
              </w:rPr>
            </w:pPr>
            <w:r w:rsidRPr="00B749DC">
              <w:rPr>
                <w:rFonts w:cs="Times New Roman"/>
                <w:sz w:val="20"/>
                <w:szCs w:val="20"/>
              </w:rPr>
              <w:t>20608,3</w:t>
            </w:r>
          </w:p>
        </w:tc>
        <w:tc>
          <w:tcPr>
            <w:tcW w:w="1418" w:type="dxa"/>
          </w:tcPr>
          <w:p w:rsidR="00FE1C63" w:rsidRPr="00B749DC" w:rsidRDefault="001377F3" w:rsidP="00F96C2D">
            <w:pPr>
              <w:widowControl w:val="0"/>
              <w:autoSpaceDE w:val="0"/>
              <w:autoSpaceDN w:val="0"/>
              <w:spacing w:line="240" w:lineRule="auto"/>
              <w:rPr>
                <w:rFonts w:cs="Times New Roman"/>
                <w:sz w:val="20"/>
                <w:szCs w:val="20"/>
              </w:rPr>
            </w:pPr>
            <w:r w:rsidRPr="00B749DC">
              <w:rPr>
                <w:rFonts w:cs="Times New Roman"/>
                <w:sz w:val="20"/>
                <w:szCs w:val="20"/>
              </w:rPr>
              <w:t>23496,7</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22706,1</w:t>
            </w:r>
          </w:p>
        </w:tc>
        <w:tc>
          <w:tcPr>
            <w:tcW w:w="1134" w:type="dxa"/>
          </w:tcPr>
          <w:p w:rsidR="00FE1C63" w:rsidRPr="00B749DC" w:rsidRDefault="00FE1C63" w:rsidP="00146A4A">
            <w:pPr>
              <w:widowControl w:val="0"/>
              <w:autoSpaceDE w:val="0"/>
              <w:autoSpaceDN w:val="0"/>
              <w:spacing w:line="240" w:lineRule="auto"/>
              <w:rPr>
                <w:rFonts w:cs="Times New Roman"/>
                <w:sz w:val="20"/>
                <w:szCs w:val="20"/>
                <w:highlight w:val="yellow"/>
              </w:rPr>
            </w:pPr>
            <w:r w:rsidRPr="00B749DC">
              <w:rPr>
                <w:rFonts w:cs="Times New Roman"/>
                <w:sz w:val="20"/>
                <w:szCs w:val="20"/>
              </w:rPr>
              <w:t>24070,7</w:t>
            </w:r>
          </w:p>
        </w:tc>
      </w:tr>
      <w:tr w:rsidR="00B749DC" w:rsidRPr="00B749DC" w:rsidTr="00E17CD1">
        <w:tc>
          <w:tcPr>
            <w:tcW w:w="3052"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2220"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1965" w:type="dxa"/>
          </w:tcPr>
          <w:p w:rsidR="00FE1C63" w:rsidRPr="00B749DC" w:rsidRDefault="00FE1C63" w:rsidP="00146A4A">
            <w:pPr>
              <w:pStyle w:val="ConsPlusNormal"/>
              <w:spacing w:line="240" w:lineRule="auto"/>
              <w:ind w:firstLine="0"/>
              <w:rPr>
                <w:rFonts w:ascii="Times New Roman" w:hAnsi="Times New Roman"/>
              </w:rPr>
            </w:pPr>
            <w:r w:rsidRPr="00B749DC">
              <w:rPr>
                <w:rFonts w:ascii="Times New Roman" w:hAnsi="Times New Roman"/>
              </w:rPr>
              <w:t>Средства бюджета городского округа Электросталь Московской области</w:t>
            </w:r>
          </w:p>
        </w:tc>
        <w:tc>
          <w:tcPr>
            <w:tcW w:w="1343" w:type="dxa"/>
          </w:tcPr>
          <w:p w:rsidR="00FE1C63" w:rsidRPr="00B749DC" w:rsidRDefault="001377F3" w:rsidP="00022723">
            <w:pPr>
              <w:widowControl w:val="0"/>
              <w:autoSpaceDE w:val="0"/>
              <w:autoSpaceDN w:val="0"/>
              <w:spacing w:line="240" w:lineRule="auto"/>
              <w:rPr>
                <w:rFonts w:cs="Times New Roman"/>
                <w:sz w:val="20"/>
                <w:szCs w:val="20"/>
              </w:rPr>
            </w:pPr>
            <w:r w:rsidRPr="00B749DC">
              <w:rPr>
                <w:rFonts w:cs="Times New Roman"/>
                <w:sz w:val="20"/>
                <w:szCs w:val="20"/>
              </w:rPr>
              <w:t>13434,8</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2633,0</w:t>
            </w:r>
          </w:p>
        </w:tc>
        <w:tc>
          <w:tcPr>
            <w:tcW w:w="1275" w:type="dxa"/>
          </w:tcPr>
          <w:p w:rsidR="00FE1C63" w:rsidRPr="00B749DC" w:rsidRDefault="00FE1C63" w:rsidP="00BC719A">
            <w:pPr>
              <w:widowControl w:val="0"/>
              <w:autoSpaceDE w:val="0"/>
              <w:autoSpaceDN w:val="0"/>
              <w:spacing w:line="240" w:lineRule="auto"/>
              <w:rPr>
                <w:rFonts w:cs="Times New Roman"/>
                <w:sz w:val="20"/>
                <w:szCs w:val="20"/>
              </w:rPr>
            </w:pPr>
            <w:r w:rsidRPr="00B749DC">
              <w:rPr>
                <w:rFonts w:cs="Times New Roman"/>
                <w:sz w:val="20"/>
                <w:szCs w:val="20"/>
              </w:rPr>
              <w:t>588,3</w:t>
            </w:r>
          </w:p>
        </w:tc>
        <w:tc>
          <w:tcPr>
            <w:tcW w:w="1418" w:type="dxa"/>
          </w:tcPr>
          <w:p w:rsidR="00FE1C63" w:rsidRPr="00B749DC" w:rsidRDefault="001377F3" w:rsidP="00146A4A">
            <w:pPr>
              <w:widowControl w:val="0"/>
              <w:autoSpaceDE w:val="0"/>
              <w:autoSpaceDN w:val="0"/>
              <w:spacing w:line="240" w:lineRule="auto"/>
              <w:rPr>
                <w:rFonts w:cs="Times New Roman"/>
                <w:sz w:val="20"/>
                <w:szCs w:val="20"/>
              </w:rPr>
            </w:pPr>
            <w:r w:rsidRPr="00B749DC">
              <w:rPr>
                <w:rFonts w:cs="Times New Roman"/>
                <w:sz w:val="20"/>
                <w:szCs w:val="20"/>
              </w:rPr>
              <w:t>3476,7</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2686,1</w:t>
            </w:r>
          </w:p>
        </w:tc>
        <w:tc>
          <w:tcPr>
            <w:tcW w:w="1134" w:type="dxa"/>
          </w:tcPr>
          <w:p w:rsidR="00FE1C63" w:rsidRPr="00B749DC" w:rsidRDefault="00FE1C63" w:rsidP="00FF1902">
            <w:pPr>
              <w:widowControl w:val="0"/>
              <w:autoSpaceDE w:val="0"/>
              <w:autoSpaceDN w:val="0"/>
              <w:spacing w:line="240" w:lineRule="auto"/>
              <w:rPr>
                <w:rFonts w:cs="Times New Roman"/>
                <w:sz w:val="20"/>
                <w:szCs w:val="20"/>
              </w:rPr>
            </w:pPr>
            <w:r w:rsidRPr="00B749DC">
              <w:rPr>
                <w:rFonts w:cs="Times New Roman"/>
                <w:sz w:val="20"/>
                <w:szCs w:val="20"/>
              </w:rPr>
              <w:t>4050,7</w:t>
            </w:r>
          </w:p>
        </w:tc>
      </w:tr>
      <w:tr w:rsidR="00B749DC" w:rsidRPr="00B749DC" w:rsidTr="00E17CD1">
        <w:tc>
          <w:tcPr>
            <w:tcW w:w="3052"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2220" w:type="dxa"/>
            <w:vMerge/>
          </w:tcPr>
          <w:p w:rsidR="00FE1C63" w:rsidRPr="00B749DC" w:rsidRDefault="00FE1C63" w:rsidP="00146A4A">
            <w:pPr>
              <w:widowControl w:val="0"/>
              <w:autoSpaceDE w:val="0"/>
              <w:autoSpaceDN w:val="0"/>
              <w:spacing w:line="240" w:lineRule="auto"/>
              <w:rPr>
                <w:rFonts w:cs="Times New Roman"/>
                <w:sz w:val="20"/>
                <w:szCs w:val="20"/>
              </w:rPr>
            </w:pPr>
          </w:p>
        </w:tc>
        <w:tc>
          <w:tcPr>
            <w:tcW w:w="1965" w:type="dxa"/>
          </w:tcPr>
          <w:p w:rsidR="00FE1C63" w:rsidRPr="00B749DC" w:rsidRDefault="00FE1C63" w:rsidP="00146A4A">
            <w:pPr>
              <w:pStyle w:val="ConsPlusNormal"/>
              <w:spacing w:line="240" w:lineRule="auto"/>
              <w:ind w:firstLine="0"/>
              <w:rPr>
                <w:rFonts w:ascii="Times New Roman" w:hAnsi="Times New Roman"/>
              </w:rPr>
            </w:pPr>
            <w:r w:rsidRPr="00B749DC">
              <w:rPr>
                <w:rFonts w:ascii="Times New Roman" w:hAnsi="Times New Roman"/>
              </w:rPr>
              <w:t>Внебюджетные источники</w:t>
            </w: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100100,0</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27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134"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20020,0</w:t>
            </w:r>
          </w:p>
        </w:tc>
      </w:tr>
      <w:tr w:rsidR="00B749DC" w:rsidRPr="00B749DC" w:rsidTr="00E17CD1">
        <w:tc>
          <w:tcPr>
            <w:tcW w:w="3052" w:type="dxa"/>
            <w:vMerge/>
          </w:tcPr>
          <w:p w:rsidR="00FE1C63" w:rsidRPr="00B749DC" w:rsidRDefault="00FE1C63" w:rsidP="00146A4A">
            <w:pPr>
              <w:spacing w:after="200" w:line="240" w:lineRule="auto"/>
              <w:rPr>
                <w:rFonts w:eastAsia="Calibri" w:cs="Times New Roman"/>
                <w:sz w:val="20"/>
                <w:szCs w:val="20"/>
                <w:lang w:eastAsia="en-US"/>
              </w:rPr>
            </w:pPr>
          </w:p>
        </w:tc>
        <w:tc>
          <w:tcPr>
            <w:tcW w:w="2220" w:type="dxa"/>
          </w:tcPr>
          <w:p w:rsidR="00FE1C63" w:rsidRPr="00B749DC" w:rsidRDefault="00FE1C63" w:rsidP="00146A4A">
            <w:pPr>
              <w:widowControl w:val="0"/>
              <w:autoSpaceDE w:val="0"/>
              <w:autoSpaceDN w:val="0"/>
              <w:spacing w:line="240" w:lineRule="auto"/>
              <w:rPr>
                <w:rFonts w:eastAsia="Calibri" w:cs="Times New Roman"/>
                <w:sz w:val="20"/>
                <w:szCs w:val="20"/>
                <w:lang w:eastAsia="en-US"/>
              </w:rPr>
            </w:pPr>
            <w:r w:rsidRPr="00B749DC">
              <w:rPr>
                <w:rFonts w:cs="Times New Roman"/>
                <w:sz w:val="20"/>
                <w:szCs w:val="20"/>
              </w:rPr>
              <w:t xml:space="preserve">Администрация городского округа Электросталь Московской области </w:t>
            </w:r>
          </w:p>
        </w:tc>
        <w:tc>
          <w:tcPr>
            <w:tcW w:w="196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 Электросталь Московской области</w:t>
            </w: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w:t>
            </w:r>
            <w:r w:rsidR="001377F3" w:rsidRPr="00B749DC">
              <w:rPr>
                <w:rFonts w:cs="Times New Roman"/>
                <w:sz w:val="20"/>
                <w:szCs w:val="20"/>
              </w:rPr>
              <w:t>3004,8</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2533,0</w:t>
            </w:r>
          </w:p>
        </w:tc>
        <w:tc>
          <w:tcPr>
            <w:tcW w:w="1275" w:type="dxa"/>
          </w:tcPr>
          <w:p w:rsidR="00FE1C63" w:rsidRPr="00B749DC" w:rsidRDefault="00FE1C63" w:rsidP="00BC719A">
            <w:pPr>
              <w:widowControl w:val="0"/>
              <w:autoSpaceDE w:val="0"/>
              <w:autoSpaceDN w:val="0"/>
              <w:spacing w:line="240" w:lineRule="auto"/>
              <w:rPr>
                <w:rFonts w:cs="Times New Roman"/>
                <w:sz w:val="20"/>
                <w:szCs w:val="20"/>
              </w:rPr>
            </w:pPr>
            <w:r w:rsidRPr="00B749DC">
              <w:rPr>
                <w:rFonts w:cs="Times New Roman"/>
                <w:sz w:val="20"/>
                <w:szCs w:val="20"/>
              </w:rPr>
              <w:t>588,3</w:t>
            </w:r>
          </w:p>
        </w:tc>
        <w:tc>
          <w:tcPr>
            <w:tcW w:w="1418" w:type="dxa"/>
          </w:tcPr>
          <w:p w:rsidR="00FE1C63" w:rsidRPr="00B749DC" w:rsidRDefault="001377F3" w:rsidP="00146A4A">
            <w:pPr>
              <w:widowControl w:val="0"/>
              <w:autoSpaceDE w:val="0"/>
              <w:autoSpaceDN w:val="0"/>
              <w:spacing w:line="240" w:lineRule="auto"/>
              <w:rPr>
                <w:rFonts w:cs="Times New Roman"/>
                <w:sz w:val="20"/>
                <w:szCs w:val="20"/>
              </w:rPr>
            </w:pPr>
            <w:r w:rsidRPr="00B749DC">
              <w:rPr>
                <w:rFonts w:cs="Times New Roman"/>
                <w:sz w:val="20"/>
                <w:szCs w:val="20"/>
              </w:rPr>
              <w:t>3346</w:t>
            </w:r>
            <w:r w:rsidR="00FE1C63" w:rsidRPr="00B749DC">
              <w:rPr>
                <w:rFonts w:cs="Times New Roman"/>
                <w:sz w:val="20"/>
                <w:szCs w:val="20"/>
              </w:rPr>
              <w:t>,7</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2586,1</w:t>
            </w:r>
          </w:p>
        </w:tc>
        <w:tc>
          <w:tcPr>
            <w:tcW w:w="1134" w:type="dxa"/>
          </w:tcPr>
          <w:p w:rsidR="00FE1C63" w:rsidRPr="00B749DC" w:rsidRDefault="00FE1C63" w:rsidP="00022723">
            <w:pPr>
              <w:widowControl w:val="0"/>
              <w:autoSpaceDE w:val="0"/>
              <w:autoSpaceDN w:val="0"/>
              <w:spacing w:line="240" w:lineRule="auto"/>
              <w:rPr>
                <w:rFonts w:cs="Times New Roman"/>
                <w:sz w:val="20"/>
                <w:szCs w:val="20"/>
              </w:rPr>
            </w:pPr>
            <w:r w:rsidRPr="00B749DC">
              <w:rPr>
                <w:rFonts w:cs="Times New Roman"/>
                <w:sz w:val="20"/>
                <w:szCs w:val="20"/>
              </w:rPr>
              <w:t>3950,7</w:t>
            </w:r>
          </w:p>
        </w:tc>
      </w:tr>
      <w:tr w:rsidR="00B749DC" w:rsidRPr="00B749DC" w:rsidTr="00E17CD1">
        <w:tc>
          <w:tcPr>
            <w:tcW w:w="3052" w:type="dxa"/>
            <w:vMerge/>
          </w:tcPr>
          <w:p w:rsidR="00FE1C63" w:rsidRPr="00B749DC" w:rsidRDefault="00FE1C63" w:rsidP="00146A4A">
            <w:pPr>
              <w:spacing w:after="200" w:line="240" w:lineRule="auto"/>
              <w:rPr>
                <w:rFonts w:eastAsia="Calibri" w:cs="Times New Roman"/>
                <w:sz w:val="20"/>
                <w:szCs w:val="20"/>
                <w:lang w:eastAsia="en-US"/>
              </w:rPr>
            </w:pPr>
          </w:p>
        </w:tc>
        <w:tc>
          <w:tcPr>
            <w:tcW w:w="2220" w:type="dxa"/>
          </w:tcPr>
          <w:p w:rsidR="00FE1C63" w:rsidRPr="00B749DC" w:rsidRDefault="00FE1C6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Управление городского жилищного и коммунального хозяйства </w:t>
            </w:r>
            <w:r w:rsidRPr="00B749DC">
              <w:rPr>
                <w:rFonts w:eastAsia="Calibri" w:cs="Times New Roman"/>
                <w:sz w:val="20"/>
                <w:szCs w:val="20"/>
                <w:lang w:eastAsia="en-US"/>
              </w:rPr>
              <w:lastRenderedPageBreak/>
              <w:t>Администрации городского округа</w:t>
            </w:r>
            <w:r w:rsidRPr="00B749DC">
              <w:rPr>
                <w:sz w:val="20"/>
                <w:szCs w:val="20"/>
              </w:rPr>
              <w:t xml:space="preserve"> </w:t>
            </w:r>
            <w:r w:rsidRPr="00B749DC">
              <w:rPr>
                <w:rFonts w:eastAsia="Calibri" w:cs="Times New Roman"/>
                <w:sz w:val="20"/>
                <w:szCs w:val="20"/>
                <w:lang w:eastAsia="en-US"/>
              </w:rPr>
              <w:t>Электросталь Московской области</w:t>
            </w:r>
          </w:p>
        </w:tc>
        <w:tc>
          <w:tcPr>
            <w:tcW w:w="196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Средства бюджета городского округа Электросталь Московской области </w:t>
            </w: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400,0</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100,0</w:t>
            </w:r>
          </w:p>
        </w:tc>
        <w:tc>
          <w:tcPr>
            <w:tcW w:w="127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100,0</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100,0</w:t>
            </w:r>
          </w:p>
        </w:tc>
        <w:tc>
          <w:tcPr>
            <w:tcW w:w="1134"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100,0</w:t>
            </w:r>
          </w:p>
        </w:tc>
      </w:tr>
      <w:tr w:rsidR="00B749DC" w:rsidRPr="00B749DC" w:rsidTr="00E17CD1">
        <w:tc>
          <w:tcPr>
            <w:tcW w:w="3052" w:type="dxa"/>
            <w:vMerge/>
          </w:tcPr>
          <w:p w:rsidR="00FE1C63" w:rsidRPr="00B749DC" w:rsidRDefault="00FE1C63" w:rsidP="00146A4A">
            <w:pPr>
              <w:spacing w:after="200" w:line="240" w:lineRule="auto"/>
              <w:rPr>
                <w:rFonts w:eastAsia="Calibri" w:cs="Times New Roman"/>
                <w:sz w:val="20"/>
                <w:szCs w:val="20"/>
                <w:lang w:eastAsia="en-US"/>
              </w:rPr>
            </w:pPr>
          </w:p>
        </w:tc>
        <w:tc>
          <w:tcPr>
            <w:tcW w:w="2220" w:type="dxa"/>
          </w:tcPr>
          <w:p w:rsidR="00FE1C63" w:rsidRPr="00B749DC" w:rsidRDefault="00FE1C63" w:rsidP="00146A4A">
            <w:pPr>
              <w:spacing w:line="240" w:lineRule="auto"/>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196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343"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30,0</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275"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418"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30,0</w:t>
            </w:r>
          </w:p>
        </w:tc>
        <w:tc>
          <w:tcPr>
            <w:tcW w:w="1559"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134" w:type="dxa"/>
          </w:tcPr>
          <w:p w:rsidR="00FE1C63" w:rsidRPr="00B749DC" w:rsidRDefault="00FE1C63" w:rsidP="00146A4A">
            <w:pPr>
              <w:widowControl w:val="0"/>
              <w:autoSpaceDE w:val="0"/>
              <w:autoSpaceDN w:val="0"/>
              <w:spacing w:line="240" w:lineRule="auto"/>
              <w:rPr>
                <w:rFonts w:cs="Times New Roman"/>
                <w:sz w:val="20"/>
                <w:szCs w:val="20"/>
              </w:rPr>
            </w:pPr>
            <w:r w:rsidRPr="00B749DC">
              <w:rPr>
                <w:rFonts w:cs="Times New Roman"/>
                <w:sz w:val="20"/>
                <w:szCs w:val="20"/>
              </w:rPr>
              <w:t>-</w:t>
            </w:r>
          </w:p>
        </w:tc>
      </w:tr>
      <w:tr w:rsidR="00B749DC" w:rsidRPr="00B749DC" w:rsidTr="00E17CD1">
        <w:tc>
          <w:tcPr>
            <w:tcW w:w="3052" w:type="dxa"/>
            <w:vMerge/>
          </w:tcPr>
          <w:p w:rsidR="00FE1C63" w:rsidRPr="00B749DC" w:rsidRDefault="00FE1C63" w:rsidP="00FE1C63">
            <w:pPr>
              <w:spacing w:after="200" w:line="240" w:lineRule="auto"/>
              <w:rPr>
                <w:rFonts w:eastAsia="Calibri" w:cs="Times New Roman"/>
                <w:sz w:val="20"/>
                <w:szCs w:val="20"/>
                <w:lang w:eastAsia="en-US"/>
              </w:rPr>
            </w:pPr>
          </w:p>
        </w:tc>
        <w:tc>
          <w:tcPr>
            <w:tcW w:w="2220" w:type="dxa"/>
          </w:tcPr>
          <w:p w:rsidR="00FE1C63" w:rsidRPr="00B749DC" w:rsidRDefault="00FE1C63" w:rsidP="00FE1C63">
            <w:pPr>
              <w:spacing w:line="240" w:lineRule="auto"/>
              <w:rPr>
                <w:rFonts w:eastAsia="Calibri" w:cs="Times New Roman"/>
                <w:sz w:val="20"/>
                <w:szCs w:val="20"/>
                <w:lang w:eastAsia="en-US"/>
              </w:rPr>
            </w:pPr>
          </w:p>
        </w:tc>
        <w:tc>
          <w:tcPr>
            <w:tcW w:w="1965" w:type="dxa"/>
          </w:tcPr>
          <w:p w:rsidR="00FE1C63" w:rsidRPr="00B749DC" w:rsidRDefault="00FE1C63" w:rsidP="00FE1C63">
            <w:pPr>
              <w:pStyle w:val="ConsPlusNormal"/>
              <w:spacing w:line="240" w:lineRule="auto"/>
              <w:ind w:firstLine="0"/>
              <w:rPr>
                <w:rFonts w:ascii="Times New Roman" w:hAnsi="Times New Roman"/>
              </w:rPr>
            </w:pPr>
            <w:r w:rsidRPr="00B749DC">
              <w:rPr>
                <w:rFonts w:ascii="Times New Roman" w:hAnsi="Times New Roman"/>
              </w:rPr>
              <w:t>Внебюджетные источники</w:t>
            </w:r>
          </w:p>
        </w:tc>
        <w:tc>
          <w:tcPr>
            <w:tcW w:w="1343"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100100,0</w:t>
            </w:r>
          </w:p>
        </w:tc>
        <w:tc>
          <w:tcPr>
            <w:tcW w:w="1418"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275"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418"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559"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c>
          <w:tcPr>
            <w:tcW w:w="1134" w:type="dxa"/>
          </w:tcPr>
          <w:p w:rsidR="00FE1C63" w:rsidRPr="00B749DC" w:rsidRDefault="00FE1C63" w:rsidP="00FE1C63">
            <w:pPr>
              <w:widowControl w:val="0"/>
              <w:autoSpaceDE w:val="0"/>
              <w:autoSpaceDN w:val="0"/>
              <w:spacing w:line="240" w:lineRule="auto"/>
              <w:rPr>
                <w:rFonts w:cs="Times New Roman"/>
                <w:sz w:val="20"/>
                <w:szCs w:val="20"/>
              </w:rPr>
            </w:pPr>
            <w:r w:rsidRPr="00B749DC">
              <w:rPr>
                <w:rFonts w:cs="Times New Roman"/>
                <w:sz w:val="20"/>
                <w:szCs w:val="20"/>
              </w:rPr>
              <w:t>20020,0</w:t>
            </w:r>
          </w:p>
        </w:tc>
      </w:tr>
    </w:tbl>
    <w:p w:rsidR="00225780" w:rsidRPr="00B749DC" w:rsidRDefault="00225780" w:rsidP="00146A4A">
      <w:pPr>
        <w:autoSpaceDE w:val="0"/>
        <w:autoSpaceDN w:val="0"/>
        <w:adjustRightInd w:val="0"/>
        <w:spacing w:line="240" w:lineRule="auto"/>
        <w:rPr>
          <w:rFonts w:eastAsia="Calibri" w:cs="Times New Roman"/>
          <w:b/>
          <w:lang w:eastAsia="en-US"/>
        </w:rPr>
        <w:sectPr w:rsidR="00225780" w:rsidRPr="00B749DC" w:rsidSect="008C0354">
          <w:pgSz w:w="16838" w:h="11906" w:orient="landscape"/>
          <w:pgMar w:top="851" w:right="1134" w:bottom="1701" w:left="1134" w:header="709" w:footer="709" w:gutter="0"/>
          <w:cols w:space="708"/>
          <w:docGrid w:linePitch="360"/>
        </w:sectPr>
      </w:pPr>
    </w:p>
    <w:p w:rsidR="00603F0A" w:rsidRPr="00B749DC" w:rsidRDefault="00982224"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lastRenderedPageBreak/>
        <w:t xml:space="preserve">Характеристика сферы реализации подпрограммы </w:t>
      </w:r>
      <w:r w:rsidRPr="00B749DC">
        <w:rPr>
          <w:rFonts w:eastAsia="Calibri" w:cs="Times New Roman"/>
          <w:b/>
          <w:lang w:val="en-US" w:eastAsia="en-US"/>
        </w:rPr>
        <w:t>III</w:t>
      </w:r>
    </w:p>
    <w:p w:rsidR="00982224" w:rsidRPr="00B749DC" w:rsidRDefault="00CB4D06"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t>«Снижение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B749DC" w:rsidRDefault="00982224" w:rsidP="00146A4A">
      <w:pPr>
        <w:autoSpaceDE w:val="0"/>
        <w:autoSpaceDN w:val="0"/>
        <w:adjustRightInd w:val="0"/>
        <w:spacing w:line="240" w:lineRule="auto"/>
        <w:jc w:val="center"/>
        <w:rPr>
          <w:rFonts w:eastAsia="Calibri" w:cs="Times New Roman"/>
          <w:b/>
          <w:highlight w:val="yellow"/>
          <w:lang w:eastAsia="en-US"/>
        </w:rPr>
      </w:pPr>
    </w:p>
    <w:p w:rsidR="00982224" w:rsidRPr="00B749DC" w:rsidRDefault="00982224" w:rsidP="00146A4A">
      <w:pPr>
        <w:shd w:val="clear" w:color="auto" w:fill="FFFFFF"/>
        <w:spacing w:line="240" w:lineRule="auto"/>
        <w:ind w:firstLine="709"/>
        <w:jc w:val="both"/>
        <w:rPr>
          <w:rFonts w:eastAsia="Calibri" w:cs="Times New Roman"/>
          <w:lang w:eastAsia="en-US"/>
        </w:rPr>
      </w:pPr>
      <w:r w:rsidRPr="00B749DC">
        <w:rPr>
          <w:rFonts w:eastAsia="Calibri" w:cs="Times New Roman"/>
          <w:lang w:eastAsia="en-US"/>
        </w:rPr>
        <w:t xml:space="preserve">На территории городского округа Электросталь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 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 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982224" w:rsidRPr="00B749DC" w:rsidRDefault="00982224" w:rsidP="00146A4A">
      <w:pPr>
        <w:shd w:val="clear" w:color="auto" w:fill="FFFFFF"/>
        <w:spacing w:line="240" w:lineRule="auto"/>
        <w:ind w:firstLine="709"/>
        <w:jc w:val="both"/>
        <w:rPr>
          <w:rFonts w:eastAsia="Calibri" w:cs="Times New Roman"/>
          <w:lang w:eastAsia="en-US"/>
        </w:rPr>
      </w:pPr>
      <w:r w:rsidRPr="00B749DC">
        <w:rPr>
          <w:rFonts w:eastAsia="Calibri" w:cs="Times New Roman"/>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982224" w:rsidRPr="00B749DC" w:rsidRDefault="00982224"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Отсюда вытекает вывод, что меры по обеспечению безопасности должны носить комплексный и системный характер.</w:t>
      </w:r>
    </w:p>
    <w:p w:rsidR="00982224" w:rsidRPr="00B749DC" w:rsidRDefault="00982224" w:rsidP="00146A4A">
      <w:pPr>
        <w:autoSpaceDE w:val="0"/>
        <w:autoSpaceDN w:val="0"/>
        <w:adjustRightInd w:val="0"/>
        <w:spacing w:line="240" w:lineRule="auto"/>
        <w:ind w:firstLine="708"/>
        <w:jc w:val="both"/>
        <w:rPr>
          <w:rFonts w:eastAsia="Calibri" w:cs="Times New Roman"/>
          <w:b/>
          <w:highlight w:val="yellow"/>
          <w:lang w:eastAsia="en-US"/>
        </w:rPr>
      </w:pPr>
      <w:r w:rsidRPr="00B749DC">
        <w:rPr>
          <w:rFonts w:eastAsia="Calibri" w:cs="Times New Roman"/>
          <w:lang w:eastAsia="en-US"/>
        </w:rPr>
        <w:t xml:space="preserve">Повышение уровня защиты населения и территории городского округа Электросталь Московской области от опасностей </w:t>
      </w:r>
      <w:r w:rsidRPr="00B749DC">
        <w:rPr>
          <w:rFonts w:cs="Times New Roman"/>
        </w:rPr>
        <w:t xml:space="preserve">возникающих </w:t>
      </w:r>
      <w:r w:rsidRPr="00B749DC">
        <w:rPr>
          <w:rFonts w:eastAsia="Calibri" w:cs="Times New Roman"/>
          <w:lang w:eastAsia="en-US"/>
        </w:rPr>
        <w:t xml:space="preserve">при </w:t>
      </w:r>
      <w:r w:rsidRPr="00B749DC">
        <w:rPr>
          <w:rFonts w:cs="Times New Roman"/>
        </w:rPr>
        <w:t>угроз</w:t>
      </w:r>
      <w:r w:rsidRPr="00B749DC">
        <w:rPr>
          <w:rFonts w:eastAsia="Calibri" w:cs="Times New Roman"/>
          <w:lang w:eastAsia="en-US"/>
        </w:rPr>
        <w:t>е</w:t>
      </w:r>
      <w:r w:rsidRPr="00B749DC">
        <w:rPr>
          <w:rFonts w:cs="Times New Roman"/>
        </w:rPr>
        <w:t xml:space="preserve"> возникновения или возникновени</w:t>
      </w:r>
      <w:r w:rsidRPr="00B749DC">
        <w:rPr>
          <w:rFonts w:eastAsia="Calibri" w:cs="Times New Roman"/>
          <w:lang w:eastAsia="en-US"/>
        </w:rPr>
        <w:t>и</w:t>
      </w:r>
      <w:r w:rsidRPr="00B749DC">
        <w:rPr>
          <w:rFonts w:cs="Times New Roman"/>
        </w:rPr>
        <w:t xml:space="preserve"> чрезвычайных ситуаций природного и техногенного характера,</w:t>
      </w:r>
      <w:r w:rsidRPr="00B749DC">
        <w:rPr>
          <w:rFonts w:eastAsia="Calibri" w:cs="Times New Roman"/>
          <w:lang w:eastAsia="en-US"/>
        </w:rPr>
        <w:t xml:space="preserve">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194FAE" w:rsidRPr="00B749DC" w:rsidRDefault="00194FAE" w:rsidP="00194FAE">
      <w:pPr>
        <w:spacing w:line="240" w:lineRule="auto"/>
        <w:ind w:firstLine="709"/>
        <w:jc w:val="both"/>
        <w:rPr>
          <w:rFonts w:eastAsia="Calibri" w:cs="Times New Roman"/>
          <w:lang w:eastAsia="en-US"/>
        </w:rPr>
      </w:pPr>
      <w:r w:rsidRPr="00B749DC">
        <w:rPr>
          <w:rFonts w:eastAsia="Calibri" w:cs="Times New Roman"/>
          <w:lang w:eastAsia="en-US"/>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Электросталь Московской области. Осуществить интеграцию всех имеющихся на территории городского округа систем, обеспечивающих безопасность населения городского округа.</w:t>
      </w:r>
    </w:p>
    <w:p w:rsidR="00225780" w:rsidRPr="00B749DC" w:rsidRDefault="00225780" w:rsidP="00146A4A">
      <w:pPr>
        <w:widowControl w:val="0"/>
        <w:autoSpaceDE w:val="0"/>
        <w:autoSpaceDN w:val="0"/>
        <w:spacing w:line="240" w:lineRule="auto"/>
        <w:jc w:val="right"/>
        <w:rPr>
          <w:rFonts w:cs="Times New Roman"/>
        </w:rPr>
        <w:sectPr w:rsidR="00225780" w:rsidRPr="00B749DC" w:rsidSect="008C0354">
          <w:pgSz w:w="11906" w:h="16838"/>
          <w:pgMar w:top="1134" w:right="851" w:bottom="1134" w:left="1701" w:header="709" w:footer="709" w:gutter="0"/>
          <w:cols w:space="708"/>
          <w:docGrid w:linePitch="360"/>
        </w:sectPr>
      </w:pP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lastRenderedPageBreak/>
        <w:t>Приложение № 1</w:t>
      </w: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t xml:space="preserve">к подпрограмме </w:t>
      </w:r>
      <w:r w:rsidRPr="00B749DC">
        <w:rPr>
          <w:rFonts w:cs="Times New Roman"/>
          <w:lang w:val="en-US"/>
        </w:rPr>
        <w:t>III</w:t>
      </w: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t xml:space="preserve">«Снижение рисков и смягчение последствий </w:t>
      </w: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t>чрезвычайных ситуаций природного и</w:t>
      </w:r>
    </w:p>
    <w:p w:rsidR="004E0A0C" w:rsidRPr="00B749DC" w:rsidRDefault="004E0A0C" w:rsidP="00146A4A">
      <w:pPr>
        <w:widowControl w:val="0"/>
        <w:autoSpaceDE w:val="0"/>
        <w:autoSpaceDN w:val="0"/>
        <w:spacing w:line="240" w:lineRule="auto"/>
        <w:ind w:left="8789"/>
        <w:rPr>
          <w:rFonts w:cs="Times New Roman"/>
        </w:rPr>
      </w:pPr>
      <w:r w:rsidRPr="00B749DC">
        <w:rPr>
          <w:rFonts w:cs="Times New Roman"/>
        </w:rPr>
        <w:t xml:space="preserve">техногенного характера на территории </w:t>
      </w:r>
    </w:p>
    <w:p w:rsidR="00982224" w:rsidRPr="00B749DC" w:rsidRDefault="004E0A0C" w:rsidP="00146A4A">
      <w:pPr>
        <w:widowControl w:val="0"/>
        <w:autoSpaceDE w:val="0"/>
        <w:autoSpaceDN w:val="0"/>
        <w:spacing w:line="240" w:lineRule="auto"/>
        <w:ind w:left="8789"/>
        <w:rPr>
          <w:rFonts w:cs="Times New Roman"/>
        </w:rPr>
      </w:pPr>
      <w:r w:rsidRPr="00B749DC">
        <w:rPr>
          <w:rFonts w:cs="Times New Roman"/>
        </w:rPr>
        <w:t>городского округа Электросталь Московской области»</w:t>
      </w:r>
    </w:p>
    <w:p w:rsidR="00982224" w:rsidRPr="00B749DC" w:rsidRDefault="00982224" w:rsidP="00146A4A">
      <w:pPr>
        <w:widowControl w:val="0"/>
        <w:autoSpaceDE w:val="0"/>
        <w:autoSpaceDN w:val="0"/>
        <w:spacing w:line="240" w:lineRule="auto"/>
        <w:rPr>
          <w:rFonts w:cs="Times New Roman"/>
          <w:b/>
          <w:sz w:val="20"/>
          <w:szCs w:val="20"/>
        </w:rPr>
      </w:pPr>
    </w:p>
    <w:p w:rsidR="00982224" w:rsidRPr="00B749DC" w:rsidRDefault="00982224" w:rsidP="00146A4A">
      <w:pPr>
        <w:widowControl w:val="0"/>
        <w:autoSpaceDE w:val="0"/>
        <w:autoSpaceDN w:val="0"/>
        <w:spacing w:line="240" w:lineRule="auto"/>
        <w:jc w:val="center"/>
        <w:rPr>
          <w:rFonts w:cs="Times New Roman"/>
          <w:b/>
          <w:sz w:val="20"/>
          <w:szCs w:val="20"/>
        </w:rPr>
      </w:pP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Перечень</w:t>
      </w: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мероприятий подпрограммы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p w:rsidR="00982224" w:rsidRPr="00B749DC" w:rsidRDefault="00982224" w:rsidP="00146A4A">
      <w:pPr>
        <w:widowControl w:val="0"/>
        <w:autoSpaceDE w:val="0"/>
        <w:autoSpaceDN w:val="0"/>
        <w:spacing w:line="240" w:lineRule="auto"/>
        <w:jc w:val="center"/>
        <w:rPr>
          <w:rFonts w:cs="Times New Roman"/>
          <w:b/>
        </w:rPr>
      </w:pPr>
      <w:r w:rsidRPr="00B749DC">
        <w:rPr>
          <w:rFonts w:cs="Times New Roman"/>
          <w:b/>
        </w:rPr>
        <w:t xml:space="preserve">муниципальной программы Московской области «Безопасность городского округа Электросталь Московской области» </w:t>
      </w:r>
    </w:p>
    <w:p w:rsidR="00982224" w:rsidRPr="00B749DC" w:rsidRDefault="00F32BA9" w:rsidP="00146A4A">
      <w:pPr>
        <w:widowControl w:val="0"/>
        <w:autoSpaceDE w:val="0"/>
        <w:autoSpaceDN w:val="0"/>
        <w:spacing w:line="240" w:lineRule="auto"/>
        <w:jc w:val="center"/>
        <w:rPr>
          <w:rFonts w:cs="Times New Roman"/>
          <w:b/>
        </w:rPr>
      </w:pPr>
      <w:r w:rsidRPr="00B749DC">
        <w:rPr>
          <w:rFonts w:cs="Times New Roman"/>
          <w:b/>
        </w:rPr>
        <w:t xml:space="preserve">на </w:t>
      </w:r>
      <w:r w:rsidR="00982224" w:rsidRPr="00B749DC">
        <w:rPr>
          <w:rFonts w:cs="Times New Roman"/>
          <w:b/>
        </w:rPr>
        <w:t>2017-2021 годы</w:t>
      </w:r>
    </w:p>
    <w:p w:rsidR="00982224" w:rsidRPr="00B749DC" w:rsidRDefault="00982224" w:rsidP="00146A4A">
      <w:pPr>
        <w:widowControl w:val="0"/>
        <w:autoSpaceDE w:val="0"/>
        <w:autoSpaceDN w:val="0"/>
        <w:spacing w:line="240" w:lineRule="auto"/>
        <w:jc w:val="center"/>
        <w:rPr>
          <w:rFonts w:cs="Times New Roman"/>
          <w:b/>
          <w:sz w:val="20"/>
          <w:szCs w:val="20"/>
        </w:rPr>
      </w:pPr>
    </w:p>
    <w:p w:rsidR="00982224" w:rsidRPr="00B749DC" w:rsidRDefault="00982224" w:rsidP="00146A4A">
      <w:pPr>
        <w:widowControl w:val="0"/>
        <w:autoSpaceDE w:val="0"/>
        <w:autoSpaceDN w:val="0"/>
        <w:spacing w:line="240" w:lineRule="auto"/>
        <w:jc w:val="center"/>
        <w:rPr>
          <w:rFonts w:cs="Times New Roman"/>
          <w:sz w:val="20"/>
          <w:szCs w:val="20"/>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1"/>
        <w:gridCol w:w="1957"/>
        <w:gridCol w:w="842"/>
        <w:gridCol w:w="1201"/>
        <w:gridCol w:w="1558"/>
        <w:gridCol w:w="1350"/>
        <w:gridCol w:w="942"/>
        <w:gridCol w:w="17"/>
        <w:gridCol w:w="925"/>
        <w:gridCol w:w="992"/>
        <w:gridCol w:w="992"/>
        <w:gridCol w:w="1069"/>
        <w:gridCol w:w="1559"/>
        <w:gridCol w:w="1408"/>
      </w:tblGrid>
      <w:tr w:rsidR="00B749DC" w:rsidRPr="00B749DC" w:rsidTr="00DE3412">
        <w:trPr>
          <w:tblHeader/>
        </w:trPr>
        <w:tc>
          <w:tcPr>
            <w:tcW w:w="781"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N п/п</w:t>
            </w:r>
          </w:p>
        </w:tc>
        <w:tc>
          <w:tcPr>
            <w:tcW w:w="1957"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Мероприятия </w:t>
            </w:r>
            <w:r w:rsidR="004032DC" w:rsidRPr="00B749DC">
              <w:rPr>
                <w:rFonts w:cs="Times New Roman"/>
                <w:sz w:val="20"/>
                <w:szCs w:val="20"/>
              </w:rPr>
              <w:t>подпрограммы</w:t>
            </w:r>
          </w:p>
        </w:tc>
        <w:tc>
          <w:tcPr>
            <w:tcW w:w="842"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Сроки исполнения мероприятий</w:t>
            </w:r>
          </w:p>
        </w:tc>
        <w:tc>
          <w:tcPr>
            <w:tcW w:w="1201"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Источники финансирования</w:t>
            </w:r>
          </w:p>
        </w:tc>
        <w:tc>
          <w:tcPr>
            <w:tcW w:w="1558"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Объем финансирования мероприятия в </w:t>
            </w:r>
            <w:r w:rsidR="004032DC" w:rsidRPr="00B749DC">
              <w:rPr>
                <w:rFonts w:cs="Times New Roman"/>
                <w:sz w:val="20"/>
                <w:szCs w:val="20"/>
              </w:rPr>
              <w:t xml:space="preserve">году, предшествующему году реализации программы </w:t>
            </w:r>
            <w:r w:rsidRPr="00B749DC">
              <w:rPr>
                <w:rFonts w:cs="Times New Roman"/>
                <w:sz w:val="20"/>
                <w:szCs w:val="20"/>
              </w:rPr>
              <w:t xml:space="preserve">(тыс. руб.) </w:t>
            </w:r>
          </w:p>
        </w:tc>
        <w:tc>
          <w:tcPr>
            <w:tcW w:w="1350"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Всего (тыс. руб.)</w:t>
            </w:r>
          </w:p>
        </w:tc>
        <w:tc>
          <w:tcPr>
            <w:tcW w:w="4937" w:type="dxa"/>
            <w:gridSpan w:val="6"/>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по годам (тыс. руб.)</w:t>
            </w:r>
          </w:p>
        </w:tc>
        <w:tc>
          <w:tcPr>
            <w:tcW w:w="1559" w:type="dxa"/>
            <w:vMerge w:val="restart"/>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Ответственный за выполнение мероприятия подпрограммы</w:t>
            </w:r>
          </w:p>
        </w:tc>
        <w:tc>
          <w:tcPr>
            <w:tcW w:w="1408" w:type="dxa"/>
            <w:vMerge w:val="restart"/>
          </w:tcPr>
          <w:p w:rsidR="00982224" w:rsidRPr="00B749DC" w:rsidRDefault="00982224" w:rsidP="00146A4A">
            <w:pPr>
              <w:widowControl w:val="0"/>
              <w:autoSpaceDE w:val="0"/>
              <w:autoSpaceDN w:val="0"/>
              <w:spacing w:line="240" w:lineRule="auto"/>
              <w:ind w:right="221"/>
              <w:jc w:val="center"/>
              <w:rPr>
                <w:rFonts w:cs="Times New Roman"/>
                <w:sz w:val="20"/>
                <w:szCs w:val="20"/>
              </w:rPr>
            </w:pPr>
            <w:r w:rsidRPr="00B749DC">
              <w:rPr>
                <w:rFonts w:cs="Times New Roman"/>
                <w:sz w:val="20"/>
                <w:szCs w:val="20"/>
              </w:rPr>
              <w:t xml:space="preserve">Результаты </w:t>
            </w:r>
          </w:p>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выполнения</w:t>
            </w:r>
          </w:p>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мероприятий подпрограммы</w:t>
            </w:r>
          </w:p>
          <w:p w:rsidR="00982224" w:rsidRPr="00B749DC" w:rsidRDefault="00982224" w:rsidP="00146A4A">
            <w:pPr>
              <w:widowControl w:val="0"/>
              <w:autoSpaceDE w:val="0"/>
              <w:autoSpaceDN w:val="0"/>
              <w:spacing w:line="240" w:lineRule="auto"/>
              <w:jc w:val="center"/>
              <w:rPr>
                <w:rFonts w:cs="Times New Roman"/>
                <w:sz w:val="20"/>
                <w:szCs w:val="20"/>
              </w:rPr>
            </w:pPr>
          </w:p>
        </w:tc>
      </w:tr>
      <w:tr w:rsidR="00B749DC" w:rsidRPr="00B749DC" w:rsidTr="00C701A9">
        <w:trPr>
          <w:tblHeader/>
        </w:trPr>
        <w:tc>
          <w:tcPr>
            <w:tcW w:w="781" w:type="dxa"/>
            <w:vMerge/>
          </w:tcPr>
          <w:p w:rsidR="00982224" w:rsidRPr="00B749DC" w:rsidRDefault="00982224" w:rsidP="00146A4A">
            <w:pPr>
              <w:spacing w:line="240" w:lineRule="auto"/>
              <w:rPr>
                <w:rFonts w:eastAsia="Calibri" w:cs="Times New Roman"/>
                <w:sz w:val="20"/>
                <w:szCs w:val="20"/>
                <w:lang w:eastAsia="en-US"/>
              </w:rPr>
            </w:pPr>
          </w:p>
        </w:tc>
        <w:tc>
          <w:tcPr>
            <w:tcW w:w="1957" w:type="dxa"/>
            <w:vMerge/>
          </w:tcPr>
          <w:p w:rsidR="00982224" w:rsidRPr="00B749DC" w:rsidRDefault="00982224" w:rsidP="00146A4A">
            <w:pPr>
              <w:spacing w:line="240" w:lineRule="auto"/>
              <w:rPr>
                <w:rFonts w:eastAsia="Calibri" w:cs="Times New Roman"/>
                <w:sz w:val="20"/>
                <w:szCs w:val="20"/>
                <w:lang w:eastAsia="en-US"/>
              </w:rPr>
            </w:pPr>
          </w:p>
        </w:tc>
        <w:tc>
          <w:tcPr>
            <w:tcW w:w="842" w:type="dxa"/>
            <w:vMerge/>
          </w:tcPr>
          <w:p w:rsidR="00982224" w:rsidRPr="00B749DC" w:rsidRDefault="00982224" w:rsidP="00146A4A">
            <w:pPr>
              <w:spacing w:line="240" w:lineRule="auto"/>
              <w:rPr>
                <w:rFonts w:eastAsia="Calibri" w:cs="Times New Roman"/>
                <w:sz w:val="20"/>
                <w:szCs w:val="20"/>
                <w:lang w:eastAsia="en-US"/>
              </w:rPr>
            </w:pPr>
          </w:p>
        </w:tc>
        <w:tc>
          <w:tcPr>
            <w:tcW w:w="1201" w:type="dxa"/>
            <w:vMerge/>
          </w:tcPr>
          <w:p w:rsidR="00982224" w:rsidRPr="00B749DC" w:rsidRDefault="00982224" w:rsidP="00146A4A">
            <w:pPr>
              <w:spacing w:line="240" w:lineRule="auto"/>
              <w:rPr>
                <w:rFonts w:eastAsia="Calibri" w:cs="Times New Roman"/>
                <w:sz w:val="20"/>
                <w:szCs w:val="20"/>
                <w:lang w:eastAsia="en-US"/>
              </w:rPr>
            </w:pPr>
          </w:p>
        </w:tc>
        <w:tc>
          <w:tcPr>
            <w:tcW w:w="1558" w:type="dxa"/>
            <w:vMerge/>
          </w:tcPr>
          <w:p w:rsidR="00982224" w:rsidRPr="00B749DC" w:rsidRDefault="00982224" w:rsidP="00146A4A">
            <w:pPr>
              <w:spacing w:line="240" w:lineRule="auto"/>
              <w:rPr>
                <w:rFonts w:eastAsia="Calibri" w:cs="Times New Roman"/>
                <w:sz w:val="20"/>
                <w:szCs w:val="20"/>
                <w:lang w:eastAsia="en-US"/>
              </w:rPr>
            </w:pPr>
          </w:p>
        </w:tc>
        <w:tc>
          <w:tcPr>
            <w:tcW w:w="1350" w:type="dxa"/>
            <w:vMerge/>
          </w:tcPr>
          <w:p w:rsidR="00982224" w:rsidRPr="00B749DC" w:rsidRDefault="00982224" w:rsidP="00146A4A">
            <w:pPr>
              <w:spacing w:line="240" w:lineRule="auto"/>
              <w:rPr>
                <w:rFonts w:eastAsia="Calibri" w:cs="Times New Roman"/>
                <w:sz w:val="20"/>
                <w:szCs w:val="20"/>
                <w:lang w:eastAsia="en-US"/>
              </w:rPr>
            </w:pPr>
          </w:p>
        </w:tc>
        <w:tc>
          <w:tcPr>
            <w:tcW w:w="959" w:type="dxa"/>
            <w:gridSpan w:val="2"/>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925"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99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99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069"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c>
          <w:tcPr>
            <w:tcW w:w="1559" w:type="dxa"/>
            <w:vMerge/>
          </w:tcPr>
          <w:p w:rsidR="00982224" w:rsidRPr="00B749DC" w:rsidRDefault="00982224" w:rsidP="00146A4A">
            <w:pPr>
              <w:spacing w:line="240" w:lineRule="auto"/>
              <w:rPr>
                <w:rFonts w:eastAsia="Calibri" w:cs="Times New Roman"/>
                <w:sz w:val="20"/>
                <w:szCs w:val="20"/>
                <w:lang w:eastAsia="en-US"/>
              </w:rPr>
            </w:pPr>
          </w:p>
        </w:tc>
        <w:tc>
          <w:tcPr>
            <w:tcW w:w="1408" w:type="dxa"/>
            <w:vMerge/>
          </w:tcPr>
          <w:p w:rsidR="00982224" w:rsidRPr="00B749DC" w:rsidRDefault="00982224" w:rsidP="00146A4A">
            <w:pPr>
              <w:spacing w:line="240" w:lineRule="auto"/>
              <w:rPr>
                <w:rFonts w:eastAsia="Calibri" w:cs="Times New Roman"/>
                <w:sz w:val="20"/>
                <w:szCs w:val="20"/>
                <w:lang w:eastAsia="en-US"/>
              </w:rPr>
            </w:pPr>
          </w:p>
        </w:tc>
      </w:tr>
      <w:tr w:rsidR="00B749DC" w:rsidRPr="00B749DC" w:rsidTr="00C701A9">
        <w:trPr>
          <w:tblHeader/>
        </w:trPr>
        <w:tc>
          <w:tcPr>
            <w:tcW w:w="781"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p>
        </w:tc>
        <w:tc>
          <w:tcPr>
            <w:tcW w:w="1957"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p>
        </w:tc>
        <w:tc>
          <w:tcPr>
            <w:tcW w:w="84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p>
        </w:tc>
        <w:tc>
          <w:tcPr>
            <w:tcW w:w="1201"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4</w:t>
            </w:r>
          </w:p>
        </w:tc>
        <w:tc>
          <w:tcPr>
            <w:tcW w:w="1558"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5</w:t>
            </w:r>
          </w:p>
        </w:tc>
        <w:tc>
          <w:tcPr>
            <w:tcW w:w="1350"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6</w:t>
            </w:r>
          </w:p>
        </w:tc>
        <w:tc>
          <w:tcPr>
            <w:tcW w:w="959" w:type="dxa"/>
            <w:gridSpan w:val="2"/>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p>
        </w:tc>
        <w:tc>
          <w:tcPr>
            <w:tcW w:w="925"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p>
        </w:tc>
        <w:tc>
          <w:tcPr>
            <w:tcW w:w="99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9</w:t>
            </w:r>
          </w:p>
        </w:tc>
        <w:tc>
          <w:tcPr>
            <w:tcW w:w="992"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1069"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11</w:t>
            </w:r>
          </w:p>
        </w:tc>
        <w:tc>
          <w:tcPr>
            <w:tcW w:w="1559"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12</w:t>
            </w:r>
          </w:p>
        </w:tc>
        <w:tc>
          <w:tcPr>
            <w:tcW w:w="1408"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13</w:t>
            </w:r>
          </w:p>
        </w:tc>
      </w:tr>
      <w:tr w:rsidR="00B749DC" w:rsidRPr="00B749DC" w:rsidTr="00C701A9">
        <w:tc>
          <w:tcPr>
            <w:tcW w:w="781" w:type="dxa"/>
            <w:vMerge w:val="restart"/>
          </w:tcPr>
          <w:p w:rsidR="00982224" w:rsidRPr="00B749DC" w:rsidRDefault="00982224" w:rsidP="00146A4A">
            <w:pPr>
              <w:spacing w:line="240" w:lineRule="auto"/>
              <w:rPr>
                <w:rFonts w:eastAsia="Calibri" w:cs="Times New Roman"/>
                <w:sz w:val="20"/>
                <w:szCs w:val="20"/>
                <w:lang w:eastAsia="en-US"/>
              </w:rPr>
            </w:pPr>
            <w:r w:rsidRPr="00B749DC">
              <w:rPr>
                <w:rFonts w:eastAsia="Calibri" w:cs="Times New Roman"/>
                <w:sz w:val="20"/>
                <w:szCs w:val="20"/>
                <w:lang w:val="en-US" w:eastAsia="en-US"/>
              </w:rPr>
              <w:t>1</w:t>
            </w:r>
            <w:r w:rsidRPr="00B749DC">
              <w:rPr>
                <w:rFonts w:eastAsia="Calibri" w:cs="Times New Roman"/>
                <w:sz w:val="20"/>
                <w:szCs w:val="20"/>
                <w:lang w:eastAsia="en-US"/>
              </w:rPr>
              <w:t>.</w:t>
            </w:r>
          </w:p>
        </w:tc>
        <w:tc>
          <w:tcPr>
            <w:tcW w:w="1957" w:type="dxa"/>
            <w:vMerge w:val="restart"/>
          </w:tcPr>
          <w:p w:rsidR="00982224" w:rsidRPr="00B749DC" w:rsidRDefault="00982224" w:rsidP="00146A4A">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1</w:t>
            </w:r>
          </w:p>
          <w:p w:rsidR="00982224" w:rsidRPr="00B749DC" w:rsidRDefault="00982224"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Повышение степени готовности личного состава формирований к реагированию и организации проведения </w:t>
            </w:r>
            <w:r w:rsidRPr="00B749DC">
              <w:rPr>
                <w:rFonts w:eastAsia="Calibri" w:cs="Times New Roman"/>
                <w:sz w:val="20"/>
                <w:szCs w:val="20"/>
                <w:lang w:eastAsia="en-US"/>
              </w:rPr>
              <w:lastRenderedPageBreak/>
              <w:t>аварийно-спасательных и других неотложных работ к нормативной степени готовности</w:t>
            </w:r>
          </w:p>
        </w:tc>
        <w:tc>
          <w:tcPr>
            <w:tcW w:w="842" w:type="dxa"/>
            <w:vMerge w:val="restart"/>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350" w:type="dxa"/>
          </w:tcPr>
          <w:p w:rsidR="00982224" w:rsidRPr="00B749DC" w:rsidRDefault="00544BBA"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1705,2</w:t>
            </w:r>
          </w:p>
        </w:tc>
        <w:tc>
          <w:tcPr>
            <w:tcW w:w="959" w:type="dxa"/>
            <w:gridSpan w:val="2"/>
          </w:tcPr>
          <w:p w:rsidR="00982224" w:rsidRPr="00B749DC" w:rsidRDefault="00BA229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103,9</w:t>
            </w:r>
          </w:p>
        </w:tc>
        <w:tc>
          <w:tcPr>
            <w:tcW w:w="925" w:type="dxa"/>
          </w:tcPr>
          <w:p w:rsidR="00982224" w:rsidRPr="00B749DC" w:rsidRDefault="004B53C0"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5</w:t>
            </w:r>
            <w:r w:rsidR="00707095" w:rsidRPr="00B749DC">
              <w:rPr>
                <w:rFonts w:cs="Times New Roman"/>
                <w:b/>
                <w:sz w:val="20"/>
                <w:szCs w:val="20"/>
              </w:rPr>
              <w:t>24,3</w:t>
            </w:r>
          </w:p>
        </w:tc>
        <w:tc>
          <w:tcPr>
            <w:tcW w:w="992" w:type="dxa"/>
          </w:tcPr>
          <w:p w:rsidR="00982224" w:rsidRPr="00B749DC" w:rsidRDefault="00D20E68"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400,0</w:t>
            </w:r>
          </w:p>
        </w:tc>
        <w:tc>
          <w:tcPr>
            <w:tcW w:w="992" w:type="dxa"/>
          </w:tcPr>
          <w:p w:rsidR="00982224" w:rsidRPr="00B749DC" w:rsidRDefault="00C06A46" w:rsidP="00D20E68">
            <w:pPr>
              <w:widowControl w:val="0"/>
              <w:autoSpaceDE w:val="0"/>
              <w:autoSpaceDN w:val="0"/>
              <w:spacing w:line="240" w:lineRule="auto"/>
              <w:jc w:val="center"/>
              <w:rPr>
                <w:rFonts w:cs="Times New Roman"/>
                <w:b/>
                <w:sz w:val="20"/>
                <w:szCs w:val="20"/>
              </w:rPr>
            </w:pPr>
            <w:r w:rsidRPr="00B749DC">
              <w:rPr>
                <w:rFonts w:cs="Times New Roman"/>
                <w:b/>
                <w:sz w:val="20"/>
                <w:szCs w:val="20"/>
              </w:rPr>
              <w:t>3</w:t>
            </w:r>
            <w:r w:rsidR="00D20E68" w:rsidRPr="00B749DC">
              <w:rPr>
                <w:rFonts w:cs="Times New Roman"/>
                <w:b/>
                <w:sz w:val="20"/>
                <w:szCs w:val="20"/>
              </w:rPr>
              <w:t>9</w:t>
            </w:r>
            <w:r w:rsidR="00982224" w:rsidRPr="00B749DC">
              <w:rPr>
                <w:rFonts w:cs="Times New Roman"/>
                <w:b/>
                <w:sz w:val="20"/>
                <w:szCs w:val="20"/>
              </w:rPr>
              <w:t>7,0</w:t>
            </w:r>
          </w:p>
        </w:tc>
        <w:tc>
          <w:tcPr>
            <w:tcW w:w="1069" w:type="dxa"/>
          </w:tcPr>
          <w:p w:rsidR="00982224" w:rsidRPr="00B749DC" w:rsidRDefault="00D20E68"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280</w:t>
            </w:r>
            <w:r w:rsidR="00982224" w:rsidRPr="00B749DC">
              <w:rPr>
                <w:rFonts w:cs="Times New Roman"/>
                <w:b/>
                <w:sz w:val="20"/>
                <w:szCs w:val="20"/>
              </w:rPr>
              <w:t>,0</w:t>
            </w:r>
          </w:p>
        </w:tc>
        <w:tc>
          <w:tcPr>
            <w:tcW w:w="1559" w:type="dxa"/>
          </w:tcPr>
          <w:p w:rsidR="00982224" w:rsidRPr="00B749DC" w:rsidRDefault="00982224" w:rsidP="00146A4A">
            <w:pPr>
              <w:widowControl w:val="0"/>
              <w:autoSpaceDE w:val="0"/>
              <w:autoSpaceDN w:val="0"/>
              <w:spacing w:line="240" w:lineRule="auto"/>
              <w:rPr>
                <w:rFonts w:cs="Times New Roman"/>
                <w:sz w:val="20"/>
                <w:szCs w:val="20"/>
              </w:rPr>
            </w:pPr>
          </w:p>
        </w:tc>
        <w:tc>
          <w:tcPr>
            <w:tcW w:w="1408" w:type="dxa"/>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Увеличение степени </w:t>
            </w:r>
          </w:p>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готовности сил и средств Электростальскогозвена МОСЧС системы предупрежден</w:t>
            </w:r>
            <w:r w:rsidRPr="00B749DC">
              <w:rPr>
                <w:rFonts w:cs="Times New Roman"/>
                <w:sz w:val="20"/>
                <w:szCs w:val="20"/>
              </w:rPr>
              <w:lastRenderedPageBreak/>
              <w:t>ия и ликвидации чрезвычайных ситуаций природного и техногенного характера относительно нормативной степени готовности до 92 %</w:t>
            </w:r>
          </w:p>
        </w:tc>
      </w:tr>
      <w:tr w:rsidR="00B749DC" w:rsidRPr="00B749DC" w:rsidTr="00C701A9">
        <w:tc>
          <w:tcPr>
            <w:tcW w:w="781" w:type="dxa"/>
            <w:vMerge/>
          </w:tcPr>
          <w:p w:rsidR="00BA229F" w:rsidRPr="00B749DC" w:rsidRDefault="00BA229F" w:rsidP="00BA229F">
            <w:pPr>
              <w:spacing w:line="240" w:lineRule="auto"/>
              <w:rPr>
                <w:rFonts w:eastAsia="Calibri" w:cs="Times New Roman"/>
                <w:sz w:val="20"/>
                <w:szCs w:val="20"/>
                <w:lang w:eastAsia="en-US"/>
              </w:rPr>
            </w:pPr>
          </w:p>
        </w:tc>
        <w:tc>
          <w:tcPr>
            <w:tcW w:w="1957" w:type="dxa"/>
            <w:vMerge/>
          </w:tcPr>
          <w:p w:rsidR="00BA229F" w:rsidRPr="00B749DC" w:rsidRDefault="00BA229F" w:rsidP="00BA229F">
            <w:pPr>
              <w:spacing w:line="240" w:lineRule="auto"/>
              <w:rPr>
                <w:rFonts w:eastAsia="Calibri" w:cs="Times New Roman"/>
                <w:b/>
                <w:sz w:val="20"/>
                <w:szCs w:val="20"/>
                <w:lang w:eastAsia="en-US"/>
              </w:rPr>
            </w:pPr>
          </w:p>
        </w:tc>
        <w:tc>
          <w:tcPr>
            <w:tcW w:w="842" w:type="dxa"/>
            <w:vMerge/>
          </w:tcPr>
          <w:p w:rsidR="00BA229F" w:rsidRPr="00B749DC" w:rsidRDefault="00BA229F" w:rsidP="00BA229F">
            <w:pPr>
              <w:spacing w:line="240" w:lineRule="auto"/>
              <w:rPr>
                <w:rFonts w:eastAsia="Calibri" w:cs="Times New Roman"/>
                <w:sz w:val="20"/>
                <w:szCs w:val="20"/>
                <w:lang w:eastAsia="en-US"/>
              </w:rPr>
            </w:pPr>
          </w:p>
        </w:tc>
        <w:tc>
          <w:tcPr>
            <w:tcW w:w="1201" w:type="dxa"/>
          </w:tcPr>
          <w:p w:rsidR="00BA229F" w:rsidRPr="00B749DC" w:rsidRDefault="00BA229F" w:rsidP="00BA229F">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BA229F" w:rsidRPr="00B749DC" w:rsidRDefault="00BA229F" w:rsidP="00BA229F">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350" w:type="dxa"/>
          </w:tcPr>
          <w:p w:rsidR="00BA229F" w:rsidRPr="00B749DC" w:rsidRDefault="00544BBA"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1705,2</w:t>
            </w:r>
          </w:p>
        </w:tc>
        <w:tc>
          <w:tcPr>
            <w:tcW w:w="959" w:type="dxa"/>
            <w:gridSpan w:val="2"/>
          </w:tcPr>
          <w:p w:rsidR="00BA229F" w:rsidRPr="00B749DC" w:rsidRDefault="00BA229F"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103,9</w:t>
            </w:r>
          </w:p>
        </w:tc>
        <w:tc>
          <w:tcPr>
            <w:tcW w:w="925" w:type="dxa"/>
          </w:tcPr>
          <w:p w:rsidR="00BA229F" w:rsidRPr="00B749DC" w:rsidRDefault="004B53C0"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5</w:t>
            </w:r>
            <w:r w:rsidR="00707095" w:rsidRPr="00B749DC">
              <w:rPr>
                <w:rFonts w:cs="Times New Roman"/>
                <w:b/>
                <w:sz w:val="20"/>
                <w:szCs w:val="20"/>
              </w:rPr>
              <w:t>24,3</w:t>
            </w:r>
          </w:p>
        </w:tc>
        <w:tc>
          <w:tcPr>
            <w:tcW w:w="992" w:type="dxa"/>
          </w:tcPr>
          <w:p w:rsidR="00BA229F" w:rsidRPr="00B749DC" w:rsidRDefault="00F90606"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400,0</w:t>
            </w:r>
          </w:p>
        </w:tc>
        <w:tc>
          <w:tcPr>
            <w:tcW w:w="992" w:type="dxa"/>
          </w:tcPr>
          <w:p w:rsidR="00BA229F" w:rsidRPr="00B749DC" w:rsidRDefault="00BA229F" w:rsidP="00F90606">
            <w:pPr>
              <w:widowControl w:val="0"/>
              <w:autoSpaceDE w:val="0"/>
              <w:autoSpaceDN w:val="0"/>
              <w:spacing w:line="240" w:lineRule="auto"/>
              <w:jc w:val="center"/>
              <w:rPr>
                <w:rFonts w:cs="Times New Roman"/>
                <w:b/>
                <w:sz w:val="20"/>
                <w:szCs w:val="20"/>
              </w:rPr>
            </w:pPr>
            <w:r w:rsidRPr="00B749DC">
              <w:rPr>
                <w:rFonts w:cs="Times New Roman"/>
                <w:b/>
                <w:sz w:val="20"/>
                <w:szCs w:val="20"/>
              </w:rPr>
              <w:t>3</w:t>
            </w:r>
            <w:r w:rsidR="00F90606" w:rsidRPr="00B749DC">
              <w:rPr>
                <w:rFonts w:cs="Times New Roman"/>
                <w:b/>
                <w:sz w:val="20"/>
                <w:szCs w:val="20"/>
              </w:rPr>
              <w:t>9</w:t>
            </w:r>
            <w:r w:rsidRPr="00B749DC">
              <w:rPr>
                <w:rFonts w:cs="Times New Roman"/>
                <w:b/>
                <w:sz w:val="20"/>
                <w:szCs w:val="20"/>
              </w:rPr>
              <w:t>7,0</w:t>
            </w:r>
          </w:p>
        </w:tc>
        <w:tc>
          <w:tcPr>
            <w:tcW w:w="1069" w:type="dxa"/>
          </w:tcPr>
          <w:p w:rsidR="00BA229F" w:rsidRPr="00B749DC" w:rsidRDefault="00F90606" w:rsidP="00BA229F">
            <w:pPr>
              <w:widowControl w:val="0"/>
              <w:autoSpaceDE w:val="0"/>
              <w:autoSpaceDN w:val="0"/>
              <w:spacing w:line="240" w:lineRule="auto"/>
              <w:jc w:val="center"/>
              <w:rPr>
                <w:rFonts w:cs="Times New Roman"/>
                <w:b/>
                <w:sz w:val="20"/>
                <w:szCs w:val="20"/>
              </w:rPr>
            </w:pPr>
            <w:r w:rsidRPr="00B749DC">
              <w:rPr>
                <w:rFonts w:cs="Times New Roman"/>
                <w:b/>
                <w:sz w:val="20"/>
                <w:szCs w:val="20"/>
              </w:rPr>
              <w:t>280</w:t>
            </w:r>
            <w:r w:rsidR="00BA229F" w:rsidRPr="00B749DC">
              <w:rPr>
                <w:rFonts w:cs="Times New Roman"/>
                <w:b/>
                <w:sz w:val="20"/>
                <w:szCs w:val="20"/>
              </w:rPr>
              <w:t>,0</w:t>
            </w:r>
          </w:p>
        </w:tc>
        <w:tc>
          <w:tcPr>
            <w:tcW w:w="1559" w:type="dxa"/>
          </w:tcPr>
          <w:p w:rsidR="00BA229F" w:rsidRPr="00B749DC" w:rsidRDefault="00D17818" w:rsidP="00BA229F">
            <w:pPr>
              <w:widowControl w:val="0"/>
              <w:autoSpaceDE w:val="0"/>
              <w:autoSpaceDN w:val="0"/>
              <w:spacing w:line="240" w:lineRule="auto"/>
              <w:rPr>
                <w:rFonts w:cs="Times New Roman"/>
                <w:sz w:val="20"/>
                <w:szCs w:val="20"/>
              </w:rPr>
            </w:pPr>
            <w:r w:rsidRPr="00B749DC">
              <w:rPr>
                <w:rFonts w:cs="Calibri"/>
                <w:sz w:val="20"/>
                <w:szCs w:val="20"/>
              </w:rPr>
              <w:t>Администрация городского округа</w:t>
            </w:r>
          </w:p>
        </w:tc>
        <w:tc>
          <w:tcPr>
            <w:tcW w:w="1408" w:type="dxa"/>
          </w:tcPr>
          <w:p w:rsidR="00BA229F" w:rsidRPr="00B749DC" w:rsidRDefault="00BA229F" w:rsidP="00BA229F">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1.1.</w:t>
            </w:r>
          </w:p>
        </w:tc>
        <w:tc>
          <w:tcPr>
            <w:tcW w:w="1957" w:type="dxa"/>
            <w:vMerge w:val="restart"/>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 xml:space="preserve">Мероприятие 1 Оснащение оперативного штаба по предупреждению и ликвидации ЧС </w:t>
            </w:r>
            <w:r w:rsidRPr="00B749DC">
              <w:rPr>
                <w:rFonts w:cs="Times New Roman"/>
                <w:sz w:val="20"/>
                <w:szCs w:val="20"/>
              </w:rPr>
              <w:lastRenderedPageBreak/>
              <w:t>округа Электросталь Московской области инвентарем, оборудованием, средствами связи, рабочими картами и другими необходимыми материальными средствами</w:t>
            </w:r>
          </w:p>
        </w:tc>
        <w:tc>
          <w:tcPr>
            <w:tcW w:w="842" w:type="dxa"/>
            <w:vMerge w:val="restart"/>
          </w:tcPr>
          <w:p w:rsidR="00695369" w:rsidRPr="00B749DC" w:rsidRDefault="00695369" w:rsidP="00B66AF9">
            <w:pPr>
              <w:widowControl w:val="0"/>
              <w:autoSpaceDE w:val="0"/>
              <w:autoSpaceDN w:val="0"/>
              <w:spacing w:line="240" w:lineRule="auto"/>
              <w:rPr>
                <w:rFonts w:cs="Times New Roman"/>
                <w:sz w:val="20"/>
                <w:szCs w:val="20"/>
              </w:rPr>
            </w:pPr>
            <w:r w:rsidRPr="00B749DC">
              <w:rPr>
                <w:rFonts w:cs="Times New Roman"/>
                <w:sz w:val="20"/>
                <w:szCs w:val="20"/>
              </w:rPr>
              <w:lastRenderedPageBreak/>
              <w:t>201</w:t>
            </w:r>
            <w:r w:rsidR="00B66AF9" w:rsidRPr="00B749DC">
              <w:rPr>
                <w:rFonts w:cs="Times New Roman"/>
                <w:sz w:val="20"/>
                <w:szCs w:val="20"/>
              </w:rPr>
              <w:t>8</w:t>
            </w:r>
            <w:r w:rsidR="00802478" w:rsidRPr="00B749DC">
              <w:rPr>
                <w:rFonts w:cs="Times New Roman"/>
                <w:sz w:val="20"/>
                <w:szCs w:val="20"/>
              </w:rPr>
              <w:t xml:space="preserve"> </w:t>
            </w:r>
            <w:r w:rsidRPr="00B749DC">
              <w:rPr>
                <w:rFonts w:cs="Times New Roman"/>
                <w:sz w:val="20"/>
                <w:szCs w:val="20"/>
              </w:rPr>
              <w:t>-2021</w:t>
            </w:r>
          </w:p>
        </w:tc>
        <w:tc>
          <w:tcPr>
            <w:tcW w:w="1201" w:type="dxa"/>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695369" w:rsidRPr="00B749DC" w:rsidRDefault="00695369"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695369" w:rsidRPr="00B749DC" w:rsidRDefault="00D03FD0" w:rsidP="00146A4A">
            <w:pPr>
              <w:widowControl w:val="0"/>
              <w:autoSpaceDE w:val="0"/>
              <w:autoSpaceDN w:val="0"/>
              <w:spacing w:line="240" w:lineRule="auto"/>
              <w:jc w:val="center"/>
              <w:rPr>
                <w:rFonts w:cs="Times New Roman"/>
                <w:sz w:val="20"/>
                <w:szCs w:val="20"/>
              </w:rPr>
            </w:pPr>
            <w:r w:rsidRPr="00B749DC">
              <w:rPr>
                <w:rFonts w:cs="Times New Roman"/>
                <w:sz w:val="20"/>
                <w:szCs w:val="20"/>
              </w:rPr>
              <w:t>404,1</w:t>
            </w:r>
          </w:p>
        </w:tc>
        <w:tc>
          <w:tcPr>
            <w:tcW w:w="959" w:type="dxa"/>
            <w:gridSpan w:val="2"/>
          </w:tcPr>
          <w:p w:rsidR="00695369" w:rsidRPr="00B749DC" w:rsidRDefault="00D43304"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695369" w:rsidRPr="00B749DC" w:rsidRDefault="00EB2A28" w:rsidP="00146A4A">
            <w:pPr>
              <w:widowControl w:val="0"/>
              <w:autoSpaceDE w:val="0"/>
              <w:autoSpaceDN w:val="0"/>
              <w:spacing w:line="240" w:lineRule="auto"/>
              <w:jc w:val="center"/>
              <w:rPr>
                <w:rFonts w:cs="Times New Roman"/>
                <w:sz w:val="20"/>
                <w:szCs w:val="20"/>
              </w:rPr>
            </w:pPr>
            <w:r w:rsidRPr="00B749DC">
              <w:rPr>
                <w:rFonts w:cs="Times New Roman"/>
                <w:sz w:val="20"/>
                <w:szCs w:val="20"/>
              </w:rPr>
              <w:t>302,1</w:t>
            </w:r>
          </w:p>
        </w:tc>
        <w:tc>
          <w:tcPr>
            <w:tcW w:w="992" w:type="dxa"/>
          </w:tcPr>
          <w:p w:rsidR="00695369"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95369" w:rsidRPr="00B749DC" w:rsidRDefault="00E3075E" w:rsidP="00146A4A">
            <w:pPr>
              <w:widowControl w:val="0"/>
              <w:autoSpaceDE w:val="0"/>
              <w:autoSpaceDN w:val="0"/>
              <w:spacing w:line="240" w:lineRule="auto"/>
              <w:jc w:val="center"/>
              <w:rPr>
                <w:rFonts w:cs="Times New Roman"/>
                <w:sz w:val="20"/>
                <w:szCs w:val="20"/>
              </w:rPr>
            </w:pPr>
            <w:r w:rsidRPr="00B749DC">
              <w:rPr>
                <w:rFonts w:cs="Times New Roman"/>
                <w:sz w:val="20"/>
                <w:szCs w:val="20"/>
              </w:rPr>
              <w:t>52</w:t>
            </w:r>
            <w:r w:rsidR="00695369" w:rsidRPr="00B749DC">
              <w:rPr>
                <w:rFonts w:cs="Times New Roman"/>
                <w:sz w:val="20"/>
                <w:szCs w:val="20"/>
              </w:rPr>
              <w:t>,0</w:t>
            </w:r>
          </w:p>
        </w:tc>
        <w:tc>
          <w:tcPr>
            <w:tcW w:w="1069" w:type="dxa"/>
          </w:tcPr>
          <w:p w:rsidR="00695369" w:rsidRPr="00B749DC" w:rsidRDefault="00695369"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695369" w:rsidRPr="00B749DC" w:rsidRDefault="00695369" w:rsidP="00146A4A">
            <w:pPr>
              <w:autoSpaceDE w:val="0"/>
              <w:autoSpaceDN w:val="0"/>
              <w:spacing w:line="240" w:lineRule="auto"/>
              <w:jc w:val="both"/>
              <w:rPr>
                <w:rFonts w:cs="Times New Roman"/>
                <w:sz w:val="20"/>
                <w:szCs w:val="20"/>
              </w:rPr>
            </w:pPr>
          </w:p>
        </w:tc>
        <w:tc>
          <w:tcPr>
            <w:tcW w:w="1408" w:type="dxa"/>
          </w:tcPr>
          <w:p w:rsidR="00695369" w:rsidRPr="00B749DC" w:rsidRDefault="00695369"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695369" w:rsidRPr="00B749DC" w:rsidRDefault="00695369" w:rsidP="00146A4A">
            <w:pPr>
              <w:spacing w:line="240" w:lineRule="auto"/>
              <w:rPr>
                <w:rFonts w:eastAsia="Calibri" w:cs="Times New Roman"/>
                <w:sz w:val="20"/>
                <w:szCs w:val="20"/>
                <w:lang w:eastAsia="en-US"/>
              </w:rPr>
            </w:pPr>
          </w:p>
        </w:tc>
        <w:tc>
          <w:tcPr>
            <w:tcW w:w="1957" w:type="dxa"/>
            <w:vMerge/>
          </w:tcPr>
          <w:p w:rsidR="00695369" w:rsidRPr="00B749DC" w:rsidRDefault="00695369" w:rsidP="00146A4A">
            <w:pPr>
              <w:spacing w:line="240" w:lineRule="auto"/>
              <w:rPr>
                <w:rFonts w:eastAsia="Calibri" w:cs="Times New Roman"/>
                <w:sz w:val="20"/>
                <w:szCs w:val="20"/>
                <w:lang w:eastAsia="en-US"/>
              </w:rPr>
            </w:pPr>
          </w:p>
        </w:tc>
        <w:tc>
          <w:tcPr>
            <w:tcW w:w="842" w:type="dxa"/>
            <w:vMerge/>
          </w:tcPr>
          <w:p w:rsidR="00695369" w:rsidRPr="00B749DC" w:rsidRDefault="00695369" w:rsidP="00146A4A">
            <w:pPr>
              <w:spacing w:line="240" w:lineRule="auto"/>
              <w:rPr>
                <w:rFonts w:eastAsia="Calibri" w:cs="Times New Roman"/>
                <w:sz w:val="20"/>
                <w:szCs w:val="20"/>
                <w:lang w:eastAsia="en-US"/>
              </w:rPr>
            </w:pPr>
          </w:p>
        </w:tc>
        <w:tc>
          <w:tcPr>
            <w:tcW w:w="1201" w:type="dxa"/>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w:t>
            </w:r>
            <w:r w:rsidRPr="00B749DC">
              <w:rPr>
                <w:rFonts w:cs="Times New Roman"/>
                <w:sz w:val="20"/>
                <w:szCs w:val="20"/>
              </w:rPr>
              <w:lastRenderedPageBreak/>
              <w:t>Электросталь Московской области</w:t>
            </w:r>
          </w:p>
        </w:tc>
        <w:tc>
          <w:tcPr>
            <w:tcW w:w="1558" w:type="dxa"/>
          </w:tcPr>
          <w:p w:rsidR="00695369" w:rsidRPr="00B749DC" w:rsidRDefault="00695369"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695369" w:rsidRPr="00B749DC" w:rsidRDefault="00D03FD0" w:rsidP="00146A4A">
            <w:pPr>
              <w:widowControl w:val="0"/>
              <w:autoSpaceDE w:val="0"/>
              <w:autoSpaceDN w:val="0"/>
              <w:spacing w:line="240" w:lineRule="auto"/>
              <w:jc w:val="center"/>
              <w:rPr>
                <w:rFonts w:cs="Times New Roman"/>
                <w:sz w:val="20"/>
                <w:szCs w:val="20"/>
              </w:rPr>
            </w:pPr>
            <w:r w:rsidRPr="00B749DC">
              <w:rPr>
                <w:rFonts w:cs="Times New Roman"/>
                <w:sz w:val="20"/>
                <w:szCs w:val="20"/>
              </w:rPr>
              <w:t>404,1</w:t>
            </w:r>
          </w:p>
        </w:tc>
        <w:tc>
          <w:tcPr>
            <w:tcW w:w="959" w:type="dxa"/>
            <w:gridSpan w:val="2"/>
          </w:tcPr>
          <w:p w:rsidR="00695369" w:rsidRPr="00B749DC" w:rsidRDefault="00D43304"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695369" w:rsidRPr="00B749DC" w:rsidRDefault="00EB2A28" w:rsidP="00146A4A">
            <w:pPr>
              <w:widowControl w:val="0"/>
              <w:autoSpaceDE w:val="0"/>
              <w:autoSpaceDN w:val="0"/>
              <w:spacing w:line="240" w:lineRule="auto"/>
              <w:jc w:val="center"/>
              <w:rPr>
                <w:rFonts w:cs="Times New Roman"/>
                <w:sz w:val="20"/>
                <w:szCs w:val="20"/>
              </w:rPr>
            </w:pPr>
            <w:r w:rsidRPr="00B749DC">
              <w:rPr>
                <w:rFonts w:cs="Times New Roman"/>
                <w:sz w:val="20"/>
                <w:szCs w:val="20"/>
              </w:rPr>
              <w:t>302,1</w:t>
            </w:r>
          </w:p>
        </w:tc>
        <w:tc>
          <w:tcPr>
            <w:tcW w:w="992" w:type="dxa"/>
          </w:tcPr>
          <w:p w:rsidR="00695369"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95369" w:rsidRPr="00B749DC" w:rsidRDefault="00E3075E" w:rsidP="00146A4A">
            <w:pPr>
              <w:widowControl w:val="0"/>
              <w:autoSpaceDE w:val="0"/>
              <w:autoSpaceDN w:val="0"/>
              <w:spacing w:line="240" w:lineRule="auto"/>
              <w:jc w:val="center"/>
              <w:rPr>
                <w:rFonts w:cs="Times New Roman"/>
                <w:sz w:val="20"/>
                <w:szCs w:val="20"/>
              </w:rPr>
            </w:pPr>
            <w:r w:rsidRPr="00B749DC">
              <w:rPr>
                <w:rFonts w:cs="Times New Roman"/>
                <w:sz w:val="20"/>
                <w:szCs w:val="20"/>
              </w:rPr>
              <w:t>52</w:t>
            </w:r>
            <w:r w:rsidR="00695369" w:rsidRPr="00B749DC">
              <w:rPr>
                <w:rFonts w:cs="Times New Roman"/>
                <w:sz w:val="20"/>
                <w:szCs w:val="20"/>
              </w:rPr>
              <w:t>,0</w:t>
            </w:r>
          </w:p>
        </w:tc>
        <w:tc>
          <w:tcPr>
            <w:tcW w:w="1069" w:type="dxa"/>
          </w:tcPr>
          <w:p w:rsidR="00695369" w:rsidRPr="00B749DC" w:rsidRDefault="00695369"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695369" w:rsidRPr="00B749DC" w:rsidRDefault="00B20147"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695369" w:rsidRPr="00B749DC" w:rsidRDefault="00695369" w:rsidP="00146A4A">
            <w:pPr>
              <w:widowControl w:val="0"/>
              <w:autoSpaceDE w:val="0"/>
              <w:autoSpaceDN w:val="0"/>
              <w:spacing w:line="240" w:lineRule="auto"/>
              <w:rPr>
                <w:rFonts w:cs="Times New Roman"/>
                <w:sz w:val="20"/>
                <w:szCs w:val="20"/>
              </w:rPr>
            </w:pPr>
          </w:p>
        </w:tc>
        <w:tc>
          <w:tcPr>
            <w:tcW w:w="1408" w:type="dxa"/>
          </w:tcPr>
          <w:p w:rsidR="00695369" w:rsidRPr="00B749DC" w:rsidRDefault="00695369" w:rsidP="00146A4A">
            <w:pPr>
              <w:widowControl w:val="0"/>
              <w:autoSpaceDE w:val="0"/>
              <w:autoSpaceDN w:val="0"/>
              <w:spacing w:line="240" w:lineRule="auto"/>
              <w:rPr>
                <w:rFonts w:cs="Times New Roman"/>
                <w:sz w:val="20"/>
                <w:szCs w:val="20"/>
              </w:rPr>
            </w:pPr>
            <w:r w:rsidRPr="00B749DC">
              <w:rPr>
                <w:rFonts w:cs="Times New Roman"/>
                <w:sz w:val="20"/>
                <w:szCs w:val="20"/>
              </w:rPr>
              <w:t xml:space="preserve">Закупка инвентаря, оборудования, средства </w:t>
            </w:r>
            <w:r w:rsidRPr="00B749DC">
              <w:rPr>
                <w:rFonts w:cs="Times New Roman"/>
                <w:sz w:val="20"/>
                <w:szCs w:val="20"/>
              </w:rPr>
              <w:lastRenderedPageBreak/>
              <w:t>связи, рабочих карт и других необходимых материальных средств</w:t>
            </w:r>
          </w:p>
        </w:tc>
      </w:tr>
      <w:tr w:rsidR="00B749DC" w:rsidRPr="00B749DC" w:rsidTr="00C701A9">
        <w:tc>
          <w:tcPr>
            <w:tcW w:w="781"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1.2.</w:t>
            </w:r>
          </w:p>
        </w:tc>
        <w:tc>
          <w:tcPr>
            <w:tcW w:w="1957"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Мероприятие 2 </w:t>
            </w:r>
          </w:p>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планового технического обслуживания, технического диагностирования автомобиля оперативного штаба</w:t>
            </w:r>
          </w:p>
          <w:p w:rsidR="00520313" w:rsidRPr="00B749DC" w:rsidRDefault="00520313" w:rsidP="00146A4A">
            <w:pPr>
              <w:spacing w:line="240" w:lineRule="auto"/>
              <w:rPr>
                <w:rFonts w:eastAsia="Calibri" w:cs="Times New Roman"/>
                <w:sz w:val="20"/>
                <w:szCs w:val="20"/>
                <w:lang w:eastAsia="en-US"/>
              </w:rPr>
            </w:pPr>
          </w:p>
        </w:tc>
        <w:tc>
          <w:tcPr>
            <w:tcW w:w="842"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350" w:type="dxa"/>
          </w:tcPr>
          <w:p w:rsidR="0052031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r w:rsidR="00D10DFD"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25" w:type="dxa"/>
          </w:tcPr>
          <w:p w:rsidR="00520313" w:rsidRPr="00B749DC" w:rsidRDefault="00D10DFD"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92" w:type="dxa"/>
          </w:tcPr>
          <w:p w:rsidR="0052031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r w:rsidR="004426E3" w:rsidRPr="00B749DC">
              <w:rPr>
                <w:rFonts w:cs="Times New Roman"/>
                <w:sz w:val="20"/>
                <w:szCs w:val="20"/>
              </w:rPr>
              <w:t>0,0</w:t>
            </w:r>
          </w:p>
        </w:tc>
        <w:tc>
          <w:tcPr>
            <w:tcW w:w="992" w:type="dxa"/>
          </w:tcPr>
          <w:p w:rsidR="0052031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069" w:type="dxa"/>
          </w:tcPr>
          <w:p w:rsidR="00520313" w:rsidRPr="00B749DC" w:rsidRDefault="002174E1"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4426E3" w:rsidRPr="00B749DC">
              <w:rPr>
                <w:rFonts w:cs="Times New Roman"/>
                <w:sz w:val="20"/>
                <w:szCs w:val="20"/>
              </w:rPr>
              <w:t>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Calibri"/>
                <w:sz w:val="20"/>
                <w:szCs w:val="20"/>
              </w:rPr>
              <w:t>Плановое техническое обслуживание и техническое диагностирование автомобиля оперативного штаба</w:t>
            </w:r>
          </w:p>
        </w:tc>
      </w:tr>
      <w:tr w:rsidR="00B749DC" w:rsidRPr="00B749DC" w:rsidTr="00C701A9">
        <w:trPr>
          <w:trHeight w:val="1825"/>
        </w:trPr>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350" w:type="dxa"/>
          </w:tcPr>
          <w:p w:rsidR="0052031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r w:rsidR="00D10DFD"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25" w:type="dxa"/>
          </w:tcPr>
          <w:p w:rsidR="00520313" w:rsidRPr="00B749DC" w:rsidRDefault="00D10DFD"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92" w:type="dxa"/>
          </w:tcPr>
          <w:p w:rsidR="0052031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r w:rsidR="004426E3" w:rsidRPr="00B749DC">
              <w:rPr>
                <w:rFonts w:cs="Times New Roman"/>
                <w:sz w:val="20"/>
                <w:szCs w:val="20"/>
              </w:rPr>
              <w:t>0,0</w:t>
            </w:r>
          </w:p>
        </w:tc>
        <w:tc>
          <w:tcPr>
            <w:tcW w:w="992" w:type="dxa"/>
          </w:tcPr>
          <w:p w:rsidR="0052031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069" w:type="dxa"/>
          </w:tcPr>
          <w:p w:rsidR="00520313" w:rsidRPr="00B749DC" w:rsidRDefault="002174E1"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4426E3" w:rsidRPr="00B749DC">
              <w:rPr>
                <w:rFonts w:cs="Times New Roman"/>
                <w:sz w:val="20"/>
                <w:szCs w:val="20"/>
              </w:rPr>
              <w:t>0,0</w:t>
            </w:r>
          </w:p>
        </w:tc>
        <w:tc>
          <w:tcPr>
            <w:tcW w:w="1559" w:type="dxa"/>
          </w:tcPr>
          <w:p w:rsidR="00520313" w:rsidRPr="00B749DC" w:rsidRDefault="00520313" w:rsidP="00146A4A">
            <w:pPr>
              <w:spacing w:line="240" w:lineRule="auto"/>
              <w:rPr>
                <w:rFonts w:cs="Times New Roman"/>
                <w:sz w:val="20"/>
                <w:szCs w:val="20"/>
              </w:rPr>
            </w:pPr>
            <w:r w:rsidRPr="00B749DC">
              <w:rPr>
                <w:rFonts w:cs="Times New Roman"/>
                <w:sz w:val="20"/>
                <w:szCs w:val="20"/>
              </w:rPr>
              <w:t>МУ «АСС городского округа Электросталь Московской области»</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Calibri"/>
                <w:sz w:val="20"/>
                <w:szCs w:val="20"/>
              </w:rPr>
            </w:pPr>
          </w:p>
        </w:tc>
      </w:tr>
      <w:tr w:rsidR="00B749DC" w:rsidRPr="00B749DC" w:rsidTr="00C701A9">
        <w:tc>
          <w:tcPr>
            <w:tcW w:w="781" w:type="dxa"/>
            <w:vMerge w:val="restart"/>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1.3.</w:t>
            </w:r>
          </w:p>
        </w:tc>
        <w:tc>
          <w:tcPr>
            <w:tcW w:w="1957" w:type="dxa"/>
            <w:vMerge w:val="restart"/>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 xml:space="preserve">Мероприятие 3 </w:t>
            </w:r>
          </w:p>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 xml:space="preserve">Приобретение горюче-смазочных материалов для автомобиля </w:t>
            </w:r>
            <w:r w:rsidRPr="00B749DC">
              <w:rPr>
                <w:rFonts w:cs="Times New Roman"/>
                <w:sz w:val="20"/>
                <w:szCs w:val="20"/>
              </w:rPr>
              <w:lastRenderedPageBreak/>
              <w:t>оперативного штаба и мотобензотехники</w:t>
            </w:r>
          </w:p>
        </w:tc>
        <w:tc>
          <w:tcPr>
            <w:tcW w:w="842" w:type="dxa"/>
            <w:vMerge w:val="restart"/>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4426E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350" w:type="dxa"/>
          </w:tcPr>
          <w:p w:rsidR="004426E3" w:rsidRPr="00B749DC" w:rsidRDefault="00BF08FD" w:rsidP="00146A4A">
            <w:pPr>
              <w:widowControl w:val="0"/>
              <w:autoSpaceDE w:val="0"/>
              <w:autoSpaceDN w:val="0"/>
              <w:spacing w:line="240" w:lineRule="auto"/>
              <w:jc w:val="center"/>
              <w:rPr>
                <w:rFonts w:cs="Times New Roman"/>
                <w:sz w:val="20"/>
                <w:szCs w:val="20"/>
              </w:rPr>
            </w:pPr>
            <w:r w:rsidRPr="00B749DC">
              <w:rPr>
                <w:rFonts w:cs="Times New Roman"/>
                <w:sz w:val="20"/>
                <w:szCs w:val="20"/>
              </w:rPr>
              <w:t>223</w:t>
            </w:r>
            <w:r w:rsidR="00367CAB" w:rsidRPr="00B749DC">
              <w:rPr>
                <w:rFonts w:cs="Times New Roman"/>
                <w:sz w:val="20"/>
                <w:szCs w:val="20"/>
              </w:rPr>
              <w:t>,6</w:t>
            </w:r>
          </w:p>
        </w:tc>
        <w:tc>
          <w:tcPr>
            <w:tcW w:w="959" w:type="dxa"/>
            <w:gridSpan w:val="2"/>
          </w:tcPr>
          <w:p w:rsidR="004426E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6,9</w:t>
            </w:r>
          </w:p>
        </w:tc>
        <w:tc>
          <w:tcPr>
            <w:tcW w:w="925" w:type="dxa"/>
          </w:tcPr>
          <w:p w:rsidR="004426E3" w:rsidRPr="00B749DC" w:rsidRDefault="004426E3" w:rsidP="00D10DFD">
            <w:pPr>
              <w:widowControl w:val="0"/>
              <w:autoSpaceDE w:val="0"/>
              <w:autoSpaceDN w:val="0"/>
              <w:spacing w:line="240" w:lineRule="auto"/>
              <w:jc w:val="center"/>
              <w:rPr>
                <w:rFonts w:cs="Times New Roman"/>
                <w:sz w:val="20"/>
                <w:szCs w:val="20"/>
              </w:rPr>
            </w:pPr>
            <w:r w:rsidRPr="00B749DC">
              <w:rPr>
                <w:rFonts w:cs="Times New Roman"/>
                <w:sz w:val="20"/>
                <w:szCs w:val="20"/>
              </w:rPr>
              <w:t>76,7</w:t>
            </w:r>
          </w:p>
        </w:tc>
        <w:tc>
          <w:tcPr>
            <w:tcW w:w="992" w:type="dxa"/>
          </w:tcPr>
          <w:p w:rsidR="004426E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4426E3" w:rsidRPr="00B749DC">
              <w:rPr>
                <w:rFonts w:cs="Times New Roman"/>
                <w:sz w:val="20"/>
                <w:szCs w:val="20"/>
              </w:rPr>
              <w:t>0,0</w:t>
            </w:r>
          </w:p>
        </w:tc>
        <w:tc>
          <w:tcPr>
            <w:tcW w:w="992" w:type="dxa"/>
          </w:tcPr>
          <w:p w:rsidR="004426E3" w:rsidRPr="00B749DC" w:rsidRDefault="004426E3" w:rsidP="007E3402">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69" w:type="dxa"/>
          </w:tcPr>
          <w:p w:rsidR="004426E3" w:rsidRPr="00B749DC" w:rsidRDefault="002174E1" w:rsidP="007E3402">
            <w:pPr>
              <w:widowControl w:val="0"/>
              <w:autoSpaceDE w:val="0"/>
              <w:autoSpaceDN w:val="0"/>
              <w:spacing w:line="240" w:lineRule="auto"/>
              <w:jc w:val="center"/>
              <w:rPr>
                <w:rFonts w:cs="Times New Roman"/>
                <w:sz w:val="20"/>
                <w:szCs w:val="20"/>
              </w:rPr>
            </w:pPr>
            <w:r w:rsidRPr="00B749DC">
              <w:rPr>
                <w:rFonts w:cs="Times New Roman"/>
                <w:sz w:val="20"/>
                <w:szCs w:val="20"/>
              </w:rPr>
              <w:t>2</w:t>
            </w:r>
            <w:r w:rsidR="004426E3" w:rsidRPr="00B749DC">
              <w:rPr>
                <w:rFonts w:cs="Times New Roman"/>
                <w:sz w:val="20"/>
                <w:szCs w:val="20"/>
              </w:rPr>
              <w:t>0,0</w:t>
            </w:r>
          </w:p>
        </w:tc>
        <w:tc>
          <w:tcPr>
            <w:tcW w:w="1559" w:type="dxa"/>
          </w:tcPr>
          <w:p w:rsidR="004426E3" w:rsidRPr="00B749DC" w:rsidRDefault="004426E3" w:rsidP="00146A4A">
            <w:pPr>
              <w:widowControl w:val="0"/>
              <w:autoSpaceDE w:val="0"/>
              <w:autoSpaceDN w:val="0"/>
              <w:adjustRightInd w:val="0"/>
              <w:spacing w:line="240" w:lineRule="auto"/>
              <w:rPr>
                <w:rFonts w:cs="Times New Roman"/>
                <w:sz w:val="20"/>
                <w:szCs w:val="20"/>
              </w:rPr>
            </w:pPr>
          </w:p>
        </w:tc>
        <w:tc>
          <w:tcPr>
            <w:tcW w:w="1408" w:type="dxa"/>
            <w:vMerge w:val="restart"/>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 xml:space="preserve">Приобретение горюче-смазочных материалов для </w:t>
            </w:r>
            <w:r w:rsidRPr="00B749DC">
              <w:rPr>
                <w:rFonts w:cs="Times New Roman"/>
                <w:sz w:val="20"/>
                <w:szCs w:val="20"/>
              </w:rPr>
              <w:lastRenderedPageBreak/>
              <w:t>автомобиля оперативного штаба и мотобензотехники</w:t>
            </w:r>
          </w:p>
        </w:tc>
      </w:tr>
      <w:tr w:rsidR="00B749DC" w:rsidRPr="00B749DC" w:rsidTr="00C701A9">
        <w:tc>
          <w:tcPr>
            <w:tcW w:w="781" w:type="dxa"/>
            <w:vMerge/>
          </w:tcPr>
          <w:p w:rsidR="004426E3" w:rsidRPr="00B749DC" w:rsidRDefault="004426E3" w:rsidP="00146A4A">
            <w:pPr>
              <w:spacing w:line="240" w:lineRule="auto"/>
              <w:rPr>
                <w:rFonts w:eastAsia="Calibri" w:cs="Times New Roman"/>
                <w:sz w:val="20"/>
                <w:szCs w:val="20"/>
                <w:lang w:eastAsia="en-US"/>
              </w:rPr>
            </w:pPr>
          </w:p>
        </w:tc>
        <w:tc>
          <w:tcPr>
            <w:tcW w:w="1957" w:type="dxa"/>
            <w:vMerge/>
          </w:tcPr>
          <w:p w:rsidR="004426E3" w:rsidRPr="00B749DC" w:rsidRDefault="004426E3" w:rsidP="00146A4A">
            <w:pPr>
              <w:spacing w:line="240" w:lineRule="auto"/>
              <w:rPr>
                <w:rFonts w:eastAsia="Calibri" w:cs="Times New Roman"/>
                <w:sz w:val="20"/>
                <w:szCs w:val="20"/>
                <w:lang w:eastAsia="en-US"/>
              </w:rPr>
            </w:pPr>
          </w:p>
        </w:tc>
        <w:tc>
          <w:tcPr>
            <w:tcW w:w="842" w:type="dxa"/>
            <w:vMerge/>
          </w:tcPr>
          <w:p w:rsidR="004426E3" w:rsidRPr="00B749DC" w:rsidRDefault="004426E3" w:rsidP="00146A4A">
            <w:pPr>
              <w:spacing w:line="240" w:lineRule="auto"/>
              <w:rPr>
                <w:rFonts w:eastAsia="Calibri" w:cs="Times New Roman"/>
                <w:sz w:val="20"/>
                <w:szCs w:val="20"/>
                <w:lang w:eastAsia="en-US"/>
              </w:rPr>
            </w:pPr>
          </w:p>
        </w:tc>
        <w:tc>
          <w:tcPr>
            <w:tcW w:w="1201" w:type="dxa"/>
          </w:tcPr>
          <w:p w:rsidR="004426E3" w:rsidRPr="00B749DC" w:rsidRDefault="004426E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w:t>
            </w:r>
            <w:r w:rsidRPr="00B749DC">
              <w:rPr>
                <w:rFonts w:cs="Times New Roman"/>
                <w:sz w:val="20"/>
                <w:szCs w:val="20"/>
              </w:rPr>
              <w:lastRenderedPageBreak/>
              <w:t>Электросталь Московской области</w:t>
            </w:r>
          </w:p>
        </w:tc>
        <w:tc>
          <w:tcPr>
            <w:tcW w:w="1558" w:type="dxa"/>
          </w:tcPr>
          <w:p w:rsidR="004426E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5,0</w:t>
            </w:r>
          </w:p>
        </w:tc>
        <w:tc>
          <w:tcPr>
            <w:tcW w:w="1350" w:type="dxa"/>
          </w:tcPr>
          <w:p w:rsidR="004426E3" w:rsidRPr="00B749DC" w:rsidRDefault="00BF08FD" w:rsidP="00146A4A">
            <w:pPr>
              <w:widowControl w:val="0"/>
              <w:autoSpaceDE w:val="0"/>
              <w:autoSpaceDN w:val="0"/>
              <w:spacing w:line="240" w:lineRule="auto"/>
              <w:jc w:val="center"/>
              <w:rPr>
                <w:rFonts w:cs="Times New Roman"/>
                <w:sz w:val="20"/>
                <w:szCs w:val="20"/>
              </w:rPr>
            </w:pPr>
            <w:r w:rsidRPr="00B749DC">
              <w:rPr>
                <w:rFonts w:cs="Times New Roman"/>
                <w:sz w:val="20"/>
                <w:szCs w:val="20"/>
              </w:rPr>
              <w:t>223</w:t>
            </w:r>
            <w:r w:rsidR="00367CAB" w:rsidRPr="00B749DC">
              <w:rPr>
                <w:rFonts w:cs="Times New Roman"/>
                <w:sz w:val="20"/>
                <w:szCs w:val="20"/>
              </w:rPr>
              <w:t>,6</w:t>
            </w:r>
          </w:p>
        </w:tc>
        <w:tc>
          <w:tcPr>
            <w:tcW w:w="959" w:type="dxa"/>
            <w:gridSpan w:val="2"/>
          </w:tcPr>
          <w:p w:rsidR="004426E3" w:rsidRPr="00B749DC" w:rsidRDefault="004426E3" w:rsidP="00146A4A">
            <w:pPr>
              <w:widowControl w:val="0"/>
              <w:autoSpaceDE w:val="0"/>
              <w:autoSpaceDN w:val="0"/>
              <w:spacing w:line="240" w:lineRule="auto"/>
              <w:jc w:val="center"/>
              <w:rPr>
                <w:rFonts w:cs="Times New Roman"/>
                <w:sz w:val="20"/>
                <w:szCs w:val="20"/>
              </w:rPr>
            </w:pPr>
            <w:r w:rsidRPr="00B749DC">
              <w:rPr>
                <w:rFonts w:cs="Times New Roman"/>
                <w:sz w:val="20"/>
                <w:szCs w:val="20"/>
              </w:rPr>
              <w:t>6,9</w:t>
            </w:r>
          </w:p>
        </w:tc>
        <w:tc>
          <w:tcPr>
            <w:tcW w:w="925" w:type="dxa"/>
          </w:tcPr>
          <w:p w:rsidR="004426E3" w:rsidRPr="00B749DC" w:rsidRDefault="004426E3" w:rsidP="00D10DFD">
            <w:pPr>
              <w:widowControl w:val="0"/>
              <w:autoSpaceDE w:val="0"/>
              <w:autoSpaceDN w:val="0"/>
              <w:spacing w:line="240" w:lineRule="auto"/>
              <w:jc w:val="center"/>
              <w:rPr>
                <w:rFonts w:cs="Times New Roman"/>
                <w:sz w:val="20"/>
                <w:szCs w:val="20"/>
              </w:rPr>
            </w:pPr>
            <w:r w:rsidRPr="00B749DC">
              <w:rPr>
                <w:rFonts w:cs="Times New Roman"/>
                <w:sz w:val="20"/>
                <w:szCs w:val="20"/>
              </w:rPr>
              <w:t>76,7</w:t>
            </w:r>
          </w:p>
        </w:tc>
        <w:tc>
          <w:tcPr>
            <w:tcW w:w="992" w:type="dxa"/>
          </w:tcPr>
          <w:p w:rsidR="004426E3" w:rsidRPr="00B749DC" w:rsidRDefault="00F22A0F"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4426E3" w:rsidRPr="00B749DC">
              <w:rPr>
                <w:rFonts w:cs="Times New Roman"/>
                <w:sz w:val="20"/>
                <w:szCs w:val="20"/>
              </w:rPr>
              <w:t>0,0</w:t>
            </w:r>
          </w:p>
        </w:tc>
        <w:tc>
          <w:tcPr>
            <w:tcW w:w="992" w:type="dxa"/>
          </w:tcPr>
          <w:p w:rsidR="004426E3" w:rsidRPr="00B749DC" w:rsidRDefault="004426E3" w:rsidP="007E3402">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69" w:type="dxa"/>
          </w:tcPr>
          <w:p w:rsidR="004426E3" w:rsidRPr="00B749DC" w:rsidRDefault="002174E1" w:rsidP="007E3402">
            <w:pPr>
              <w:widowControl w:val="0"/>
              <w:autoSpaceDE w:val="0"/>
              <w:autoSpaceDN w:val="0"/>
              <w:spacing w:line="240" w:lineRule="auto"/>
              <w:jc w:val="center"/>
              <w:rPr>
                <w:rFonts w:cs="Times New Roman"/>
                <w:sz w:val="20"/>
                <w:szCs w:val="20"/>
              </w:rPr>
            </w:pPr>
            <w:r w:rsidRPr="00B749DC">
              <w:rPr>
                <w:rFonts w:cs="Times New Roman"/>
                <w:sz w:val="20"/>
                <w:szCs w:val="20"/>
              </w:rPr>
              <w:t>2</w:t>
            </w:r>
            <w:r w:rsidR="004426E3" w:rsidRPr="00B749DC">
              <w:rPr>
                <w:rFonts w:cs="Times New Roman"/>
                <w:sz w:val="20"/>
                <w:szCs w:val="20"/>
              </w:rPr>
              <w:t>0,0</w:t>
            </w:r>
          </w:p>
        </w:tc>
        <w:tc>
          <w:tcPr>
            <w:tcW w:w="1559" w:type="dxa"/>
          </w:tcPr>
          <w:p w:rsidR="004426E3" w:rsidRPr="00B749DC" w:rsidRDefault="004426E3" w:rsidP="00146A4A">
            <w:pPr>
              <w:spacing w:line="240" w:lineRule="auto"/>
              <w:rPr>
                <w:rFonts w:cs="Times New Roman"/>
                <w:sz w:val="20"/>
                <w:szCs w:val="20"/>
              </w:rPr>
            </w:pPr>
            <w:r w:rsidRPr="00B749DC">
              <w:rPr>
                <w:rFonts w:cs="Times New Roman"/>
                <w:sz w:val="20"/>
                <w:szCs w:val="20"/>
              </w:rPr>
              <w:t xml:space="preserve">МУ «АСС городского округа Электросталь </w:t>
            </w:r>
            <w:r w:rsidRPr="00B749DC">
              <w:rPr>
                <w:rFonts w:cs="Times New Roman"/>
                <w:sz w:val="20"/>
                <w:szCs w:val="20"/>
              </w:rPr>
              <w:lastRenderedPageBreak/>
              <w:t>Московской области»</w:t>
            </w:r>
          </w:p>
          <w:p w:rsidR="004426E3" w:rsidRPr="00B749DC" w:rsidRDefault="004426E3" w:rsidP="00146A4A">
            <w:pPr>
              <w:spacing w:line="240" w:lineRule="auto"/>
              <w:rPr>
                <w:rFonts w:cs="Times New Roman"/>
                <w:sz w:val="20"/>
                <w:szCs w:val="20"/>
              </w:rPr>
            </w:pPr>
          </w:p>
        </w:tc>
        <w:tc>
          <w:tcPr>
            <w:tcW w:w="1408" w:type="dxa"/>
            <w:vMerge/>
          </w:tcPr>
          <w:p w:rsidR="004426E3" w:rsidRPr="00B749DC" w:rsidRDefault="004426E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1.4.</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4 </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Разработка, уточнение и корректировка паспорта безопасности городского округа Электросталь Московской области</w:t>
            </w:r>
          </w:p>
        </w:tc>
        <w:tc>
          <w:tcPr>
            <w:tcW w:w="842" w:type="dxa"/>
            <w:vMerge w:val="restart"/>
          </w:tcPr>
          <w:p w:rsidR="00520313" w:rsidRPr="00B749DC" w:rsidRDefault="00520313" w:rsidP="007D2BAC">
            <w:pPr>
              <w:widowControl w:val="0"/>
              <w:autoSpaceDE w:val="0"/>
              <w:autoSpaceDN w:val="0"/>
              <w:spacing w:line="240" w:lineRule="auto"/>
              <w:rPr>
                <w:rFonts w:cs="Times New Roman"/>
                <w:sz w:val="20"/>
                <w:szCs w:val="20"/>
              </w:rPr>
            </w:pPr>
            <w:r w:rsidRPr="00B749DC">
              <w:rPr>
                <w:rFonts w:cs="Times New Roman"/>
                <w:sz w:val="20"/>
                <w:szCs w:val="20"/>
              </w:rPr>
              <w:t>201</w:t>
            </w:r>
            <w:r w:rsidR="007D2BAC" w:rsidRPr="00B749DC">
              <w:rPr>
                <w:rFonts w:cs="Times New Roman"/>
                <w:sz w:val="20"/>
                <w:szCs w:val="20"/>
              </w:rPr>
              <w:t xml:space="preserve">8 </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84,5</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84,5</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Администрации городского округа к ликвидации ЧС</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84,5</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84,5</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2C3A05" w:rsidRPr="00B749DC" w:rsidRDefault="002C3A05" w:rsidP="002C3A05">
            <w:pPr>
              <w:spacing w:line="240" w:lineRule="auto"/>
              <w:rPr>
                <w:rFonts w:eastAsia="Calibri" w:cs="Times New Roman"/>
                <w:sz w:val="20"/>
                <w:szCs w:val="20"/>
                <w:lang w:eastAsia="en-US"/>
              </w:rPr>
            </w:pPr>
            <w:r w:rsidRPr="00B749DC">
              <w:rPr>
                <w:rFonts w:eastAsia="Calibri" w:cs="Times New Roman"/>
                <w:sz w:val="20"/>
                <w:szCs w:val="20"/>
                <w:lang w:eastAsia="en-US"/>
              </w:rPr>
              <w:t>1.5.</w:t>
            </w:r>
          </w:p>
        </w:tc>
        <w:tc>
          <w:tcPr>
            <w:tcW w:w="1957" w:type="dxa"/>
            <w:vMerge w:val="restart"/>
          </w:tcPr>
          <w:p w:rsidR="002C3A05" w:rsidRPr="00B749DC" w:rsidRDefault="002C3A05" w:rsidP="002C3A0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5</w:t>
            </w:r>
          </w:p>
          <w:p w:rsidR="002C3A05" w:rsidRPr="00B749DC" w:rsidRDefault="002C3A05" w:rsidP="002C3A05">
            <w:pPr>
              <w:spacing w:line="240" w:lineRule="auto"/>
              <w:rPr>
                <w:rFonts w:eastAsia="Calibri" w:cs="Times New Roman"/>
                <w:sz w:val="20"/>
                <w:szCs w:val="20"/>
                <w:lang w:eastAsia="en-US"/>
              </w:rPr>
            </w:pPr>
            <w:r w:rsidRPr="00B749DC">
              <w:rPr>
                <w:rFonts w:eastAsia="Calibri" w:cs="Times New Roman"/>
                <w:sz w:val="20"/>
                <w:szCs w:val="20"/>
                <w:lang w:eastAsia="en-US"/>
              </w:rPr>
              <w:t>Переработка плана по предупреждению и ликвидации разливов нефти и нефтепродуктов на территории городского округа</w:t>
            </w:r>
          </w:p>
        </w:tc>
        <w:tc>
          <w:tcPr>
            <w:tcW w:w="842" w:type="dxa"/>
            <w:vMerge w:val="restart"/>
          </w:tcPr>
          <w:p w:rsidR="002C3A05" w:rsidRPr="00B749DC" w:rsidRDefault="002C3A05" w:rsidP="002C3A05">
            <w:pPr>
              <w:widowControl w:val="0"/>
              <w:autoSpaceDE w:val="0"/>
              <w:autoSpaceDN w:val="0"/>
              <w:spacing w:line="240" w:lineRule="auto"/>
              <w:rPr>
                <w:rFonts w:cs="Times New Roman"/>
                <w:sz w:val="20"/>
                <w:szCs w:val="20"/>
              </w:rPr>
            </w:pPr>
            <w:r w:rsidRPr="00B749DC">
              <w:rPr>
                <w:rFonts w:cs="Times New Roman"/>
                <w:sz w:val="20"/>
                <w:szCs w:val="20"/>
              </w:rPr>
              <w:t>2017</w:t>
            </w:r>
          </w:p>
        </w:tc>
        <w:tc>
          <w:tcPr>
            <w:tcW w:w="1201" w:type="dxa"/>
          </w:tcPr>
          <w:p w:rsidR="002C3A05" w:rsidRPr="00B749DC" w:rsidRDefault="002C3A05" w:rsidP="002C3A0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84,0</w:t>
            </w:r>
          </w:p>
        </w:tc>
        <w:tc>
          <w:tcPr>
            <w:tcW w:w="959" w:type="dxa"/>
            <w:gridSpan w:val="2"/>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84,0</w:t>
            </w:r>
          </w:p>
        </w:tc>
        <w:tc>
          <w:tcPr>
            <w:tcW w:w="925"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2C3A05" w:rsidRPr="00B749DC" w:rsidRDefault="002C3A05" w:rsidP="002C3A05">
            <w:pPr>
              <w:widowControl w:val="0"/>
              <w:autoSpaceDE w:val="0"/>
              <w:autoSpaceDN w:val="0"/>
              <w:spacing w:line="240" w:lineRule="auto"/>
              <w:rPr>
                <w:rFonts w:cs="Calibri"/>
                <w:sz w:val="20"/>
                <w:szCs w:val="20"/>
              </w:rPr>
            </w:pPr>
          </w:p>
        </w:tc>
        <w:tc>
          <w:tcPr>
            <w:tcW w:w="1408" w:type="dxa"/>
            <w:vMerge w:val="restart"/>
          </w:tcPr>
          <w:p w:rsidR="002C3A05" w:rsidRPr="00B749DC" w:rsidRDefault="002C3A05" w:rsidP="002C3A05">
            <w:pPr>
              <w:widowControl w:val="0"/>
              <w:autoSpaceDE w:val="0"/>
              <w:autoSpaceDN w:val="0"/>
              <w:spacing w:line="240" w:lineRule="auto"/>
              <w:rPr>
                <w:rFonts w:cs="Times New Roman"/>
                <w:sz w:val="20"/>
                <w:szCs w:val="20"/>
              </w:rPr>
            </w:pPr>
            <w:r w:rsidRPr="00B749DC">
              <w:rPr>
                <w:rFonts w:cs="Times New Roman"/>
                <w:sz w:val="20"/>
                <w:szCs w:val="20"/>
              </w:rPr>
              <w:t>Обеспечение мероприятий по снижению риска и смягчению последствий ЧС, обусловленных разливами нефти и нефтепродукт</w:t>
            </w:r>
            <w:r w:rsidRPr="00B749DC">
              <w:rPr>
                <w:rFonts w:cs="Times New Roman"/>
                <w:sz w:val="20"/>
                <w:szCs w:val="20"/>
              </w:rPr>
              <w:lastRenderedPageBreak/>
              <w:t>ов</w:t>
            </w:r>
          </w:p>
        </w:tc>
      </w:tr>
      <w:tr w:rsidR="00B749DC" w:rsidRPr="00B749DC" w:rsidTr="00C701A9">
        <w:tc>
          <w:tcPr>
            <w:tcW w:w="781" w:type="dxa"/>
            <w:vMerge/>
          </w:tcPr>
          <w:p w:rsidR="002C3A05" w:rsidRPr="00B749DC" w:rsidRDefault="002C3A05" w:rsidP="002C3A05">
            <w:pPr>
              <w:spacing w:line="240" w:lineRule="auto"/>
              <w:rPr>
                <w:rFonts w:eastAsia="Calibri" w:cs="Times New Roman"/>
                <w:sz w:val="20"/>
                <w:szCs w:val="20"/>
                <w:lang w:eastAsia="en-US"/>
              </w:rPr>
            </w:pPr>
          </w:p>
        </w:tc>
        <w:tc>
          <w:tcPr>
            <w:tcW w:w="1957" w:type="dxa"/>
            <w:vMerge/>
          </w:tcPr>
          <w:p w:rsidR="002C3A05" w:rsidRPr="00B749DC" w:rsidRDefault="002C3A05" w:rsidP="002C3A05">
            <w:pPr>
              <w:spacing w:line="240" w:lineRule="auto"/>
              <w:rPr>
                <w:rFonts w:eastAsia="Calibri" w:cs="Times New Roman"/>
                <w:sz w:val="20"/>
                <w:szCs w:val="20"/>
                <w:lang w:eastAsia="en-US"/>
              </w:rPr>
            </w:pPr>
          </w:p>
        </w:tc>
        <w:tc>
          <w:tcPr>
            <w:tcW w:w="842" w:type="dxa"/>
            <w:vMerge/>
          </w:tcPr>
          <w:p w:rsidR="002C3A05" w:rsidRPr="00B749DC" w:rsidRDefault="002C3A05" w:rsidP="002C3A05">
            <w:pPr>
              <w:spacing w:line="240" w:lineRule="auto"/>
              <w:rPr>
                <w:rFonts w:eastAsia="Calibri" w:cs="Times New Roman"/>
                <w:sz w:val="20"/>
                <w:szCs w:val="20"/>
                <w:lang w:eastAsia="en-US"/>
              </w:rPr>
            </w:pPr>
          </w:p>
        </w:tc>
        <w:tc>
          <w:tcPr>
            <w:tcW w:w="1201" w:type="dxa"/>
          </w:tcPr>
          <w:p w:rsidR="002C3A05" w:rsidRPr="00B749DC" w:rsidRDefault="002C3A05" w:rsidP="002C3A0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84,0</w:t>
            </w:r>
          </w:p>
        </w:tc>
        <w:tc>
          <w:tcPr>
            <w:tcW w:w="959" w:type="dxa"/>
            <w:gridSpan w:val="2"/>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84,0</w:t>
            </w:r>
          </w:p>
        </w:tc>
        <w:tc>
          <w:tcPr>
            <w:tcW w:w="925"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2C3A05" w:rsidRPr="00B749DC" w:rsidRDefault="002C3A05" w:rsidP="002C3A0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2C3A05" w:rsidRPr="00B749DC" w:rsidRDefault="002C3A05" w:rsidP="002C3A05">
            <w:pPr>
              <w:widowControl w:val="0"/>
              <w:autoSpaceDE w:val="0"/>
              <w:autoSpaceDN w:val="0"/>
              <w:spacing w:line="240" w:lineRule="auto"/>
              <w:rPr>
                <w:rFonts w:cs="Calibri"/>
                <w:sz w:val="20"/>
                <w:szCs w:val="20"/>
              </w:rPr>
            </w:pPr>
            <w:r w:rsidRPr="00B749DC">
              <w:rPr>
                <w:rFonts w:cs="Calibri"/>
                <w:sz w:val="20"/>
                <w:szCs w:val="20"/>
              </w:rPr>
              <w:t>Отдел по делам ГО и ЧС</w:t>
            </w:r>
          </w:p>
        </w:tc>
        <w:tc>
          <w:tcPr>
            <w:tcW w:w="1408" w:type="dxa"/>
            <w:vMerge/>
          </w:tcPr>
          <w:p w:rsidR="002C3A05" w:rsidRPr="00B749DC" w:rsidRDefault="002C3A05" w:rsidP="002C3A05">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1.6.</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Расходы на подготовку и проведение эвакуационных мероприятий в ЧС</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2020-2021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B23D12" w:rsidP="00146A4A">
            <w:pPr>
              <w:widowControl w:val="0"/>
              <w:autoSpaceDE w:val="0"/>
              <w:autoSpaceDN w:val="0"/>
              <w:spacing w:line="240" w:lineRule="auto"/>
              <w:jc w:val="center"/>
              <w:rPr>
                <w:rFonts w:cs="Times New Roman"/>
                <w:sz w:val="20"/>
                <w:szCs w:val="20"/>
              </w:rPr>
            </w:pPr>
            <w:r w:rsidRPr="00B749DC">
              <w:rPr>
                <w:rFonts w:cs="Times New Roman"/>
                <w:sz w:val="20"/>
                <w:szCs w:val="20"/>
              </w:rPr>
              <w:t>55</w:t>
            </w:r>
            <w:r w:rsidR="00520313"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723B69"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Подготовка и проведение эвакуационных мероприятий в ЧС</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B23D12" w:rsidP="00146A4A">
            <w:pPr>
              <w:widowControl w:val="0"/>
              <w:autoSpaceDE w:val="0"/>
              <w:autoSpaceDN w:val="0"/>
              <w:spacing w:line="240" w:lineRule="auto"/>
              <w:jc w:val="center"/>
              <w:rPr>
                <w:rFonts w:cs="Times New Roman"/>
                <w:sz w:val="20"/>
                <w:szCs w:val="20"/>
              </w:rPr>
            </w:pPr>
            <w:r w:rsidRPr="00B749DC">
              <w:rPr>
                <w:rFonts w:cs="Times New Roman"/>
                <w:sz w:val="20"/>
                <w:szCs w:val="20"/>
              </w:rPr>
              <w:t>55</w:t>
            </w:r>
            <w:r w:rsidR="00520313"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723B69"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1.7.</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7</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Расходы на организацию и проведение учений и тренировок сил и средств Электростальского звена МОСЧС</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2019-2021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B23D12"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r w:rsidR="00520313" w:rsidRPr="00B749DC">
              <w:rPr>
                <w:rFonts w:cs="Times New Roman"/>
                <w:sz w:val="20"/>
                <w:szCs w:val="20"/>
              </w:rPr>
              <w:t>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723B69"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520313" w:rsidRPr="00B749DC">
              <w:rPr>
                <w:rFonts w:cs="Times New Roman"/>
                <w:sz w:val="20"/>
                <w:szCs w:val="20"/>
              </w:rPr>
              <w:t>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Организация и проведение учений и тренировок сил и средств Электростальского звена МОСЧС</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B23D12"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r w:rsidR="00520313" w:rsidRPr="00B749DC">
              <w:rPr>
                <w:rFonts w:cs="Times New Roman"/>
                <w:sz w:val="20"/>
                <w:szCs w:val="20"/>
              </w:rPr>
              <w:t>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723B69"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520313" w:rsidRPr="00B749DC">
              <w:rPr>
                <w:rFonts w:cs="Times New Roman"/>
                <w:sz w:val="20"/>
                <w:szCs w:val="20"/>
              </w:rPr>
              <w:t>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1.8.</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8</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Организация обучения личного состава штатных и нештатных </w:t>
            </w:r>
            <w:r w:rsidRPr="00B749DC">
              <w:rPr>
                <w:rFonts w:eastAsia="Calibri" w:cs="Times New Roman"/>
                <w:sz w:val="20"/>
                <w:szCs w:val="20"/>
                <w:lang w:eastAsia="en-US"/>
              </w:rPr>
              <w:lastRenderedPageBreak/>
              <w:t>аварийно-спасательных формирований сил Электростальского звена МОСЧС в специализированных учебных учреждениях, на курсах ГО и учебных консультационных пунктах</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2019-2021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Обучение личного состава штатных и нештатных </w:t>
            </w:r>
            <w:r w:rsidRPr="00B749DC">
              <w:rPr>
                <w:rFonts w:cs="Times New Roman"/>
                <w:sz w:val="20"/>
                <w:szCs w:val="20"/>
              </w:rPr>
              <w:lastRenderedPageBreak/>
              <w:t>аварийно-спасательных формирований сил Электростальского звена МОСЧС</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 xml:space="preserve">МУ «АСС городского округа </w:t>
            </w:r>
            <w:r w:rsidRPr="00B749DC">
              <w:rPr>
                <w:rFonts w:cs="Calibri"/>
                <w:sz w:val="20"/>
                <w:szCs w:val="20"/>
              </w:rPr>
              <w:lastRenderedPageBreak/>
              <w:t>Эл</w:t>
            </w:r>
            <w:r w:rsidR="00B20147" w:rsidRPr="00B749DC">
              <w:rPr>
                <w:rFonts w:cs="Calibri"/>
                <w:sz w:val="20"/>
                <w:szCs w:val="20"/>
              </w:rPr>
              <w:t>ектросталь Московской области»</w:t>
            </w:r>
          </w:p>
          <w:p w:rsidR="00520313" w:rsidRPr="00B749DC" w:rsidRDefault="00520313" w:rsidP="00146A4A">
            <w:pPr>
              <w:spacing w:line="240" w:lineRule="auto"/>
              <w:rPr>
                <w:rFonts w:cs="Times New Roman"/>
                <w:sz w:val="20"/>
                <w:szCs w:val="22"/>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1.9.</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9 Обеспечение деятельности Комиссии по предупреждению и ликвидации ЧС и обеспечению пожарной безопасности</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2019-2021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20313" w:rsidRPr="00B749DC">
              <w:rPr>
                <w:rFonts w:cs="Times New Roman"/>
                <w:sz w:val="20"/>
                <w:szCs w:val="20"/>
              </w:rPr>
              <w:t>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закупки средств связи и специальной формы для членов КЧС и ОПБ городского округа</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20313" w:rsidRPr="00B749DC">
              <w:rPr>
                <w:rFonts w:cs="Times New Roman"/>
                <w:sz w:val="20"/>
                <w:szCs w:val="20"/>
              </w:rPr>
              <w:t>0,0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1.10.</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10</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Создание, содержание и организация деятельности </w:t>
            </w:r>
            <w:r w:rsidRPr="00B749DC">
              <w:rPr>
                <w:rFonts w:eastAsia="Calibri" w:cs="Times New Roman"/>
                <w:sz w:val="20"/>
                <w:szCs w:val="20"/>
                <w:lang w:eastAsia="en-US"/>
              </w:rPr>
              <w:lastRenderedPageBreak/>
              <w:t>аварийно-спасательных формирований на территории городского округа Электросталь Московской области Проведение аварийно-спасательных и других неотложных работ</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8F45A5" w:rsidRPr="00B749DC">
              <w:rPr>
                <w:rFonts w:cs="Times New Roman"/>
                <w:sz w:val="20"/>
                <w:szCs w:val="20"/>
              </w:rPr>
              <w:t>5</w:t>
            </w:r>
            <w:r w:rsidR="00520313"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8F45A5" w:rsidP="00146A4A">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20313" w:rsidRPr="00B749DC">
              <w:rPr>
                <w:rFonts w:cs="Times New Roman"/>
                <w:sz w:val="20"/>
                <w:szCs w:val="20"/>
              </w:rPr>
              <w:t>,0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Содержание и организация деятельности аварийно-спасательных </w:t>
            </w:r>
            <w:r w:rsidRPr="00B749DC">
              <w:rPr>
                <w:rFonts w:cs="Times New Roman"/>
                <w:sz w:val="20"/>
                <w:szCs w:val="20"/>
              </w:rPr>
              <w:lastRenderedPageBreak/>
              <w:t>формирований</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8F45A5" w:rsidRPr="00B749DC">
              <w:rPr>
                <w:rFonts w:cs="Times New Roman"/>
                <w:sz w:val="20"/>
                <w:szCs w:val="20"/>
              </w:rPr>
              <w:t>5</w:t>
            </w:r>
            <w:r w:rsidR="00520313" w:rsidRPr="00B749DC">
              <w:rPr>
                <w:rFonts w:cs="Times New Roman"/>
                <w:sz w:val="20"/>
                <w:szCs w:val="20"/>
              </w:rPr>
              <w:t>,0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A647C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8F45A5" w:rsidP="00146A4A">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20313" w:rsidRPr="00B749DC">
              <w:rPr>
                <w:rFonts w:cs="Times New Roman"/>
                <w:sz w:val="20"/>
                <w:szCs w:val="20"/>
              </w:rPr>
              <w:t>,0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1.11.</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11</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Изготовление и размещение информационного материала для населения городского округа Электросталь Московской области по вопросам обеспечения безопасности и защиты от ЧС</w:t>
            </w:r>
          </w:p>
        </w:tc>
        <w:tc>
          <w:tcPr>
            <w:tcW w:w="842"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7,0</w:t>
            </w:r>
          </w:p>
        </w:tc>
        <w:tc>
          <w:tcPr>
            <w:tcW w:w="1350"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r w:rsidR="00520313" w:rsidRPr="00B749DC">
              <w:rPr>
                <w:rFonts w:cs="Times New Roman"/>
                <w:sz w:val="20"/>
                <w:szCs w:val="20"/>
              </w:rPr>
              <w:t>3,0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925"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559" w:type="dxa"/>
          </w:tcPr>
          <w:p w:rsidR="00520313" w:rsidRPr="00B749DC" w:rsidRDefault="00520313" w:rsidP="00146A4A">
            <w:pPr>
              <w:widowControl w:val="0"/>
              <w:autoSpaceDE w:val="0"/>
              <w:autoSpaceDN w:val="0"/>
              <w:spacing w:line="240" w:lineRule="auto"/>
              <w:rPr>
                <w:rFonts w:cs="Times New Roman"/>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Оформление карты для «Плана обеспечения безаварийного пропуска паводковых вод на территории городского округа» и другой полиграфической продукции</w:t>
            </w:r>
            <w:r w:rsidRPr="00B749DC">
              <w:t xml:space="preserve"> </w:t>
            </w:r>
            <w:r w:rsidRPr="00B749DC">
              <w:rPr>
                <w:rFonts w:cs="Times New Roman"/>
                <w:sz w:val="20"/>
                <w:szCs w:val="20"/>
              </w:rPr>
              <w:lastRenderedPageBreak/>
              <w:t xml:space="preserve">по вопросам обеспечения безопасности и защиты от ЧС </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7,0</w:t>
            </w:r>
          </w:p>
        </w:tc>
        <w:tc>
          <w:tcPr>
            <w:tcW w:w="1350"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r w:rsidR="00520313" w:rsidRPr="00B749DC">
              <w:rPr>
                <w:rFonts w:cs="Times New Roman"/>
                <w:sz w:val="20"/>
                <w:szCs w:val="20"/>
              </w:rPr>
              <w:t>3,0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925" w:type="dxa"/>
          </w:tcPr>
          <w:p w:rsidR="00520313" w:rsidRPr="00B749DC" w:rsidRDefault="00586CB8"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r w:rsidR="00520313"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520313" w:rsidRPr="00B749DC" w:rsidRDefault="00520313" w:rsidP="00146A4A">
            <w:pPr>
              <w:spacing w:line="240" w:lineRule="auto"/>
              <w:rPr>
                <w:rFonts w:cs="Times New Roman"/>
                <w:sz w:val="20"/>
                <w:szCs w:val="20"/>
              </w:rPr>
            </w:pP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1.12.</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12</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Проведение обязательной ежегодной поверки дозиметрических приборов радиационного контроля (ДКГ-07Д, МКС-14Ц, ДКС-96, ДБГ-06Т) и газоанализатора Дозор-С</w:t>
            </w:r>
          </w:p>
        </w:tc>
        <w:tc>
          <w:tcPr>
            <w:tcW w:w="842" w:type="dxa"/>
            <w:vMerge w:val="restart"/>
          </w:tcPr>
          <w:p w:rsidR="00520313" w:rsidRPr="00B749DC" w:rsidRDefault="00555305" w:rsidP="00146A4A">
            <w:pPr>
              <w:widowControl w:val="0"/>
              <w:autoSpaceDE w:val="0"/>
              <w:autoSpaceDN w:val="0"/>
              <w:spacing w:line="240" w:lineRule="auto"/>
              <w:rPr>
                <w:rFonts w:cs="Times New Roman"/>
                <w:sz w:val="20"/>
                <w:szCs w:val="20"/>
              </w:rPr>
            </w:pPr>
            <w:r w:rsidRPr="00B749DC">
              <w:rPr>
                <w:rFonts w:cs="Times New Roman"/>
                <w:sz w:val="20"/>
                <w:szCs w:val="20"/>
              </w:rPr>
              <w:t>2018</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4B3996"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4B4233"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p>
        </w:tc>
        <w:tc>
          <w:tcPr>
            <w:tcW w:w="992" w:type="dxa"/>
          </w:tcPr>
          <w:p w:rsidR="00520313" w:rsidRPr="00B749DC" w:rsidRDefault="005A425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2174E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приборов РХБН и разведки</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4B3996"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p>
        </w:tc>
        <w:tc>
          <w:tcPr>
            <w:tcW w:w="925" w:type="dxa"/>
          </w:tcPr>
          <w:p w:rsidR="00520313" w:rsidRPr="00B749DC" w:rsidRDefault="004B4233" w:rsidP="00146A4A">
            <w:pPr>
              <w:widowControl w:val="0"/>
              <w:autoSpaceDE w:val="0"/>
              <w:autoSpaceDN w:val="0"/>
              <w:spacing w:line="240" w:lineRule="auto"/>
              <w:jc w:val="center"/>
              <w:rPr>
                <w:rFonts w:cs="Times New Roman"/>
                <w:sz w:val="20"/>
                <w:szCs w:val="20"/>
              </w:rPr>
            </w:pPr>
            <w:r w:rsidRPr="00B749DC">
              <w:rPr>
                <w:rFonts w:cs="Times New Roman"/>
                <w:sz w:val="20"/>
                <w:szCs w:val="20"/>
              </w:rPr>
              <w:t>16,0</w:t>
            </w:r>
          </w:p>
        </w:tc>
        <w:tc>
          <w:tcPr>
            <w:tcW w:w="992" w:type="dxa"/>
          </w:tcPr>
          <w:p w:rsidR="00520313" w:rsidRPr="00B749DC" w:rsidRDefault="005A425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520313" w:rsidRPr="00B749DC" w:rsidRDefault="002174E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1.13.</w:t>
            </w:r>
          </w:p>
        </w:tc>
        <w:tc>
          <w:tcPr>
            <w:tcW w:w="1957" w:type="dxa"/>
            <w:vMerge w:val="restart"/>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13</w:t>
            </w:r>
          </w:p>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Закупка прибора для определения уровня зартученности помещений и территорий</w:t>
            </w:r>
          </w:p>
        </w:tc>
        <w:tc>
          <w:tcPr>
            <w:tcW w:w="842" w:type="dxa"/>
            <w:vMerge w:val="restart"/>
          </w:tcPr>
          <w:p w:rsidR="00520313" w:rsidRPr="00B749DC" w:rsidRDefault="00520313" w:rsidP="00437017">
            <w:pPr>
              <w:widowControl w:val="0"/>
              <w:autoSpaceDE w:val="0"/>
              <w:autoSpaceDN w:val="0"/>
              <w:spacing w:line="240" w:lineRule="auto"/>
              <w:rPr>
                <w:rFonts w:cs="Times New Roman"/>
                <w:sz w:val="20"/>
                <w:szCs w:val="20"/>
              </w:rPr>
            </w:pPr>
            <w:r w:rsidRPr="00B749DC">
              <w:rPr>
                <w:rFonts w:cs="Times New Roman"/>
                <w:sz w:val="20"/>
                <w:szCs w:val="20"/>
              </w:rPr>
              <w:t>20</w:t>
            </w:r>
            <w:r w:rsidR="00437017" w:rsidRPr="00B749DC">
              <w:rPr>
                <w:rFonts w:cs="Times New Roman"/>
                <w:sz w:val="20"/>
                <w:szCs w:val="20"/>
              </w:rPr>
              <w:t>20</w:t>
            </w: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520313" w:rsidRPr="00B749DC" w:rsidRDefault="0043701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A425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43701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p>
        </w:tc>
        <w:tc>
          <w:tcPr>
            <w:tcW w:w="1408" w:type="dxa"/>
            <w:vMerge w:val="restart"/>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закупки прибора</w:t>
            </w:r>
          </w:p>
        </w:tc>
      </w:tr>
      <w:tr w:rsidR="00B749DC" w:rsidRPr="00B749DC" w:rsidTr="00C701A9">
        <w:tc>
          <w:tcPr>
            <w:tcW w:w="781" w:type="dxa"/>
            <w:vMerge/>
          </w:tcPr>
          <w:p w:rsidR="00520313" w:rsidRPr="00B749DC" w:rsidRDefault="00520313" w:rsidP="00146A4A">
            <w:pPr>
              <w:spacing w:line="240" w:lineRule="auto"/>
              <w:rPr>
                <w:rFonts w:eastAsia="Calibri" w:cs="Times New Roman"/>
                <w:sz w:val="20"/>
                <w:szCs w:val="20"/>
                <w:lang w:eastAsia="en-US"/>
              </w:rPr>
            </w:pPr>
          </w:p>
        </w:tc>
        <w:tc>
          <w:tcPr>
            <w:tcW w:w="1957" w:type="dxa"/>
            <w:vMerge/>
          </w:tcPr>
          <w:p w:rsidR="00520313" w:rsidRPr="00B749DC" w:rsidRDefault="00520313" w:rsidP="00146A4A">
            <w:pPr>
              <w:spacing w:line="240" w:lineRule="auto"/>
              <w:rPr>
                <w:rFonts w:eastAsia="Calibri" w:cs="Times New Roman"/>
                <w:sz w:val="20"/>
                <w:szCs w:val="20"/>
                <w:lang w:eastAsia="en-US"/>
              </w:rPr>
            </w:pPr>
          </w:p>
        </w:tc>
        <w:tc>
          <w:tcPr>
            <w:tcW w:w="842" w:type="dxa"/>
            <w:vMerge/>
          </w:tcPr>
          <w:p w:rsidR="00520313" w:rsidRPr="00B749DC" w:rsidRDefault="00520313" w:rsidP="00146A4A">
            <w:pPr>
              <w:spacing w:line="240" w:lineRule="auto"/>
              <w:rPr>
                <w:rFonts w:eastAsia="Calibri" w:cs="Times New Roman"/>
                <w:sz w:val="20"/>
                <w:szCs w:val="20"/>
                <w:lang w:eastAsia="en-US"/>
              </w:rPr>
            </w:pPr>
          </w:p>
        </w:tc>
        <w:tc>
          <w:tcPr>
            <w:tcW w:w="1201" w:type="dxa"/>
          </w:tcPr>
          <w:p w:rsidR="00520313" w:rsidRPr="00B749DC" w:rsidRDefault="005203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Электросталь Московской </w:t>
            </w:r>
            <w:r w:rsidRPr="00B749DC">
              <w:rPr>
                <w:rFonts w:cs="Times New Roman"/>
                <w:sz w:val="20"/>
                <w:szCs w:val="20"/>
              </w:rPr>
              <w:lastRenderedPageBreak/>
              <w:t>области</w:t>
            </w:r>
          </w:p>
        </w:tc>
        <w:tc>
          <w:tcPr>
            <w:tcW w:w="1558"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520313" w:rsidRPr="00B749DC" w:rsidRDefault="0043701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59" w:type="dxa"/>
            <w:gridSpan w:val="2"/>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5A425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20313" w:rsidRPr="00B749DC" w:rsidRDefault="0043701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520313" w:rsidRPr="00B749DC" w:rsidRDefault="005203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520313" w:rsidRPr="00B749DC" w:rsidRDefault="00520313"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tc>
        <w:tc>
          <w:tcPr>
            <w:tcW w:w="1408" w:type="dxa"/>
            <w:vMerge/>
          </w:tcPr>
          <w:p w:rsidR="00520313" w:rsidRPr="00B749DC" w:rsidRDefault="005203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982224" w:rsidRPr="00B749DC" w:rsidRDefault="00982224" w:rsidP="00146A4A">
            <w:pPr>
              <w:spacing w:line="240" w:lineRule="auto"/>
              <w:rPr>
                <w:rFonts w:eastAsia="Calibri" w:cs="Times New Roman"/>
                <w:sz w:val="20"/>
                <w:szCs w:val="20"/>
                <w:lang w:eastAsia="en-US"/>
              </w:rPr>
            </w:pPr>
            <w:r w:rsidRPr="00B749DC">
              <w:rPr>
                <w:rFonts w:eastAsia="Calibri" w:cs="Times New Roman"/>
                <w:sz w:val="20"/>
                <w:szCs w:val="20"/>
                <w:lang w:eastAsia="en-US"/>
              </w:rPr>
              <w:t>2.</w:t>
            </w:r>
          </w:p>
        </w:tc>
        <w:tc>
          <w:tcPr>
            <w:tcW w:w="1957" w:type="dxa"/>
            <w:vMerge w:val="restart"/>
          </w:tcPr>
          <w:p w:rsidR="00982224" w:rsidRPr="00B749DC" w:rsidRDefault="00982224" w:rsidP="00146A4A">
            <w:pPr>
              <w:widowControl w:val="0"/>
              <w:autoSpaceDE w:val="0"/>
              <w:autoSpaceDN w:val="0"/>
              <w:adjustRightInd w:val="0"/>
              <w:spacing w:line="240" w:lineRule="auto"/>
              <w:rPr>
                <w:rFonts w:cs="Times New Roman"/>
                <w:b/>
                <w:sz w:val="20"/>
                <w:szCs w:val="20"/>
              </w:rPr>
            </w:pPr>
            <w:r w:rsidRPr="00B749DC">
              <w:rPr>
                <w:rFonts w:cs="Times New Roman"/>
                <w:b/>
                <w:sz w:val="20"/>
                <w:szCs w:val="20"/>
              </w:rPr>
              <w:t>Основное мероприятие 2</w:t>
            </w:r>
          </w:p>
          <w:p w:rsidR="00982224" w:rsidRPr="00B749DC" w:rsidRDefault="00982224" w:rsidP="00146A4A">
            <w:pPr>
              <w:widowControl w:val="0"/>
              <w:autoSpaceDE w:val="0"/>
              <w:autoSpaceDN w:val="0"/>
              <w:adjustRightInd w:val="0"/>
              <w:spacing w:line="240" w:lineRule="auto"/>
              <w:rPr>
                <w:rFonts w:cs="Times New Roman"/>
                <w:b/>
                <w:sz w:val="20"/>
                <w:szCs w:val="20"/>
              </w:rPr>
            </w:pPr>
            <w:r w:rsidRPr="00B749DC">
              <w:rPr>
                <w:rFonts w:cs="Times New Roman"/>
                <w:sz w:val="20"/>
                <w:szCs w:val="20"/>
              </w:rPr>
              <w:t>Создание резерва финансовых и материальных ресурсов для ликвидации чрезвычайных ситуаций</w:t>
            </w:r>
          </w:p>
        </w:tc>
        <w:tc>
          <w:tcPr>
            <w:tcW w:w="842" w:type="dxa"/>
            <w:vMerge w:val="restart"/>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982224" w:rsidRPr="00B749DC" w:rsidRDefault="00982224"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982224" w:rsidRPr="00B749DC" w:rsidRDefault="00982224" w:rsidP="00146A4A">
            <w:pPr>
              <w:widowControl w:val="0"/>
              <w:autoSpaceDE w:val="0"/>
              <w:autoSpaceDN w:val="0"/>
              <w:spacing w:line="240" w:lineRule="auto"/>
              <w:jc w:val="center"/>
              <w:rPr>
                <w:rFonts w:cs="Times New Roman"/>
                <w:sz w:val="20"/>
                <w:szCs w:val="20"/>
              </w:rPr>
            </w:pPr>
            <w:r w:rsidRPr="00B749DC">
              <w:rPr>
                <w:rFonts w:cs="Times New Roman"/>
                <w:sz w:val="20"/>
                <w:szCs w:val="20"/>
              </w:rPr>
              <w:t>22125,0</w:t>
            </w:r>
          </w:p>
        </w:tc>
        <w:tc>
          <w:tcPr>
            <w:tcW w:w="1350" w:type="dxa"/>
          </w:tcPr>
          <w:p w:rsidR="00982224" w:rsidRPr="00B749DC" w:rsidRDefault="00DD10FD" w:rsidP="004F296F">
            <w:pPr>
              <w:widowControl w:val="0"/>
              <w:autoSpaceDE w:val="0"/>
              <w:autoSpaceDN w:val="0"/>
              <w:spacing w:line="240" w:lineRule="auto"/>
              <w:jc w:val="center"/>
              <w:rPr>
                <w:rFonts w:cs="Times New Roman"/>
                <w:b/>
                <w:sz w:val="20"/>
                <w:szCs w:val="20"/>
              </w:rPr>
            </w:pPr>
            <w:r w:rsidRPr="00B749DC">
              <w:rPr>
                <w:rFonts w:cs="Times New Roman"/>
                <w:b/>
                <w:sz w:val="20"/>
                <w:szCs w:val="20"/>
              </w:rPr>
              <w:t>8</w:t>
            </w:r>
            <w:r w:rsidR="004F296F" w:rsidRPr="00B749DC">
              <w:rPr>
                <w:rFonts w:cs="Times New Roman"/>
                <w:b/>
                <w:sz w:val="20"/>
                <w:szCs w:val="20"/>
              </w:rPr>
              <w:t>7</w:t>
            </w:r>
            <w:r w:rsidR="00D90836" w:rsidRPr="00B749DC">
              <w:rPr>
                <w:rFonts w:cs="Times New Roman"/>
                <w:b/>
                <w:sz w:val="20"/>
                <w:szCs w:val="20"/>
              </w:rPr>
              <w:t>165</w:t>
            </w:r>
            <w:r w:rsidR="00982224" w:rsidRPr="00B749DC">
              <w:rPr>
                <w:rFonts w:cs="Times New Roman"/>
                <w:b/>
                <w:sz w:val="20"/>
                <w:szCs w:val="20"/>
              </w:rPr>
              <w:t>,0</w:t>
            </w:r>
          </w:p>
        </w:tc>
        <w:tc>
          <w:tcPr>
            <w:tcW w:w="959" w:type="dxa"/>
            <w:gridSpan w:val="2"/>
          </w:tcPr>
          <w:p w:rsidR="00982224" w:rsidRPr="00B749DC" w:rsidRDefault="00A07C0A"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17925</w:t>
            </w:r>
            <w:r w:rsidR="00982224" w:rsidRPr="00B749DC">
              <w:rPr>
                <w:rFonts w:cs="Times New Roman"/>
                <w:b/>
                <w:sz w:val="20"/>
                <w:szCs w:val="20"/>
              </w:rPr>
              <w:t>,0</w:t>
            </w:r>
          </w:p>
        </w:tc>
        <w:tc>
          <w:tcPr>
            <w:tcW w:w="925" w:type="dxa"/>
          </w:tcPr>
          <w:p w:rsidR="00982224" w:rsidRPr="00B749DC" w:rsidRDefault="004F296F" w:rsidP="00A34EAF">
            <w:pPr>
              <w:widowControl w:val="0"/>
              <w:autoSpaceDE w:val="0"/>
              <w:autoSpaceDN w:val="0"/>
              <w:spacing w:line="240" w:lineRule="auto"/>
              <w:jc w:val="center"/>
              <w:rPr>
                <w:rFonts w:cs="Times New Roman"/>
                <w:b/>
                <w:sz w:val="20"/>
                <w:szCs w:val="20"/>
              </w:rPr>
            </w:pPr>
            <w:r w:rsidRPr="00B749DC">
              <w:rPr>
                <w:rFonts w:cs="Times New Roman"/>
                <w:b/>
                <w:sz w:val="20"/>
                <w:szCs w:val="20"/>
              </w:rPr>
              <w:t>15</w:t>
            </w:r>
            <w:r w:rsidR="00A34EAF" w:rsidRPr="00B749DC">
              <w:rPr>
                <w:rFonts w:cs="Times New Roman"/>
                <w:b/>
                <w:sz w:val="20"/>
                <w:szCs w:val="20"/>
              </w:rPr>
              <w:t>8</w:t>
            </w:r>
            <w:r w:rsidR="00A07C0A" w:rsidRPr="00B749DC">
              <w:rPr>
                <w:rFonts w:cs="Times New Roman"/>
                <w:b/>
                <w:sz w:val="20"/>
                <w:szCs w:val="20"/>
              </w:rPr>
              <w:t>25</w:t>
            </w:r>
            <w:r w:rsidR="00982224" w:rsidRPr="00B749DC">
              <w:rPr>
                <w:rFonts w:cs="Times New Roman"/>
                <w:b/>
                <w:sz w:val="20"/>
                <w:szCs w:val="20"/>
              </w:rPr>
              <w:t>,0</w:t>
            </w:r>
          </w:p>
        </w:tc>
        <w:tc>
          <w:tcPr>
            <w:tcW w:w="992" w:type="dxa"/>
          </w:tcPr>
          <w:p w:rsidR="00982224" w:rsidRPr="00B749DC" w:rsidRDefault="00A07C0A"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17925</w:t>
            </w:r>
            <w:r w:rsidR="00982224" w:rsidRPr="00B749DC">
              <w:rPr>
                <w:rFonts w:cs="Times New Roman"/>
                <w:b/>
                <w:sz w:val="20"/>
                <w:szCs w:val="20"/>
              </w:rPr>
              <w:t>,0</w:t>
            </w:r>
          </w:p>
        </w:tc>
        <w:tc>
          <w:tcPr>
            <w:tcW w:w="992" w:type="dxa"/>
          </w:tcPr>
          <w:p w:rsidR="00982224" w:rsidRPr="00B749DC" w:rsidRDefault="00D9083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17749,0</w:t>
            </w:r>
          </w:p>
        </w:tc>
        <w:tc>
          <w:tcPr>
            <w:tcW w:w="1069" w:type="dxa"/>
          </w:tcPr>
          <w:p w:rsidR="00982224" w:rsidRPr="00B749DC" w:rsidRDefault="00D9083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17741,0</w:t>
            </w:r>
          </w:p>
        </w:tc>
        <w:tc>
          <w:tcPr>
            <w:tcW w:w="1559" w:type="dxa"/>
          </w:tcPr>
          <w:p w:rsidR="00982224" w:rsidRPr="00B749DC" w:rsidRDefault="00982224" w:rsidP="00146A4A">
            <w:pPr>
              <w:widowControl w:val="0"/>
              <w:autoSpaceDE w:val="0"/>
              <w:autoSpaceDN w:val="0"/>
              <w:spacing w:line="240" w:lineRule="auto"/>
              <w:rPr>
                <w:rFonts w:cs="Times New Roman"/>
                <w:sz w:val="20"/>
                <w:szCs w:val="20"/>
              </w:rPr>
            </w:pPr>
          </w:p>
        </w:tc>
        <w:tc>
          <w:tcPr>
            <w:tcW w:w="1408" w:type="dxa"/>
            <w:vMerge w:val="restart"/>
          </w:tcPr>
          <w:p w:rsidR="00982224" w:rsidRPr="00B749DC" w:rsidRDefault="00520313" w:rsidP="00146A4A">
            <w:pPr>
              <w:spacing w:line="240" w:lineRule="auto"/>
              <w:ind w:right="-108"/>
              <w:rPr>
                <w:rFonts w:eastAsia="Calibri" w:cs="Times New Roman"/>
                <w:sz w:val="20"/>
                <w:szCs w:val="20"/>
                <w:lang w:eastAsia="en-US"/>
              </w:rPr>
            </w:pPr>
            <w:r w:rsidRPr="00B749DC">
              <w:rPr>
                <w:rFonts w:eastAsia="Calibri" w:cs="Times New Roman"/>
                <w:sz w:val="20"/>
                <w:szCs w:val="20"/>
                <w:lang w:eastAsia="en-US"/>
              </w:rPr>
              <w:t>Создание резерва финансовых и материальных ресурсов для ликвидации чрезвычайных ситуаций</w:t>
            </w:r>
          </w:p>
          <w:p w:rsidR="00982224" w:rsidRPr="00B749DC" w:rsidRDefault="00982224"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A34113" w:rsidRPr="00B749DC" w:rsidRDefault="00A34113" w:rsidP="00146A4A">
            <w:pPr>
              <w:spacing w:line="240" w:lineRule="auto"/>
              <w:rPr>
                <w:rFonts w:eastAsia="Calibri" w:cs="Times New Roman"/>
                <w:sz w:val="20"/>
                <w:szCs w:val="20"/>
                <w:lang w:eastAsia="en-US"/>
              </w:rPr>
            </w:pPr>
          </w:p>
        </w:tc>
        <w:tc>
          <w:tcPr>
            <w:tcW w:w="1957" w:type="dxa"/>
            <w:vMerge/>
          </w:tcPr>
          <w:p w:rsidR="00A34113" w:rsidRPr="00B749DC" w:rsidRDefault="00A34113" w:rsidP="00146A4A">
            <w:pPr>
              <w:widowControl w:val="0"/>
              <w:autoSpaceDE w:val="0"/>
              <w:autoSpaceDN w:val="0"/>
              <w:adjustRightInd w:val="0"/>
              <w:spacing w:line="240" w:lineRule="auto"/>
              <w:rPr>
                <w:rFonts w:cs="Times New Roman"/>
                <w:b/>
                <w:sz w:val="20"/>
                <w:szCs w:val="20"/>
              </w:rPr>
            </w:pPr>
          </w:p>
        </w:tc>
        <w:tc>
          <w:tcPr>
            <w:tcW w:w="842" w:type="dxa"/>
            <w:vMerge/>
          </w:tcPr>
          <w:p w:rsidR="00A34113" w:rsidRPr="00B749DC" w:rsidRDefault="00A34113" w:rsidP="00146A4A">
            <w:pPr>
              <w:widowControl w:val="0"/>
              <w:autoSpaceDE w:val="0"/>
              <w:autoSpaceDN w:val="0"/>
              <w:spacing w:line="240" w:lineRule="auto"/>
              <w:rPr>
                <w:rFonts w:cs="Times New Roman"/>
                <w:sz w:val="20"/>
                <w:szCs w:val="20"/>
              </w:rPr>
            </w:pP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A34113" w:rsidRPr="00B749DC" w:rsidRDefault="0088642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8040,0</w:t>
            </w:r>
          </w:p>
        </w:tc>
        <w:tc>
          <w:tcPr>
            <w:tcW w:w="959" w:type="dxa"/>
            <w:gridSpan w:val="2"/>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210</w:t>
            </w:r>
            <w:r w:rsidR="00BC3706" w:rsidRPr="00B749DC">
              <w:rPr>
                <w:rFonts w:cs="Times New Roman"/>
                <w:b/>
                <w:sz w:val="20"/>
                <w:szCs w:val="20"/>
              </w:rPr>
              <w:t>0</w:t>
            </w:r>
            <w:r w:rsidRPr="00B749DC">
              <w:rPr>
                <w:rFonts w:cs="Times New Roman"/>
                <w:b/>
                <w:sz w:val="20"/>
                <w:szCs w:val="20"/>
              </w:rPr>
              <w:t>,0</w:t>
            </w:r>
          </w:p>
        </w:tc>
        <w:tc>
          <w:tcPr>
            <w:tcW w:w="925" w:type="dxa"/>
          </w:tcPr>
          <w:p w:rsidR="00A34113" w:rsidRPr="00B749DC" w:rsidRDefault="00A34EA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2" w:type="dxa"/>
          </w:tcPr>
          <w:p w:rsidR="00A34113" w:rsidRPr="00B749DC" w:rsidRDefault="00C528E2"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2100</w:t>
            </w:r>
            <w:r w:rsidR="00A34113" w:rsidRPr="00B749DC">
              <w:rPr>
                <w:rFonts w:cs="Times New Roman"/>
                <w:b/>
                <w:sz w:val="20"/>
                <w:szCs w:val="20"/>
              </w:rPr>
              <w:t>,0</w:t>
            </w:r>
          </w:p>
        </w:tc>
        <w:tc>
          <w:tcPr>
            <w:tcW w:w="992" w:type="dxa"/>
          </w:tcPr>
          <w:p w:rsidR="00A34113" w:rsidRPr="00B749DC" w:rsidRDefault="0088642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1924,0</w:t>
            </w:r>
          </w:p>
        </w:tc>
        <w:tc>
          <w:tcPr>
            <w:tcW w:w="1069" w:type="dxa"/>
          </w:tcPr>
          <w:p w:rsidR="00A34113" w:rsidRPr="00B749DC" w:rsidRDefault="00886426"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1916,0</w:t>
            </w:r>
          </w:p>
        </w:tc>
        <w:tc>
          <w:tcPr>
            <w:tcW w:w="1559" w:type="dxa"/>
          </w:tcPr>
          <w:p w:rsidR="00A34113" w:rsidRPr="00B749DC" w:rsidRDefault="00A34113" w:rsidP="00146A4A">
            <w:pPr>
              <w:spacing w:line="240" w:lineRule="auto"/>
              <w:rPr>
                <w:rFonts w:cs="Times New Roman"/>
                <w:sz w:val="20"/>
                <w:szCs w:val="20"/>
              </w:rPr>
            </w:pPr>
            <w:r w:rsidRPr="00B749DC">
              <w:rPr>
                <w:rFonts w:cs="Times New Roman"/>
                <w:sz w:val="20"/>
                <w:szCs w:val="20"/>
              </w:rPr>
              <w:t>Администрация городского округа.</w:t>
            </w:r>
          </w:p>
          <w:p w:rsidR="00A34113" w:rsidRPr="00B749DC" w:rsidRDefault="00A34113" w:rsidP="00B20147">
            <w:pPr>
              <w:spacing w:line="240" w:lineRule="auto"/>
              <w:rPr>
                <w:rFonts w:cs="Times New Roman"/>
                <w:sz w:val="20"/>
                <w:szCs w:val="20"/>
              </w:rPr>
            </w:pPr>
            <w:r w:rsidRPr="00B749DC">
              <w:rPr>
                <w:rFonts w:cs="Times New Roman"/>
                <w:sz w:val="20"/>
                <w:szCs w:val="20"/>
              </w:rPr>
              <w:t xml:space="preserve">Управление городского жилищного и коммунального хозяйства </w:t>
            </w:r>
          </w:p>
        </w:tc>
        <w:tc>
          <w:tcPr>
            <w:tcW w:w="1408" w:type="dxa"/>
            <w:vMerge/>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A34113" w:rsidRPr="00B749DC" w:rsidRDefault="00A34113" w:rsidP="00146A4A">
            <w:pPr>
              <w:spacing w:line="240" w:lineRule="auto"/>
              <w:rPr>
                <w:rFonts w:eastAsia="Calibri" w:cs="Times New Roman"/>
                <w:sz w:val="20"/>
                <w:szCs w:val="20"/>
                <w:lang w:eastAsia="en-US"/>
              </w:rPr>
            </w:pPr>
          </w:p>
        </w:tc>
        <w:tc>
          <w:tcPr>
            <w:tcW w:w="1957" w:type="dxa"/>
            <w:vMerge/>
          </w:tcPr>
          <w:p w:rsidR="00A34113" w:rsidRPr="00B749DC" w:rsidRDefault="00A34113" w:rsidP="00146A4A">
            <w:pPr>
              <w:widowControl w:val="0"/>
              <w:autoSpaceDE w:val="0"/>
              <w:autoSpaceDN w:val="0"/>
              <w:adjustRightInd w:val="0"/>
              <w:spacing w:line="240" w:lineRule="auto"/>
              <w:rPr>
                <w:rFonts w:cs="Times New Roman"/>
                <w:b/>
                <w:sz w:val="20"/>
                <w:szCs w:val="20"/>
              </w:rPr>
            </w:pPr>
          </w:p>
        </w:tc>
        <w:tc>
          <w:tcPr>
            <w:tcW w:w="842" w:type="dxa"/>
            <w:vMerge/>
          </w:tcPr>
          <w:p w:rsidR="00A34113" w:rsidRPr="00B749DC" w:rsidRDefault="00A34113" w:rsidP="00146A4A">
            <w:pPr>
              <w:widowControl w:val="0"/>
              <w:autoSpaceDE w:val="0"/>
              <w:autoSpaceDN w:val="0"/>
              <w:spacing w:line="240" w:lineRule="auto"/>
              <w:rPr>
                <w:rFonts w:cs="Times New Roman"/>
                <w:sz w:val="20"/>
                <w:szCs w:val="20"/>
              </w:rPr>
            </w:pP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22125,0</w:t>
            </w:r>
          </w:p>
        </w:tc>
        <w:tc>
          <w:tcPr>
            <w:tcW w:w="1350"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79125,0</w:t>
            </w:r>
          </w:p>
        </w:tc>
        <w:tc>
          <w:tcPr>
            <w:tcW w:w="959" w:type="dxa"/>
            <w:gridSpan w:val="2"/>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925"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992"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992"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1069"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15825,0</w:t>
            </w:r>
          </w:p>
        </w:tc>
        <w:tc>
          <w:tcPr>
            <w:tcW w:w="1559"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5C2A61" w:rsidRPr="00B749DC" w:rsidRDefault="005C2A61"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2.1.</w:t>
            </w:r>
          </w:p>
        </w:tc>
        <w:tc>
          <w:tcPr>
            <w:tcW w:w="1957"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Закупка 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c>
          <w:tcPr>
            <w:tcW w:w="842" w:type="dxa"/>
            <w:vMerge w:val="restart"/>
            <w:tcBorders>
              <w:top w:val="single" w:sz="4" w:space="0" w:color="auto"/>
              <w:left w:val="single" w:sz="4" w:space="0" w:color="auto"/>
              <w:right w:val="single" w:sz="4" w:space="0" w:color="auto"/>
            </w:tcBorders>
          </w:tcPr>
          <w:p w:rsidR="005C2A61" w:rsidRPr="00B749DC" w:rsidRDefault="005C2A61"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w:t>
            </w:r>
            <w:r w:rsidRPr="00B749DC">
              <w:rPr>
                <w:rFonts w:eastAsia="Calibri" w:cs="Times New Roman"/>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DF202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9</w:t>
            </w:r>
            <w:r w:rsidR="005C2A61" w:rsidRPr="00B749DC">
              <w:rPr>
                <w:rFonts w:cs="Times New Roman"/>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w:t>
            </w:r>
          </w:p>
        </w:tc>
        <w:tc>
          <w:tcPr>
            <w:tcW w:w="925" w:type="dxa"/>
            <w:tcBorders>
              <w:top w:val="single" w:sz="4" w:space="0" w:color="auto"/>
              <w:left w:val="single" w:sz="4" w:space="0" w:color="auto"/>
              <w:bottom w:val="single" w:sz="4" w:space="0" w:color="auto"/>
              <w:right w:val="single" w:sz="4" w:space="0" w:color="auto"/>
            </w:tcBorders>
          </w:tcPr>
          <w:p w:rsidR="005C2A61" w:rsidRPr="00B749DC" w:rsidRDefault="00DF202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w:t>
            </w:r>
          </w:p>
        </w:tc>
        <w:tc>
          <w:tcPr>
            <w:tcW w:w="155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Закупка </w:t>
            </w:r>
            <w:r w:rsidRPr="00B749DC">
              <w:rPr>
                <w:rFonts w:cs="Times New Roman"/>
                <w:sz w:val="20"/>
                <w:szCs w:val="20"/>
              </w:rPr>
              <w:lastRenderedPageBreak/>
              <w:t>материальных, технических средств, для проведения аварийных работ в случае ЧС, создания и плановой замены запасов материальных ресурсов для ликвидации ЧС</w:t>
            </w:r>
          </w:p>
        </w:tc>
      </w:tr>
      <w:tr w:rsidR="00B749DC" w:rsidRPr="00B749DC" w:rsidTr="00C701A9">
        <w:trPr>
          <w:trHeight w:val="690"/>
        </w:trPr>
        <w:tc>
          <w:tcPr>
            <w:tcW w:w="781" w:type="dxa"/>
            <w:vMerge/>
            <w:tcBorders>
              <w:left w:val="single" w:sz="4" w:space="0" w:color="auto"/>
              <w:right w:val="single" w:sz="4" w:space="0" w:color="auto"/>
            </w:tcBorders>
          </w:tcPr>
          <w:p w:rsidR="005C2A61" w:rsidRPr="00B749DC" w:rsidRDefault="005C2A61"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749DC" w:rsidRDefault="005C2A61"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A34EA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4</w:t>
            </w:r>
            <w:r w:rsidR="005C2A61" w:rsidRPr="00B749DC">
              <w:rPr>
                <w:rFonts w:cs="Times New Roman"/>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5C2A61" w:rsidRPr="00B749DC" w:rsidRDefault="00A34EA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Calibri"/>
                <w:sz w:val="20"/>
                <w:szCs w:val="20"/>
              </w:rPr>
            </w:pPr>
            <w:r w:rsidRPr="00B749DC">
              <w:rPr>
                <w:rFonts w:cs="Calibri"/>
                <w:sz w:val="20"/>
                <w:szCs w:val="20"/>
              </w:rPr>
              <w:t xml:space="preserve">Управление городского жилищного и коммунального хозяйства Администрации городского округа </w:t>
            </w:r>
          </w:p>
        </w:tc>
        <w:tc>
          <w:tcPr>
            <w:tcW w:w="1408" w:type="dxa"/>
            <w:vMerge/>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Pr>
          <w:p w:rsidR="00072B6C"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Учреждения, предприятия и организации, осуществляющие свою хозяйственную деятельность на территории городского округа </w:t>
            </w:r>
          </w:p>
        </w:tc>
        <w:tc>
          <w:tcPr>
            <w:tcW w:w="140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2.2.</w:t>
            </w:r>
          </w:p>
        </w:tc>
        <w:tc>
          <w:tcPr>
            <w:tcW w:w="1957" w:type="dxa"/>
            <w:vMerge w:val="restart"/>
            <w:tcBorders>
              <w:top w:val="single" w:sz="4" w:space="0" w:color="auto"/>
              <w:left w:val="single" w:sz="4" w:space="0" w:color="auto"/>
              <w:right w:val="single" w:sz="4" w:space="0" w:color="auto"/>
            </w:tcBorders>
          </w:tcPr>
          <w:p w:rsidR="00072B6C" w:rsidRPr="00B749DC" w:rsidRDefault="00072B6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w:t>
            </w:r>
          </w:p>
          <w:p w:rsidR="00072B6C" w:rsidRPr="00B749DC" w:rsidRDefault="00072B6C" w:rsidP="001D068E">
            <w:pPr>
              <w:spacing w:line="240" w:lineRule="auto"/>
              <w:rPr>
                <w:rFonts w:eastAsia="Calibri" w:cs="Times New Roman"/>
                <w:sz w:val="20"/>
                <w:szCs w:val="20"/>
                <w:lang w:eastAsia="en-US"/>
              </w:rPr>
            </w:pPr>
            <w:r w:rsidRPr="00B749DC">
              <w:rPr>
                <w:rFonts w:eastAsia="Calibri" w:cs="Times New Roman"/>
                <w:sz w:val="20"/>
                <w:szCs w:val="20"/>
                <w:lang w:eastAsia="en-US"/>
              </w:rPr>
              <w:t>Организация и проведение работ по созданию, содержанию и подготовке к применению по предназначению имущества резервного фонда для ликвидации ЧС</w:t>
            </w:r>
          </w:p>
        </w:tc>
        <w:tc>
          <w:tcPr>
            <w:tcW w:w="842" w:type="dxa"/>
            <w:vMerge w:val="restart"/>
            <w:tcBorders>
              <w:top w:val="single" w:sz="4" w:space="0" w:color="auto"/>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749DC" w:rsidRDefault="00514B9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B749DC" w:rsidRDefault="00514B9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072B6C" w:rsidRPr="00B749DC" w:rsidRDefault="00072B6C" w:rsidP="00E6509A">
            <w:pPr>
              <w:widowControl w:val="0"/>
              <w:autoSpaceDE w:val="0"/>
              <w:autoSpaceDN w:val="0"/>
              <w:spacing w:after="120" w:line="240" w:lineRule="auto"/>
              <w:rPr>
                <w:rFonts w:cs="Times New Roman"/>
                <w:sz w:val="20"/>
                <w:szCs w:val="20"/>
              </w:rPr>
            </w:pPr>
            <w:r w:rsidRPr="00B749DC">
              <w:rPr>
                <w:rFonts w:cs="Times New Roman"/>
                <w:sz w:val="20"/>
                <w:szCs w:val="20"/>
              </w:rPr>
              <w:t xml:space="preserve">Проведение работ по созданию, содержанию и подготовке к применению по предназначению имущества резервного фонда для ликвидации ЧС </w:t>
            </w:r>
          </w:p>
        </w:tc>
      </w:tr>
      <w:tr w:rsidR="00B749DC" w:rsidRPr="00B749DC" w:rsidTr="00C701A9">
        <w:tc>
          <w:tcPr>
            <w:tcW w:w="781"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749DC" w:rsidRDefault="00514B9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72B6C" w:rsidRPr="00B749DC" w:rsidRDefault="00514B9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072B6C" w:rsidRPr="00B749DC" w:rsidRDefault="00072B6C" w:rsidP="00146A4A">
            <w:pPr>
              <w:widowControl w:val="0"/>
              <w:autoSpaceDE w:val="0"/>
              <w:autoSpaceDN w:val="0"/>
              <w:spacing w:line="240" w:lineRule="auto"/>
              <w:rPr>
                <w:rFonts w:cs="Times New Roman"/>
                <w:sz w:val="20"/>
                <w:szCs w:val="20"/>
              </w:rPr>
            </w:pPr>
          </w:p>
          <w:p w:rsidR="00072B6C" w:rsidRPr="00B749DC" w:rsidRDefault="00072B6C" w:rsidP="00146A4A">
            <w:pPr>
              <w:widowControl w:val="0"/>
              <w:autoSpaceDE w:val="0"/>
              <w:autoSpaceDN w:val="0"/>
              <w:spacing w:line="240" w:lineRule="auto"/>
              <w:rPr>
                <w:rFonts w:cs="Times New Roman"/>
                <w:sz w:val="20"/>
                <w:szCs w:val="20"/>
              </w:rPr>
            </w:pPr>
          </w:p>
        </w:tc>
        <w:tc>
          <w:tcPr>
            <w:tcW w:w="1408" w:type="dxa"/>
            <w:vMerge/>
            <w:tcBorders>
              <w:left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072B6C" w:rsidRPr="00B749DC" w:rsidRDefault="00072B6C"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250,0</w:t>
            </w:r>
          </w:p>
        </w:tc>
        <w:tc>
          <w:tcPr>
            <w:tcW w:w="959" w:type="dxa"/>
            <w:gridSpan w:val="2"/>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25"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w:t>
            </w:r>
          </w:p>
        </w:tc>
        <w:tc>
          <w:tcPr>
            <w:tcW w:w="1559" w:type="dxa"/>
            <w:tcBorders>
              <w:top w:val="single" w:sz="4" w:space="0" w:color="auto"/>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line="240" w:lineRule="auto"/>
              <w:rPr>
                <w:rFonts w:cs="Calibri"/>
                <w:sz w:val="20"/>
                <w:szCs w:val="20"/>
              </w:rPr>
            </w:pPr>
            <w:r w:rsidRPr="00B749DC">
              <w:rPr>
                <w:rFonts w:cs="Calibri"/>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072B6C" w:rsidRPr="00B749DC" w:rsidRDefault="00072B6C"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2.3.</w:t>
            </w:r>
          </w:p>
        </w:tc>
        <w:tc>
          <w:tcPr>
            <w:tcW w:w="1957" w:type="dxa"/>
            <w:vMerge w:val="restart"/>
            <w:tcBorders>
              <w:top w:val="single" w:sz="4" w:space="0" w:color="auto"/>
              <w:left w:val="single" w:sz="4" w:space="0" w:color="auto"/>
              <w:right w:val="single" w:sz="4" w:space="0" w:color="auto"/>
            </w:tcBorders>
          </w:tcPr>
          <w:p w:rsidR="003B7005" w:rsidRPr="00B749DC" w:rsidRDefault="003B7005"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w:t>
            </w:r>
          </w:p>
          <w:p w:rsidR="0017503F" w:rsidRPr="00B749DC" w:rsidRDefault="0017503F"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Резервный фонд материальных ресурсов для предупреждения и </w:t>
            </w:r>
            <w:r w:rsidRPr="00B749DC">
              <w:rPr>
                <w:rFonts w:eastAsia="Calibri" w:cs="Times New Roman"/>
                <w:sz w:val="20"/>
                <w:szCs w:val="20"/>
                <w:lang w:eastAsia="en-US"/>
              </w:rPr>
              <w:lastRenderedPageBreak/>
              <w:t>ликвидации ЧС на территории городского округа Электросталь Московской области</w:t>
            </w:r>
          </w:p>
          <w:p w:rsidR="003B7005" w:rsidRPr="00B749DC" w:rsidRDefault="0017503F"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w:t>
            </w:r>
            <w:r w:rsidR="003B7005" w:rsidRPr="00B749DC">
              <w:rPr>
                <w:rFonts w:eastAsia="Calibri" w:cs="Times New Roman"/>
                <w:sz w:val="20"/>
                <w:szCs w:val="20"/>
                <w:lang w:eastAsia="en-US"/>
              </w:rPr>
              <w:t>Организация работы по заключению договоров на создание, содержание и поставку материальных запасов для ликвидации ЧС</w:t>
            </w:r>
            <w:r w:rsidRPr="00B749DC">
              <w:rPr>
                <w:rFonts w:eastAsia="Calibri" w:cs="Times New Roman"/>
                <w:sz w:val="20"/>
                <w:szCs w:val="20"/>
                <w:lang w:eastAsia="en-US"/>
              </w:rPr>
              <w:t>)</w:t>
            </w:r>
          </w:p>
        </w:tc>
        <w:tc>
          <w:tcPr>
            <w:tcW w:w="842" w:type="dxa"/>
            <w:vMerge w:val="restart"/>
            <w:tcBorders>
              <w:top w:val="single" w:sz="4" w:space="0" w:color="auto"/>
              <w:left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16</w:t>
            </w:r>
            <w:r w:rsidR="003B7005" w:rsidRPr="00B749DC">
              <w:rPr>
                <w:rFonts w:cs="Times New Roman"/>
                <w:sz w:val="20"/>
                <w:szCs w:val="20"/>
              </w:rPr>
              <w:t>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w:t>
            </w:r>
            <w:r w:rsidR="003B7005" w:rsidRPr="00B749DC">
              <w:rPr>
                <w:rFonts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w:t>
            </w:r>
            <w:r w:rsidR="003B7005" w:rsidRPr="00B749DC">
              <w:rPr>
                <w:rFonts w:cs="Times New Roman"/>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w:t>
            </w:r>
            <w:r w:rsidR="003B7005" w:rsidRPr="00B749DC">
              <w:rPr>
                <w:rFonts w:cs="Times New Roman"/>
                <w:sz w:val="20"/>
                <w:szCs w:val="20"/>
              </w:rPr>
              <w:t>25,0</w:t>
            </w:r>
          </w:p>
        </w:tc>
        <w:tc>
          <w:tcPr>
            <w:tcW w:w="1559" w:type="dxa"/>
            <w:tcBorders>
              <w:top w:val="single" w:sz="4" w:space="0" w:color="auto"/>
              <w:left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Заключение договоров на создание, содержание и поставку </w:t>
            </w:r>
            <w:r w:rsidRPr="00B749DC">
              <w:rPr>
                <w:rFonts w:cs="Times New Roman"/>
                <w:sz w:val="20"/>
                <w:szCs w:val="20"/>
              </w:rPr>
              <w:lastRenderedPageBreak/>
              <w:t>материальных запасов для ликвидации ЧС</w:t>
            </w:r>
          </w:p>
        </w:tc>
      </w:tr>
      <w:tr w:rsidR="00B749DC" w:rsidRPr="00B749DC" w:rsidTr="00C701A9">
        <w:tc>
          <w:tcPr>
            <w:tcW w:w="781" w:type="dxa"/>
            <w:vMerge/>
            <w:tcBorders>
              <w:top w:val="single" w:sz="4" w:space="0" w:color="auto"/>
              <w:left w:val="single" w:sz="4" w:space="0" w:color="auto"/>
              <w:right w:val="single" w:sz="4" w:space="0" w:color="auto"/>
            </w:tcBorders>
          </w:tcPr>
          <w:p w:rsidR="001D068E" w:rsidRPr="00B749DC" w:rsidRDefault="001D068E" w:rsidP="00146A4A">
            <w:pPr>
              <w:spacing w:after="120" w:line="240" w:lineRule="auto"/>
              <w:rPr>
                <w:rFonts w:eastAsia="Calibri" w:cs="Times New Roman"/>
                <w:sz w:val="20"/>
                <w:szCs w:val="20"/>
                <w:lang w:eastAsia="en-US"/>
              </w:rPr>
            </w:pPr>
          </w:p>
        </w:tc>
        <w:tc>
          <w:tcPr>
            <w:tcW w:w="1957" w:type="dxa"/>
            <w:vMerge/>
            <w:tcBorders>
              <w:top w:val="single" w:sz="4" w:space="0" w:color="auto"/>
              <w:left w:val="single" w:sz="4" w:space="0" w:color="auto"/>
              <w:right w:val="single" w:sz="4" w:space="0" w:color="auto"/>
            </w:tcBorders>
          </w:tcPr>
          <w:p w:rsidR="001D068E" w:rsidRPr="00B749DC" w:rsidRDefault="001D068E" w:rsidP="00146A4A">
            <w:pPr>
              <w:spacing w:line="240" w:lineRule="auto"/>
              <w:rPr>
                <w:rFonts w:eastAsia="Calibri" w:cs="Times New Roman"/>
                <w:sz w:val="20"/>
                <w:szCs w:val="20"/>
                <w:lang w:eastAsia="en-US"/>
              </w:rPr>
            </w:pPr>
          </w:p>
        </w:tc>
        <w:tc>
          <w:tcPr>
            <w:tcW w:w="842" w:type="dxa"/>
            <w:vMerge/>
            <w:tcBorders>
              <w:top w:val="single" w:sz="4" w:space="0" w:color="auto"/>
              <w:left w:val="single" w:sz="4" w:space="0" w:color="auto"/>
              <w:right w:val="single" w:sz="4" w:space="0" w:color="auto"/>
            </w:tcBorders>
          </w:tcPr>
          <w:p w:rsidR="001D068E" w:rsidRPr="00B749DC" w:rsidRDefault="001D068E"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1D068E"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w:t>
            </w:r>
            <w:r w:rsidR="001D068E" w:rsidRPr="00B749DC">
              <w:rPr>
                <w:rFonts w:cs="Times New Roman"/>
                <w:sz w:val="20"/>
                <w:szCs w:val="20"/>
              </w:rPr>
              <w:t>00,0</w:t>
            </w:r>
          </w:p>
        </w:tc>
        <w:tc>
          <w:tcPr>
            <w:tcW w:w="959" w:type="dxa"/>
            <w:gridSpan w:val="2"/>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1D068E"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1D068E" w:rsidRPr="00B749DC" w:rsidRDefault="001D068E"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559" w:type="dxa"/>
            <w:tcBorders>
              <w:top w:val="single" w:sz="4" w:space="0" w:color="auto"/>
              <w:left w:val="single" w:sz="4" w:space="0" w:color="auto"/>
              <w:right w:val="single" w:sz="4" w:space="0" w:color="auto"/>
            </w:tcBorders>
          </w:tcPr>
          <w:p w:rsidR="001D068E" w:rsidRPr="00B749DC" w:rsidRDefault="001D068E"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Администрация городского </w:t>
            </w:r>
            <w:r w:rsidRPr="00B749DC">
              <w:rPr>
                <w:rFonts w:cs="Times New Roman"/>
                <w:sz w:val="20"/>
                <w:szCs w:val="20"/>
              </w:rPr>
              <w:lastRenderedPageBreak/>
              <w:t>округа</w:t>
            </w:r>
          </w:p>
        </w:tc>
        <w:tc>
          <w:tcPr>
            <w:tcW w:w="1408" w:type="dxa"/>
            <w:vMerge/>
            <w:tcBorders>
              <w:top w:val="single" w:sz="4" w:space="0" w:color="auto"/>
              <w:left w:val="single" w:sz="4" w:space="0" w:color="auto"/>
              <w:right w:val="single" w:sz="4" w:space="0" w:color="auto"/>
            </w:tcBorders>
          </w:tcPr>
          <w:p w:rsidR="001D068E" w:rsidRPr="00B749DC" w:rsidRDefault="001D068E"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tcBorders>
              <w:left w:val="single" w:sz="4" w:space="0" w:color="auto"/>
              <w:bottom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3B7005" w:rsidRPr="00B749DC" w:rsidRDefault="003B7005"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125,0</w:t>
            </w:r>
          </w:p>
        </w:tc>
        <w:tc>
          <w:tcPr>
            <w:tcW w:w="959" w:type="dxa"/>
            <w:gridSpan w:val="2"/>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25"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1069" w:type="dxa"/>
            <w:tcBorders>
              <w:top w:val="single" w:sz="4" w:space="0" w:color="auto"/>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w:t>
            </w:r>
          </w:p>
        </w:tc>
        <w:tc>
          <w:tcPr>
            <w:tcW w:w="1559" w:type="dxa"/>
            <w:tcBorders>
              <w:left w:val="single" w:sz="4" w:space="0" w:color="auto"/>
              <w:bottom w:val="single" w:sz="4" w:space="0" w:color="auto"/>
              <w:right w:val="single" w:sz="4" w:space="0" w:color="auto"/>
            </w:tcBorders>
          </w:tcPr>
          <w:p w:rsidR="003B7005" w:rsidRPr="00B749DC" w:rsidRDefault="001D068E" w:rsidP="00146A4A">
            <w:pPr>
              <w:widowControl w:val="0"/>
              <w:autoSpaceDE w:val="0"/>
              <w:autoSpaceDN w:val="0"/>
              <w:spacing w:after="120"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3B7005" w:rsidRPr="00B749DC" w:rsidRDefault="003B7005"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0E3572" w:rsidRPr="00B749DC" w:rsidRDefault="000E3572"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2.4.</w:t>
            </w:r>
          </w:p>
        </w:tc>
        <w:tc>
          <w:tcPr>
            <w:tcW w:w="1957" w:type="dxa"/>
            <w:vMerge w:val="restart"/>
            <w:tcBorders>
              <w:top w:val="single" w:sz="4" w:space="0" w:color="auto"/>
              <w:left w:val="single" w:sz="4" w:space="0" w:color="auto"/>
              <w:right w:val="single" w:sz="4" w:space="0" w:color="auto"/>
            </w:tcBorders>
          </w:tcPr>
          <w:p w:rsidR="000E3572" w:rsidRPr="00B749DC" w:rsidRDefault="000E3572"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4</w:t>
            </w:r>
          </w:p>
          <w:p w:rsidR="000E3572" w:rsidRPr="00B749DC" w:rsidRDefault="000E3572"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 xml:space="preserve">Мониторинг и анализ сведений о наличии и состоянии учета хранения и использования материальных запасов учреждений, предприятий и </w:t>
            </w:r>
            <w:r w:rsidRPr="00B749DC">
              <w:rPr>
                <w:rFonts w:eastAsia="Calibri" w:cs="Times New Roman"/>
                <w:sz w:val="20"/>
                <w:szCs w:val="20"/>
                <w:lang w:eastAsia="en-US"/>
              </w:rPr>
              <w:lastRenderedPageBreak/>
              <w:t>организаций, осуществляющих свою хозяйственную деятельность на территории городского округа Электросталь Московской области, для ликвидации ЧС муниципального характера</w:t>
            </w:r>
          </w:p>
        </w:tc>
        <w:tc>
          <w:tcPr>
            <w:tcW w:w="842" w:type="dxa"/>
            <w:vMerge w:val="restart"/>
            <w:tcBorders>
              <w:top w:val="single" w:sz="4" w:space="0" w:color="auto"/>
              <w:left w:val="single" w:sz="4" w:space="0" w:color="auto"/>
              <w:right w:val="single" w:sz="4" w:space="0" w:color="auto"/>
            </w:tcBorders>
          </w:tcPr>
          <w:p w:rsidR="000E3572" w:rsidRPr="00B749DC" w:rsidRDefault="000E3572"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750,0</w:t>
            </w:r>
          </w:p>
        </w:tc>
        <w:tc>
          <w:tcPr>
            <w:tcW w:w="959" w:type="dxa"/>
            <w:gridSpan w:val="2"/>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925"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1069"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p>
        </w:tc>
        <w:tc>
          <w:tcPr>
            <w:tcW w:w="1559" w:type="dxa"/>
            <w:tcBorders>
              <w:top w:val="single" w:sz="4" w:space="0" w:color="auto"/>
              <w:left w:val="single" w:sz="4" w:space="0" w:color="auto"/>
              <w:bottom w:val="single" w:sz="4" w:space="0" w:color="auto"/>
              <w:right w:val="single" w:sz="4" w:space="0" w:color="auto"/>
            </w:tcBorders>
          </w:tcPr>
          <w:p w:rsidR="000E3572" w:rsidRPr="00B749DC" w:rsidRDefault="000E3572"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0E3572" w:rsidRPr="00B749DC" w:rsidRDefault="000E3572"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Соотношение фактического и нормативного объема накопления материального резервного фонда для </w:t>
            </w:r>
            <w:r w:rsidRPr="00B749DC">
              <w:rPr>
                <w:rFonts w:cs="Times New Roman"/>
                <w:sz w:val="20"/>
                <w:szCs w:val="20"/>
              </w:rPr>
              <w:lastRenderedPageBreak/>
              <w:t>ликвидации чрезвычайных ситуаций, в том числе последствий террористических актов, созданных организациями расположенных на территории городского округа Электросталь Московской области до 85 %</w:t>
            </w:r>
          </w:p>
        </w:tc>
      </w:tr>
      <w:tr w:rsidR="00B749DC" w:rsidRPr="00B749DC" w:rsidTr="00C701A9">
        <w:tc>
          <w:tcPr>
            <w:tcW w:w="781"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750</w:t>
            </w:r>
            <w:r w:rsidR="00A34113"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0E357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w:t>
            </w:r>
            <w:r w:rsidR="00A34113" w:rsidRPr="00B749DC">
              <w:rPr>
                <w:rFonts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Учреждения, предприятия и организации, осуществляющие свою хозяйственную деятельность на </w:t>
            </w:r>
            <w:r w:rsidRPr="00B749DC">
              <w:rPr>
                <w:rFonts w:cs="Times New Roman"/>
                <w:sz w:val="20"/>
                <w:szCs w:val="20"/>
              </w:rPr>
              <w:lastRenderedPageBreak/>
              <w:t>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2.5.</w:t>
            </w:r>
          </w:p>
        </w:tc>
        <w:tc>
          <w:tcPr>
            <w:tcW w:w="1957" w:type="dxa"/>
            <w:vMerge w:val="restart"/>
            <w:tcBorders>
              <w:top w:val="single" w:sz="4" w:space="0" w:color="auto"/>
              <w:left w:val="single" w:sz="4" w:space="0" w:color="auto"/>
              <w:right w:val="single" w:sz="4" w:space="0" w:color="auto"/>
            </w:tcBorders>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5</w:t>
            </w:r>
          </w:p>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 xml:space="preserve">Резервный фонд финансовых ресурсов для предупреждения и ликвидации ЧС на </w:t>
            </w:r>
            <w:r w:rsidRPr="00B749DC">
              <w:rPr>
                <w:rFonts w:eastAsia="Calibri" w:cs="Times New Roman"/>
                <w:sz w:val="20"/>
                <w:szCs w:val="20"/>
                <w:lang w:eastAsia="en-US"/>
              </w:rPr>
              <w:lastRenderedPageBreak/>
              <w:t>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6140</w:t>
            </w:r>
            <w:r w:rsidR="000647C2"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B749DC" w:rsidRDefault="000647C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r w:rsidR="00520313"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Увеличение объема финансового резервного фонда для ликвидации </w:t>
            </w:r>
            <w:r w:rsidRPr="00B749DC">
              <w:rPr>
                <w:rFonts w:cs="Times New Roman"/>
                <w:sz w:val="20"/>
                <w:szCs w:val="20"/>
              </w:rPr>
              <w:lastRenderedPageBreak/>
              <w:t xml:space="preserve">чрезвычайных ситуаций, в том числе последствий террористических актов, создаваемых органами местного самоуправления городского округа Электросталь Московской области. Создание резервного фонда финансовых ресурсов для предупреждения и ликвидации ЧС на территории городского </w:t>
            </w:r>
            <w:r w:rsidRPr="00B749DC">
              <w:rPr>
                <w:rFonts w:cs="Times New Roman"/>
                <w:sz w:val="20"/>
                <w:szCs w:val="20"/>
              </w:rPr>
              <w:lastRenderedPageBreak/>
              <w:t>округа</w:t>
            </w:r>
          </w:p>
        </w:tc>
      </w:tr>
      <w:tr w:rsidR="00B749DC" w:rsidRPr="00B749DC" w:rsidTr="00C701A9">
        <w:tc>
          <w:tcPr>
            <w:tcW w:w="781"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Средства бюджета городского округа </w:t>
            </w:r>
            <w:r w:rsidRPr="00B749DC">
              <w:rPr>
                <w:rFonts w:cs="Times New Roman"/>
                <w:sz w:val="20"/>
                <w:szCs w:val="20"/>
              </w:rPr>
              <w:lastRenderedPageBreak/>
              <w:t>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6140</w:t>
            </w:r>
            <w:r w:rsidR="000647C2"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2000,0</w:t>
            </w:r>
          </w:p>
        </w:tc>
        <w:tc>
          <w:tcPr>
            <w:tcW w:w="925" w:type="dxa"/>
            <w:tcBorders>
              <w:top w:val="single" w:sz="4" w:space="0" w:color="auto"/>
              <w:left w:val="single" w:sz="4" w:space="0" w:color="auto"/>
              <w:bottom w:val="single" w:sz="4" w:space="0" w:color="auto"/>
              <w:right w:val="single" w:sz="4" w:space="0" w:color="auto"/>
            </w:tcBorders>
          </w:tcPr>
          <w:p w:rsidR="00520313" w:rsidRPr="00B749DC" w:rsidRDefault="004F296F"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20313" w:rsidRPr="00B749DC" w:rsidRDefault="000647C2"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w:t>
            </w:r>
            <w:r w:rsidR="00520313"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1324,0</w:t>
            </w:r>
          </w:p>
        </w:tc>
        <w:tc>
          <w:tcPr>
            <w:tcW w:w="1069" w:type="dxa"/>
            <w:tcBorders>
              <w:top w:val="single" w:sz="4" w:space="0" w:color="auto"/>
              <w:left w:val="single" w:sz="4" w:space="0" w:color="auto"/>
              <w:bottom w:val="single" w:sz="4" w:space="0" w:color="auto"/>
              <w:right w:val="single" w:sz="4" w:space="0" w:color="auto"/>
            </w:tcBorders>
          </w:tcPr>
          <w:p w:rsidR="00520313" w:rsidRPr="00B749DC" w:rsidRDefault="00EC7218"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1316,0</w:t>
            </w:r>
          </w:p>
        </w:tc>
        <w:tc>
          <w:tcPr>
            <w:tcW w:w="1559"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Calibri"/>
                <w:sz w:val="20"/>
                <w:szCs w:val="20"/>
              </w:rPr>
            </w:pPr>
            <w:r w:rsidRPr="00B749DC">
              <w:rPr>
                <w:rFonts w:cs="Calibri"/>
                <w:sz w:val="20"/>
                <w:szCs w:val="20"/>
              </w:rPr>
              <w:t xml:space="preserve">Администрация городского округа Электросталь </w:t>
            </w:r>
            <w:r w:rsidRPr="00B749DC">
              <w:rPr>
                <w:rFonts w:cs="Calibri"/>
                <w:sz w:val="20"/>
                <w:szCs w:val="20"/>
              </w:rPr>
              <w:lastRenderedPageBreak/>
              <w:t>Московской области</w:t>
            </w:r>
          </w:p>
          <w:p w:rsidR="00520313" w:rsidRPr="00B749DC" w:rsidRDefault="00520313" w:rsidP="00146A4A">
            <w:pPr>
              <w:widowControl w:val="0"/>
              <w:autoSpaceDE w:val="0"/>
              <w:autoSpaceDN w:val="0"/>
              <w:spacing w:after="120" w:line="240" w:lineRule="auto"/>
              <w:rPr>
                <w:rFonts w:cs="Times New Roman"/>
                <w:sz w:val="20"/>
                <w:szCs w:val="20"/>
              </w:rPr>
            </w:pPr>
          </w:p>
        </w:tc>
        <w:tc>
          <w:tcPr>
            <w:tcW w:w="1408" w:type="dxa"/>
            <w:vMerge/>
            <w:tcBorders>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p>
        </w:tc>
      </w:tr>
      <w:tr w:rsidR="00B749DC" w:rsidRPr="00B749DC" w:rsidTr="00B76FCB">
        <w:tc>
          <w:tcPr>
            <w:tcW w:w="781" w:type="dxa"/>
            <w:vMerge w:val="restart"/>
            <w:tcBorders>
              <w:top w:val="single" w:sz="4" w:space="0" w:color="auto"/>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2.6.</w:t>
            </w:r>
          </w:p>
        </w:tc>
        <w:tc>
          <w:tcPr>
            <w:tcW w:w="1957" w:type="dxa"/>
            <w:vMerge w:val="restart"/>
            <w:tcBorders>
              <w:top w:val="single" w:sz="4" w:space="0" w:color="auto"/>
              <w:left w:val="single" w:sz="4" w:space="0" w:color="auto"/>
              <w:right w:val="single" w:sz="4" w:space="0" w:color="auto"/>
            </w:tcBorders>
          </w:tcPr>
          <w:p w:rsidR="00520313" w:rsidRPr="00B749DC" w:rsidRDefault="005203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w:t>
            </w:r>
          </w:p>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Организация работы по формированию резервного фонда финансовых ресурсов для ликвидации ЧС на территории городского округа Электросталь Московской области</w:t>
            </w:r>
          </w:p>
        </w:tc>
        <w:tc>
          <w:tcPr>
            <w:tcW w:w="842" w:type="dxa"/>
            <w:vMerge w:val="restart"/>
            <w:tcBorders>
              <w:top w:val="single" w:sz="4" w:space="0" w:color="auto"/>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Создание резервного фонда финансовых ресурсов для предупреждения и ликвидации ЧС на территории городского округа</w:t>
            </w:r>
          </w:p>
        </w:tc>
      </w:tr>
      <w:tr w:rsidR="00B749DC" w:rsidRPr="00B749DC" w:rsidTr="00B76FCB">
        <w:tc>
          <w:tcPr>
            <w:tcW w:w="781"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520313" w:rsidRPr="00B749DC" w:rsidRDefault="005203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4937" w:type="dxa"/>
            <w:gridSpan w:val="6"/>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559" w:type="dxa"/>
            <w:tcBorders>
              <w:top w:val="single" w:sz="4" w:space="0" w:color="auto"/>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Calibri"/>
                <w:sz w:val="20"/>
                <w:szCs w:val="20"/>
              </w:rPr>
            </w:pPr>
            <w:r w:rsidRPr="00B749DC">
              <w:rPr>
                <w:rFonts w:cs="Calibri"/>
                <w:sz w:val="20"/>
                <w:szCs w:val="20"/>
              </w:rPr>
              <w:t>Администрация городского округа</w:t>
            </w:r>
          </w:p>
          <w:p w:rsidR="00520313" w:rsidRPr="00B749DC" w:rsidRDefault="00520313" w:rsidP="00146A4A">
            <w:pPr>
              <w:widowControl w:val="0"/>
              <w:autoSpaceDE w:val="0"/>
              <w:autoSpaceDN w:val="0"/>
              <w:spacing w:after="120" w:line="240" w:lineRule="auto"/>
              <w:rPr>
                <w:rFonts w:cs="Times New Roman"/>
                <w:sz w:val="20"/>
                <w:szCs w:val="20"/>
              </w:rPr>
            </w:pPr>
          </w:p>
        </w:tc>
        <w:tc>
          <w:tcPr>
            <w:tcW w:w="1408" w:type="dxa"/>
            <w:vMerge/>
            <w:tcBorders>
              <w:left w:val="single" w:sz="4" w:space="0" w:color="auto"/>
              <w:bottom w:val="single" w:sz="4" w:space="0" w:color="auto"/>
              <w:right w:val="single" w:sz="4" w:space="0" w:color="auto"/>
            </w:tcBorders>
          </w:tcPr>
          <w:p w:rsidR="00520313" w:rsidRPr="00B749DC" w:rsidRDefault="00520313"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2.7.</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7</w:t>
            </w:r>
          </w:p>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 xml:space="preserve">Организация работы по формированию резервного фонда финансовых ресурсов учреждений, предприятий и организаций, осуществляющих свою хозяйственную </w:t>
            </w:r>
            <w:r w:rsidRPr="00B749DC">
              <w:rPr>
                <w:rFonts w:eastAsia="Calibri" w:cs="Times New Roman"/>
                <w:sz w:val="20"/>
                <w:szCs w:val="20"/>
                <w:lang w:eastAsia="en-US"/>
              </w:rPr>
              <w:lastRenderedPageBreak/>
              <w:t>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Увеличение объема финансового резервного фонда для ликвидации чрезвычайных ситуаций, в том числе последствий террористичес</w:t>
            </w:r>
            <w:r w:rsidRPr="00B749DC">
              <w:rPr>
                <w:rFonts w:cs="Times New Roman"/>
                <w:sz w:val="20"/>
                <w:szCs w:val="20"/>
              </w:rPr>
              <w:lastRenderedPageBreak/>
              <w:t>ких актов, созданных организациями расположенных на территории городского округа Электросталь Московской области.</w:t>
            </w:r>
          </w:p>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Формирование резервного фонда финансовых ресурсов учреждений, предприятий и организаций городского округа</w:t>
            </w:r>
          </w:p>
        </w:tc>
      </w:tr>
      <w:tr w:rsidR="00B749DC" w:rsidRPr="00B749DC" w:rsidTr="00C701A9">
        <w:tc>
          <w:tcPr>
            <w:tcW w:w="781"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22125,0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75000,0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15000,0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spacing w:after="200" w:line="240" w:lineRule="auto"/>
              <w:rPr>
                <w:rFonts w:ascii="Calibri" w:eastAsia="Calibri" w:hAnsi="Calibri" w:cs="Times New Roman"/>
                <w:sz w:val="22"/>
                <w:szCs w:val="22"/>
                <w:lang w:eastAsia="en-US"/>
              </w:rPr>
            </w:pPr>
            <w:r w:rsidRPr="00B749DC">
              <w:rPr>
                <w:rFonts w:eastAsia="Calibri" w:cs="Times New Roman"/>
                <w:sz w:val="20"/>
                <w:szCs w:val="22"/>
                <w:lang w:eastAsia="en-US"/>
              </w:rPr>
              <w:t>15000,0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Учреждения, предприятия и организации, осуществляющие свою хозяйственную деятельность на территории городского </w:t>
            </w:r>
            <w:r w:rsidRPr="00B749DC">
              <w:rPr>
                <w:rFonts w:cs="Times New Roman"/>
                <w:sz w:val="20"/>
                <w:szCs w:val="20"/>
              </w:rPr>
              <w:lastRenderedPageBreak/>
              <w:t>округа</w:t>
            </w:r>
          </w:p>
        </w:tc>
        <w:tc>
          <w:tcPr>
            <w:tcW w:w="1408" w:type="dxa"/>
            <w:vMerge/>
            <w:tcBorders>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t>2.8.</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8</w:t>
            </w:r>
          </w:p>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Мониторинг и анализ сведений о наличии резервного фонда финансовых ресурсов учреждений, предприятий и организаций, осуществляющих свою хозяйственную деятельность на территории городского округа Электросталь Московской области, для ликвидации ЧС локального (объектового) характера</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r w:rsidRPr="00B749DC">
              <w:rPr>
                <w:rFonts w:eastAsia="Calibri" w:cs="Times New Roman"/>
                <w:sz w:val="20"/>
                <w:szCs w:val="20"/>
                <w:lang w:eastAsia="en-US"/>
              </w:rPr>
              <w:lastRenderedPageBreak/>
              <w:t>2017-</w:t>
            </w:r>
            <w:r w:rsidRPr="00B749DC">
              <w:rPr>
                <w:rFonts w:eastAsia="Calibri" w:cs="Times New Roman"/>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 xml:space="preserve">Наличии </w:t>
            </w:r>
            <w:r w:rsidRPr="00B749DC">
              <w:rPr>
                <w:rFonts w:cs="Times New Roman"/>
                <w:sz w:val="20"/>
                <w:szCs w:val="20"/>
              </w:rPr>
              <w:lastRenderedPageBreak/>
              <w:t>резервного фонда финансовых ресурсов учреждений, предприятий и организаций городского округа</w:t>
            </w:r>
          </w:p>
        </w:tc>
      </w:tr>
      <w:tr w:rsidR="00B749DC" w:rsidRPr="00B749DC" w:rsidTr="00C701A9">
        <w:tc>
          <w:tcPr>
            <w:tcW w:w="781"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A34113" w:rsidRPr="00B749DC" w:rsidRDefault="00A34113" w:rsidP="00146A4A">
            <w:pPr>
              <w:spacing w:after="120"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2500,0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jc w:val="center"/>
              <w:rPr>
                <w:rFonts w:cs="Times New Roman"/>
                <w:sz w:val="20"/>
                <w:szCs w:val="20"/>
              </w:rPr>
            </w:pPr>
            <w:r w:rsidRPr="00B749DC">
              <w:rPr>
                <w:rFonts w:cs="Times New Roman"/>
                <w:sz w:val="20"/>
                <w:szCs w:val="20"/>
              </w:rPr>
              <w:t>500,0</w:t>
            </w:r>
          </w:p>
        </w:tc>
        <w:tc>
          <w:tcPr>
            <w:tcW w:w="155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08" w:type="dxa"/>
            <w:vMerge/>
            <w:tcBorders>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p>
        </w:tc>
      </w:tr>
      <w:tr w:rsidR="00B749DC" w:rsidRPr="00B749DC" w:rsidTr="00C701A9">
        <w:trPr>
          <w:trHeight w:val="615"/>
        </w:trPr>
        <w:tc>
          <w:tcPr>
            <w:tcW w:w="781" w:type="dxa"/>
            <w:vMerge w:val="restart"/>
          </w:tcPr>
          <w:p w:rsidR="00A34113" w:rsidRPr="00B749DC" w:rsidRDefault="004032DC" w:rsidP="00146A4A">
            <w:pPr>
              <w:spacing w:line="240" w:lineRule="auto"/>
              <w:rPr>
                <w:rFonts w:eastAsia="Calibri" w:cs="Times New Roman"/>
                <w:sz w:val="20"/>
                <w:szCs w:val="20"/>
                <w:lang w:eastAsia="en-US"/>
              </w:rPr>
            </w:pPr>
            <w:r w:rsidRPr="00B749DC">
              <w:rPr>
                <w:rFonts w:eastAsia="Calibri" w:cs="Times New Roman"/>
                <w:sz w:val="20"/>
                <w:szCs w:val="20"/>
                <w:lang w:eastAsia="en-US"/>
              </w:rPr>
              <w:t>3.</w:t>
            </w:r>
          </w:p>
        </w:tc>
        <w:tc>
          <w:tcPr>
            <w:tcW w:w="1957" w:type="dxa"/>
            <w:vMerge w:val="restart"/>
          </w:tcPr>
          <w:p w:rsidR="00A34113" w:rsidRPr="00B749DC" w:rsidRDefault="00A34113" w:rsidP="00146A4A">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3</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Обеспечение безопасности людей на водных объектах городского округа </w:t>
            </w:r>
            <w:r w:rsidRPr="00B749DC">
              <w:rPr>
                <w:rFonts w:eastAsia="Calibri" w:cs="Times New Roman"/>
                <w:sz w:val="20"/>
                <w:szCs w:val="20"/>
                <w:lang w:eastAsia="en-US"/>
              </w:rPr>
              <w:lastRenderedPageBreak/>
              <w:t>Электросталь Московской области</w:t>
            </w:r>
          </w:p>
        </w:tc>
        <w:tc>
          <w:tcPr>
            <w:tcW w:w="842" w:type="dxa"/>
            <w:vMerge w:val="restart"/>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Итого</w:t>
            </w:r>
          </w:p>
        </w:tc>
        <w:tc>
          <w:tcPr>
            <w:tcW w:w="1558" w:type="dxa"/>
          </w:tcPr>
          <w:p w:rsidR="00A34113" w:rsidRPr="00B749DC" w:rsidRDefault="00A34113" w:rsidP="00146A4A">
            <w:pPr>
              <w:spacing w:line="240" w:lineRule="auto"/>
              <w:jc w:val="center"/>
              <w:rPr>
                <w:rFonts w:eastAsia="Calibri" w:cs="Times New Roman"/>
                <w:sz w:val="20"/>
                <w:szCs w:val="20"/>
              </w:rPr>
            </w:pPr>
            <w:r w:rsidRPr="00B749DC">
              <w:rPr>
                <w:rFonts w:eastAsia="Calibri" w:cs="Times New Roman"/>
                <w:sz w:val="20"/>
                <w:szCs w:val="20"/>
              </w:rPr>
              <w:t>3207,0</w:t>
            </w:r>
          </w:p>
        </w:tc>
        <w:tc>
          <w:tcPr>
            <w:tcW w:w="1350" w:type="dxa"/>
          </w:tcPr>
          <w:p w:rsidR="00A34113" w:rsidRPr="00B749DC" w:rsidRDefault="004161CE" w:rsidP="00FE1C9F">
            <w:pPr>
              <w:widowControl w:val="0"/>
              <w:autoSpaceDE w:val="0"/>
              <w:autoSpaceDN w:val="0"/>
              <w:spacing w:line="240" w:lineRule="auto"/>
              <w:jc w:val="center"/>
              <w:rPr>
                <w:rFonts w:cs="Times New Roman"/>
                <w:b/>
                <w:sz w:val="20"/>
                <w:szCs w:val="20"/>
              </w:rPr>
            </w:pPr>
            <w:r w:rsidRPr="00B749DC">
              <w:rPr>
                <w:rFonts w:cs="Times New Roman"/>
                <w:b/>
                <w:sz w:val="20"/>
                <w:szCs w:val="20"/>
              </w:rPr>
              <w:t>21371,8</w:t>
            </w:r>
          </w:p>
        </w:tc>
        <w:tc>
          <w:tcPr>
            <w:tcW w:w="959" w:type="dxa"/>
            <w:gridSpan w:val="2"/>
          </w:tcPr>
          <w:p w:rsidR="00A34113" w:rsidRPr="00B749DC" w:rsidRDefault="003D418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4283,0</w:t>
            </w:r>
          </w:p>
        </w:tc>
        <w:tc>
          <w:tcPr>
            <w:tcW w:w="925"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4250,0</w:t>
            </w:r>
          </w:p>
        </w:tc>
        <w:tc>
          <w:tcPr>
            <w:tcW w:w="992" w:type="dxa"/>
          </w:tcPr>
          <w:p w:rsidR="00A34113" w:rsidRPr="00B749DC" w:rsidRDefault="00EF0387" w:rsidP="00E9214E">
            <w:pPr>
              <w:widowControl w:val="0"/>
              <w:autoSpaceDE w:val="0"/>
              <w:autoSpaceDN w:val="0"/>
              <w:spacing w:line="240" w:lineRule="auto"/>
              <w:jc w:val="center"/>
              <w:rPr>
                <w:rFonts w:cs="Times New Roman"/>
                <w:b/>
                <w:sz w:val="20"/>
                <w:szCs w:val="20"/>
              </w:rPr>
            </w:pPr>
            <w:r w:rsidRPr="00B749DC">
              <w:rPr>
                <w:rFonts w:cs="Times New Roman"/>
                <w:b/>
                <w:sz w:val="20"/>
                <w:szCs w:val="20"/>
              </w:rPr>
              <w:t>42</w:t>
            </w:r>
            <w:r w:rsidR="00E9214E" w:rsidRPr="00B749DC">
              <w:rPr>
                <w:rFonts w:cs="Times New Roman"/>
                <w:b/>
                <w:sz w:val="20"/>
                <w:szCs w:val="20"/>
              </w:rPr>
              <w:t>85</w:t>
            </w:r>
            <w:r w:rsidR="00A34113" w:rsidRPr="00B749DC">
              <w:rPr>
                <w:rFonts w:cs="Times New Roman"/>
                <w:b/>
                <w:sz w:val="20"/>
                <w:szCs w:val="20"/>
              </w:rPr>
              <w:t>,0</w:t>
            </w:r>
          </w:p>
        </w:tc>
        <w:tc>
          <w:tcPr>
            <w:tcW w:w="992"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4277,1</w:t>
            </w:r>
          </w:p>
        </w:tc>
        <w:tc>
          <w:tcPr>
            <w:tcW w:w="1069"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4276,7</w:t>
            </w:r>
          </w:p>
        </w:tc>
        <w:tc>
          <w:tcPr>
            <w:tcW w:w="1559" w:type="dxa"/>
          </w:tcPr>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val="restart"/>
          </w:tcPr>
          <w:p w:rsidR="00A34113" w:rsidRPr="00B749DC" w:rsidRDefault="00A34113" w:rsidP="00146A4A">
            <w:pPr>
              <w:widowControl w:val="0"/>
              <w:autoSpaceDE w:val="0"/>
              <w:autoSpaceDN w:val="0"/>
              <w:spacing w:line="240" w:lineRule="auto"/>
              <w:rPr>
                <w:rFonts w:cs="Calibri"/>
                <w:sz w:val="20"/>
                <w:szCs w:val="20"/>
              </w:rPr>
            </w:pPr>
            <w:r w:rsidRPr="00B749DC">
              <w:rPr>
                <w:rFonts w:cs="Calibri"/>
                <w:sz w:val="20"/>
                <w:szCs w:val="20"/>
              </w:rPr>
              <w:t xml:space="preserve">Увеличение количества комфортных (безопасных) мест массового </w:t>
            </w:r>
            <w:r w:rsidRPr="00B749DC">
              <w:rPr>
                <w:rFonts w:cs="Calibri"/>
                <w:sz w:val="20"/>
                <w:szCs w:val="20"/>
              </w:rPr>
              <w:lastRenderedPageBreak/>
              <w:t xml:space="preserve">отдыха людей на водных объектах на территории городского округа. </w:t>
            </w:r>
          </w:p>
          <w:p w:rsidR="00A34113" w:rsidRPr="00B749DC" w:rsidRDefault="00A34113" w:rsidP="00146A4A">
            <w:pPr>
              <w:widowControl w:val="0"/>
              <w:autoSpaceDE w:val="0"/>
              <w:autoSpaceDN w:val="0"/>
              <w:spacing w:line="240" w:lineRule="auto"/>
              <w:rPr>
                <w:rFonts w:cs="Calibri"/>
                <w:sz w:val="20"/>
                <w:szCs w:val="20"/>
              </w:rPr>
            </w:pPr>
            <w:r w:rsidRPr="00B749DC">
              <w:rPr>
                <w:rFonts w:cs="Calibri"/>
                <w:sz w:val="20"/>
                <w:szCs w:val="20"/>
              </w:rPr>
              <w:t>Снижение количества погибших людей на водных объектах из числа постоянно зарегистрированных на территории городского округа Электросталь Московской области до 38 %.</w:t>
            </w:r>
          </w:p>
          <w:p w:rsidR="00A34113" w:rsidRPr="00B749DC" w:rsidRDefault="00A34113" w:rsidP="00146A4A">
            <w:pPr>
              <w:widowControl w:val="0"/>
              <w:autoSpaceDE w:val="0"/>
              <w:autoSpaceDN w:val="0"/>
              <w:spacing w:line="240" w:lineRule="auto"/>
              <w:rPr>
                <w:rFonts w:cs="Calibri"/>
                <w:sz w:val="20"/>
                <w:szCs w:val="20"/>
              </w:rPr>
            </w:pPr>
            <w:r w:rsidRPr="00B749DC">
              <w:rPr>
                <w:rFonts w:cs="Calibri"/>
                <w:sz w:val="20"/>
                <w:szCs w:val="20"/>
              </w:rPr>
              <w:t xml:space="preserve">Снижение гибели и травматизма в </w:t>
            </w:r>
            <w:r w:rsidRPr="00B749DC">
              <w:rPr>
                <w:rFonts w:cs="Calibri"/>
                <w:sz w:val="20"/>
                <w:szCs w:val="20"/>
              </w:rPr>
              <w:lastRenderedPageBreak/>
              <w:t>местах массового отдыха людей городского округа на водных объектах до 38 %.</w:t>
            </w:r>
          </w:p>
        </w:tc>
      </w:tr>
      <w:tr w:rsidR="00B749DC" w:rsidRPr="00B749DC" w:rsidTr="00C701A9">
        <w:trPr>
          <w:trHeight w:val="615"/>
        </w:trPr>
        <w:tc>
          <w:tcPr>
            <w:tcW w:w="781" w:type="dxa"/>
            <w:vMerge/>
          </w:tcPr>
          <w:p w:rsidR="00A34113" w:rsidRPr="00B749DC" w:rsidRDefault="00A34113" w:rsidP="00146A4A">
            <w:pPr>
              <w:spacing w:line="240" w:lineRule="auto"/>
              <w:rPr>
                <w:rFonts w:eastAsia="Calibri" w:cs="Times New Roman"/>
                <w:b/>
                <w:sz w:val="20"/>
                <w:szCs w:val="20"/>
                <w:lang w:eastAsia="en-US"/>
              </w:rPr>
            </w:pPr>
          </w:p>
        </w:tc>
        <w:tc>
          <w:tcPr>
            <w:tcW w:w="1957" w:type="dxa"/>
            <w:vMerge/>
          </w:tcPr>
          <w:p w:rsidR="00A34113" w:rsidRPr="00B749DC" w:rsidRDefault="00A34113" w:rsidP="00146A4A">
            <w:pPr>
              <w:spacing w:line="240" w:lineRule="auto"/>
              <w:rPr>
                <w:rFonts w:eastAsia="Calibri" w:cs="Times New Roman"/>
                <w:b/>
                <w:sz w:val="20"/>
                <w:szCs w:val="20"/>
                <w:lang w:eastAsia="en-US"/>
              </w:rPr>
            </w:pPr>
          </w:p>
        </w:tc>
        <w:tc>
          <w:tcPr>
            <w:tcW w:w="842" w:type="dxa"/>
            <w:vMerge/>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12,0</w:t>
            </w:r>
          </w:p>
        </w:tc>
        <w:tc>
          <w:tcPr>
            <w:tcW w:w="1350"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396,8</w:t>
            </w:r>
          </w:p>
        </w:tc>
        <w:tc>
          <w:tcPr>
            <w:tcW w:w="959" w:type="dxa"/>
            <w:gridSpan w:val="2"/>
          </w:tcPr>
          <w:p w:rsidR="00A34113" w:rsidRPr="00B749DC" w:rsidRDefault="003D418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88,0</w:t>
            </w:r>
          </w:p>
        </w:tc>
        <w:tc>
          <w:tcPr>
            <w:tcW w:w="925"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55,0</w:t>
            </w:r>
          </w:p>
        </w:tc>
        <w:tc>
          <w:tcPr>
            <w:tcW w:w="992" w:type="dxa"/>
          </w:tcPr>
          <w:p w:rsidR="00A34113" w:rsidRPr="00B749DC" w:rsidRDefault="00E9214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90</w:t>
            </w:r>
            <w:r w:rsidR="00EF0387" w:rsidRPr="00B749DC">
              <w:rPr>
                <w:rFonts w:cs="Times New Roman"/>
                <w:b/>
                <w:sz w:val="20"/>
                <w:szCs w:val="20"/>
              </w:rPr>
              <w:t>,0</w:t>
            </w:r>
          </w:p>
        </w:tc>
        <w:tc>
          <w:tcPr>
            <w:tcW w:w="992"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82,1</w:t>
            </w:r>
          </w:p>
        </w:tc>
        <w:tc>
          <w:tcPr>
            <w:tcW w:w="1069" w:type="dxa"/>
          </w:tcPr>
          <w:p w:rsidR="00A34113" w:rsidRPr="00B749DC" w:rsidRDefault="004161CE"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81,7</w:t>
            </w:r>
          </w:p>
        </w:tc>
        <w:tc>
          <w:tcPr>
            <w:tcW w:w="1559" w:type="dxa"/>
          </w:tcPr>
          <w:p w:rsidR="00A34113" w:rsidRPr="00B749DC" w:rsidRDefault="00213563" w:rsidP="00146A4A">
            <w:pPr>
              <w:widowControl w:val="0"/>
              <w:autoSpaceDE w:val="0"/>
              <w:autoSpaceDN w:val="0"/>
              <w:spacing w:line="240" w:lineRule="auto"/>
              <w:rPr>
                <w:rFonts w:cs="Times New Roman"/>
                <w:sz w:val="20"/>
                <w:szCs w:val="20"/>
              </w:rPr>
            </w:pPr>
            <w:r w:rsidRPr="00B749DC">
              <w:rPr>
                <w:rFonts w:cs="Calibri"/>
                <w:sz w:val="20"/>
                <w:szCs w:val="20"/>
              </w:rPr>
              <w:t>Администрация городского округа</w:t>
            </w:r>
          </w:p>
        </w:tc>
        <w:tc>
          <w:tcPr>
            <w:tcW w:w="1408" w:type="dxa"/>
            <w:vMerge/>
          </w:tcPr>
          <w:p w:rsidR="00A34113" w:rsidRPr="00B749DC" w:rsidRDefault="00A34113" w:rsidP="00146A4A">
            <w:pPr>
              <w:widowControl w:val="0"/>
              <w:autoSpaceDE w:val="0"/>
              <w:autoSpaceDN w:val="0"/>
              <w:spacing w:line="240" w:lineRule="auto"/>
              <w:rPr>
                <w:rFonts w:cs="Times New Roman"/>
                <w:b/>
                <w:sz w:val="20"/>
                <w:szCs w:val="20"/>
              </w:rPr>
            </w:pPr>
          </w:p>
        </w:tc>
      </w:tr>
      <w:tr w:rsidR="00B749DC" w:rsidRPr="00B749DC" w:rsidTr="00C701A9">
        <w:trPr>
          <w:trHeight w:val="615"/>
        </w:trPr>
        <w:tc>
          <w:tcPr>
            <w:tcW w:w="781" w:type="dxa"/>
            <w:vMerge/>
          </w:tcPr>
          <w:p w:rsidR="00A34113" w:rsidRPr="00B749DC" w:rsidRDefault="00A34113" w:rsidP="00146A4A">
            <w:pPr>
              <w:spacing w:line="240" w:lineRule="auto"/>
              <w:rPr>
                <w:rFonts w:eastAsia="Calibri" w:cs="Times New Roman"/>
                <w:b/>
                <w:sz w:val="20"/>
                <w:szCs w:val="20"/>
                <w:lang w:eastAsia="en-US"/>
              </w:rPr>
            </w:pPr>
          </w:p>
        </w:tc>
        <w:tc>
          <w:tcPr>
            <w:tcW w:w="1957" w:type="dxa"/>
            <w:vMerge/>
          </w:tcPr>
          <w:p w:rsidR="00A34113" w:rsidRPr="00B749DC" w:rsidRDefault="00A34113" w:rsidP="00146A4A">
            <w:pPr>
              <w:spacing w:line="240" w:lineRule="auto"/>
              <w:rPr>
                <w:rFonts w:eastAsia="Calibri" w:cs="Times New Roman"/>
                <w:b/>
                <w:sz w:val="20"/>
                <w:szCs w:val="20"/>
                <w:lang w:eastAsia="en-US"/>
              </w:rPr>
            </w:pPr>
          </w:p>
        </w:tc>
        <w:tc>
          <w:tcPr>
            <w:tcW w:w="842" w:type="dxa"/>
            <w:vMerge/>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after="120" w:line="240" w:lineRule="auto"/>
              <w:rPr>
                <w:rFonts w:cs="Times New Roman"/>
                <w:sz w:val="20"/>
                <w:szCs w:val="20"/>
              </w:rPr>
            </w:pPr>
            <w:r w:rsidRPr="00B749DC">
              <w:rPr>
                <w:rFonts w:cs="Times New Roman"/>
                <w:sz w:val="20"/>
                <w:szCs w:val="20"/>
              </w:rPr>
              <w:t>Внебюджетные источники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3195,0</w:t>
            </w:r>
          </w:p>
        </w:tc>
        <w:tc>
          <w:tcPr>
            <w:tcW w:w="1350"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20975,0</w:t>
            </w:r>
          </w:p>
        </w:tc>
        <w:tc>
          <w:tcPr>
            <w:tcW w:w="959" w:type="dxa"/>
            <w:gridSpan w:val="2"/>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925"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992"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992"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1069" w:type="dxa"/>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4195,0</w:t>
            </w:r>
          </w:p>
        </w:tc>
        <w:tc>
          <w:tcPr>
            <w:tcW w:w="1559" w:type="dxa"/>
          </w:tcPr>
          <w:p w:rsidR="00A34113" w:rsidRPr="00B749DC" w:rsidRDefault="00571181" w:rsidP="00146A4A">
            <w:pPr>
              <w:widowControl w:val="0"/>
              <w:autoSpaceDE w:val="0"/>
              <w:autoSpaceDN w:val="0"/>
              <w:spacing w:line="240" w:lineRule="auto"/>
              <w:rPr>
                <w:rFonts w:cs="Times New Roman"/>
                <w:sz w:val="20"/>
                <w:szCs w:val="20"/>
              </w:rPr>
            </w:pPr>
            <w:r w:rsidRPr="00B749DC">
              <w:rPr>
                <w:rFonts w:cs="Times New Roman"/>
                <w:sz w:val="20"/>
                <w:szCs w:val="20"/>
              </w:rPr>
              <w:t>Управляющие компании по использованию водоемов и организации городского округа</w:t>
            </w:r>
          </w:p>
        </w:tc>
        <w:tc>
          <w:tcPr>
            <w:tcW w:w="1408" w:type="dxa"/>
            <w:vMerge/>
          </w:tcPr>
          <w:p w:rsidR="00A34113" w:rsidRPr="00B749DC" w:rsidRDefault="00A34113" w:rsidP="00146A4A">
            <w:pPr>
              <w:widowControl w:val="0"/>
              <w:autoSpaceDE w:val="0"/>
              <w:autoSpaceDN w:val="0"/>
              <w:spacing w:line="240" w:lineRule="auto"/>
              <w:rPr>
                <w:rFonts w:cs="Times New Roman"/>
                <w:b/>
                <w:sz w:val="20"/>
                <w:szCs w:val="20"/>
              </w:rPr>
            </w:pPr>
          </w:p>
        </w:tc>
      </w:tr>
      <w:tr w:rsidR="00B749DC" w:rsidRPr="00B749DC" w:rsidTr="00C701A9">
        <w:tc>
          <w:tcPr>
            <w:tcW w:w="781"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3.1.</w:t>
            </w:r>
          </w:p>
        </w:tc>
        <w:tc>
          <w:tcPr>
            <w:tcW w:w="1957" w:type="dxa"/>
            <w:vMerge w:val="restart"/>
          </w:tcPr>
          <w:p w:rsidR="00051C22" w:rsidRPr="00B749DC" w:rsidRDefault="00051C22"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051C22" w:rsidRPr="00B749DC" w:rsidRDefault="00051C22"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Обеспечение безопасности людей на водных объектах, расположенных в границах городского округа Электросталь Московской области. Создание безопасных мест отдыха населения на водных объектах</w:t>
            </w:r>
          </w:p>
        </w:tc>
        <w:tc>
          <w:tcPr>
            <w:tcW w:w="842"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3000,0</w:t>
            </w:r>
          </w:p>
        </w:tc>
        <w:tc>
          <w:tcPr>
            <w:tcW w:w="1350" w:type="dxa"/>
          </w:tcPr>
          <w:p w:rsidR="00051C22" w:rsidRPr="00B749DC" w:rsidRDefault="00C80E00" w:rsidP="00146A4A">
            <w:pPr>
              <w:widowControl w:val="0"/>
              <w:autoSpaceDE w:val="0"/>
              <w:autoSpaceDN w:val="0"/>
              <w:spacing w:line="240" w:lineRule="auto"/>
              <w:jc w:val="center"/>
              <w:rPr>
                <w:rFonts w:cs="Times New Roman"/>
                <w:sz w:val="20"/>
                <w:szCs w:val="20"/>
              </w:rPr>
            </w:pPr>
            <w:r w:rsidRPr="00B749DC">
              <w:rPr>
                <w:rFonts w:cs="Times New Roman"/>
                <w:sz w:val="20"/>
                <w:szCs w:val="20"/>
              </w:rPr>
              <w:t>19815,2</w:t>
            </w:r>
          </w:p>
        </w:tc>
        <w:tc>
          <w:tcPr>
            <w:tcW w:w="959" w:type="dxa"/>
            <w:gridSpan w:val="2"/>
          </w:tcPr>
          <w:p w:rsidR="00051C22" w:rsidRPr="00B749DC" w:rsidRDefault="0022457A" w:rsidP="00146A4A">
            <w:pPr>
              <w:widowControl w:val="0"/>
              <w:autoSpaceDE w:val="0"/>
              <w:autoSpaceDN w:val="0"/>
              <w:spacing w:line="240" w:lineRule="auto"/>
              <w:jc w:val="center"/>
              <w:rPr>
                <w:rFonts w:cs="Times New Roman"/>
                <w:sz w:val="20"/>
                <w:szCs w:val="20"/>
              </w:rPr>
            </w:pPr>
            <w:r w:rsidRPr="00B749DC">
              <w:rPr>
                <w:rFonts w:cs="Times New Roman"/>
                <w:sz w:val="20"/>
                <w:szCs w:val="20"/>
              </w:rPr>
              <w:t>3988,5</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3976,7</w:t>
            </w:r>
          </w:p>
        </w:tc>
        <w:tc>
          <w:tcPr>
            <w:tcW w:w="1559" w:type="dxa"/>
          </w:tcPr>
          <w:p w:rsidR="00051C22" w:rsidRPr="00B749DC" w:rsidRDefault="00051C22" w:rsidP="00146A4A">
            <w:pPr>
              <w:widowControl w:val="0"/>
              <w:autoSpaceDE w:val="0"/>
              <w:autoSpaceDN w:val="0"/>
              <w:spacing w:line="240" w:lineRule="auto"/>
              <w:rPr>
                <w:rFonts w:cs="Times New Roman"/>
                <w:sz w:val="20"/>
                <w:szCs w:val="20"/>
              </w:rPr>
            </w:pPr>
          </w:p>
        </w:tc>
        <w:tc>
          <w:tcPr>
            <w:tcW w:w="1408"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безопасности населения на водных объектах</w:t>
            </w: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C80E00" w:rsidP="00146A4A">
            <w:pPr>
              <w:widowControl w:val="0"/>
              <w:autoSpaceDE w:val="0"/>
              <w:autoSpaceDN w:val="0"/>
              <w:spacing w:line="240" w:lineRule="auto"/>
              <w:jc w:val="center"/>
              <w:rPr>
                <w:rFonts w:cs="Times New Roman"/>
                <w:sz w:val="20"/>
                <w:szCs w:val="20"/>
              </w:rPr>
            </w:pPr>
            <w:r w:rsidRPr="00B749DC">
              <w:rPr>
                <w:rFonts w:cs="Times New Roman"/>
                <w:sz w:val="20"/>
                <w:szCs w:val="20"/>
              </w:rPr>
              <w:t>65,2</w:t>
            </w:r>
          </w:p>
        </w:tc>
        <w:tc>
          <w:tcPr>
            <w:tcW w:w="959" w:type="dxa"/>
            <w:gridSpan w:val="2"/>
          </w:tcPr>
          <w:p w:rsidR="00051C22" w:rsidRPr="00B749DC" w:rsidRDefault="0022457A" w:rsidP="00146A4A">
            <w:pPr>
              <w:widowControl w:val="0"/>
              <w:autoSpaceDE w:val="0"/>
              <w:autoSpaceDN w:val="0"/>
              <w:spacing w:line="240" w:lineRule="auto"/>
              <w:jc w:val="center"/>
              <w:rPr>
                <w:rFonts w:cs="Times New Roman"/>
                <w:sz w:val="20"/>
                <w:szCs w:val="20"/>
              </w:rPr>
            </w:pPr>
            <w:r w:rsidRPr="00B749DC">
              <w:rPr>
                <w:rFonts w:cs="Times New Roman"/>
                <w:sz w:val="20"/>
                <w:szCs w:val="20"/>
              </w:rPr>
              <w:t>38,5</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26,7</w:t>
            </w:r>
          </w:p>
        </w:tc>
        <w:tc>
          <w:tcPr>
            <w:tcW w:w="1559" w:type="dxa"/>
          </w:tcPr>
          <w:p w:rsidR="00051C22" w:rsidRPr="00B749DC" w:rsidRDefault="00B20147"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051C22" w:rsidRPr="00B749DC" w:rsidRDefault="00051C22" w:rsidP="00146A4A">
            <w:pPr>
              <w:spacing w:line="240" w:lineRule="auto"/>
              <w:rPr>
                <w:rFonts w:cs="Times New Roman"/>
                <w:sz w:val="20"/>
                <w:szCs w:val="20"/>
              </w:rPr>
            </w:pP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rPr>
          <w:trHeight w:val="984"/>
        </w:trPr>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3000,0</w:t>
            </w:r>
          </w:p>
        </w:tc>
        <w:tc>
          <w:tcPr>
            <w:tcW w:w="1350"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19750,0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1069"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3950,0</w:t>
            </w:r>
          </w:p>
        </w:tc>
        <w:tc>
          <w:tcPr>
            <w:tcW w:w="1559" w:type="dxa"/>
          </w:tcPr>
          <w:p w:rsidR="00051C22" w:rsidRPr="00B749DC" w:rsidRDefault="00051C22" w:rsidP="00146A4A">
            <w:pPr>
              <w:spacing w:after="200" w:line="240" w:lineRule="auto"/>
              <w:rPr>
                <w:rFonts w:cs="Times New Roman"/>
                <w:sz w:val="20"/>
                <w:szCs w:val="20"/>
              </w:rPr>
            </w:pPr>
            <w:r w:rsidRPr="00B749DC">
              <w:rPr>
                <w:rFonts w:cs="Times New Roman"/>
                <w:sz w:val="20"/>
                <w:szCs w:val="20"/>
              </w:rPr>
              <w:t>Управляющие компании по использованию водоемов</w:t>
            </w:r>
          </w:p>
        </w:tc>
        <w:tc>
          <w:tcPr>
            <w:tcW w:w="1408" w:type="dxa"/>
            <w:vMerge/>
          </w:tcPr>
          <w:p w:rsidR="00051C22" w:rsidRPr="00B749DC" w:rsidRDefault="00051C22" w:rsidP="00146A4A">
            <w:pPr>
              <w:spacing w:after="200" w:line="240" w:lineRule="auto"/>
              <w:rPr>
                <w:rFonts w:cs="Times New Roman"/>
                <w:sz w:val="20"/>
                <w:szCs w:val="20"/>
              </w:rPr>
            </w:pPr>
          </w:p>
        </w:tc>
      </w:tr>
      <w:tr w:rsidR="00B749DC" w:rsidRPr="00B749DC" w:rsidTr="00C701A9">
        <w:trPr>
          <w:trHeight w:val="176"/>
        </w:trPr>
        <w:tc>
          <w:tcPr>
            <w:tcW w:w="781"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3.2.</w:t>
            </w:r>
          </w:p>
        </w:tc>
        <w:tc>
          <w:tcPr>
            <w:tcW w:w="1957" w:type="dxa"/>
            <w:vMerge w:val="restart"/>
          </w:tcPr>
          <w:p w:rsidR="00051C22" w:rsidRPr="00B749DC" w:rsidRDefault="00051C2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2 </w:t>
            </w:r>
          </w:p>
          <w:p w:rsidR="00051C22" w:rsidRPr="00B749DC" w:rsidRDefault="00051C2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Организация и </w:t>
            </w:r>
            <w:r w:rsidRPr="00B749DC">
              <w:rPr>
                <w:rFonts w:eastAsia="Calibri" w:cs="Times New Roman"/>
                <w:sz w:val="20"/>
                <w:szCs w:val="20"/>
                <w:lang w:eastAsia="en-US"/>
              </w:rPr>
              <w:lastRenderedPageBreak/>
              <w:t>проведение месячника обеспечения безопасности людей на водных объектах</w:t>
            </w:r>
          </w:p>
        </w:tc>
        <w:tc>
          <w:tcPr>
            <w:tcW w:w="842" w:type="dxa"/>
            <w:vMerge w:val="restart"/>
          </w:tcPr>
          <w:p w:rsidR="00051C22" w:rsidRPr="00B749DC" w:rsidRDefault="009B70BF"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2019 -</w:t>
            </w:r>
            <w:r w:rsidR="00051C22" w:rsidRPr="00B749DC">
              <w:rPr>
                <w:rFonts w:cs="Times New Roman"/>
                <w:sz w:val="20"/>
                <w:szCs w:val="20"/>
              </w:rPr>
              <w:t>2021</w:t>
            </w: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65,0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E9214E"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051C22" w:rsidRPr="00B749DC" w:rsidRDefault="004161CE"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559" w:type="dxa"/>
          </w:tcPr>
          <w:p w:rsidR="00051C22" w:rsidRPr="00B749DC" w:rsidRDefault="00051C22" w:rsidP="00146A4A">
            <w:pPr>
              <w:widowControl w:val="0"/>
              <w:autoSpaceDE w:val="0"/>
              <w:autoSpaceDN w:val="0"/>
              <w:spacing w:line="240" w:lineRule="auto"/>
              <w:rPr>
                <w:rFonts w:cs="Times New Roman"/>
                <w:sz w:val="20"/>
                <w:szCs w:val="20"/>
              </w:rPr>
            </w:pPr>
          </w:p>
        </w:tc>
        <w:tc>
          <w:tcPr>
            <w:tcW w:w="1408"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 xml:space="preserve">Проведение месячника </w:t>
            </w:r>
            <w:r w:rsidRPr="00B749DC">
              <w:rPr>
                <w:rFonts w:cs="Times New Roman"/>
                <w:sz w:val="20"/>
                <w:szCs w:val="20"/>
              </w:rPr>
              <w:lastRenderedPageBreak/>
              <w:t>обеспечения безопасности людей на водных объектах</w:t>
            </w: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w:t>
            </w:r>
            <w:r w:rsidRPr="00B749DC">
              <w:rPr>
                <w:rFonts w:cs="Times New Roman"/>
                <w:sz w:val="20"/>
                <w:szCs w:val="20"/>
              </w:rPr>
              <w:lastRenderedPageBreak/>
              <w:t>бюджета городского округа Электросталь Московской области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65,0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E9214E"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051C22" w:rsidRPr="00B749DC" w:rsidRDefault="004161CE"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559" w:type="dxa"/>
          </w:tcPr>
          <w:p w:rsidR="00051C22" w:rsidRPr="00B749DC" w:rsidRDefault="00051C22" w:rsidP="00146A4A">
            <w:pPr>
              <w:spacing w:line="240" w:lineRule="auto"/>
              <w:rPr>
                <w:rFonts w:cs="Times New Roman"/>
                <w:sz w:val="20"/>
                <w:szCs w:val="20"/>
              </w:rPr>
            </w:pPr>
            <w:r w:rsidRPr="00B749DC">
              <w:rPr>
                <w:rFonts w:cs="Calibri"/>
                <w:sz w:val="20"/>
                <w:szCs w:val="20"/>
              </w:rPr>
              <w:t xml:space="preserve">Администрация </w:t>
            </w:r>
            <w:r w:rsidRPr="00B749DC">
              <w:rPr>
                <w:rFonts w:cs="Calibri"/>
                <w:sz w:val="20"/>
                <w:szCs w:val="20"/>
              </w:rPr>
              <w:lastRenderedPageBreak/>
              <w:t xml:space="preserve">городского округа </w:t>
            </w: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A34113" w:rsidRPr="00B749DC" w:rsidRDefault="004032DC" w:rsidP="00146A4A">
            <w:pPr>
              <w:widowControl w:val="0"/>
              <w:autoSpaceDE w:val="0"/>
              <w:autoSpaceDN w:val="0"/>
              <w:spacing w:line="240" w:lineRule="auto"/>
              <w:rPr>
                <w:rFonts w:cs="Times New Roman"/>
                <w:sz w:val="20"/>
                <w:szCs w:val="20"/>
              </w:rPr>
            </w:pPr>
            <w:r w:rsidRPr="00B749DC">
              <w:rPr>
                <w:rFonts w:cs="Times New Roman"/>
                <w:sz w:val="20"/>
                <w:szCs w:val="20"/>
              </w:rPr>
              <w:t>3</w:t>
            </w:r>
            <w:r w:rsidR="00A34113" w:rsidRPr="00B749DC">
              <w:rPr>
                <w:rFonts w:cs="Times New Roman"/>
                <w:sz w:val="20"/>
                <w:szCs w:val="20"/>
              </w:rPr>
              <w:t>.</w:t>
            </w:r>
            <w:r w:rsidR="001C5AA5" w:rsidRPr="00B749DC">
              <w:rPr>
                <w:rFonts w:cs="Times New Roman"/>
                <w:sz w:val="20"/>
                <w:szCs w:val="20"/>
              </w:rPr>
              <w:t>3</w:t>
            </w:r>
            <w:r w:rsidR="00A34113" w:rsidRPr="00B749DC">
              <w:rPr>
                <w:rFonts w:cs="Times New Roman"/>
                <w:sz w:val="20"/>
                <w:szCs w:val="20"/>
              </w:rPr>
              <w:t>.</w:t>
            </w:r>
          </w:p>
        </w:tc>
        <w:tc>
          <w:tcPr>
            <w:tcW w:w="1957" w:type="dxa"/>
            <w:vMerge w:val="restart"/>
          </w:tcPr>
          <w:p w:rsidR="00A34113" w:rsidRPr="00B749DC" w:rsidRDefault="00A34113"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Мероприятие </w:t>
            </w:r>
            <w:r w:rsidR="001C5AA5" w:rsidRPr="00B749DC">
              <w:rPr>
                <w:rFonts w:cs="Times New Roman"/>
                <w:sz w:val="20"/>
                <w:szCs w:val="20"/>
              </w:rPr>
              <w:t>3</w:t>
            </w:r>
          </w:p>
          <w:p w:rsidR="00A34113" w:rsidRPr="00B749DC" w:rsidRDefault="00A34113" w:rsidP="00146A4A">
            <w:pPr>
              <w:widowControl w:val="0"/>
              <w:autoSpaceDE w:val="0"/>
              <w:autoSpaceDN w:val="0"/>
              <w:adjustRightInd w:val="0"/>
              <w:spacing w:line="240" w:lineRule="auto"/>
              <w:rPr>
                <w:rFonts w:cs="Times New Roman"/>
                <w:b/>
                <w:sz w:val="20"/>
                <w:szCs w:val="20"/>
              </w:rPr>
            </w:pPr>
            <w:r w:rsidRPr="00B749DC">
              <w:rPr>
                <w:rFonts w:cs="Times New Roman"/>
                <w:sz w:val="20"/>
                <w:szCs w:val="20"/>
              </w:rPr>
              <w:t>Организация обучения детей плаванию и приемам спасения на воде в профильных учреждениях городского округа Электросталь Московской области и местах массового отдыха на водных объектах</w:t>
            </w:r>
          </w:p>
        </w:tc>
        <w:tc>
          <w:tcPr>
            <w:tcW w:w="842" w:type="dxa"/>
            <w:vMerge w:val="restart"/>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1350" w:type="dxa"/>
          </w:tcPr>
          <w:p w:rsidR="00A34113" w:rsidRPr="00B749DC" w:rsidRDefault="00EC5445" w:rsidP="00146A4A">
            <w:pPr>
              <w:widowControl w:val="0"/>
              <w:autoSpaceDE w:val="0"/>
              <w:autoSpaceDN w:val="0"/>
              <w:spacing w:line="240" w:lineRule="auto"/>
              <w:jc w:val="center"/>
              <w:rPr>
                <w:rFonts w:cs="Times New Roman"/>
                <w:sz w:val="20"/>
                <w:szCs w:val="20"/>
              </w:rPr>
            </w:pPr>
            <w:r w:rsidRPr="00B749DC">
              <w:rPr>
                <w:rFonts w:cs="Times New Roman"/>
                <w:sz w:val="20"/>
                <w:szCs w:val="20"/>
              </w:rPr>
              <w:t>1224,5</w:t>
            </w:r>
          </w:p>
        </w:tc>
        <w:tc>
          <w:tcPr>
            <w:tcW w:w="959" w:type="dxa"/>
            <w:gridSpan w:val="2"/>
          </w:tcPr>
          <w:p w:rsidR="00A34113" w:rsidRPr="00B749DC" w:rsidRDefault="00EC5445" w:rsidP="00146A4A">
            <w:pPr>
              <w:widowControl w:val="0"/>
              <w:autoSpaceDE w:val="0"/>
              <w:autoSpaceDN w:val="0"/>
              <w:spacing w:line="240" w:lineRule="auto"/>
              <w:jc w:val="center"/>
              <w:rPr>
                <w:rFonts w:cs="Times New Roman"/>
                <w:sz w:val="20"/>
                <w:szCs w:val="20"/>
              </w:rPr>
            </w:pPr>
            <w:r w:rsidRPr="00B749DC">
              <w:rPr>
                <w:rFonts w:cs="Times New Roman"/>
                <w:sz w:val="20"/>
                <w:szCs w:val="20"/>
              </w:rPr>
              <w:t>244,5</w:t>
            </w:r>
          </w:p>
        </w:tc>
        <w:tc>
          <w:tcPr>
            <w:tcW w:w="925"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245,0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245,0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245,0</w:t>
            </w:r>
          </w:p>
        </w:tc>
        <w:tc>
          <w:tcPr>
            <w:tcW w:w="1069"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245,0</w:t>
            </w:r>
          </w:p>
        </w:tc>
        <w:tc>
          <w:tcPr>
            <w:tcW w:w="1559" w:type="dxa"/>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A34113" w:rsidRPr="00B749DC" w:rsidRDefault="00A34113" w:rsidP="00146A4A">
            <w:pPr>
              <w:spacing w:line="240" w:lineRule="auto"/>
              <w:rPr>
                <w:rFonts w:eastAsia="Calibri" w:cs="Times New Roman"/>
                <w:sz w:val="20"/>
                <w:szCs w:val="20"/>
                <w:lang w:eastAsia="en-US"/>
              </w:rPr>
            </w:pPr>
          </w:p>
        </w:tc>
        <w:tc>
          <w:tcPr>
            <w:tcW w:w="1957" w:type="dxa"/>
            <w:vMerge/>
          </w:tcPr>
          <w:p w:rsidR="00A34113" w:rsidRPr="00B749DC" w:rsidRDefault="00A34113" w:rsidP="00146A4A">
            <w:pPr>
              <w:spacing w:line="240" w:lineRule="auto"/>
              <w:rPr>
                <w:rFonts w:eastAsia="Calibri" w:cs="Times New Roman"/>
                <w:sz w:val="20"/>
                <w:szCs w:val="20"/>
                <w:lang w:eastAsia="en-US"/>
              </w:rPr>
            </w:pPr>
          </w:p>
        </w:tc>
        <w:tc>
          <w:tcPr>
            <w:tcW w:w="842" w:type="dxa"/>
            <w:vMerge/>
          </w:tcPr>
          <w:p w:rsidR="00A34113" w:rsidRPr="00B749DC" w:rsidRDefault="00A34113" w:rsidP="00146A4A">
            <w:pPr>
              <w:spacing w:line="240" w:lineRule="auto"/>
              <w:rPr>
                <w:rFonts w:eastAsia="Calibri" w:cs="Times New Roman"/>
                <w:sz w:val="20"/>
                <w:szCs w:val="20"/>
                <w:lang w:eastAsia="en-US"/>
              </w:rPr>
            </w:pP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A34113" w:rsidRPr="00B749DC" w:rsidRDefault="00EC5445" w:rsidP="00146A4A">
            <w:pPr>
              <w:widowControl w:val="0"/>
              <w:autoSpaceDE w:val="0"/>
              <w:autoSpaceDN w:val="0"/>
              <w:spacing w:line="240" w:lineRule="auto"/>
              <w:jc w:val="center"/>
              <w:rPr>
                <w:rFonts w:cs="Times New Roman"/>
                <w:sz w:val="20"/>
                <w:szCs w:val="20"/>
              </w:rPr>
            </w:pPr>
            <w:r w:rsidRPr="00B749DC">
              <w:rPr>
                <w:rFonts w:cs="Times New Roman"/>
                <w:sz w:val="20"/>
                <w:szCs w:val="20"/>
              </w:rPr>
              <w:t>249,5</w:t>
            </w:r>
          </w:p>
        </w:tc>
        <w:tc>
          <w:tcPr>
            <w:tcW w:w="959" w:type="dxa"/>
            <w:gridSpan w:val="2"/>
          </w:tcPr>
          <w:p w:rsidR="00A34113" w:rsidRPr="00B749DC" w:rsidRDefault="00EC5445" w:rsidP="00146A4A">
            <w:pPr>
              <w:widowControl w:val="0"/>
              <w:autoSpaceDE w:val="0"/>
              <w:autoSpaceDN w:val="0"/>
              <w:spacing w:line="240" w:lineRule="auto"/>
              <w:jc w:val="center"/>
              <w:rPr>
                <w:rFonts w:cs="Times New Roman"/>
                <w:sz w:val="20"/>
                <w:szCs w:val="20"/>
              </w:rPr>
            </w:pPr>
            <w:r w:rsidRPr="00B749DC">
              <w:rPr>
                <w:rFonts w:cs="Times New Roman"/>
                <w:sz w:val="20"/>
                <w:szCs w:val="20"/>
              </w:rPr>
              <w:t>49,5</w:t>
            </w:r>
          </w:p>
        </w:tc>
        <w:tc>
          <w:tcPr>
            <w:tcW w:w="925"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A34113" w:rsidRPr="00B749DC" w:rsidRDefault="001C5AA5" w:rsidP="00146A4A">
            <w:pPr>
              <w:widowControl w:val="0"/>
              <w:autoSpaceDE w:val="0"/>
              <w:autoSpaceDN w:val="0"/>
              <w:spacing w:line="240" w:lineRule="auto"/>
              <w:rPr>
                <w:rFonts w:cs="Calibri"/>
                <w:sz w:val="20"/>
                <w:szCs w:val="20"/>
              </w:rPr>
            </w:pPr>
            <w:r w:rsidRPr="00B749DC">
              <w:rPr>
                <w:rFonts w:cs="Calibri"/>
                <w:sz w:val="20"/>
                <w:szCs w:val="20"/>
              </w:rPr>
              <w:t>Администрация городского округа,</w:t>
            </w:r>
          </w:p>
          <w:p w:rsidR="00A34113" w:rsidRPr="00B749DC" w:rsidRDefault="00A34113" w:rsidP="00146A4A">
            <w:pPr>
              <w:widowControl w:val="0"/>
              <w:autoSpaceDE w:val="0"/>
              <w:autoSpaceDN w:val="0"/>
              <w:spacing w:line="240" w:lineRule="auto"/>
              <w:rPr>
                <w:rFonts w:cs="Calibri"/>
                <w:sz w:val="20"/>
                <w:szCs w:val="20"/>
              </w:rPr>
            </w:pPr>
            <w:r w:rsidRPr="00B749DC">
              <w:rPr>
                <w:rFonts w:cs="Calibri"/>
                <w:sz w:val="20"/>
                <w:szCs w:val="20"/>
              </w:rPr>
              <w:t>Управление образования, Управление по культуре и делам молодежи.</w:t>
            </w:r>
          </w:p>
          <w:p w:rsidR="00A34113" w:rsidRPr="00B749DC" w:rsidRDefault="00A34113" w:rsidP="00146A4A">
            <w:pPr>
              <w:spacing w:line="240" w:lineRule="auto"/>
              <w:rPr>
                <w:rFonts w:cs="Times New Roman"/>
                <w:sz w:val="20"/>
                <w:szCs w:val="20"/>
              </w:rPr>
            </w:pPr>
          </w:p>
        </w:tc>
        <w:tc>
          <w:tcPr>
            <w:tcW w:w="1408"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Увеличение процента населения городского округа Электросталь Московской области обученного, прежде всего детей, плаванию и приемам спасения на воде до 70 %</w:t>
            </w:r>
          </w:p>
        </w:tc>
      </w:tr>
      <w:tr w:rsidR="00B749DC" w:rsidRPr="00B749DC" w:rsidTr="00C701A9">
        <w:tc>
          <w:tcPr>
            <w:tcW w:w="781" w:type="dxa"/>
            <w:vMerge/>
          </w:tcPr>
          <w:p w:rsidR="00A34113" w:rsidRPr="00B749DC" w:rsidRDefault="00A34113" w:rsidP="00146A4A">
            <w:pPr>
              <w:spacing w:line="240" w:lineRule="auto"/>
              <w:rPr>
                <w:rFonts w:eastAsia="Calibri" w:cs="Times New Roman"/>
                <w:sz w:val="20"/>
                <w:szCs w:val="20"/>
                <w:lang w:eastAsia="en-US"/>
              </w:rPr>
            </w:pPr>
          </w:p>
        </w:tc>
        <w:tc>
          <w:tcPr>
            <w:tcW w:w="1957" w:type="dxa"/>
            <w:vMerge/>
          </w:tcPr>
          <w:p w:rsidR="00A34113" w:rsidRPr="00B749DC" w:rsidRDefault="00A34113" w:rsidP="00146A4A">
            <w:pPr>
              <w:spacing w:line="240" w:lineRule="auto"/>
              <w:rPr>
                <w:rFonts w:eastAsia="Calibri" w:cs="Times New Roman"/>
                <w:sz w:val="20"/>
                <w:szCs w:val="20"/>
                <w:lang w:eastAsia="en-US"/>
              </w:rPr>
            </w:pPr>
          </w:p>
        </w:tc>
        <w:tc>
          <w:tcPr>
            <w:tcW w:w="842" w:type="dxa"/>
            <w:vMerge/>
          </w:tcPr>
          <w:p w:rsidR="00A34113" w:rsidRPr="00B749DC" w:rsidRDefault="00A34113" w:rsidP="00146A4A">
            <w:pPr>
              <w:spacing w:line="240" w:lineRule="auto"/>
              <w:rPr>
                <w:rFonts w:eastAsia="Calibri" w:cs="Times New Roman"/>
                <w:sz w:val="20"/>
                <w:szCs w:val="20"/>
                <w:lang w:eastAsia="en-US"/>
              </w:rPr>
            </w:pPr>
          </w:p>
        </w:tc>
        <w:tc>
          <w:tcPr>
            <w:tcW w:w="1201"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Внебюджетные </w:t>
            </w:r>
            <w:r w:rsidRPr="00B749DC">
              <w:rPr>
                <w:rFonts w:cs="Times New Roman"/>
                <w:sz w:val="20"/>
                <w:szCs w:val="20"/>
              </w:rPr>
              <w:lastRenderedPageBreak/>
              <w:t>источники</w:t>
            </w:r>
          </w:p>
        </w:tc>
        <w:tc>
          <w:tcPr>
            <w:tcW w:w="1558"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195,0</w:t>
            </w:r>
          </w:p>
        </w:tc>
        <w:tc>
          <w:tcPr>
            <w:tcW w:w="1350"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975,0</w:t>
            </w:r>
          </w:p>
        </w:tc>
        <w:tc>
          <w:tcPr>
            <w:tcW w:w="959" w:type="dxa"/>
            <w:gridSpan w:val="2"/>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925"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992"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1069" w:type="dxa"/>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195,0</w:t>
            </w:r>
          </w:p>
        </w:tc>
        <w:tc>
          <w:tcPr>
            <w:tcW w:w="1559" w:type="dxa"/>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МУ «СОК «Электросталь» </w:t>
            </w:r>
            <w:r w:rsidRPr="00B749DC">
              <w:rPr>
                <w:rFonts w:cs="Times New Roman"/>
                <w:sz w:val="20"/>
                <w:szCs w:val="20"/>
              </w:rPr>
              <w:lastRenderedPageBreak/>
              <w:t>и АНО КСК «Кристалл-Электросталь»</w:t>
            </w:r>
          </w:p>
        </w:tc>
        <w:tc>
          <w:tcPr>
            <w:tcW w:w="1408" w:type="dxa"/>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3.4.</w:t>
            </w:r>
          </w:p>
        </w:tc>
        <w:tc>
          <w:tcPr>
            <w:tcW w:w="1957" w:type="dxa"/>
            <w:vMerge w:val="restart"/>
          </w:tcPr>
          <w:p w:rsidR="00051C22" w:rsidRPr="00B749DC" w:rsidRDefault="00051C2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Мероприятие 4 </w:t>
            </w:r>
          </w:p>
          <w:p w:rsidR="00051C22" w:rsidRPr="00B749DC" w:rsidRDefault="00051C22" w:rsidP="00146A4A">
            <w:pPr>
              <w:widowControl w:val="0"/>
              <w:autoSpaceDE w:val="0"/>
              <w:autoSpaceDN w:val="0"/>
              <w:adjustRightInd w:val="0"/>
              <w:spacing w:line="240" w:lineRule="auto"/>
              <w:rPr>
                <w:rFonts w:cs="Times New Roman"/>
                <w:b/>
                <w:sz w:val="20"/>
                <w:szCs w:val="20"/>
              </w:rPr>
            </w:pPr>
            <w:r w:rsidRPr="00B749DC">
              <w:rPr>
                <w:rFonts w:cs="Times New Roman"/>
                <w:sz w:val="20"/>
                <w:szCs w:val="20"/>
              </w:rPr>
              <w:t>Проведение агитационно-пропагандистских мероприятий, направленных на профилактику происшествий на водных объектах городского округа Электросталь Московской области</w:t>
            </w:r>
          </w:p>
        </w:tc>
        <w:tc>
          <w:tcPr>
            <w:tcW w:w="842" w:type="dxa"/>
            <w:vMerge w:val="restart"/>
          </w:tcPr>
          <w:p w:rsidR="00051C22" w:rsidRPr="00B749DC" w:rsidRDefault="00051C22" w:rsidP="00EA404B">
            <w:pPr>
              <w:widowControl w:val="0"/>
              <w:autoSpaceDE w:val="0"/>
              <w:autoSpaceDN w:val="0"/>
              <w:spacing w:line="240" w:lineRule="auto"/>
              <w:rPr>
                <w:rFonts w:cs="Times New Roman"/>
                <w:sz w:val="20"/>
                <w:szCs w:val="20"/>
              </w:rPr>
            </w:pPr>
            <w:r w:rsidRPr="00B749DC">
              <w:rPr>
                <w:rFonts w:cs="Times New Roman"/>
                <w:sz w:val="20"/>
                <w:szCs w:val="20"/>
              </w:rPr>
              <w:t>201</w:t>
            </w:r>
            <w:r w:rsidR="00EA404B" w:rsidRPr="00B749DC">
              <w:rPr>
                <w:rFonts w:cs="Times New Roman"/>
                <w:sz w:val="20"/>
                <w:szCs w:val="20"/>
              </w:rPr>
              <w:t xml:space="preserve">8 </w:t>
            </w:r>
            <w:r w:rsidRPr="00B749DC">
              <w:rPr>
                <w:rFonts w:cs="Times New Roman"/>
                <w:sz w:val="20"/>
                <w:szCs w:val="20"/>
              </w:rPr>
              <w:t>-2021</w:t>
            </w: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1350" w:type="dxa"/>
          </w:tcPr>
          <w:p w:rsidR="00051C22" w:rsidRPr="00B749DC" w:rsidRDefault="00C80E00" w:rsidP="00146A4A">
            <w:pPr>
              <w:widowControl w:val="0"/>
              <w:autoSpaceDE w:val="0"/>
              <w:autoSpaceDN w:val="0"/>
              <w:spacing w:line="240" w:lineRule="auto"/>
              <w:jc w:val="center"/>
              <w:rPr>
                <w:rFonts w:cs="Times New Roman"/>
                <w:sz w:val="20"/>
                <w:szCs w:val="20"/>
              </w:rPr>
            </w:pPr>
            <w:r w:rsidRPr="00B749DC">
              <w:rPr>
                <w:rFonts w:cs="Times New Roman"/>
                <w:sz w:val="20"/>
                <w:szCs w:val="20"/>
              </w:rPr>
              <w:t>17,1</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051C22" w:rsidRPr="00B749DC" w:rsidRDefault="004161CE" w:rsidP="00146A4A">
            <w:pPr>
              <w:widowControl w:val="0"/>
              <w:autoSpaceDE w:val="0"/>
              <w:autoSpaceDN w:val="0"/>
              <w:spacing w:line="240" w:lineRule="auto"/>
              <w:jc w:val="center"/>
              <w:rPr>
                <w:rFonts w:cs="Times New Roman"/>
                <w:sz w:val="20"/>
                <w:szCs w:val="20"/>
              </w:rPr>
            </w:pPr>
            <w:r w:rsidRPr="00B749DC">
              <w:rPr>
                <w:rFonts w:cs="Times New Roman"/>
                <w:sz w:val="20"/>
                <w:szCs w:val="20"/>
              </w:rPr>
              <w:t>7,1</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051C22" w:rsidRPr="00B749DC" w:rsidRDefault="00051C22" w:rsidP="00146A4A">
            <w:pPr>
              <w:widowControl w:val="0"/>
              <w:autoSpaceDE w:val="0"/>
              <w:autoSpaceDN w:val="0"/>
              <w:spacing w:line="240" w:lineRule="auto"/>
              <w:rPr>
                <w:rFonts w:cs="Times New Roman"/>
                <w:sz w:val="20"/>
                <w:szCs w:val="20"/>
              </w:rPr>
            </w:pPr>
          </w:p>
        </w:tc>
        <w:tc>
          <w:tcPr>
            <w:tcW w:w="1408"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Поведение мероприятий, направленных на профилактику происшествий на водных объектах городского округа</w:t>
            </w: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1350" w:type="dxa"/>
          </w:tcPr>
          <w:p w:rsidR="00051C22" w:rsidRPr="00B749DC" w:rsidRDefault="00C80E00" w:rsidP="00146A4A">
            <w:pPr>
              <w:widowControl w:val="0"/>
              <w:autoSpaceDE w:val="0"/>
              <w:autoSpaceDN w:val="0"/>
              <w:spacing w:line="240" w:lineRule="auto"/>
              <w:jc w:val="center"/>
              <w:rPr>
                <w:rFonts w:cs="Times New Roman"/>
                <w:sz w:val="20"/>
                <w:szCs w:val="20"/>
              </w:rPr>
            </w:pPr>
            <w:r w:rsidRPr="00B749DC">
              <w:rPr>
                <w:rFonts w:cs="Times New Roman"/>
                <w:sz w:val="20"/>
                <w:szCs w:val="20"/>
              </w:rPr>
              <w:t>17,1</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051C22" w:rsidRPr="00B749DC" w:rsidRDefault="004161CE" w:rsidP="00146A4A">
            <w:pPr>
              <w:widowControl w:val="0"/>
              <w:autoSpaceDE w:val="0"/>
              <w:autoSpaceDN w:val="0"/>
              <w:spacing w:line="240" w:lineRule="auto"/>
              <w:jc w:val="center"/>
              <w:rPr>
                <w:rFonts w:cs="Times New Roman"/>
                <w:sz w:val="20"/>
                <w:szCs w:val="20"/>
              </w:rPr>
            </w:pPr>
            <w:r w:rsidRPr="00B749DC">
              <w:rPr>
                <w:rFonts w:cs="Times New Roman"/>
                <w:sz w:val="20"/>
                <w:szCs w:val="20"/>
              </w:rPr>
              <w:t>7,1</w:t>
            </w:r>
          </w:p>
        </w:tc>
        <w:tc>
          <w:tcPr>
            <w:tcW w:w="1069" w:type="dxa"/>
          </w:tcPr>
          <w:p w:rsidR="00051C22" w:rsidRPr="00B749DC" w:rsidRDefault="009B70B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051C22" w:rsidRPr="00B749DC" w:rsidRDefault="00051C22" w:rsidP="00146A4A">
            <w:pPr>
              <w:widowControl w:val="0"/>
              <w:autoSpaceDE w:val="0"/>
              <w:autoSpaceDN w:val="0"/>
              <w:spacing w:line="240" w:lineRule="auto"/>
              <w:rPr>
                <w:rFonts w:cs="Calibri"/>
                <w:sz w:val="20"/>
                <w:szCs w:val="20"/>
              </w:rPr>
            </w:pPr>
            <w:r w:rsidRPr="00B749DC">
              <w:rPr>
                <w:rFonts w:cs="Calibri"/>
                <w:sz w:val="20"/>
                <w:szCs w:val="20"/>
              </w:rPr>
              <w:t>Отдел по делам ГО и ЧС</w:t>
            </w:r>
          </w:p>
          <w:p w:rsidR="00051C22" w:rsidRPr="00B749DC" w:rsidRDefault="00051C22" w:rsidP="00146A4A">
            <w:pPr>
              <w:spacing w:line="240" w:lineRule="auto"/>
              <w:rPr>
                <w:rFonts w:cs="Times New Roman"/>
                <w:sz w:val="20"/>
                <w:szCs w:val="20"/>
              </w:rPr>
            </w:pP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3.5.</w:t>
            </w:r>
          </w:p>
        </w:tc>
        <w:tc>
          <w:tcPr>
            <w:tcW w:w="1957" w:type="dxa"/>
            <w:vMerge w:val="restart"/>
          </w:tcPr>
          <w:p w:rsidR="00051C22" w:rsidRPr="00B749DC" w:rsidRDefault="00051C2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5</w:t>
            </w:r>
          </w:p>
          <w:p w:rsidR="00051C22" w:rsidRPr="00B749DC" w:rsidRDefault="00051C2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Создание, содержание и организация деятельности спасательных постов на водных объектах</w:t>
            </w:r>
          </w:p>
        </w:tc>
        <w:tc>
          <w:tcPr>
            <w:tcW w:w="842"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250,0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051C22" w:rsidRPr="00B749DC" w:rsidRDefault="00051C22" w:rsidP="00146A4A">
            <w:pPr>
              <w:widowControl w:val="0"/>
              <w:autoSpaceDE w:val="0"/>
              <w:autoSpaceDN w:val="0"/>
              <w:spacing w:line="240" w:lineRule="auto"/>
              <w:rPr>
                <w:rFonts w:cs="Times New Roman"/>
                <w:sz w:val="20"/>
                <w:szCs w:val="20"/>
              </w:rPr>
            </w:pPr>
          </w:p>
        </w:tc>
        <w:tc>
          <w:tcPr>
            <w:tcW w:w="1408" w:type="dxa"/>
            <w:vMerge w:val="restart"/>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безопасности населения на водных объектах</w:t>
            </w: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Pr>
          <w:p w:rsidR="00051C22" w:rsidRPr="00B749DC" w:rsidRDefault="00051C22" w:rsidP="00146A4A">
            <w:pPr>
              <w:spacing w:line="240" w:lineRule="auto"/>
              <w:rPr>
                <w:rFonts w:cs="Times New Roman"/>
                <w:sz w:val="20"/>
                <w:szCs w:val="20"/>
              </w:rPr>
            </w:pPr>
            <w:r w:rsidRPr="00B749DC">
              <w:rPr>
                <w:rFonts w:cs="Calibri"/>
                <w:sz w:val="20"/>
                <w:szCs w:val="20"/>
              </w:rPr>
              <w:t>Администрация городского округа</w:t>
            </w: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Pr>
          <w:p w:rsidR="00051C22" w:rsidRPr="00B749DC" w:rsidRDefault="00051C22" w:rsidP="00146A4A">
            <w:pPr>
              <w:spacing w:line="240" w:lineRule="auto"/>
              <w:rPr>
                <w:rFonts w:eastAsia="Calibri" w:cs="Times New Roman"/>
                <w:sz w:val="20"/>
                <w:szCs w:val="20"/>
                <w:lang w:eastAsia="en-US"/>
              </w:rPr>
            </w:pPr>
          </w:p>
        </w:tc>
        <w:tc>
          <w:tcPr>
            <w:tcW w:w="1957" w:type="dxa"/>
            <w:vMerge/>
          </w:tcPr>
          <w:p w:rsidR="00051C22" w:rsidRPr="00B749DC" w:rsidRDefault="00051C22" w:rsidP="00146A4A">
            <w:pPr>
              <w:spacing w:line="240" w:lineRule="auto"/>
              <w:rPr>
                <w:rFonts w:eastAsia="Calibri" w:cs="Times New Roman"/>
                <w:sz w:val="20"/>
                <w:szCs w:val="20"/>
                <w:lang w:eastAsia="en-US"/>
              </w:rPr>
            </w:pPr>
          </w:p>
        </w:tc>
        <w:tc>
          <w:tcPr>
            <w:tcW w:w="842" w:type="dxa"/>
            <w:vMerge/>
          </w:tcPr>
          <w:p w:rsidR="00051C22" w:rsidRPr="00B749DC" w:rsidRDefault="00051C22" w:rsidP="00146A4A">
            <w:pPr>
              <w:spacing w:line="240" w:lineRule="auto"/>
              <w:rPr>
                <w:rFonts w:eastAsia="Calibri" w:cs="Times New Roman"/>
                <w:sz w:val="20"/>
                <w:szCs w:val="20"/>
                <w:lang w:eastAsia="en-US"/>
              </w:rPr>
            </w:pPr>
          </w:p>
        </w:tc>
        <w:tc>
          <w:tcPr>
            <w:tcW w:w="1201" w:type="dxa"/>
          </w:tcPr>
          <w:p w:rsidR="00051C22" w:rsidRPr="00B749DC" w:rsidRDefault="00051C22"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8"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250,0</w:t>
            </w:r>
          </w:p>
        </w:tc>
        <w:tc>
          <w:tcPr>
            <w:tcW w:w="959" w:type="dxa"/>
            <w:gridSpan w:val="2"/>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25"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Pr>
          <w:p w:rsidR="00051C22" w:rsidRPr="00B749DC" w:rsidRDefault="00051C22"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tcPr>
          <w:p w:rsidR="00051C22" w:rsidRPr="00B749DC" w:rsidRDefault="00051C22" w:rsidP="00146A4A">
            <w:pPr>
              <w:spacing w:line="240" w:lineRule="auto"/>
              <w:rPr>
                <w:rFonts w:cs="Calibri"/>
                <w:sz w:val="20"/>
                <w:szCs w:val="20"/>
              </w:rPr>
            </w:pPr>
            <w:r w:rsidRPr="00B749DC">
              <w:rPr>
                <w:rFonts w:cs="Calibri"/>
                <w:sz w:val="20"/>
                <w:szCs w:val="20"/>
              </w:rPr>
              <w:t xml:space="preserve">Управляющие компании по использованию водоемов </w:t>
            </w:r>
          </w:p>
        </w:tc>
        <w:tc>
          <w:tcPr>
            <w:tcW w:w="1408" w:type="dxa"/>
            <w:vMerge/>
          </w:tcPr>
          <w:p w:rsidR="00051C22" w:rsidRPr="00B749DC" w:rsidRDefault="00051C22"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4032DC"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b/>
                <w:sz w:val="20"/>
                <w:szCs w:val="20"/>
                <w:lang w:eastAsia="en-US"/>
              </w:rPr>
            </w:pPr>
            <w:r w:rsidRPr="00B749DC">
              <w:rPr>
                <w:rFonts w:eastAsia="Calibri" w:cs="Times New Roman"/>
                <w:b/>
                <w:sz w:val="20"/>
                <w:szCs w:val="20"/>
                <w:lang w:eastAsia="en-US"/>
              </w:rPr>
              <w:t xml:space="preserve">Основное мероприятие 4 </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 </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w:t>
            </w:r>
            <w:r w:rsidR="00713E13" w:rsidRPr="00B749DC">
              <w:rPr>
                <w:rFonts w:cs="Times New Roman"/>
                <w:b/>
                <w:sz w:val="20"/>
                <w:szCs w:val="20"/>
              </w:rPr>
              <w:t>689,1</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713E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1B7310"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1B7310"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1773,0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Московской области до 30% к 2021 году</w:t>
            </w:r>
          </w:p>
        </w:tc>
      </w:tr>
      <w:tr w:rsidR="00B749DC" w:rsidRPr="00B749DC" w:rsidTr="00C701A9">
        <w:tc>
          <w:tcPr>
            <w:tcW w:w="781" w:type="dxa"/>
            <w:vMerge/>
            <w:tcBorders>
              <w:left w:val="single" w:sz="4" w:space="0" w:color="auto"/>
              <w:right w:val="single" w:sz="4" w:space="0" w:color="auto"/>
            </w:tcBorders>
          </w:tcPr>
          <w:p w:rsidR="00AF79EC" w:rsidRPr="00B749DC" w:rsidRDefault="00AF79EC"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F79EC" w:rsidRPr="00B749DC" w:rsidRDefault="00AF79EC"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F79EC" w:rsidRPr="00B749DC" w:rsidRDefault="00AF79EC"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jc w:val="center"/>
              <w:rPr>
                <w:rFonts w:cs="Times New Roman"/>
                <w:sz w:val="20"/>
                <w:szCs w:val="20"/>
              </w:rPr>
            </w:pPr>
            <w:r w:rsidRPr="00B749DC">
              <w:rPr>
                <w:rFonts w:cs="Times New Roman"/>
                <w:sz w:val="20"/>
                <w:szCs w:val="20"/>
              </w:rPr>
              <w:t>254,0</w:t>
            </w:r>
          </w:p>
        </w:tc>
        <w:tc>
          <w:tcPr>
            <w:tcW w:w="1350" w:type="dxa"/>
            <w:tcBorders>
              <w:top w:val="single" w:sz="4" w:space="0" w:color="auto"/>
              <w:left w:val="single" w:sz="4" w:space="0" w:color="auto"/>
              <w:bottom w:val="single" w:sz="4" w:space="0" w:color="auto"/>
              <w:right w:val="single" w:sz="4" w:space="0" w:color="auto"/>
            </w:tcBorders>
          </w:tcPr>
          <w:p w:rsidR="00AF79EC" w:rsidRPr="00B749DC" w:rsidRDefault="00713E13" w:rsidP="00095E54">
            <w:pPr>
              <w:widowControl w:val="0"/>
              <w:autoSpaceDE w:val="0"/>
              <w:autoSpaceDN w:val="0"/>
              <w:spacing w:line="240" w:lineRule="auto"/>
              <w:jc w:val="center"/>
              <w:rPr>
                <w:rFonts w:cs="Times New Roman"/>
                <w:b/>
                <w:sz w:val="20"/>
                <w:szCs w:val="20"/>
              </w:rPr>
            </w:pPr>
            <w:r w:rsidRPr="00B749DC">
              <w:rPr>
                <w:rFonts w:cs="Times New Roman"/>
                <w:b/>
                <w:sz w:val="20"/>
                <w:szCs w:val="20"/>
              </w:rPr>
              <w:t>2689,1</w:t>
            </w:r>
          </w:p>
        </w:tc>
        <w:tc>
          <w:tcPr>
            <w:tcW w:w="959" w:type="dxa"/>
            <w:gridSpan w:val="2"/>
            <w:tcBorders>
              <w:top w:val="single" w:sz="4" w:space="0" w:color="auto"/>
              <w:left w:val="single" w:sz="4" w:space="0" w:color="auto"/>
              <w:bottom w:val="single" w:sz="4" w:space="0" w:color="auto"/>
              <w:right w:val="single" w:sz="4" w:space="0" w:color="auto"/>
            </w:tcBorders>
          </w:tcPr>
          <w:p w:rsidR="00AF79EC" w:rsidRPr="00B749DC" w:rsidRDefault="00AF79EC" w:rsidP="00095E54">
            <w:pPr>
              <w:widowControl w:val="0"/>
              <w:autoSpaceDE w:val="0"/>
              <w:autoSpaceDN w:val="0"/>
              <w:spacing w:line="240" w:lineRule="auto"/>
              <w:jc w:val="center"/>
              <w:rPr>
                <w:rFonts w:cs="Times New Roman"/>
                <w:b/>
                <w:sz w:val="20"/>
                <w:szCs w:val="20"/>
              </w:rPr>
            </w:pPr>
            <w:r w:rsidRPr="00B749DC">
              <w:rPr>
                <w:rFonts w:cs="Times New Roman"/>
                <w:b/>
                <w:sz w:val="20"/>
                <w:szCs w:val="20"/>
              </w:rPr>
              <w:t>341,1</w:t>
            </w:r>
          </w:p>
        </w:tc>
        <w:tc>
          <w:tcPr>
            <w:tcW w:w="925" w:type="dxa"/>
            <w:tcBorders>
              <w:top w:val="single" w:sz="4" w:space="0" w:color="auto"/>
              <w:left w:val="single" w:sz="4" w:space="0" w:color="auto"/>
              <w:bottom w:val="single" w:sz="4" w:space="0" w:color="auto"/>
              <w:right w:val="single" w:sz="4" w:space="0" w:color="auto"/>
            </w:tcBorders>
          </w:tcPr>
          <w:p w:rsidR="00AF79EC" w:rsidRPr="00B749DC" w:rsidRDefault="00713E13"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283,0</w:t>
            </w:r>
          </w:p>
        </w:tc>
        <w:tc>
          <w:tcPr>
            <w:tcW w:w="992"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283,0</w:t>
            </w:r>
          </w:p>
        </w:tc>
        <w:tc>
          <w:tcPr>
            <w:tcW w:w="1069" w:type="dxa"/>
            <w:tcBorders>
              <w:top w:val="single" w:sz="4" w:space="0" w:color="auto"/>
              <w:left w:val="single" w:sz="4" w:space="0" w:color="auto"/>
              <w:bottom w:val="single" w:sz="4" w:space="0" w:color="auto"/>
              <w:right w:val="single" w:sz="4" w:space="0" w:color="auto"/>
            </w:tcBorders>
          </w:tcPr>
          <w:p w:rsidR="00AF79EC" w:rsidRPr="00B749DC" w:rsidRDefault="00AF79EC"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1773,0</w:t>
            </w:r>
          </w:p>
        </w:tc>
        <w:tc>
          <w:tcPr>
            <w:tcW w:w="1559" w:type="dxa"/>
            <w:tcBorders>
              <w:left w:val="single" w:sz="4" w:space="0" w:color="auto"/>
              <w:right w:val="single" w:sz="4" w:space="0" w:color="auto"/>
            </w:tcBorders>
          </w:tcPr>
          <w:p w:rsidR="00AF79EC" w:rsidRPr="00B749DC" w:rsidRDefault="00AF79EC"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F79EC" w:rsidRPr="00B749DC" w:rsidRDefault="00AF79EC"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4.1.</w:t>
            </w:r>
          </w:p>
        </w:tc>
        <w:tc>
          <w:tcPr>
            <w:tcW w:w="1957"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 Обеспечение деятельности ЕДДС городского округа</w:t>
            </w:r>
          </w:p>
        </w:tc>
        <w:tc>
          <w:tcPr>
            <w:tcW w:w="842"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170,0</w:t>
            </w:r>
          </w:p>
        </w:tc>
        <w:tc>
          <w:tcPr>
            <w:tcW w:w="959" w:type="dxa"/>
            <w:gridSpan w:val="2"/>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170,0</w:t>
            </w:r>
          </w:p>
        </w:tc>
        <w:tc>
          <w:tcPr>
            <w:tcW w:w="1559" w:type="dxa"/>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функционирования ЕДДС городского округа</w:t>
            </w:r>
          </w:p>
        </w:tc>
      </w:tr>
      <w:tr w:rsidR="00B749DC" w:rsidRPr="00B749DC" w:rsidTr="00C701A9">
        <w:tc>
          <w:tcPr>
            <w:tcW w:w="781" w:type="dxa"/>
            <w:vMerge/>
            <w:tcBorders>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170,0</w:t>
            </w:r>
          </w:p>
        </w:tc>
        <w:tc>
          <w:tcPr>
            <w:tcW w:w="959" w:type="dxa"/>
            <w:gridSpan w:val="2"/>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170,0</w:t>
            </w:r>
          </w:p>
        </w:tc>
        <w:tc>
          <w:tcPr>
            <w:tcW w:w="1559" w:type="dxa"/>
            <w:tcBorders>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.2.</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Капитальный ремонт помещений ЕДДС городского округа</w:t>
            </w:r>
          </w:p>
          <w:p w:rsidR="00A34113" w:rsidRPr="00B749DC" w:rsidRDefault="00A34113" w:rsidP="00146A4A">
            <w:pPr>
              <w:spacing w:line="240" w:lineRule="auto"/>
              <w:rPr>
                <w:rFonts w:eastAsia="Calibri" w:cs="Times New Roman"/>
                <w:sz w:val="20"/>
                <w:szCs w:val="20"/>
                <w:lang w:eastAsia="en-US"/>
              </w:rPr>
            </w:pP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CD72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646AB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CD72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CD72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функционирования ЕДДС городского округа</w:t>
            </w: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C22FF1"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r w:rsidR="00646AB7" w:rsidRPr="00B749DC">
              <w:rPr>
                <w:rFonts w:cs="Times New Roman"/>
                <w:sz w:val="20"/>
                <w:szCs w:val="20"/>
              </w:rPr>
              <w:t>0</w:t>
            </w:r>
            <w:r w:rsidR="00A34113"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646AB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C22FF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C22FF1"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559" w:type="dxa"/>
            <w:tcBorders>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4.3.</w:t>
            </w:r>
          </w:p>
        </w:tc>
        <w:tc>
          <w:tcPr>
            <w:tcW w:w="1957"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w:t>
            </w:r>
          </w:p>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Организация обучения специалистов вызова экстренных оперативных служб на обращения населения городского округа Электросталь Московской области по единому номеру «112»</w:t>
            </w:r>
          </w:p>
        </w:tc>
        <w:tc>
          <w:tcPr>
            <w:tcW w:w="842" w:type="dxa"/>
            <w:vMerge w:val="restart"/>
            <w:tcBorders>
              <w:top w:val="single" w:sz="4" w:space="0" w:color="auto"/>
              <w:left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2021</w:t>
            </w: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vMerge w:val="restart"/>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 xml:space="preserve">ЕДДС </w:t>
            </w:r>
            <w:r w:rsidRPr="00B749DC">
              <w:rPr>
                <w:rFonts w:cs="Times New Roman"/>
                <w:sz w:val="20"/>
                <w:szCs w:val="20"/>
              </w:rPr>
              <w:lastRenderedPageBreak/>
              <w:t>городского округа</w:t>
            </w:r>
          </w:p>
        </w:tc>
        <w:tc>
          <w:tcPr>
            <w:tcW w:w="1408" w:type="dxa"/>
            <w:vMerge w:val="restart"/>
            <w:tcBorders>
              <w:top w:val="single" w:sz="4" w:space="0" w:color="auto"/>
              <w:left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Обучение </w:t>
            </w:r>
            <w:r w:rsidRPr="00B749DC">
              <w:rPr>
                <w:rFonts w:cs="Times New Roman"/>
                <w:sz w:val="20"/>
                <w:szCs w:val="20"/>
              </w:rPr>
              <w:lastRenderedPageBreak/>
              <w:t>специалистов вызова экстренных оперативных служб</w:t>
            </w:r>
          </w:p>
        </w:tc>
      </w:tr>
      <w:tr w:rsidR="00B749DC" w:rsidRPr="00B749DC" w:rsidTr="00C701A9">
        <w:trPr>
          <w:trHeight w:val="2169"/>
        </w:trPr>
        <w:tc>
          <w:tcPr>
            <w:tcW w:w="781" w:type="dxa"/>
            <w:vMerge/>
            <w:tcBorders>
              <w:left w:val="single" w:sz="4" w:space="0" w:color="auto"/>
              <w:bottom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1957" w:type="dxa"/>
            <w:vMerge/>
            <w:tcBorders>
              <w:left w:val="single" w:sz="4" w:space="0" w:color="auto"/>
              <w:bottom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842" w:type="dxa"/>
            <w:vMerge/>
            <w:tcBorders>
              <w:left w:val="single" w:sz="4" w:space="0" w:color="auto"/>
              <w:bottom w:val="single" w:sz="4" w:space="0" w:color="auto"/>
              <w:right w:val="single" w:sz="4" w:space="0" w:color="auto"/>
            </w:tcBorders>
          </w:tcPr>
          <w:p w:rsidR="005C2A61" w:rsidRPr="00B749DC" w:rsidRDefault="005C2A61"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59" w:type="dxa"/>
            <w:gridSpan w:val="2"/>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9" w:type="dxa"/>
            <w:vMerge/>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p>
        </w:tc>
        <w:tc>
          <w:tcPr>
            <w:tcW w:w="1408" w:type="dxa"/>
            <w:vMerge/>
            <w:tcBorders>
              <w:left w:val="single" w:sz="4" w:space="0" w:color="auto"/>
              <w:bottom w:val="single" w:sz="4" w:space="0" w:color="auto"/>
              <w:right w:val="single" w:sz="4" w:space="0" w:color="auto"/>
            </w:tcBorders>
          </w:tcPr>
          <w:p w:rsidR="005C2A61" w:rsidRPr="00B749DC" w:rsidRDefault="005C2A61"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B33469" w:rsidRPr="00B749DC">
              <w:rPr>
                <w:rFonts w:eastAsia="Calibri" w:cs="Times New Roman"/>
                <w:sz w:val="20"/>
                <w:szCs w:val="20"/>
                <w:lang w:eastAsia="en-US"/>
              </w:rPr>
              <w:t>.4</w:t>
            </w:r>
            <w:r w:rsidR="00476900"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4</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Содержание и обслуживание средства оповещения руководящего состава по системе «Рупор»</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31628D" w:rsidRPr="00B749DC">
              <w:rPr>
                <w:rFonts w:cs="Times New Roman"/>
                <w:sz w:val="20"/>
                <w:szCs w:val="20"/>
              </w:rPr>
              <w:t>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942BAD">
            <w:pPr>
              <w:widowControl w:val="0"/>
              <w:autoSpaceDE w:val="0"/>
              <w:autoSpaceDN w:val="0"/>
              <w:spacing w:line="240" w:lineRule="auto"/>
              <w:jc w:val="center"/>
              <w:rPr>
                <w:rFonts w:cs="Times New Roman"/>
                <w:sz w:val="20"/>
                <w:szCs w:val="20"/>
              </w:rPr>
            </w:pPr>
            <w:r w:rsidRPr="00B749DC">
              <w:rPr>
                <w:rFonts w:cs="Times New Roman"/>
                <w:sz w:val="20"/>
                <w:szCs w:val="20"/>
              </w:rPr>
              <w:t>2</w:t>
            </w:r>
            <w:r w:rsidR="00942BAD" w:rsidRPr="00B749DC">
              <w:rPr>
                <w:rFonts w:cs="Times New Roman"/>
                <w:sz w:val="20"/>
                <w:szCs w:val="20"/>
              </w:rPr>
              <w:t>1</w:t>
            </w:r>
            <w:r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21</w:t>
            </w:r>
            <w:r w:rsidR="00A34113"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66,0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942BAD">
            <w:pPr>
              <w:widowControl w:val="0"/>
              <w:autoSpaceDE w:val="0"/>
              <w:autoSpaceDN w:val="0"/>
              <w:spacing w:line="240" w:lineRule="auto"/>
              <w:jc w:val="center"/>
              <w:rPr>
                <w:rFonts w:cs="Times New Roman"/>
                <w:sz w:val="20"/>
                <w:szCs w:val="20"/>
              </w:rPr>
            </w:pPr>
            <w:r w:rsidRPr="00B749DC">
              <w:rPr>
                <w:rFonts w:cs="Times New Roman"/>
                <w:sz w:val="20"/>
                <w:szCs w:val="20"/>
              </w:rPr>
              <w:t>2</w:t>
            </w:r>
            <w:r w:rsidR="00942BAD" w:rsidRPr="00B749DC">
              <w:rPr>
                <w:rFonts w:cs="Times New Roman"/>
                <w:sz w:val="20"/>
                <w:szCs w:val="20"/>
              </w:rPr>
              <w:t>1</w:t>
            </w:r>
            <w:r w:rsidRPr="00B749DC">
              <w:rPr>
                <w:rFonts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21,</w:t>
            </w:r>
            <w:r w:rsidR="00A34113"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66,0</w:t>
            </w:r>
          </w:p>
        </w:tc>
        <w:tc>
          <w:tcPr>
            <w:tcW w:w="1559" w:type="dxa"/>
            <w:tcBorders>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vMerge/>
            <w:tcBorders>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w:t>
            </w:r>
            <w:r w:rsidR="00B33469" w:rsidRPr="00B749DC">
              <w:rPr>
                <w:rFonts w:eastAsia="Calibri" w:cs="Times New Roman"/>
                <w:sz w:val="20"/>
                <w:szCs w:val="20"/>
                <w:lang w:eastAsia="en-US"/>
              </w:rPr>
              <w:t>5</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5</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Обслуживание приемника «ГЛОНАСС»</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B7214E" w:rsidP="00146A4A">
            <w:pPr>
              <w:widowControl w:val="0"/>
              <w:autoSpaceDE w:val="0"/>
              <w:autoSpaceDN w:val="0"/>
              <w:spacing w:line="240" w:lineRule="auto"/>
              <w:jc w:val="center"/>
              <w:rPr>
                <w:rFonts w:cs="Times New Roman"/>
                <w:sz w:val="20"/>
                <w:szCs w:val="20"/>
              </w:rPr>
            </w:pPr>
            <w:r w:rsidRPr="00B749DC">
              <w:rPr>
                <w:rFonts w:cs="Times New Roman"/>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w:t>
            </w:r>
            <w:r w:rsidRPr="00B749DC">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20,0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128,0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B7214E" w:rsidP="00146A4A">
            <w:pPr>
              <w:widowControl w:val="0"/>
              <w:autoSpaceDE w:val="0"/>
              <w:autoSpaceDN w:val="0"/>
              <w:spacing w:line="240" w:lineRule="auto"/>
              <w:jc w:val="center"/>
              <w:rPr>
                <w:rFonts w:cs="Times New Roman"/>
                <w:sz w:val="20"/>
                <w:szCs w:val="20"/>
              </w:rPr>
            </w:pPr>
            <w:r w:rsidRPr="00B749DC">
              <w:rPr>
                <w:rFonts w:cs="Times New Roman"/>
                <w:sz w:val="20"/>
                <w:szCs w:val="20"/>
              </w:rPr>
              <w:t>60,0</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472115"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ЕДДС городского </w:t>
            </w:r>
            <w:r w:rsidRPr="00B749DC">
              <w:rPr>
                <w:rFonts w:cs="Times New Roman"/>
                <w:sz w:val="20"/>
                <w:szCs w:val="20"/>
              </w:rPr>
              <w:lastRenderedPageBreak/>
              <w:t>округа</w:t>
            </w: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Обслуживание приемника </w:t>
            </w:r>
            <w:r w:rsidRPr="00B749DC">
              <w:rPr>
                <w:rFonts w:cs="Times New Roman"/>
                <w:sz w:val="20"/>
                <w:szCs w:val="20"/>
              </w:rPr>
              <w:lastRenderedPageBreak/>
              <w:t>«ГЛОНАСС» - установка оборудования на машину</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4</w:t>
            </w:r>
            <w:r w:rsidR="00C550DA" w:rsidRPr="00B749DC">
              <w:rPr>
                <w:rFonts w:eastAsia="Calibri" w:cs="Times New Roman"/>
                <w:sz w:val="20"/>
                <w:szCs w:val="20"/>
                <w:lang w:eastAsia="en-US"/>
              </w:rPr>
              <w:t>.</w:t>
            </w:r>
            <w:r w:rsidR="00B33469" w:rsidRPr="00B749DC">
              <w:rPr>
                <w:rFonts w:eastAsia="Calibri" w:cs="Times New Roman"/>
                <w:sz w:val="20"/>
                <w:szCs w:val="20"/>
                <w:lang w:eastAsia="en-US"/>
              </w:rPr>
              <w:t>6</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6</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Техническое обслуживание системы записи входящих и исходящих телефонных переговоров «Незабудка»</w:t>
            </w:r>
          </w:p>
        </w:tc>
        <w:tc>
          <w:tcPr>
            <w:tcW w:w="842" w:type="dxa"/>
            <w:vMerge w:val="restart"/>
            <w:tcBorders>
              <w:top w:val="single" w:sz="4" w:space="0" w:color="auto"/>
              <w:left w:val="single" w:sz="4" w:space="0" w:color="auto"/>
              <w:right w:val="single" w:sz="4" w:space="0" w:color="auto"/>
            </w:tcBorders>
          </w:tcPr>
          <w:p w:rsidR="00C550DA" w:rsidRPr="00B749DC" w:rsidRDefault="00D802A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2020 </w:t>
            </w:r>
            <w:r w:rsidR="00C550DA"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A57C6E" w:rsidRPr="00B749DC">
              <w:rPr>
                <w:rFonts w:cs="Times New Roman"/>
                <w:sz w:val="20"/>
                <w:szCs w:val="20"/>
              </w:rPr>
              <w:t>38</w:t>
            </w:r>
            <w:r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88,0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A57C6E" w:rsidRPr="00B749DC">
              <w:rPr>
                <w:rFonts w:cs="Times New Roman"/>
                <w:sz w:val="20"/>
                <w:szCs w:val="20"/>
              </w:rPr>
              <w:t>38</w:t>
            </w:r>
            <w:r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88,0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C550DA" w:rsidRPr="00B749DC">
              <w:rPr>
                <w:rFonts w:eastAsia="Calibri" w:cs="Times New Roman"/>
                <w:sz w:val="20"/>
                <w:szCs w:val="20"/>
                <w:lang w:eastAsia="en-US"/>
              </w:rPr>
              <w:t>.</w:t>
            </w:r>
            <w:r w:rsidR="00B33469" w:rsidRPr="00B749DC">
              <w:rPr>
                <w:rFonts w:eastAsia="Calibri" w:cs="Times New Roman"/>
                <w:sz w:val="20"/>
                <w:szCs w:val="20"/>
                <w:lang w:eastAsia="en-US"/>
              </w:rPr>
              <w:t>7</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7</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Техническое обслуживание МИНИ АТС</w:t>
            </w:r>
          </w:p>
        </w:tc>
        <w:tc>
          <w:tcPr>
            <w:tcW w:w="842" w:type="dxa"/>
            <w:vMerge w:val="restart"/>
            <w:tcBorders>
              <w:top w:val="single" w:sz="4" w:space="0" w:color="auto"/>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20</w:t>
            </w:r>
            <w:r w:rsidR="00D802A2" w:rsidRPr="00B749DC">
              <w:rPr>
                <w:rFonts w:eastAsia="Calibri" w:cs="Times New Roman"/>
                <w:sz w:val="20"/>
                <w:szCs w:val="20"/>
                <w:lang w:eastAsia="en-US"/>
              </w:rPr>
              <w:t xml:space="preserve">20 </w:t>
            </w: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128</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78,0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128</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78,0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4</w:t>
            </w:r>
            <w:r w:rsidR="00C550DA" w:rsidRPr="00B749DC">
              <w:rPr>
                <w:rFonts w:eastAsia="Calibri" w:cs="Times New Roman"/>
                <w:sz w:val="20"/>
                <w:szCs w:val="20"/>
                <w:lang w:eastAsia="en-US"/>
              </w:rPr>
              <w:t>.</w:t>
            </w:r>
            <w:r w:rsidR="00B33469" w:rsidRPr="00B749DC">
              <w:rPr>
                <w:rFonts w:eastAsia="Calibri" w:cs="Times New Roman"/>
                <w:sz w:val="20"/>
                <w:szCs w:val="20"/>
                <w:lang w:eastAsia="en-US"/>
              </w:rPr>
              <w:t>8</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8</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Техническое обслуживание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B749DC" w:rsidRDefault="00D802A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2020 </w:t>
            </w:r>
            <w:r w:rsidR="00C550DA"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138</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18</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120,0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138</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864D7D" w:rsidP="00146A4A">
            <w:pPr>
              <w:widowControl w:val="0"/>
              <w:autoSpaceDE w:val="0"/>
              <w:autoSpaceDN w:val="0"/>
              <w:spacing w:line="240" w:lineRule="auto"/>
              <w:jc w:val="center"/>
              <w:rPr>
                <w:rFonts w:cs="Times New Roman"/>
                <w:sz w:val="20"/>
                <w:szCs w:val="20"/>
              </w:rPr>
            </w:pPr>
            <w:r w:rsidRPr="00B749DC">
              <w:rPr>
                <w:rFonts w:cs="Times New Roman"/>
                <w:sz w:val="20"/>
                <w:szCs w:val="20"/>
              </w:rPr>
              <w:t>18</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120,0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C550DA" w:rsidRPr="00B749DC">
              <w:rPr>
                <w:rFonts w:eastAsia="Calibri" w:cs="Times New Roman"/>
                <w:sz w:val="20"/>
                <w:szCs w:val="20"/>
                <w:lang w:eastAsia="en-US"/>
              </w:rPr>
              <w:t>.</w:t>
            </w:r>
            <w:r w:rsidR="00B33469" w:rsidRPr="00B749DC">
              <w:rPr>
                <w:rFonts w:eastAsia="Calibri" w:cs="Times New Roman"/>
                <w:sz w:val="20"/>
                <w:szCs w:val="20"/>
                <w:lang w:eastAsia="en-US"/>
              </w:rPr>
              <w:t>9</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B33469" w:rsidRPr="00B749DC">
              <w:rPr>
                <w:rFonts w:eastAsia="Calibri" w:cs="Times New Roman"/>
                <w:sz w:val="20"/>
                <w:szCs w:val="20"/>
                <w:lang w:eastAsia="en-US"/>
              </w:rPr>
              <w:t>9</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Приобретение ГСМ источника резервного питания</w:t>
            </w:r>
          </w:p>
        </w:tc>
        <w:tc>
          <w:tcPr>
            <w:tcW w:w="842" w:type="dxa"/>
            <w:vMerge w:val="restart"/>
            <w:tcBorders>
              <w:top w:val="single" w:sz="4" w:space="0" w:color="auto"/>
              <w:left w:val="single" w:sz="4" w:space="0" w:color="auto"/>
              <w:right w:val="single" w:sz="4" w:space="0" w:color="auto"/>
            </w:tcBorders>
          </w:tcPr>
          <w:p w:rsidR="00C550DA" w:rsidRPr="00B749DC" w:rsidRDefault="00D802A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2020 </w:t>
            </w:r>
            <w:r w:rsidR="00C550DA"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24,0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46,0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A57C6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22,0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24,0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left w:val="single" w:sz="4" w:space="0" w:color="auto"/>
              <w:right w:val="single" w:sz="4" w:space="0" w:color="auto"/>
            </w:tcBorders>
          </w:tcPr>
          <w:p w:rsidR="00C550DA"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C550DA" w:rsidRPr="00B749DC">
              <w:rPr>
                <w:rFonts w:eastAsia="Calibri" w:cs="Times New Roman"/>
                <w:sz w:val="20"/>
                <w:szCs w:val="20"/>
                <w:lang w:eastAsia="en-US"/>
              </w:rPr>
              <w:t>.1</w:t>
            </w:r>
            <w:r w:rsidR="00B33469" w:rsidRPr="00B749DC">
              <w:rPr>
                <w:rFonts w:eastAsia="Calibri" w:cs="Times New Roman"/>
                <w:sz w:val="20"/>
                <w:szCs w:val="20"/>
                <w:lang w:eastAsia="en-US"/>
              </w:rPr>
              <w:t>0</w:t>
            </w:r>
            <w:r w:rsidR="00C550DA" w:rsidRPr="00B749DC">
              <w:rPr>
                <w:rFonts w:eastAsia="Calibri" w:cs="Times New Roman"/>
                <w:sz w:val="20"/>
                <w:szCs w:val="20"/>
                <w:lang w:eastAsia="en-US"/>
              </w:rPr>
              <w:t>.</w:t>
            </w:r>
          </w:p>
        </w:tc>
        <w:tc>
          <w:tcPr>
            <w:tcW w:w="1957" w:type="dxa"/>
            <w:vMerge w:val="restart"/>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0</w:t>
            </w:r>
          </w:p>
          <w:p w:rsidR="00C550DA" w:rsidRPr="00B749DC" w:rsidRDefault="00C550DA"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Обслуживание системы оповещения П-166Ц и КСЭОН (городского звена)</w:t>
            </w:r>
          </w:p>
        </w:tc>
        <w:tc>
          <w:tcPr>
            <w:tcW w:w="842" w:type="dxa"/>
            <w:vMerge w:val="restart"/>
            <w:tcBorders>
              <w:top w:val="single" w:sz="4" w:space="0" w:color="auto"/>
              <w:left w:val="single" w:sz="4" w:space="0" w:color="auto"/>
              <w:right w:val="single" w:sz="4" w:space="0" w:color="auto"/>
            </w:tcBorders>
          </w:tcPr>
          <w:p w:rsidR="00C550DA" w:rsidRPr="00B749DC" w:rsidRDefault="00D802A2"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2020 </w:t>
            </w:r>
            <w:r w:rsidR="00C550DA"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D16B74" w:rsidP="00146A4A">
            <w:pPr>
              <w:widowControl w:val="0"/>
              <w:autoSpaceDE w:val="0"/>
              <w:autoSpaceDN w:val="0"/>
              <w:spacing w:line="240" w:lineRule="auto"/>
              <w:jc w:val="center"/>
              <w:rPr>
                <w:rFonts w:cs="Times New Roman"/>
                <w:sz w:val="20"/>
                <w:szCs w:val="20"/>
              </w:rPr>
            </w:pPr>
            <w:r w:rsidRPr="00B749DC">
              <w:rPr>
                <w:rFonts w:cs="Times New Roman"/>
                <w:sz w:val="20"/>
                <w:szCs w:val="20"/>
              </w:rPr>
              <w:t>172</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D16B74"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122,0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550DA" w:rsidRPr="00B749DC" w:rsidRDefault="00C550DA"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w:t>
            </w:r>
            <w:r w:rsidRPr="00B749DC">
              <w:rPr>
                <w:rFonts w:cs="Times New Roman"/>
                <w:sz w:val="20"/>
                <w:szCs w:val="20"/>
              </w:rPr>
              <w:lastRenderedPageBreak/>
              <w:t>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C550DA" w:rsidRPr="00B749DC" w:rsidRDefault="00D16B74" w:rsidP="00146A4A">
            <w:pPr>
              <w:widowControl w:val="0"/>
              <w:autoSpaceDE w:val="0"/>
              <w:autoSpaceDN w:val="0"/>
              <w:spacing w:line="240" w:lineRule="auto"/>
              <w:jc w:val="center"/>
              <w:rPr>
                <w:rFonts w:cs="Times New Roman"/>
                <w:sz w:val="20"/>
                <w:szCs w:val="20"/>
              </w:rPr>
            </w:pPr>
            <w:r w:rsidRPr="00B749DC">
              <w:rPr>
                <w:rFonts w:cs="Times New Roman"/>
                <w:sz w:val="20"/>
                <w:szCs w:val="20"/>
              </w:rPr>
              <w:t>172</w:t>
            </w:r>
            <w:r w:rsidR="00C550DA" w:rsidRPr="00B749DC">
              <w:rPr>
                <w:rFonts w:cs="Times New Roman"/>
                <w:sz w:val="20"/>
                <w:szCs w:val="20"/>
              </w:rPr>
              <w:t>,0</w:t>
            </w:r>
          </w:p>
        </w:tc>
        <w:tc>
          <w:tcPr>
            <w:tcW w:w="959" w:type="dxa"/>
            <w:gridSpan w:val="2"/>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550DA" w:rsidRPr="00B749DC" w:rsidRDefault="00D16B74"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r w:rsidR="00C550DA" w:rsidRPr="00B749DC">
              <w:rPr>
                <w:rFonts w:cs="Times New Roman"/>
                <w:sz w:val="20"/>
                <w:szCs w:val="20"/>
              </w:rPr>
              <w:t>,0</w:t>
            </w:r>
          </w:p>
        </w:tc>
        <w:tc>
          <w:tcPr>
            <w:tcW w:w="1069" w:type="dxa"/>
            <w:tcBorders>
              <w:top w:val="single" w:sz="4" w:space="0" w:color="auto"/>
              <w:left w:val="single" w:sz="4" w:space="0" w:color="auto"/>
              <w:bottom w:val="single" w:sz="4" w:space="0" w:color="auto"/>
              <w:right w:val="single" w:sz="4" w:space="0" w:color="auto"/>
            </w:tcBorders>
          </w:tcPr>
          <w:p w:rsidR="00C550DA" w:rsidRPr="00B749DC" w:rsidRDefault="00C550DA" w:rsidP="00146A4A">
            <w:pPr>
              <w:widowControl w:val="0"/>
              <w:autoSpaceDE w:val="0"/>
              <w:autoSpaceDN w:val="0"/>
              <w:spacing w:line="240" w:lineRule="auto"/>
              <w:jc w:val="center"/>
              <w:rPr>
                <w:rFonts w:cs="Times New Roman"/>
                <w:sz w:val="20"/>
                <w:szCs w:val="20"/>
              </w:rPr>
            </w:pPr>
            <w:r w:rsidRPr="00B749DC">
              <w:rPr>
                <w:rFonts w:cs="Times New Roman"/>
                <w:sz w:val="20"/>
                <w:szCs w:val="20"/>
              </w:rPr>
              <w:t>122,0</w:t>
            </w:r>
          </w:p>
        </w:tc>
        <w:tc>
          <w:tcPr>
            <w:tcW w:w="1559"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C550DA" w:rsidRPr="00B749DC" w:rsidRDefault="00C550DA"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.1</w:t>
            </w:r>
            <w:r w:rsidR="00B33469" w:rsidRPr="00B749DC">
              <w:rPr>
                <w:rFonts w:eastAsia="Calibri" w:cs="Times New Roman"/>
                <w:sz w:val="20"/>
                <w:szCs w:val="20"/>
                <w:lang w:eastAsia="en-US"/>
              </w:rPr>
              <w:t>1</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1</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Текущий ремонт помещений ЕДДС</w:t>
            </w:r>
          </w:p>
        </w:tc>
        <w:tc>
          <w:tcPr>
            <w:tcW w:w="842" w:type="dxa"/>
            <w:vMerge w:val="restart"/>
            <w:tcBorders>
              <w:top w:val="single" w:sz="4" w:space="0" w:color="auto"/>
              <w:left w:val="single" w:sz="4" w:space="0" w:color="auto"/>
              <w:right w:val="single" w:sz="4" w:space="0" w:color="auto"/>
            </w:tcBorders>
          </w:tcPr>
          <w:p w:rsidR="00A34113" w:rsidRPr="00B749DC" w:rsidRDefault="00F41AFD"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2017, </w:t>
            </w:r>
            <w:r w:rsidR="00D802A2" w:rsidRPr="00B749DC">
              <w:rPr>
                <w:rFonts w:eastAsia="Calibri" w:cs="Times New Roman"/>
                <w:sz w:val="20"/>
                <w:szCs w:val="20"/>
                <w:lang w:eastAsia="en-US"/>
              </w:rPr>
              <w:t xml:space="preserve">2019, </w:t>
            </w:r>
            <w:r w:rsidR="00A34113"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A34113" w:rsidRPr="00A10E75" w:rsidRDefault="00A10E75" w:rsidP="00146A4A">
            <w:pPr>
              <w:widowControl w:val="0"/>
              <w:autoSpaceDE w:val="0"/>
              <w:autoSpaceDN w:val="0"/>
              <w:spacing w:line="240" w:lineRule="auto"/>
              <w:jc w:val="center"/>
              <w:rPr>
                <w:rFonts w:cs="Times New Roman"/>
                <w:color w:val="FF0000"/>
                <w:sz w:val="20"/>
                <w:szCs w:val="20"/>
              </w:rPr>
            </w:pPr>
            <w:r w:rsidRPr="00A10E75">
              <w:rPr>
                <w:rFonts w:cs="Times New Roman"/>
                <w:color w:val="FF0000"/>
                <w:sz w:val="20"/>
                <w:szCs w:val="20"/>
              </w:rPr>
              <w:t>75</w:t>
            </w:r>
            <w:r w:rsidR="000555E8" w:rsidRPr="00A10E75">
              <w:rPr>
                <w:rFonts w:cs="Times New Roman"/>
                <w:color w:val="FF0000"/>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A10E75" w:rsidRDefault="00A10E75" w:rsidP="00146A4A">
            <w:pPr>
              <w:widowControl w:val="0"/>
              <w:autoSpaceDE w:val="0"/>
              <w:autoSpaceDN w:val="0"/>
              <w:spacing w:line="240" w:lineRule="auto"/>
              <w:jc w:val="center"/>
              <w:rPr>
                <w:rFonts w:cs="Times New Roman"/>
                <w:color w:val="FF0000"/>
                <w:sz w:val="20"/>
                <w:szCs w:val="20"/>
              </w:rPr>
            </w:pPr>
            <w:r w:rsidRPr="00A10E75">
              <w:rPr>
                <w:rFonts w:cs="Times New Roman"/>
                <w:color w:val="FF0000"/>
                <w:sz w:val="20"/>
                <w:szCs w:val="20"/>
              </w:rPr>
              <w:t>9</w:t>
            </w:r>
            <w:r w:rsidR="00A34113" w:rsidRPr="00A10E75">
              <w:rPr>
                <w:rFonts w:cs="Times New Roman"/>
                <w:color w:val="FF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450,0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0555E8" w:rsidRPr="00B749DC" w:rsidRDefault="000555E8"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0555E8" w:rsidRPr="00B749DC" w:rsidRDefault="000555E8"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0555E8" w:rsidRPr="00B749DC" w:rsidRDefault="000555E8"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40,0</w:t>
            </w:r>
          </w:p>
        </w:tc>
        <w:tc>
          <w:tcPr>
            <w:tcW w:w="1350" w:type="dxa"/>
            <w:tcBorders>
              <w:top w:val="single" w:sz="4" w:space="0" w:color="auto"/>
              <w:left w:val="single" w:sz="4" w:space="0" w:color="auto"/>
              <w:bottom w:val="single" w:sz="4" w:space="0" w:color="auto"/>
              <w:right w:val="single" w:sz="4" w:space="0" w:color="auto"/>
            </w:tcBorders>
          </w:tcPr>
          <w:p w:rsidR="000555E8" w:rsidRPr="00A10E75" w:rsidRDefault="00A10E75" w:rsidP="00095E54">
            <w:pPr>
              <w:widowControl w:val="0"/>
              <w:autoSpaceDE w:val="0"/>
              <w:autoSpaceDN w:val="0"/>
              <w:spacing w:line="240" w:lineRule="auto"/>
              <w:jc w:val="center"/>
              <w:rPr>
                <w:rFonts w:cs="Times New Roman"/>
                <w:color w:val="FF0000"/>
                <w:sz w:val="20"/>
                <w:szCs w:val="20"/>
              </w:rPr>
            </w:pPr>
            <w:r w:rsidRPr="00A10E75">
              <w:rPr>
                <w:rFonts w:cs="Times New Roman"/>
                <w:color w:val="FF0000"/>
                <w:sz w:val="20"/>
                <w:szCs w:val="20"/>
              </w:rPr>
              <w:t>75</w:t>
            </w:r>
            <w:r w:rsidR="000555E8" w:rsidRPr="00A10E75">
              <w:rPr>
                <w:rFonts w:cs="Times New Roman"/>
                <w:color w:val="FF0000"/>
                <w:sz w:val="20"/>
                <w:szCs w:val="20"/>
              </w:rPr>
              <w:t>8,6</w:t>
            </w:r>
          </w:p>
        </w:tc>
        <w:tc>
          <w:tcPr>
            <w:tcW w:w="959" w:type="dxa"/>
            <w:gridSpan w:val="2"/>
            <w:tcBorders>
              <w:top w:val="single" w:sz="4" w:space="0" w:color="auto"/>
              <w:left w:val="single" w:sz="4" w:space="0" w:color="auto"/>
              <w:bottom w:val="single" w:sz="4" w:space="0" w:color="auto"/>
              <w:right w:val="single" w:sz="4" w:space="0" w:color="auto"/>
            </w:tcBorders>
          </w:tcPr>
          <w:p w:rsidR="000555E8" w:rsidRPr="00B749DC" w:rsidRDefault="000555E8" w:rsidP="00095E54">
            <w:pPr>
              <w:widowControl w:val="0"/>
              <w:autoSpaceDE w:val="0"/>
              <w:autoSpaceDN w:val="0"/>
              <w:spacing w:line="240" w:lineRule="auto"/>
              <w:jc w:val="center"/>
              <w:rPr>
                <w:rFonts w:cs="Times New Roman"/>
                <w:sz w:val="20"/>
                <w:szCs w:val="20"/>
              </w:rPr>
            </w:pPr>
            <w:r w:rsidRPr="00B749DC">
              <w:rPr>
                <w:rFonts w:cs="Times New Roman"/>
                <w:sz w:val="20"/>
                <w:szCs w:val="20"/>
              </w:rPr>
              <w:t>218,6</w:t>
            </w:r>
          </w:p>
        </w:tc>
        <w:tc>
          <w:tcPr>
            <w:tcW w:w="925" w:type="dxa"/>
            <w:tcBorders>
              <w:top w:val="single" w:sz="4" w:space="0" w:color="auto"/>
              <w:left w:val="single" w:sz="4" w:space="0" w:color="auto"/>
              <w:bottom w:val="single" w:sz="4" w:space="0" w:color="auto"/>
              <w:right w:val="single" w:sz="4" w:space="0" w:color="auto"/>
            </w:tcBorders>
          </w:tcPr>
          <w:p w:rsidR="000555E8"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55E8" w:rsidRPr="00A10E75" w:rsidRDefault="00A10E75" w:rsidP="00146A4A">
            <w:pPr>
              <w:widowControl w:val="0"/>
              <w:autoSpaceDE w:val="0"/>
              <w:autoSpaceDN w:val="0"/>
              <w:spacing w:line="240" w:lineRule="auto"/>
              <w:jc w:val="center"/>
              <w:rPr>
                <w:rFonts w:cs="Times New Roman"/>
                <w:color w:val="FF0000"/>
                <w:sz w:val="20"/>
                <w:szCs w:val="20"/>
              </w:rPr>
            </w:pPr>
            <w:r w:rsidRPr="00A10E75">
              <w:rPr>
                <w:rFonts w:cs="Times New Roman"/>
                <w:color w:val="FF0000"/>
                <w:sz w:val="20"/>
                <w:szCs w:val="20"/>
              </w:rPr>
              <w:t>9</w:t>
            </w:r>
            <w:r w:rsidR="000555E8" w:rsidRPr="00A10E75">
              <w:rPr>
                <w:rFonts w:cs="Times New Roman"/>
                <w:color w:val="FF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0555E8" w:rsidRPr="00B749DC" w:rsidRDefault="000555E8" w:rsidP="00146A4A">
            <w:pPr>
              <w:widowControl w:val="0"/>
              <w:autoSpaceDE w:val="0"/>
              <w:autoSpaceDN w:val="0"/>
              <w:spacing w:line="240" w:lineRule="auto"/>
              <w:jc w:val="center"/>
              <w:rPr>
                <w:rFonts w:cs="Times New Roman"/>
                <w:sz w:val="20"/>
                <w:szCs w:val="20"/>
              </w:rPr>
            </w:pPr>
            <w:r w:rsidRPr="00B749DC">
              <w:rPr>
                <w:rFonts w:cs="Times New Roman"/>
                <w:sz w:val="20"/>
                <w:szCs w:val="20"/>
              </w:rPr>
              <w:t>450,0</w:t>
            </w:r>
          </w:p>
        </w:tc>
        <w:tc>
          <w:tcPr>
            <w:tcW w:w="1559" w:type="dxa"/>
            <w:tcBorders>
              <w:top w:val="single" w:sz="4" w:space="0" w:color="auto"/>
              <w:left w:val="single" w:sz="4" w:space="0" w:color="auto"/>
              <w:right w:val="single" w:sz="4" w:space="0" w:color="auto"/>
            </w:tcBorders>
          </w:tcPr>
          <w:p w:rsidR="000555E8" w:rsidRPr="00B749DC" w:rsidRDefault="000555E8"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0555E8" w:rsidRPr="00B749DC" w:rsidRDefault="000555E8" w:rsidP="00146A4A">
            <w:pPr>
              <w:widowControl w:val="0"/>
              <w:autoSpaceDE w:val="0"/>
              <w:autoSpaceDN w:val="0"/>
              <w:spacing w:line="240" w:lineRule="auto"/>
              <w:rPr>
                <w:rFonts w:cs="Times New Roman"/>
                <w:sz w:val="20"/>
                <w:szCs w:val="20"/>
              </w:rPr>
            </w:pPr>
            <w:r w:rsidRPr="00B749DC">
              <w:rPr>
                <w:rFonts w:cs="Times New Roman"/>
                <w:sz w:val="20"/>
                <w:szCs w:val="20"/>
              </w:rPr>
              <w:t>Текущий ремонт помещений ЕДДС (раздевалка, комната приема пищи, комната дежурного ЕДДС, кабинет руководящего состава ЕДДС)</w:t>
            </w: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.1</w:t>
            </w:r>
            <w:r w:rsidR="00B33469" w:rsidRPr="00B749DC">
              <w:rPr>
                <w:rFonts w:eastAsia="Calibri" w:cs="Times New Roman"/>
                <w:sz w:val="20"/>
                <w:szCs w:val="20"/>
                <w:lang w:eastAsia="en-US"/>
              </w:rPr>
              <w:t>2</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2</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Обновление и обслуживание оргтехники дежурного ЕДДС и диспетчеров системы 112</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44</w:t>
            </w:r>
            <w:r w:rsidR="00F52525" w:rsidRPr="00B749DC">
              <w:rPr>
                <w:rFonts w:cs="Times New Roman"/>
                <w:sz w:val="20"/>
                <w:szCs w:val="20"/>
              </w:rPr>
              <w:t>2,5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F52525" w:rsidP="00146A4A">
            <w:pPr>
              <w:widowControl w:val="0"/>
              <w:autoSpaceDE w:val="0"/>
              <w:autoSpaceDN w:val="0"/>
              <w:spacing w:line="240" w:lineRule="auto"/>
              <w:jc w:val="center"/>
              <w:rPr>
                <w:rFonts w:cs="Times New Roman"/>
                <w:sz w:val="20"/>
                <w:szCs w:val="20"/>
              </w:rPr>
            </w:pPr>
            <w:r w:rsidRPr="00B749DC">
              <w:rPr>
                <w:rFonts w:cs="Times New Roman"/>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C2E5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Электросталь </w:t>
            </w:r>
            <w:r w:rsidRPr="00B749DC">
              <w:rPr>
                <w:rFonts w:cs="Times New Roman"/>
                <w:sz w:val="20"/>
                <w:szCs w:val="20"/>
              </w:rPr>
              <w:lastRenderedPageBreak/>
              <w:t>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50,0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44</w:t>
            </w:r>
            <w:r w:rsidR="00F52525" w:rsidRPr="00B749DC">
              <w:rPr>
                <w:rFonts w:cs="Times New Roman"/>
                <w:sz w:val="20"/>
                <w:szCs w:val="20"/>
              </w:rPr>
              <w:t>2,5</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F52525" w:rsidP="00146A4A">
            <w:pPr>
              <w:widowControl w:val="0"/>
              <w:autoSpaceDE w:val="0"/>
              <w:autoSpaceDN w:val="0"/>
              <w:spacing w:line="240" w:lineRule="auto"/>
              <w:jc w:val="center"/>
              <w:rPr>
                <w:rFonts w:cs="Times New Roman"/>
                <w:sz w:val="20"/>
                <w:szCs w:val="20"/>
              </w:rPr>
            </w:pPr>
            <w:r w:rsidRPr="00B749DC">
              <w:rPr>
                <w:rFonts w:cs="Times New Roman"/>
                <w:sz w:val="20"/>
                <w:szCs w:val="20"/>
              </w:rPr>
              <w:t>42,5</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C2E5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функционирования системы 112</w:t>
            </w: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.1</w:t>
            </w:r>
            <w:r w:rsidR="00B33469" w:rsidRPr="00B749DC">
              <w:rPr>
                <w:rFonts w:eastAsia="Calibri" w:cs="Times New Roman"/>
                <w:sz w:val="20"/>
                <w:szCs w:val="20"/>
                <w:lang w:eastAsia="en-US"/>
              </w:rPr>
              <w:t>3</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3</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Ремонт телескопических антенн связи</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201</w:t>
            </w:r>
            <w:r w:rsidR="00153A61" w:rsidRPr="00B749DC">
              <w:rPr>
                <w:rFonts w:eastAsia="Calibri" w:cs="Times New Roman"/>
                <w:sz w:val="20"/>
                <w:szCs w:val="20"/>
                <w:lang w:eastAsia="en-US"/>
              </w:rPr>
              <w:t>9</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A10E75" w:rsidRDefault="00A34113" w:rsidP="00146A4A">
            <w:pPr>
              <w:widowControl w:val="0"/>
              <w:autoSpaceDE w:val="0"/>
              <w:autoSpaceDN w:val="0"/>
              <w:spacing w:line="240" w:lineRule="auto"/>
              <w:jc w:val="center"/>
              <w:rPr>
                <w:rFonts w:cs="Times New Roman"/>
                <w:color w:val="FF0000"/>
                <w:sz w:val="20"/>
                <w:szCs w:val="20"/>
              </w:rPr>
            </w:pPr>
            <w:r w:rsidRPr="00A10E75">
              <w:rPr>
                <w:rFonts w:cs="Times New Roman"/>
                <w:color w:val="FF0000"/>
                <w:sz w:val="20"/>
                <w:szCs w:val="20"/>
              </w:rPr>
              <w:t>1</w:t>
            </w:r>
            <w:r w:rsidR="00A10E75" w:rsidRPr="00A10E75">
              <w:rPr>
                <w:rFonts w:cs="Times New Roman"/>
                <w:color w:val="FF0000"/>
                <w:sz w:val="20"/>
                <w:szCs w:val="20"/>
              </w:rPr>
              <w:t>0</w:t>
            </w:r>
            <w:r w:rsidRPr="00A10E75">
              <w:rPr>
                <w:rFonts w:cs="Times New Roman"/>
                <w:color w:val="FF0000"/>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A10E75" w:rsidRDefault="00A34113" w:rsidP="00146A4A">
            <w:pPr>
              <w:widowControl w:val="0"/>
              <w:autoSpaceDE w:val="0"/>
              <w:autoSpaceDN w:val="0"/>
              <w:spacing w:line="240" w:lineRule="auto"/>
              <w:jc w:val="center"/>
              <w:rPr>
                <w:rFonts w:cs="Times New Roman"/>
                <w:color w:val="FF0000"/>
                <w:sz w:val="20"/>
                <w:szCs w:val="20"/>
              </w:rPr>
            </w:pPr>
            <w:r w:rsidRPr="00A10E75">
              <w:rPr>
                <w:rFonts w:cs="Times New Roman"/>
                <w:color w:val="FF0000"/>
                <w:sz w:val="20"/>
                <w:szCs w:val="20"/>
              </w:rPr>
              <w:t>1</w:t>
            </w:r>
            <w:r w:rsidR="00A10E75" w:rsidRPr="00A10E75">
              <w:rPr>
                <w:rFonts w:cs="Times New Roman"/>
                <w:color w:val="FF0000"/>
                <w:sz w:val="20"/>
                <w:szCs w:val="20"/>
              </w:rPr>
              <w:t>0</w:t>
            </w:r>
            <w:r w:rsidRPr="00A10E75">
              <w:rPr>
                <w:rFonts w:cs="Times New Roman"/>
                <w:color w:val="FF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A34113" w:rsidRPr="00A10E75" w:rsidRDefault="00A34113" w:rsidP="00146A4A">
            <w:pPr>
              <w:widowControl w:val="0"/>
              <w:autoSpaceDE w:val="0"/>
              <w:autoSpaceDN w:val="0"/>
              <w:spacing w:line="240" w:lineRule="auto"/>
              <w:jc w:val="center"/>
              <w:rPr>
                <w:rFonts w:cs="Times New Roman"/>
                <w:color w:val="FF0000"/>
                <w:sz w:val="20"/>
                <w:szCs w:val="20"/>
              </w:rPr>
            </w:pPr>
            <w:r w:rsidRPr="00A10E75">
              <w:rPr>
                <w:rFonts w:cs="Times New Roman"/>
                <w:color w:val="FF0000"/>
                <w:sz w:val="20"/>
                <w:szCs w:val="20"/>
              </w:rPr>
              <w:t>1</w:t>
            </w:r>
            <w:r w:rsidR="00A10E75" w:rsidRPr="00A10E75">
              <w:rPr>
                <w:rFonts w:cs="Times New Roman"/>
                <w:color w:val="FF0000"/>
                <w:sz w:val="20"/>
                <w:szCs w:val="20"/>
              </w:rPr>
              <w:t>0</w:t>
            </w:r>
            <w:r w:rsidRPr="00A10E75">
              <w:rPr>
                <w:rFonts w:cs="Times New Roman"/>
                <w:color w:val="FF0000"/>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A10E75" w:rsidRDefault="00A34113" w:rsidP="00146A4A">
            <w:pPr>
              <w:widowControl w:val="0"/>
              <w:autoSpaceDE w:val="0"/>
              <w:autoSpaceDN w:val="0"/>
              <w:spacing w:line="240" w:lineRule="auto"/>
              <w:jc w:val="center"/>
              <w:rPr>
                <w:rFonts w:cs="Times New Roman"/>
                <w:color w:val="FF0000"/>
                <w:sz w:val="20"/>
                <w:szCs w:val="20"/>
              </w:rPr>
            </w:pPr>
            <w:r w:rsidRPr="00A10E75">
              <w:rPr>
                <w:rFonts w:cs="Times New Roman"/>
                <w:color w:val="FF0000"/>
                <w:sz w:val="20"/>
                <w:szCs w:val="20"/>
              </w:rPr>
              <w:t>1</w:t>
            </w:r>
            <w:r w:rsidR="00A10E75" w:rsidRPr="00A10E75">
              <w:rPr>
                <w:rFonts w:cs="Times New Roman"/>
                <w:color w:val="FF0000"/>
                <w:sz w:val="20"/>
                <w:szCs w:val="20"/>
              </w:rPr>
              <w:t>0</w:t>
            </w:r>
            <w:r w:rsidRPr="00A10E75">
              <w:rPr>
                <w:rFonts w:cs="Times New Roman"/>
                <w:color w:val="FF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бесперебойной работы системы 112</w:t>
            </w:r>
          </w:p>
        </w:tc>
      </w:tr>
      <w:tr w:rsidR="00B749DC" w:rsidRPr="00B749DC" w:rsidTr="00C701A9">
        <w:tc>
          <w:tcPr>
            <w:tcW w:w="781" w:type="dxa"/>
            <w:vMerge w:val="restart"/>
            <w:tcBorders>
              <w:top w:val="single" w:sz="4" w:space="0" w:color="auto"/>
              <w:left w:val="single" w:sz="4" w:space="0" w:color="auto"/>
              <w:right w:val="single" w:sz="4" w:space="0" w:color="auto"/>
            </w:tcBorders>
          </w:tcPr>
          <w:p w:rsidR="00A34113" w:rsidRPr="00B749DC" w:rsidRDefault="00C44E8D" w:rsidP="00146A4A">
            <w:pPr>
              <w:spacing w:line="240" w:lineRule="auto"/>
              <w:rPr>
                <w:rFonts w:eastAsia="Calibri" w:cs="Times New Roman"/>
                <w:sz w:val="20"/>
                <w:szCs w:val="20"/>
                <w:lang w:eastAsia="en-US"/>
              </w:rPr>
            </w:pPr>
            <w:r w:rsidRPr="00B749DC">
              <w:rPr>
                <w:rFonts w:eastAsia="Calibri" w:cs="Times New Roman"/>
                <w:sz w:val="20"/>
                <w:szCs w:val="20"/>
                <w:lang w:eastAsia="en-US"/>
              </w:rPr>
              <w:t>4</w:t>
            </w:r>
            <w:r w:rsidR="00A34113" w:rsidRPr="00B749DC">
              <w:rPr>
                <w:rFonts w:eastAsia="Calibri" w:cs="Times New Roman"/>
                <w:sz w:val="20"/>
                <w:szCs w:val="20"/>
                <w:lang w:eastAsia="en-US"/>
              </w:rPr>
              <w:t>.1</w:t>
            </w:r>
            <w:r w:rsidR="00B33469" w:rsidRPr="00B749DC">
              <w:rPr>
                <w:rFonts w:eastAsia="Calibri" w:cs="Times New Roman"/>
                <w:sz w:val="20"/>
                <w:szCs w:val="20"/>
                <w:lang w:eastAsia="en-US"/>
              </w:rPr>
              <w:t>4</w:t>
            </w:r>
            <w:r w:rsidR="00A34113" w:rsidRPr="00B749DC">
              <w:rPr>
                <w:rFonts w:eastAsia="Calibri" w:cs="Times New Roman"/>
                <w:sz w:val="20"/>
                <w:szCs w:val="20"/>
                <w:lang w:eastAsia="en-US"/>
              </w:rPr>
              <w:t>.</w:t>
            </w:r>
          </w:p>
        </w:tc>
        <w:tc>
          <w:tcPr>
            <w:tcW w:w="1957"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r w:rsidR="00B33469" w:rsidRPr="00B749DC">
              <w:rPr>
                <w:rFonts w:eastAsia="Calibri" w:cs="Times New Roman"/>
                <w:sz w:val="20"/>
                <w:szCs w:val="20"/>
                <w:lang w:eastAsia="en-US"/>
              </w:rPr>
              <w:t>4</w:t>
            </w:r>
          </w:p>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Оборудование рабочего места оперативного дежурного и диспетчера ЕДДС</w:t>
            </w:r>
          </w:p>
        </w:tc>
        <w:tc>
          <w:tcPr>
            <w:tcW w:w="842" w:type="dxa"/>
            <w:vMerge w:val="restart"/>
            <w:tcBorders>
              <w:top w:val="single" w:sz="4" w:space="0" w:color="auto"/>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19</w:t>
            </w:r>
            <w:r w:rsidR="000C2E5C" w:rsidRPr="00B749DC">
              <w:rPr>
                <w:rFonts w:cs="Times New Roman"/>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C2E5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A34113" w:rsidRPr="00B749DC" w:rsidRDefault="00A34113"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125,0</w:t>
            </w:r>
          </w:p>
        </w:tc>
        <w:tc>
          <w:tcPr>
            <w:tcW w:w="1350"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19</w:t>
            </w:r>
            <w:r w:rsidR="000C2E5C" w:rsidRPr="00B749DC">
              <w:rPr>
                <w:rFonts w:cs="Times New Roman"/>
                <w:sz w:val="20"/>
                <w:szCs w:val="20"/>
              </w:rPr>
              <w:t>0,0</w:t>
            </w:r>
          </w:p>
        </w:tc>
        <w:tc>
          <w:tcPr>
            <w:tcW w:w="959" w:type="dxa"/>
            <w:gridSpan w:val="2"/>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A34113" w:rsidRPr="00B749DC" w:rsidRDefault="0031628D"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34113" w:rsidRPr="00B749DC" w:rsidRDefault="000C2E5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A34113" w:rsidRPr="00B749DC" w:rsidRDefault="00A34113" w:rsidP="00146A4A">
            <w:pPr>
              <w:widowControl w:val="0"/>
              <w:autoSpaceDE w:val="0"/>
              <w:autoSpaceDN w:val="0"/>
              <w:spacing w:line="240" w:lineRule="auto"/>
              <w:jc w:val="center"/>
              <w:rPr>
                <w:rFonts w:cs="Times New Roman"/>
                <w:sz w:val="20"/>
                <w:szCs w:val="20"/>
              </w:rPr>
            </w:pPr>
            <w:r w:rsidRPr="00B749DC">
              <w:rPr>
                <w:rFonts w:cs="Times New Roman"/>
                <w:sz w:val="20"/>
                <w:szCs w:val="20"/>
              </w:rPr>
              <w:t>190,0</w:t>
            </w:r>
          </w:p>
        </w:tc>
        <w:tc>
          <w:tcPr>
            <w:tcW w:w="1559"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ЕДДС городского округа</w:t>
            </w:r>
          </w:p>
        </w:tc>
        <w:tc>
          <w:tcPr>
            <w:tcW w:w="1408" w:type="dxa"/>
            <w:tcBorders>
              <w:top w:val="single" w:sz="4" w:space="0" w:color="auto"/>
              <w:left w:val="single" w:sz="4" w:space="0" w:color="auto"/>
              <w:right w:val="single" w:sz="4" w:space="0" w:color="auto"/>
            </w:tcBorders>
          </w:tcPr>
          <w:p w:rsidR="00A34113" w:rsidRPr="00B749DC" w:rsidRDefault="00A34113" w:rsidP="00146A4A">
            <w:pPr>
              <w:widowControl w:val="0"/>
              <w:autoSpaceDE w:val="0"/>
              <w:autoSpaceDN w:val="0"/>
              <w:spacing w:line="240" w:lineRule="auto"/>
              <w:rPr>
                <w:rFonts w:cs="Times New Roman"/>
                <w:sz w:val="20"/>
                <w:szCs w:val="20"/>
              </w:rPr>
            </w:pPr>
            <w:r w:rsidRPr="00B749DC">
              <w:rPr>
                <w:rFonts w:cs="Times New Roman"/>
                <w:sz w:val="20"/>
                <w:szCs w:val="20"/>
              </w:rPr>
              <w:t>Приобретение и обновление мебели в помещения ЕДДС</w:t>
            </w:r>
          </w:p>
        </w:tc>
      </w:tr>
      <w:tr w:rsidR="00B749DC" w:rsidRPr="00B749DC" w:rsidTr="005B447B">
        <w:tc>
          <w:tcPr>
            <w:tcW w:w="781" w:type="dxa"/>
            <w:vMerge w:val="restart"/>
            <w:tcBorders>
              <w:left w:val="single" w:sz="4" w:space="0" w:color="auto"/>
              <w:right w:val="single" w:sz="4" w:space="0" w:color="auto"/>
            </w:tcBorders>
          </w:tcPr>
          <w:p w:rsidR="009650E8" w:rsidRPr="00B749DC" w:rsidRDefault="009650E8" w:rsidP="00C33B23">
            <w:pPr>
              <w:spacing w:line="240" w:lineRule="auto"/>
              <w:rPr>
                <w:rFonts w:eastAsia="Calibri" w:cs="Times New Roman"/>
                <w:sz w:val="20"/>
                <w:szCs w:val="20"/>
                <w:lang w:eastAsia="en-US"/>
              </w:rPr>
            </w:pPr>
            <w:r w:rsidRPr="00B749DC">
              <w:rPr>
                <w:rFonts w:eastAsia="Calibri" w:cs="Times New Roman"/>
                <w:sz w:val="20"/>
                <w:szCs w:val="20"/>
                <w:lang w:eastAsia="en-US"/>
              </w:rPr>
              <w:t>5.</w:t>
            </w:r>
          </w:p>
        </w:tc>
        <w:tc>
          <w:tcPr>
            <w:tcW w:w="1957" w:type="dxa"/>
            <w:vMerge w:val="restart"/>
            <w:tcBorders>
              <w:left w:val="single" w:sz="4" w:space="0" w:color="auto"/>
              <w:right w:val="single" w:sz="4" w:space="0" w:color="auto"/>
            </w:tcBorders>
          </w:tcPr>
          <w:p w:rsidR="009650E8" w:rsidRPr="00B749DC" w:rsidRDefault="009650E8" w:rsidP="00C33B23">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5</w:t>
            </w:r>
          </w:p>
          <w:p w:rsidR="009650E8" w:rsidRPr="00B749DC" w:rsidRDefault="009650E8" w:rsidP="00C33B23">
            <w:pPr>
              <w:rPr>
                <w:rFonts w:eastAsia="Calibri" w:cs="Times New Roman"/>
                <w:sz w:val="20"/>
                <w:szCs w:val="20"/>
                <w:lang w:eastAsia="en-US"/>
              </w:rPr>
            </w:pPr>
            <w:r w:rsidRPr="00B749DC">
              <w:rPr>
                <w:rFonts w:eastAsia="Calibri" w:cs="Times New Roman"/>
                <w:sz w:val="20"/>
                <w:szCs w:val="20"/>
                <w:lang w:eastAsia="en-US"/>
              </w:rPr>
              <w:t xml:space="preserve">Создание АПК </w:t>
            </w:r>
            <w:r w:rsidRPr="00B749DC">
              <w:rPr>
                <w:rFonts w:eastAsia="Calibri" w:cs="Times New Roman"/>
                <w:sz w:val="20"/>
                <w:szCs w:val="20"/>
                <w:lang w:eastAsia="en-US"/>
              </w:rPr>
              <w:lastRenderedPageBreak/>
              <w:t>«Безопасный город» на территории городского округа Электросталь Московской области</w:t>
            </w:r>
          </w:p>
        </w:tc>
        <w:tc>
          <w:tcPr>
            <w:tcW w:w="842" w:type="dxa"/>
            <w:vMerge w:val="restart"/>
            <w:tcBorders>
              <w:left w:val="single" w:sz="4" w:space="0" w:color="auto"/>
              <w:right w:val="single" w:sz="4" w:space="0" w:color="auto"/>
            </w:tcBorders>
          </w:tcPr>
          <w:p w:rsidR="009650E8" w:rsidRPr="00B749DC" w:rsidRDefault="009650E8" w:rsidP="00C33B23">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2017-2021</w:t>
            </w: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C33B23">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C33B23">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BF08FD" w:rsidRPr="00B749DC" w:rsidRDefault="00BF08FD" w:rsidP="00BF08FD">
            <w:pPr>
              <w:widowControl w:val="0"/>
              <w:autoSpaceDE w:val="0"/>
              <w:autoSpaceDN w:val="0"/>
              <w:spacing w:line="240" w:lineRule="auto"/>
              <w:jc w:val="center"/>
              <w:rPr>
                <w:rFonts w:cs="Times New Roman"/>
                <w:b/>
                <w:sz w:val="20"/>
                <w:szCs w:val="20"/>
              </w:rPr>
            </w:pPr>
            <w:r w:rsidRPr="00B749DC">
              <w:rPr>
                <w:rFonts w:cs="Times New Roman"/>
                <w:b/>
                <w:sz w:val="20"/>
                <w:szCs w:val="20"/>
              </w:rPr>
              <w:t>603,7</w:t>
            </w:r>
          </w:p>
        </w:tc>
        <w:tc>
          <w:tcPr>
            <w:tcW w:w="1884" w:type="dxa"/>
            <w:gridSpan w:val="3"/>
            <w:vMerge w:val="restart"/>
            <w:tcBorders>
              <w:top w:val="single" w:sz="4" w:space="0" w:color="auto"/>
              <w:left w:val="single" w:sz="4" w:space="0" w:color="auto"/>
              <w:right w:val="single" w:sz="4" w:space="0" w:color="auto"/>
            </w:tcBorders>
          </w:tcPr>
          <w:p w:rsidR="009650E8" w:rsidRPr="00B749DC" w:rsidRDefault="009650E8" w:rsidP="0049157A">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w:t>
            </w:r>
            <w:r w:rsidR="0049157A" w:rsidRPr="00B749DC">
              <w:rPr>
                <w:rFonts w:cs="Times New Roman"/>
                <w:sz w:val="20"/>
                <w:szCs w:val="20"/>
              </w:rPr>
              <w:t>перенесено</w:t>
            </w:r>
            <w:r w:rsidRPr="00B749DC">
              <w:rPr>
                <w:rFonts w:cs="Times New Roman"/>
                <w:sz w:val="20"/>
                <w:szCs w:val="20"/>
              </w:rPr>
              <w:t xml:space="preserve"> </w:t>
            </w:r>
            <w:r w:rsidR="0049157A" w:rsidRPr="00B749DC">
              <w:rPr>
                <w:rFonts w:cs="Times New Roman"/>
                <w:sz w:val="20"/>
                <w:szCs w:val="20"/>
              </w:rPr>
              <w:t>из подпрограммы</w:t>
            </w:r>
            <w:r w:rsidRPr="00B749DC">
              <w:rPr>
                <w:rFonts w:cs="Times New Roman"/>
                <w:sz w:val="20"/>
                <w:szCs w:val="20"/>
              </w:rPr>
              <w:t xml:space="preserve"> </w:t>
            </w:r>
            <w:r w:rsidRPr="00B749DC">
              <w:rPr>
                <w:rFonts w:cs="Times New Roman"/>
                <w:sz w:val="20"/>
                <w:szCs w:val="20"/>
                <w:lang w:val="en-US"/>
              </w:rPr>
              <w:t>V</w:t>
            </w:r>
            <w:r w:rsidR="005842E3" w:rsidRPr="00B749DC">
              <w:rPr>
                <w:rFonts w:cs="Times New Roman"/>
                <w:sz w:val="20"/>
                <w:szCs w:val="20"/>
              </w:rPr>
              <w:t xml:space="preserve"> </w:t>
            </w:r>
            <w:r w:rsidR="005842E3" w:rsidRPr="00B749DC">
              <w:rPr>
                <w:rFonts w:cs="Times New Roman"/>
                <w:sz w:val="20"/>
                <w:szCs w:val="20"/>
              </w:rPr>
              <w:lastRenderedPageBreak/>
              <w:t>«</w:t>
            </w:r>
            <w:r w:rsidRPr="00B749DC">
              <w:rPr>
                <w:rFonts w:cs="Times New Roman"/>
                <w:sz w:val="20"/>
                <w:szCs w:val="20"/>
              </w:rPr>
              <w:t>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BF08FD" w:rsidP="00C33B23">
            <w:pPr>
              <w:widowControl w:val="0"/>
              <w:autoSpaceDE w:val="0"/>
              <w:autoSpaceDN w:val="0"/>
              <w:spacing w:line="240" w:lineRule="auto"/>
              <w:jc w:val="center"/>
              <w:rPr>
                <w:rFonts w:cs="Times New Roman"/>
                <w:b/>
                <w:sz w:val="20"/>
                <w:szCs w:val="20"/>
              </w:rPr>
            </w:pPr>
            <w:r w:rsidRPr="00B749DC">
              <w:rPr>
                <w:rFonts w:cs="Times New Roman"/>
                <w:b/>
                <w:sz w:val="20"/>
                <w:szCs w:val="20"/>
              </w:rPr>
              <w:lastRenderedPageBreak/>
              <w:t>603,7</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C33B23">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1C6BA9" w:rsidP="00C33B23">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559" w:type="dxa"/>
            <w:tcBorders>
              <w:top w:val="single" w:sz="4" w:space="0" w:color="auto"/>
              <w:left w:val="single" w:sz="4" w:space="0" w:color="auto"/>
              <w:right w:val="single" w:sz="4" w:space="0" w:color="auto"/>
            </w:tcBorders>
          </w:tcPr>
          <w:p w:rsidR="009650E8" w:rsidRPr="00B749DC" w:rsidRDefault="009650E8" w:rsidP="00C33B23">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9650E8" w:rsidRPr="00B749DC" w:rsidRDefault="009650E8" w:rsidP="00C33B23">
            <w:pPr>
              <w:widowControl w:val="0"/>
              <w:autoSpaceDE w:val="0"/>
              <w:autoSpaceDN w:val="0"/>
              <w:spacing w:line="240" w:lineRule="auto"/>
              <w:rPr>
                <w:rFonts w:cs="Times New Roman"/>
                <w:sz w:val="20"/>
                <w:szCs w:val="20"/>
              </w:rPr>
            </w:pPr>
            <w:r w:rsidRPr="00B749DC">
              <w:rPr>
                <w:rFonts w:cs="Times New Roman"/>
                <w:sz w:val="20"/>
                <w:szCs w:val="20"/>
              </w:rPr>
              <w:t xml:space="preserve">Увеличение площади </w:t>
            </w:r>
          </w:p>
          <w:p w:rsidR="009650E8" w:rsidRPr="00B749DC" w:rsidRDefault="009650E8" w:rsidP="00C33B23">
            <w:pPr>
              <w:widowControl w:val="0"/>
              <w:autoSpaceDE w:val="0"/>
              <w:autoSpaceDN w:val="0"/>
              <w:spacing w:line="240" w:lineRule="auto"/>
              <w:rPr>
                <w:rFonts w:cs="Times New Roman"/>
                <w:sz w:val="20"/>
                <w:szCs w:val="20"/>
              </w:rPr>
            </w:pPr>
            <w:r w:rsidRPr="00B749DC">
              <w:rPr>
                <w:rFonts w:cs="Times New Roman"/>
                <w:sz w:val="20"/>
                <w:szCs w:val="20"/>
              </w:rPr>
              <w:t xml:space="preserve">территории </w:t>
            </w:r>
            <w:r w:rsidRPr="00B749DC">
              <w:rPr>
                <w:rFonts w:cs="Times New Roman"/>
                <w:sz w:val="20"/>
                <w:szCs w:val="20"/>
              </w:rPr>
              <w:lastRenderedPageBreak/>
              <w:t>городского округа Электросталь Московской области, покрытая комплексной системой «Безопасный город»</w:t>
            </w:r>
          </w:p>
        </w:tc>
      </w:tr>
      <w:tr w:rsidR="00B749DC" w:rsidRPr="00B749DC" w:rsidTr="005B447B">
        <w:tc>
          <w:tcPr>
            <w:tcW w:w="781"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7E3402">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w:t>
            </w:r>
            <w:r w:rsidRPr="00B749DC">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BF08FD" w:rsidP="00146A4A">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1884" w:type="dxa"/>
            <w:gridSpan w:val="3"/>
            <w:vMerge/>
            <w:tcBorders>
              <w:left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BF08FD" w:rsidP="00146A4A">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1C6BA9"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9650E8" w:rsidRPr="00B749DC" w:rsidRDefault="00FF1902" w:rsidP="008049E7">
            <w:pPr>
              <w:widowControl w:val="0"/>
              <w:autoSpaceDE w:val="0"/>
              <w:autoSpaceDN w:val="0"/>
              <w:spacing w:line="240" w:lineRule="auto"/>
              <w:rPr>
                <w:rFonts w:cs="Times New Roman"/>
                <w:sz w:val="20"/>
                <w:szCs w:val="20"/>
              </w:rPr>
            </w:pPr>
            <w:r w:rsidRPr="00B749DC">
              <w:rPr>
                <w:rFonts w:cs="Times New Roman"/>
                <w:sz w:val="20"/>
                <w:szCs w:val="20"/>
              </w:rPr>
              <w:t>МУ «АСС г.о.Электростал</w:t>
            </w:r>
            <w:r w:rsidRPr="00B749DC">
              <w:rPr>
                <w:rFonts w:cs="Times New Roman"/>
                <w:sz w:val="20"/>
                <w:szCs w:val="20"/>
              </w:rPr>
              <w:lastRenderedPageBreak/>
              <w:t>ь»</w:t>
            </w:r>
          </w:p>
        </w:tc>
        <w:tc>
          <w:tcPr>
            <w:tcW w:w="1408" w:type="dxa"/>
            <w:vMerge/>
            <w:tcBorders>
              <w:left w:val="single" w:sz="4" w:space="0" w:color="auto"/>
              <w:right w:val="single" w:sz="4" w:space="0" w:color="auto"/>
            </w:tcBorders>
          </w:tcPr>
          <w:p w:rsidR="009650E8" w:rsidRPr="00B749DC" w:rsidRDefault="009650E8" w:rsidP="00146A4A">
            <w:pPr>
              <w:widowControl w:val="0"/>
              <w:autoSpaceDE w:val="0"/>
              <w:autoSpaceDN w:val="0"/>
              <w:spacing w:line="240" w:lineRule="auto"/>
              <w:rPr>
                <w:rFonts w:cs="Times New Roman"/>
                <w:sz w:val="20"/>
                <w:szCs w:val="20"/>
              </w:rPr>
            </w:pPr>
          </w:p>
        </w:tc>
      </w:tr>
      <w:tr w:rsidR="00B749DC" w:rsidRPr="00B749DC" w:rsidTr="00C701A9">
        <w:trPr>
          <w:trHeight w:val="2182"/>
        </w:trPr>
        <w:tc>
          <w:tcPr>
            <w:tcW w:w="781"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146A4A">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7E3402">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9650E8" w:rsidRPr="00B749DC" w:rsidRDefault="009650E8" w:rsidP="00146A4A">
            <w:pPr>
              <w:widowControl w:val="0"/>
              <w:autoSpaceDE w:val="0"/>
              <w:autoSpaceDN w:val="0"/>
              <w:spacing w:line="240" w:lineRule="auto"/>
              <w:rPr>
                <w:rFonts w:cs="Times New Roman"/>
                <w:sz w:val="20"/>
                <w:szCs w:val="20"/>
              </w:rPr>
            </w:pPr>
            <w:r w:rsidRPr="00B749DC">
              <w:rPr>
                <w:rFonts w:cs="Times New Roman"/>
                <w:sz w:val="20"/>
                <w:szCs w:val="20"/>
              </w:rPr>
              <w:t>Комитет имущественных отношений Админ</w:t>
            </w:r>
            <w:r w:rsidR="00FF1902" w:rsidRPr="00B749DC">
              <w:rPr>
                <w:rFonts w:cs="Times New Roman"/>
                <w:sz w:val="20"/>
                <w:szCs w:val="20"/>
              </w:rPr>
              <w:t>истрации</w:t>
            </w:r>
            <w:r w:rsidRPr="00B749DC">
              <w:rPr>
                <w:rFonts w:cs="Times New Roman"/>
                <w:sz w:val="20"/>
                <w:szCs w:val="20"/>
              </w:rPr>
              <w:t xml:space="preserve"> городского округа</w:t>
            </w:r>
            <w:r w:rsidRPr="00B749DC">
              <w:t xml:space="preserve"> </w:t>
            </w:r>
            <w:r w:rsidRPr="00B749DC">
              <w:rPr>
                <w:rFonts w:cs="Times New Roman"/>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B749DC" w:rsidRDefault="009650E8" w:rsidP="00146A4A">
            <w:pPr>
              <w:widowControl w:val="0"/>
              <w:autoSpaceDE w:val="0"/>
              <w:autoSpaceDN w:val="0"/>
              <w:spacing w:line="240" w:lineRule="auto"/>
              <w:rPr>
                <w:rFonts w:cs="Times New Roman"/>
                <w:sz w:val="20"/>
                <w:szCs w:val="20"/>
              </w:rPr>
            </w:pPr>
          </w:p>
        </w:tc>
      </w:tr>
      <w:tr w:rsidR="00B749DC" w:rsidRPr="00B749DC" w:rsidTr="005B447B">
        <w:tc>
          <w:tcPr>
            <w:tcW w:w="781" w:type="dxa"/>
            <w:vMerge w:val="restart"/>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r w:rsidRPr="00B749DC">
              <w:rPr>
                <w:rFonts w:eastAsia="Calibri" w:cs="Times New Roman"/>
                <w:sz w:val="20"/>
                <w:szCs w:val="20"/>
                <w:lang w:eastAsia="en-US"/>
              </w:rPr>
              <w:t>5.1.</w:t>
            </w:r>
          </w:p>
        </w:tc>
        <w:tc>
          <w:tcPr>
            <w:tcW w:w="1957" w:type="dxa"/>
            <w:vMerge w:val="restart"/>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C701A9" w:rsidRPr="00B749DC" w:rsidRDefault="00C701A9" w:rsidP="00C701A9">
            <w:pPr>
              <w:spacing w:line="240" w:lineRule="auto"/>
              <w:rPr>
                <w:rFonts w:eastAsia="Calibri" w:cs="Times New Roman"/>
                <w:sz w:val="20"/>
                <w:szCs w:val="20"/>
                <w:lang w:eastAsia="en-US"/>
              </w:rPr>
            </w:pPr>
            <w:r w:rsidRPr="00B749DC">
              <w:rPr>
                <w:rFonts w:eastAsia="Calibri" w:cs="Times New Roman"/>
                <w:sz w:val="20"/>
                <w:szCs w:val="20"/>
                <w:lang w:eastAsia="en-US"/>
              </w:rPr>
              <w:t>Создание, содержание и организация функционирования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603,7</w:t>
            </w:r>
          </w:p>
        </w:tc>
        <w:tc>
          <w:tcPr>
            <w:tcW w:w="1884" w:type="dxa"/>
            <w:gridSpan w:val="3"/>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C701A9"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r w:rsidRPr="00B749DC">
              <w:rPr>
                <w:rFonts w:cs="Times New Roman"/>
                <w:sz w:val="20"/>
                <w:szCs w:val="20"/>
              </w:rPr>
              <w:t>Содержание и организация функционирования аппаратно-программного комплекса «Безопасный город»</w:t>
            </w:r>
          </w:p>
        </w:tc>
      </w:tr>
      <w:tr w:rsidR="00B749DC" w:rsidRPr="00B749DC" w:rsidTr="005B447B">
        <w:tc>
          <w:tcPr>
            <w:tcW w:w="781" w:type="dxa"/>
            <w:vMerge/>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C701A9" w:rsidRPr="00B749DC" w:rsidRDefault="00C701A9" w:rsidP="00C701A9">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C701A9"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1884" w:type="dxa"/>
            <w:gridSpan w:val="3"/>
            <w:vMerge w:val="restart"/>
            <w:tcBorders>
              <w:top w:val="single" w:sz="4" w:space="0" w:color="auto"/>
              <w:left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перенесено из подпрограммы V «Развитие и совершенствование систем оповещения и информирования населения </w:t>
            </w:r>
            <w:r w:rsidRPr="00B749DC">
              <w:rPr>
                <w:rFonts w:cs="Times New Roman"/>
                <w:sz w:val="20"/>
                <w:szCs w:val="20"/>
              </w:rPr>
              <w:lastRenderedPageBreak/>
              <w:t>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C701A9"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573,7</w:t>
            </w:r>
          </w:p>
        </w:tc>
        <w:tc>
          <w:tcPr>
            <w:tcW w:w="992"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C701A9" w:rsidRPr="00B749DC" w:rsidRDefault="00C701A9"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left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r w:rsidRPr="00B749DC">
              <w:rPr>
                <w:rFonts w:cs="Times New Roman"/>
                <w:sz w:val="20"/>
                <w:szCs w:val="20"/>
              </w:rPr>
              <w:t>МУ «АСС г.о.Электросталь»</w:t>
            </w:r>
          </w:p>
        </w:tc>
        <w:tc>
          <w:tcPr>
            <w:tcW w:w="1408" w:type="dxa"/>
            <w:vMerge/>
            <w:tcBorders>
              <w:left w:val="single" w:sz="4" w:space="0" w:color="auto"/>
              <w:right w:val="single" w:sz="4" w:space="0" w:color="auto"/>
            </w:tcBorders>
          </w:tcPr>
          <w:p w:rsidR="00C701A9" w:rsidRPr="00B749DC" w:rsidRDefault="00C701A9" w:rsidP="00C701A9">
            <w:pPr>
              <w:widowControl w:val="0"/>
              <w:autoSpaceDE w:val="0"/>
              <w:autoSpaceDN w:val="0"/>
              <w:spacing w:line="240" w:lineRule="auto"/>
              <w:rPr>
                <w:rFonts w:cs="Times New Roman"/>
                <w:sz w:val="20"/>
                <w:szCs w:val="20"/>
              </w:rPr>
            </w:pPr>
          </w:p>
        </w:tc>
      </w:tr>
      <w:tr w:rsidR="00B749DC" w:rsidRPr="00B749DC" w:rsidTr="005B447B">
        <w:tc>
          <w:tcPr>
            <w:tcW w:w="781"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Комитет имуще</w:t>
            </w:r>
            <w:r w:rsidR="00FF1902" w:rsidRPr="00B749DC">
              <w:rPr>
                <w:rFonts w:cs="Times New Roman"/>
                <w:sz w:val="20"/>
                <w:szCs w:val="20"/>
              </w:rPr>
              <w:t>ственных отношений Администрации</w:t>
            </w:r>
            <w:r w:rsidRPr="00B749DC">
              <w:rPr>
                <w:rFonts w:cs="Times New Roman"/>
                <w:sz w:val="20"/>
                <w:szCs w:val="20"/>
              </w:rPr>
              <w:t xml:space="preserve"> городского округа</w:t>
            </w:r>
            <w:r w:rsidRPr="00B749DC">
              <w:t xml:space="preserve"> </w:t>
            </w:r>
            <w:r w:rsidRPr="00B749DC">
              <w:rPr>
                <w:rFonts w:cs="Times New Roman"/>
                <w:sz w:val="20"/>
                <w:szCs w:val="20"/>
              </w:rPr>
              <w:t>Электросталь Московской области</w:t>
            </w:r>
          </w:p>
        </w:tc>
        <w:tc>
          <w:tcPr>
            <w:tcW w:w="1408" w:type="dxa"/>
            <w:vMerge/>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r w:rsidR="00B749DC" w:rsidRPr="00B749DC" w:rsidTr="005B447B">
        <w:tc>
          <w:tcPr>
            <w:tcW w:w="781" w:type="dxa"/>
            <w:vMerge w:val="restart"/>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r w:rsidRPr="00B749DC">
              <w:rPr>
                <w:rFonts w:eastAsia="Calibri" w:cs="Times New Roman"/>
                <w:sz w:val="20"/>
                <w:szCs w:val="20"/>
                <w:lang w:eastAsia="en-US"/>
              </w:rPr>
              <w:t>5.1.1.</w:t>
            </w:r>
          </w:p>
        </w:tc>
        <w:tc>
          <w:tcPr>
            <w:tcW w:w="1957" w:type="dxa"/>
            <w:vMerge w:val="restart"/>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1.1</w:t>
            </w:r>
          </w:p>
          <w:p w:rsidR="001377F3" w:rsidRPr="00B749DC" w:rsidRDefault="001377F3" w:rsidP="00C701A9">
            <w:pPr>
              <w:spacing w:line="240" w:lineRule="auto"/>
              <w:rPr>
                <w:rFonts w:eastAsia="Calibri" w:cs="Times New Roman"/>
                <w:sz w:val="20"/>
                <w:szCs w:val="20"/>
                <w:lang w:eastAsia="en-US"/>
              </w:rPr>
            </w:pPr>
            <w:r w:rsidRPr="00B749DC">
              <w:rPr>
                <w:rFonts w:eastAsia="Calibri" w:cs="Times New Roman"/>
                <w:sz w:val="20"/>
                <w:szCs w:val="20"/>
                <w:lang w:eastAsia="en-US"/>
              </w:rPr>
              <w:t>Расширение и техническое обслуживание системы видеонаблюдения аппаратно-программного комплекса «Безопасный город»</w:t>
            </w:r>
          </w:p>
        </w:tc>
        <w:tc>
          <w:tcPr>
            <w:tcW w:w="842" w:type="dxa"/>
            <w:vMerge w:val="restart"/>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B749DC" w:rsidRDefault="001377F3" w:rsidP="007457AE">
            <w:pPr>
              <w:widowControl w:val="0"/>
              <w:autoSpaceDE w:val="0"/>
              <w:autoSpaceDN w:val="0"/>
              <w:spacing w:line="240" w:lineRule="auto"/>
              <w:jc w:val="center"/>
              <w:rPr>
                <w:rFonts w:cs="Times New Roman"/>
                <w:sz w:val="20"/>
                <w:szCs w:val="20"/>
              </w:rPr>
            </w:pPr>
            <w:r w:rsidRPr="00B749DC">
              <w:rPr>
                <w:rFonts w:cs="Times New Roman"/>
                <w:sz w:val="20"/>
                <w:szCs w:val="20"/>
              </w:rPr>
              <w:t>603,7</w:t>
            </w:r>
          </w:p>
        </w:tc>
        <w:tc>
          <w:tcPr>
            <w:tcW w:w="1884" w:type="dxa"/>
            <w:gridSpan w:val="3"/>
            <w:vMerge w:val="restart"/>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Мероприятие перенесено из подпрограммы V «Развитие и совершенствование систем оповещения и информирования населения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tcPr>
          <w:p w:rsidR="001377F3" w:rsidRPr="00B749DC" w:rsidRDefault="001377F3" w:rsidP="007457AE">
            <w:pPr>
              <w:widowControl w:val="0"/>
              <w:autoSpaceDE w:val="0"/>
              <w:autoSpaceDN w:val="0"/>
              <w:spacing w:line="240" w:lineRule="auto"/>
              <w:jc w:val="center"/>
              <w:rPr>
                <w:rFonts w:cs="Times New Roman"/>
                <w:sz w:val="20"/>
                <w:szCs w:val="20"/>
              </w:rPr>
            </w:pPr>
            <w:r w:rsidRPr="00B749DC">
              <w:rPr>
                <w:rFonts w:cs="Times New Roman"/>
                <w:sz w:val="20"/>
                <w:szCs w:val="20"/>
              </w:rPr>
              <w:t>603,7</w:t>
            </w:r>
          </w:p>
        </w:tc>
        <w:tc>
          <w:tcPr>
            <w:tcW w:w="992"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p>
        </w:tc>
        <w:tc>
          <w:tcPr>
            <w:tcW w:w="1408" w:type="dxa"/>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p>
        </w:tc>
      </w:tr>
      <w:tr w:rsidR="00B749DC" w:rsidRPr="00B749DC" w:rsidTr="005B447B">
        <w:tc>
          <w:tcPr>
            <w:tcW w:w="781" w:type="dxa"/>
            <w:vMerge/>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1377F3" w:rsidRPr="00B749DC" w:rsidRDefault="001377F3" w:rsidP="00C701A9">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1377F3" w:rsidRPr="00B749DC" w:rsidRDefault="001377F3" w:rsidP="007457AE">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1884" w:type="dxa"/>
            <w:gridSpan w:val="3"/>
            <w:vMerge/>
            <w:tcBorders>
              <w:left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377F3" w:rsidRPr="00B749DC" w:rsidRDefault="001377F3" w:rsidP="007457AE">
            <w:pPr>
              <w:widowControl w:val="0"/>
              <w:autoSpaceDE w:val="0"/>
              <w:autoSpaceDN w:val="0"/>
              <w:spacing w:line="240" w:lineRule="auto"/>
              <w:jc w:val="center"/>
              <w:rPr>
                <w:rFonts w:cs="Times New Roman"/>
                <w:sz w:val="20"/>
                <w:szCs w:val="20"/>
              </w:rPr>
            </w:pPr>
            <w:r w:rsidRPr="00B749DC">
              <w:rPr>
                <w:rFonts w:cs="Times New Roman"/>
                <w:sz w:val="20"/>
                <w:szCs w:val="20"/>
              </w:rPr>
              <w:t>573,7</w:t>
            </w:r>
          </w:p>
        </w:tc>
        <w:tc>
          <w:tcPr>
            <w:tcW w:w="992"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1377F3" w:rsidRPr="00B749DC" w:rsidRDefault="001377F3" w:rsidP="00C701A9">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r w:rsidRPr="00B749DC">
              <w:rPr>
                <w:rFonts w:cs="Times New Roman"/>
                <w:sz w:val="20"/>
                <w:szCs w:val="20"/>
              </w:rPr>
              <w:t>МУ «АСС г.о.Электросталь»</w:t>
            </w:r>
          </w:p>
        </w:tc>
        <w:tc>
          <w:tcPr>
            <w:tcW w:w="1408" w:type="dxa"/>
            <w:vMerge w:val="restart"/>
            <w:tcBorders>
              <w:top w:val="single" w:sz="4" w:space="0" w:color="auto"/>
              <w:left w:val="single" w:sz="4" w:space="0" w:color="auto"/>
              <w:right w:val="single" w:sz="4" w:space="0" w:color="auto"/>
            </w:tcBorders>
          </w:tcPr>
          <w:p w:rsidR="001377F3" w:rsidRPr="00B749DC" w:rsidRDefault="001377F3" w:rsidP="00C701A9">
            <w:pPr>
              <w:widowControl w:val="0"/>
              <w:autoSpaceDE w:val="0"/>
              <w:autoSpaceDN w:val="0"/>
              <w:spacing w:line="240" w:lineRule="auto"/>
              <w:rPr>
                <w:rFonts w:cs="Times New Roman"/>
                <w:sz w:val="20"/>
                <w:szCs w:val="20"/>
              </w:rPr>
            </w:pPr>
            <w:r w:rsidRPr="00B749DC">
              <w:rPr>
                <w:rFonts w:cs="Times New Roman"/>
                <w:sz w:val="20"/>
                <w:szCs w:val="20"/>
              </w:rPr>
              <w:t>Подключение системы видеонаблюдения «Безопасный город» к системе «Безопасный регион»</w:t>
            </w:r>
          </w:p>
        </w:tc>
      </w:tr>
      <w:tr w:rsidR="00B749DC" w:rsidRPr="00B749DC" w:rsidTr="005B447B">
        <w:tc>
          <w:tcPr>
            <w:tcW w:w="781"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округа Электросталь Московской </w:t>
            </w:r>
            <w:r w:rsidRPr="00B749DC">
              <w:rPr>
                <w:rFonts w:cs="Times New Roman"/>
                <w:sz w:val="20"/>
                <w:szCs w:val="20"/>
              </w:rPr>
              <w:lastRenderedPageBreak/>
              <w:t>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884" w:type="dxa"/>
            <w:gridSpan w:val="3"/>
            <w:vMerge/>
            <w:tcBorders>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tcBorders>
              <w:top w:val="single" w:sz="4" w:space="0" w:color="auto"/>
              <w:left w:val="single" w:sz="4" w:space="0" w:color="auto"/>
              <w:right w:val="single" w:sz="4" w:space="0" w:color="auto"/>
            </w:tcBorders>
          </w:tcPr>
          <w:p w:rsidR="009650E8" w:rsidRPr="00B749DC" w:rsidRDefault="009650E8" w:rsidP="00682F77">
            <w:pPr>
              <w:widowControl w:val="0"/>
              <w:autoSpaceDE w:val="0"/>
              <w:autoSpaceDN w:val="0"/>
              <w:spacing w:line="240" w:lineRule="auto"/>
              <w:rPr>
                <w:rFonts w:cs="Times New Roman"/>
                <w:sz w:val="20"/>
                <w:szCs w:val="20"/>
              </w:rPr>
            </w:pPr>
            <w:r w:rsidRPr="00B749DC">
              <w:rPr>
                <w:rFonts w:cs="Times New Roman"/>
                <w:sz w:val="20"/>
                <w:szCs w:val="20"/>
              </w:rPr>
              <w:t>Комитет имуще</w:t>
            </w:r>
            <w:r w:rsidR="00FF1902" w:rsidRPr="00B749DC">
              <w:rPr>
                <w:rFonts w:cs="Times New Roman"/>
                <w:sz w:val="20"/>
                <w:szCs w:val="20"/>
              </w:rPr>
              <w:t>ственных отношений Администрации</w:t>
            </w:r>
            <w:r w:rsidRPr="00B749DC">
              <w:rPr>
                <w:rFonts w:cs="Times New Roman"/>
                <w:sz w:val="20"/>
                <w:szCs w:val="20"/>
              </w:rPr>
              <w:t xml:space="preserve"> городского округа</w:t>
            </w:r>
            <w:r w:rsidRPr="00B749DC">
              <w:t xml:space="preserve"> </w:t>
            </w:r>
            <w:r w:rsidRPr="00B749DC">
              <w:rPr>
                <w:rFonts w:cs="Times New Roman"/>
                <w:sz w:val="20"/>
                <w:szCs w:val="20"/>
              </w:rPr>
              <w:t xml:space="preserve">Электросталь </w:t>
            </w:r>
            <w:r w:rsidRPr="00B749DC">
              <w:rPr>
                <w:rFonts w:cs="Times New Roman"/>
                <w:sz w:val="20"/>
                <w:szCs w:val="20"/>
              </w:rPr>
              <w:lastRenderedPageBreak/>
              <w:t>Московской области</w:t>
            </w:r>
          </w:p>
        </w:tc>
        <w:tc>
          <w:tcPr>
            <w:tcW w:w="1408" w:type="dxa"/>
            <w:vMerge/>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r w:rsidR="00B749DC" w:rsidRPr="00B749DC" w:rsidTr="004B4397">
        <w:tc>
          <w:tcPr>
            <w:tcW w:w="781" w:type="dxa"/>
            <w:vMerge w:val="restart"/>
            <w:tcBorders>
              <w:left w:val="single" w:sz="4" w:space="0" w:color="auto"/>
              <w:right w:val="single" w:sz="4" w:space="0" w:color="auto"/>
            </w:tcBorders>
          </w:tcPr>
          <w:p w:rsidR="00682F77" w:rsidRPr="00B749DC" w:rsidRDefault="00682F77" w:rsidP="00682F77">
            <w:pPr>
              <w:spacing w:line="240" w:lineRule="auto"/>
              <w:rPr>
                <w:rFonts w:eastAsia="Calibri" w:cs="Times New Roman"/>
                <w:sz w:val="20"/>
                <w:szCs w:val="20"/>
                <w:lang w:eastAsia="en-US"/>
              </w:rPr>
            </w:pPr>
            <w:r w:rsidRPr="00B749DC">
              <w:rPr>
                <w:rFonts w:eastAsia="Calibri" w:cs="Times New Roman"/>
                <w:sz w:val="20"/>
                <w:szCs w:val="20"/>
                <w:lang w:eastAsia="en-US"/>
              </w:rPr>
              <w:t>5.2.</w:t>
            </w:r>
          </w:p>
        </w:tc>
        <w:tc>
          <w:tcPr>
            <w:tcW w:w="1957" w:type="dxa"/>
            <w:vMerge w:val="restart"/>
            <w:tcBorders>
              <w:left w:val="single" w:sz="4" w:space="0" w:color="auto"/>
              <w:right w:val="single" w:sz="4" w:space="0" w:color="auto"/>
            </w:tcBorders>
          </w:tcPr>
          <w:p w:rsidR="00682F77" w:rsidRPr="00B749DC" w:rsidRDefault="00070A8B" w:rsidP="00682F77">
            <w:pPr>
              <w:spacing w:line="240" w:lineRule="auto"/>
              <w:jc w:val="both"/>
              <w:rPr>
                <w:rFonts w:eastAsia="Calibri" w:cs="Times New Roman"/>
                <w:bCs/>
                <w:sz w:val="20"/>
                <w:szCs w:val="20"/>
                <w:lang w:eastAsia="en-US"/>
              </w:rPr>
            </w:pPr>
            <w:r w:rsidRPr="00B749DC">
              <w:rPr>
                <w:rFonts w:eastAsia="Calibri" w:cs="Times New Roman"/>
                <w:bCs/>
                <w:sz w:val="20"/>
                <w:szCs w:val="20"/>
                <w:lang w:eastAsia="en-US"/>
              </w:rPr>
              <w:t>Мероприятие 2</w:t>
            </w:r>
          </w:p>
          <w:p w:rsidR="00682F77" w:rsidRPr="00B749DC" w:rsidRDefault="00682F77" w:rsidP="00682F77">
            <w:pPr>
              <w:spacing w:line="240" w:lineRule="auto"/>
              <w:rPr>
                <w:rFonts w:eastAsia="Calibri" w:cs="Times New Roman"/>
                <w:sz w:val="20"/>
                <w:szCs w:val="20"/>
                <w:lang w:eastAsia="en-US"/>
              </w:rPr>
            </w:pPr>
            <w:r w:rsidRPr="00B749DC">
              <w:rPr>
                <w:rFonts w:eastAsia="Calibri" w:cs="Times New Roman"/>
                <w:bCs/>
                <w:sz w:val="20"/>
                <w:szCs w:val="20"/>
                <w:lang w:eastAsia="en-US"/>
              </w:rPr>
              <w:t>Разработка технического задания на проектирование АПК «Безопасный город» на территории городского округа</w:t>
            </w:r>
          </w:p>
        </w:tc>
        <w:tc>
          <w:tcPr>
            <w:tcW w:w="842" w:type="dxa"/>
            <w:vMerge w:val="restart"/>
            <w:tcBorders>
              <w:left w:val="single" w:sz="4" w:space="0" w:color="auto"/>
              <w:right w:val="single" w:sz="4" w:space="0" w:color="auto"/>
            </w:tcBorders>
          </w:tcPr>
          <w:p w:rsidR="00682F77" w:rsidRPr="00B749DC" w:rsidRDefault="00682F77" w:rsidP="001C6BA9">
            <w:pPr>
              <w:spacing w:line="240" w:lineRule="auto"/>
              <w:rPr>
                <w:rFonts w:eastAsia="Calibri" w:cs="Times New Roman"/>
                <w:sz w:val="20"/>
                <w:szCs w:val="20"/>
                <w:lang w:eastAsia="en-US"/>
              </w:rPr>
            </w:pPr>
            <w:r w:rsidRPr="00B749DC">
              <w:rPr>
                <w:rFonts w:eastAsia="Calibri" w:cs="Times New Roman"/>
                <w:sz w:val="20"/>
                <w:szCs w:val="20"/>
                <w:lang w:eastAsia="en-US"/>
              </w:rPr>
              <w:t>20</w:t>
            </w:r>
            <w:r w:rsidR="001C6BA9" w:rsidRPr="00B749DC">
              <w:rPr>
                <w:rFonts w:eastAsia="Calibri" w:cs="Times New Roman"/>
                <w:sz w:val="20"/>
                <w:szCs w:val="20"/>
                <w:lang w:eastAsia="en-US"/>
              </w:rPr>
              <w:t>17</w:t>
            </w:r>
            <w:r w:rsidRPr="00B749DC">
              <w:rPr>
                <w:rFonts w:eastAsia="Calibri" w:cs="Times New Roman"/>
                <w:sz w:val="20"/>
                <w:szCs w:val="20"/>
                <w:lang w:eastAsia="en-US"/>
              </w:rPr>
              <w:t>-2021</w:t>
            </w:r>
          </w:p>
        </w:tc>
        <w:tc>
          <w:tcPr>
            <w:tcW w:w="1201"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B749DC" w:rsidRDefault="001C6BA9"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42" w:type="dxa"/>
            <w:tcBorders>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42" w:type="dxa"/>
            <w:gridSpan w:val="2"/>
            <w:tcBorders>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B749DC" w:rsidRDefault="001C6BA9"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vMerge w:val="restart"/>
            <w:tcBorders>
              <w:top w:val="single" w:sz="4" w:space="0" w:color="auto"/>
              <w:left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r w:rsidRPr="00B749DC">
              <w:rPr>
                <w:rFonts w:cs="Times New Roman"/>
                <w:sz w:val="20"/>
                <w:szCs w:val="20"/>
              </w:rPr>
              <w:t>МУ «АСС г.о.Электросталь»</w:t>
            </w:r>
          </w:p>
        </w:tc>
        <w:tc>
          <w:tcPr>
            <w:tcW w:w="1408" w:type="dxa"/>
            <w:vMerge w:val="restart"/>
            <w:tcBorders>
              <w:left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r w:rsidRPr="00B749DC">
              <w:rPr>
                <w:rFonts w:cs="Times New Roman"/>
                <w:sz w:val="20"/>
                <w:szCs w:val="20"/>
              </w:rPr>
              <w:t>Техническое задание</w:t>
            </w:r>
          </w:p>
        </w:tc>
      </w:tr>
      <w:tr w:rsidR="00B749DC" w:rsidRPr="00B749DC" w:rsidTr="004B4397">
        <w:tc>
          <w:tcPr>
            <w:tcW w:w="781" w:type="dxa"/>
            <w:vMerge/>
            <w:tcBorders>
              <w:left w:val="single" w:sz="4" w:space="0" w:color="auto"/>
              <w:right w:val="single" w:sz="4" w:space="0" w:color="auto"/>
            </w:tcBorders>
          </w:tcPr>
          <w:p w:rsidR="00682F77" w:rsidRPr="00B749DC" w:rsidRDefault="00682F77" w:rsidP="00682F77">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682F77" w:rsidRPr="00B749DC" w:rsidRDefault="00682F77" w:rsidP="00682F77">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682F77" w:rsidRPr="00B749DC" w:rsidRDefault="00682F77" w:rsidP="00682F77">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0" w:type="dxa"/>
            <w:tcBorders>
              <w:top w:val="single" w:sz="4" w:space="0" w:color="auto"/>
              <w:left w:val="single" w:sz="4" w:space="0" w:color="auto"/>
              <w:bottom w:val="single" w:sz="4" w:space="0" w:color="auto"/>
              <w:right w:val="single" w:sz="4" w:space="0" w:color="auto"/>
            </w:tcBorders>
          </w:tcPr>
          <w:p w:rsidR="00682F77" w:rsidRPr="00B749DC" w:rsidRDefault="001C6BA9"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42" w:type="dxa"/>
            <w:tcBorders>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42" w:type="dxa"/>
            <w:gridSpan w:val="2"/>
            <w:tcBorders>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682F77" w:rsidRPr="00B749DC" w:rsidRDefault="00682F77"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069" w:type="dxa"/>
            <w:tcBorders>
              <w:top w:val="single" w:sz="4" w:space="0" w:color="auto"/>
              <w:left w:val="single" w:sz="4" w:space="0" w:color="auto"/>
              <w:bottom w:val="single" w:sz="4" w:space="0" w:color="auto"/>
              <w:right w:val="single" w:sz="4" w:space="0" w:color="auto"/>
            </w:tcBorders>
          </w:tcPr>
          <w:p w:rsidR="00682F77" w:rsidRPr="00B749DC" w:rsidRDefault="001C6BA9" w:rsidP="00682F77">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9" w:type="dxa"/>
            <w:vMerge/>
            <w:tcBorders>
              <w:left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p>
        </w:tc>
        <w:tc>
          <w:tcPr>
            <w:tcW w:w="1408" w:type="dxa"/>
            <w:vMerge/>
            <w:tcBorders>
              <w:left w:val="single" w:sz="4" w:space="0" w:color="auto"/>
              <w:right w:val="single" w:sz="4" w:space="0" w:color="auto"/>
            </w:tcBorders>
          </w:tcPr>
          <w:p w:rsidR="00682F77" w:rsidRPr="00B749DC" w:rsidRDefault="00682F77" w:rsidP="00682F77">
            <w:pPr>
              <w:widowControl w:val="0"/>
              <w:autoSpaceDE w:val="0"/>
              <w:autoSpaceDN w:val="0"/>
              <w:spacing w:line="240" w:lineRule="auto"/>
              <w:rPr>
                <w:rFonts w:cs="Times New Roman"/>
                <w:sz w:val="20"/>
                <w:szCs w:val="20"/>
              </w:rPr>
            </w:pPr>
          </w:p>
        </w:tc>
      </w:tr>
      <w:tr w:rsidR="00B749DC" w:rsidRPr="00B749DC" w:rsidTr="00C701A9">
        <w:tc>
          <w:tcPr>
            <w:tcW w:w="781" w:type="dxa"/>
            <w:vMerge w:val="restart"/>
            <w:tcBorders>
              <w:top w:val="single" w:sz="4" w:space="0" w:color="auto"/>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val="restart"/>
            <w:tcBorders>
              <w:top w:val="single" w:sz="4" w:space="0" w:color="auto"/>
              <w:left w:val="single" w:sz="4" w:space="0" w:color="auto"/>
              <w:right w:val="single" w:sz="4" w:space="0" w:color="auto"/>
            </w:tcBorders>
          </w:tcPr>
          <w:p w:rsidR="009650E8" w:rsidRPr="00B749DC" w:rsidRDefault="009650E8" w:rsidP="009650E8">
            <w:pPr>
              <w:spacing w:line="240" w:lineRule="auto"/>
              <w:rPr>
                <w:rFonts w:eastAsia="Calibri" w:cs="Times New Roman"/>
                <w:b/>
                <w:sz w:val="20"/>
                <w:szCs w:val="20"/>
                <w:lang w:val="en-US" w:eastAsia="en-US"/>
              </w:rPr>
            </w:pPr>
            <w:r w:rsidRPr="00B749DC">
              <w:rPr>
                <w:rFonts w:eastAsia="Calibri" w:cs="Times New Roman"/>
                <w:b/>
                <w:sz w:val="20"/>
                <w:szCs w:val="20"/>
                <w:lang w:eastAsia="en-US"/>
              </w:rPr>
              <w:t xml:space="preserve">Всего по Подпрограмме </w:t>
            </w:r>
            <w:r w:rsidRPr="00B749DC">
              <w:rPr>
                <w:rFonts w:eastAsia="Calibri" w:cs="Times New Roman"/>
                <w:b/>
                <w:sz w:val="20"/>
                <w:szCs w:val="20"/>
                <w:lang w:val="en-US" w:eastAsia="en-US"/>
              </w:rPr>
              <w:t>III</w:t>
            </w:r>
          </w:p>
        </w:tc>
        <w:tc>
          <w:tcPr>
            <w:tcW w:w="842" w:type="dxa"/>
            <w:vMerge w:val="restart"/>
            <w:tcBorders>
              <w:top w:val="single" w:sz="4" w:space="0" w:color="auto"/>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25608,0</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FF1902" w:rsidP="001C6BA9">
            <w:pPr>
              <w:widowControl w:val="0"/>
              <w:autoSpaceDE w:val="0"/>
              <w:autoSpaceDN w:val="0"/>
              <w:spacing w:line="240" w:lineRule="auto"/>
              <w:jc w:val="center"/>
              <w:rPr>
                <w:rFonts w:cs="Times New Roman"/>
                <w:b/>
                <w:sz w:val="20"/>
                <w:szCs w:val="20"/>
              </w:rPr>
            </w:pPr>
            <w:r w:rsidRPr="00B749DC">
              <w:rPr>
                <w:rFonts w:cs="Times New Roman"/>
                <w:b/>
                <w:sz w:val="20"/>
                <w:szCs w:val="20"/>
              </w:rPr>
              <w:t>11</w:t>
            </w:r>
            <w:r w:rsidR="00C701A9" w:rsidRPr="00B749DC">
              <w:rPr>
                <w:rFonts w:cs="Times New Roman"/>
                <w:b/>
                <w:sz w:val="20"/>
                <w:szCs w:val="20"/>
              </w:rPr>
              <w:t>3</w:t>
            </w:r>
            <w:r w:rsidR="001377F3" w:rsidRPr="00B749DC">
              <w:rPr>
                <w:rFonts w:cs="Times New Roman"/>
                <w:b/>
                <w:sz w:val="20"/>
                <w:szCs w:val="20"/>
              </w:rPr>
              <w:t>534,8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b/>
                <w:sz w:val="20"/>
                <w:szCs w:val="20"/>
              </w:rPr>
            </w:pPr>
            <w:r w:rsidRPr="00B749DC">
              <w:rPr>
                <w:rFonts w:cs="Times New Roman"/>
                <w:b/>
                <w:sz w:val="20"/>
                <w:szCs w:val="20"/>
              </w:rPr>
              <w:t>22653,0</w:t>
            </w:r>
          </w:p>
        </w:tc>
        <w:tc>
          <w:tcPr>
            <w:tcW w:w="925"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b/>
                <w:sz w:val="20"/>
                <w:szCs w:val="20"/>
              </w:rPr>
            </w:pPr>
            <w:r w:rsidRPr="00B749DC">
              <w:rPr>
                <w:rFonts w:cs="Times New Roman"/>
                <w:b/>
                <w:sz w:val="20"/>
                <w:szCs w:val="20"/>
              </w:rPr>
              <w:t>20608,3</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C701A9" w:rsidP="009650E8">
            <w:pPr>
              <w:widowControl w:val="0"/>
              <w:autoSpaceDE w:val="0"/>
              <w:autoSpaceDN w:val="0"/>
              <w:spacing w:line="240" w:lineRule="auto"/>
              <w:jc w:val="center"/>
              <w:rPr>
                <w:rFonts w:cs="Times New Roman"/>
                <w:b/>
                <w:sz w:val="20"/>
                <w:szCs w:val="20"/>
              </w:rPr>
            </w:pPr>
            <w:r w:rsidRPr="00B749DC">
              <w:rPr>
                <w:rFonts w:cs="Times New Roman"/>
                <w:b/>
                <w:sz w:val="20"/>
                <w:szCs w:val="20"/>
              </w:rPr>
              <w:t>23</w:t>
            </w:r>
            <w:r w:rsidR="001377F3" w:rsidRPr="00B749DC">
              <w:rPr>
                <w:rFonts w:cs="Times New Roman"/>
                <w:b/>
                <w:sz w:val="20"/>
                <w:szCs w:val="20"/>
              </w:rPr>
              <w:t>496,7</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b/>
                <w:sz w:val="20"/>
                <w:szCs w:val="20"/>
              </w:rPr>
            </w:pPr>
            <w:r w:rsidRPr="00B749DC">
              <w:rPr>
                <w:rFonts w:cs="Times New Roman"/>
                <w:b/>
                <w:sz w:val="20"/>
                <w:szCs w:val="20"/>
              </w:rPr>
              <w:t>22706,1</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1C6BA9">
            <w:pPr>
              <w:widowControl w:val="0"/>
              <w:autoSpaceDE w:val="0"/>
              <w:autoSpaceDN w:val="0"/>
              <w:spacing w:line="240" w:lineRule="auto"/>
              <w:jc w:val="center"/>
              <w:rPr>
                <w:rFonts w:cs="Times New Roman"/>
                <w:b/>
                <w:sz w:val="20"/>
                <w:szCs w:val="20"/>
              </w:rPr>
            </w:pPr>
            <w:r w:rsidRPr="00B749DC">
              <w:rPr>
                <w:rFonts w:cs="Times New Roman"/>
                <w:b/>
                <w:sz w:val="20"/>
                <w:szCs w:val="20"/>
              </w:rPr>
              <w:t>24</w:t>
            </w:r>
            <w:r w:rsidR="001C6BA9" w:rsidRPr="00B749DC">
              <w:rPr>
                <w:rFonts w:cs="Times New Roman"/>
                <w:b/>
                <w:sz w:val="20"/>
                <w:szCs w:val="20"/>
              </w:rPr>
              <w:t>0</w:t>
            </w:r>
            <w:r w:rsidRPr="00B749DC">
              <w:rPr>
                <w:rFonts w:cs="Times New Roman"/>
                <w:b/>
                <w:sz w:val="20"/>
                <w:szCs w:val="20"/>
              </w:rPr>
              <w:t>70,7</w:t>
            </w:r>
          </w:p>
        </w:tc>
        <w:tc>
          <w:tcPr>
            <w:tcW w:w="1559" w:type="dxa"/>
            <w:tcBorders>
              <w:top w:val="single" w:sz="4" w:space="0" w:color="auto"/>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c>
          <w:tcPr>
            <w:tcW w:w="1408" w:type="dxa"/>
            <w:vMerge w:val="restart"/>
            <w:tcBorders>
              <w:top w:val="single" w:sz="4" w:space="0" w:color="auto"/>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288,0</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C701A9" w:rsidP="001C6BA9">
            <w:pPr>
              <w:widowControl w:val="0"/>
              <w:autoSpaceDE w:val="0"/>
              <w:autoSpaceDN w:val="0"/>
              <w:spacing w:line="240" w:lineRule="auto"/>
              <w:jc w:val="center"/>
              <w:rPr>
                <w:rFonts w:cs="Times New Roman"/>
                <w:sz w:val="20"/>
                <w:szCs w:val="20"/>
              </w:rPr>
            </w:pPr>
            <w:r w:rsidRPr="00B749DC">
              <w:rPr>
                <w:rFonts w:cs="Times New Roman"/>
                <w:sz w:val="20"/>
                <w:szCs w:val="20"/>
              </w:rPr>
              <w:t>13</w:t>
            </w:r>
            <w:r w:rsidR="001377F3" w:rsidRPr="00B749DC">
              <w:rPr>
                <w:rFonts w:cs="Times New Roman"/>
                <w:sz w:val="20"/>
                <w:szCs w:val="20"/>
              </w:rPr>
              <w:t>434,8</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2633,0</w:t>
            </w:r>
          </w:p>
        </w:tc>
        <w:tc>
          <w:tcPr>
            <w:tcW w:w="925"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588,3</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1377F3" w:rsidP="009650E8">
            <w:pPr>
              <w:widowControl w:val="0"/>
              <w:autoSpaceDE w:val="0"/>
              <w:autoSpaceDN w:val="0"/>
              <w:spacing w:line="240" w:lineRule="auto"/>
              <w:jc w:val="center"/>
              <w:rPr>
                <w:rFonts w:cs="Times New Roman"/>
                <w:sz w:val="20"/>
                <w:szCs w:val="20"/>
              </w:rPr>
            </w:pPr>
            <w:r w:rsidRPr="00B749DC">
              <w:rPr>
                <w:rFonts w:cs="Times New Roman"/>
                <w:sz w:val="20"/>
                <w:szCs w:val="20"/>
              </w:rPr>
              <w:t>3476,7</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2686,1</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FF1902">
            <w:pPr>
              <w:widowControl w:val="0"/>
              <w:autoSpaceDE w:val="0"/>
              <w:autoSpaceDN w:val="0"/>
              <w:spacing w:line="240" w:lineRule="auto"/>
              <w:jc w:val="center"/>
              <w:rPr>
                <w:rFonts w:cs="Times New Roman"/>
                <w:sz w:val="20"/>
                <w:szCs w:val="20"/>
              </w:rPr>
            </w:pPr>
            <w:r w:rsidRPr="00B749DC">
              <w:rPr>
                <w:rFonts w:cs="Times New Roman"/>
                <w:sz w:val="20"/>
                <w:szCs w:val="20"/>
              </w:rPr>
              <w:t>4</w:t>
            </w:r>
            <w:r w:rsidR="001C6BA9" w:rsidRPr="00B749DC">
              <w:rPr>
                <w:rFonts w:cs="Times New Roman"/>
                <w:sz w:val="20"/>
                <w:szCs w:val="20"/>
              </w:rPr>
              <w:t>0</w:t>
            </w:r>
            <w:r w:rsidRPr="00B749DC">
              <w:rPr>
                <w:rFonts w:cs="Times New Roman"/>
                <w:sz w:val="20"/>
                <w:szCs w:val="20"/>
              </w:rPr>
              <w:t>50,7</w:t>
            </w:r>
          </w:p>
        </w:tc>
        <w:tc>
          <w:tcPr>
            <w:tcW w:w="1559" w:type="dxa"/>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c>
          <w:tcPr>
            <w:tcW w:w="1408" w:type="dxa"/>
            <w:vMerge/>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r w:rsidR="00B749DC" w:rsidRPr="00B749DC" w:rsidTr="00C701A9">
        <w:tc>
          <w:tcPr>
            <w:tcW w:w="781"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957"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842" w:type="dxa"/>
            <w:vMerge/>
            <w:tcBorders>
              <w:left w:val="single" w:sz="4" w:space="0" w:color="auto"/>
              <w:right w:val="single" w:sz="4" w:space="0" w:color="auto"/>
            </w:tcBorders>
          </w:tcPr>
          <w:p w:rsidR="009650E8" w:rsidRPr="00B749DC" w:rsidRDefault="009650E8" w:rsidP="009650E8">
            <w:pPr>
              <w:spacing w:line="240" w:lineRule="auto"/>
              <w:rPr>
                <w:rFonts w:eastAsia="Calibri" w:cs="Times New Roman"/>
                <w:sz w:val="20"/>
                <w:szCs w:val="20"/>
                <w:lang w:eastAsia="en-US"/>
              </w:rPr>
            </w:pPr>
          </w:p>
        </w:tc>
        <w:tc>
          <w:tcPr>
            <w:tcW w:w="1201"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8"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25320,0</w:t>
            </w:r>
          </w:p>
        </w:tc>
        <w:tc>
          <w:tcPr>
            <w:tcW w:w="1350"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100100,0</w:t>
            </w:r>
          </w:p>
        </w:tc>
        <w:tc>
          <w:tcPr>
            <w:tcW w:w="959" w:type="dxa"/>
            <w:gridSpan w:val="2"/>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925"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992"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1069" w:type="dxa"/>
            <w:tcBorders>
              <w:top w:val="single" w:sz="4" w:space="0" w:color="auto"/>
              <w:left w:val="single" w:sz="4" w:space="0" w:color="auto"/>
              <w:bottom w:val="single" w:sz="4" w:space="0" w:color="auto"/>
              <w:right w:val="single" w:sz="4" w:space="0" w:color="auto"/>
            </w:tcBorders>
          </w:tcPr>
          <w:p w:rsidR="009650E8" w:rsidRPr="00B749DC" w:rsidRDefault="009650E8" w:rsidP="009650E8">
            <w:pPr>
              <w:widowControl w:val="0"/>
              <w:autoSpaceDE w:val="0"/>
              <w:autoSpaceDN w:val="0"/>
              <w:spacing w:line="240" w:lineRule="auto"/>
              <w:jc w:val="center"/>
              <w:rPr>
                <w:rFonts w:cs="Times New Roman"/>
                <w:sz w:val="20"/>
                <w:szCs w:val="20"/>
              </w:rPr>
            </w:pPr>
            <w:r w:rsidRPr="00B749DC">
              <w:rPr>
                <w:rFonts w:cs="Times New Roman"/>
                <w:sz w:val="20"/>
                <w:szCs w:val="20"/>
              </w:rPr>
              <w:t>20020,0</w:t>
            </w:r>
          </w:p>
        </w:tc>
        <w:tc>
          <w:tcPr>
            <w:tcW w:w="1559" w:type="dxa"/>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c>
          <w:tcPr>
            <w:tcW w:w="1408" w:type="dxa"/>
            <w:vMerge/>
            <w:tcBorders>
              <w:left w:val="single" w:sz="4" w:space="0" w:color="auto"/>
              <w:right w:val="single" w:sz="4" w:space="0" w:color="auto"/>
            </w:tcBorders>
          </w:tcPr>
          <w:p w:rsidR="009650E8" w:rsidRPr="00B749DC" w:rsidRDefault="009650E8" w:rsidP="009650E8">
            <w:pPr>
              <w:widowControl w:val="0"/>
              <w:autoSpaceDE w:val="0"/>
              <w:autoSpaceDN w:val="0"/>
              <w:spacing w:line="240" w:lineRule="auto"/>
              <w:rPr>
                <w:rFonts w:cs="Times New Roman"/>
                <w:sz w:val="20"/>
                <w:szCs w:val="20"/>
              </w:rPr>
            </w:pPr>
          </w:p>
        </w:tc>
      </w:tr>
    </w:tbl>
    <w:p w:rsidR="005D2CBC" w:rsidRPr="00B749DC" w:rsidRDefault="00AC46F2" w:rsidP="00146A4A">
      <w:pPr>
        <w:spacing w:line="240" w:lineRule="auto"/>
        <w:ind w:left="9498"/>
        <w:rPr>
          <w:rFonts w:cs="Times New Roman"/>
        </w:rPr>
      </w:pPr>
      <w:r w:rsidRPr="00B749DC">
        <w:rPr>
          <w:rFonts w:cs="Times New Roman"/>
        </w:rPr>
        <w:lastRenderedPageBreak/>
        <w:t>Приложение № 4</w:t>
      </w:r>
    </w:p>
    <w:p w:rsidR="00AC46F2" w:rsidRPr="00B749DC" w:rsidRDefault="00AC46F2" w:rsidP="00146A4A">
      <w:pPr>
        <w:spacing w:line="240" w:lineRule="auto"/>
        <w:ind w:left="9498"/>
        <w:rPr>
          <w:rFonts w:cs="Times New Roman"/>
        </w:rPr>
      </w:pPr>
      <w:r w:rsidRPr="00B749DC">
        <w:rPr>
          <w:rFonts w:cs="Times New Roman"/>
        </w:rPr>
        <w:t>к муниципальной программе</w:t>
      </w:r>
    </w:p>
    <w:p w:rsidR="005D2CBC" w:rsidRPr="00B749DC" w:rsidRDefault="00AC46F2" w:rsidP="00146A4A">
      <w:pPr>
        <w:spacing w:line="240" w:lineRule="auto"/>
        <w:ind w:left="9498"/>
        <w:rPr>
          <w:rFonts w:cs="Times New Roman"/>
        </w:rPr>
      </w:pPr>
      <w:r w:rsidRPr="00B749DC">
        <w:rPr>
          <w:rFonts w:cs="Times New Roman"/>
        </w:rPr>
        <w:t>«Безопасность городского округа Электросталь»</w:t>
      </w:r>
    </w:p>
    <w:p w:rsidR="005D2CBC" w:rsidRPr="00B749DC" w:rsidRDefault="005D2CBC" w:rsidP="00146A4A">
      <w:pPr>
        <w:spacing w:line="240" w:lineRule="auto"/>
        <w:ind w:firstLine="9781"/>
        <w:jc w:val="both"/>
        <w:rPr>
          <w:rFonts w:cs="Times New Roman"/>
        </w:rPr>
      </w:pPr>
    </w:p>
    <w:p w:rsidR="005D2CBC" w:rsidRPr="00B749DC" w:rsidRDefault="005D2CBC" w:rsidP="00146A4A">
      <w:pPr>
        <w:widowControl w:val="0"/>
        <w:autoSpaceDE w:val="0"/>
        <w:autoSpaceDN w:val="0"/>
        <w:spacing w:line="240" w:lineRule="auto"/>
        <w:jc w:val="center"/>
        <w:rPr>
          <w:rFonts w:cs="Times New Roman"/>
          <w:b/>
        </w:rPr>
      </w:pPr>
      <w:r w:rsidRPr="00B749DC">
        <w:rPr>
          <w:rFonts w:cs="Times New Roman"/>
          <w:b/>
        </w:rPr>
        <w:t>Паспорт</w:t>
      </w:r>
    </w:p>
    <w:p w:rsidR="005D2CBC" w:rsidRPr="00B749DC" w:rsidRDefault="005D2CBC" w:rsidP="00146A4A">
      <w:pPr>
        <w:widowControl w:val="0"/>
        <w:autoSpaceDE w:val="0"/>
        <w:autoSpaceDN w:val="0"/>
        <w:spacing w:line="240" w:lineRule="auto"/>
        <w:jc w:val="center"/>
        <w:rPr>
          <w:rFonts w:cs="Times New Roman"/>
          <w:b/>
          <w:bCs/>
        </w:rPr>
      </w:pPr>
      <w:r w:rsidRPr="00B749DC">
        <w:rPr>
          <w:rFonts w:cs="Times New Roman"/>
          <w:b/>
        </w:rPr>
        <w:t xml:space="preserve">подпрограммы </w:t>
      </w:r>
      <w:r w:rsidRPr="00B749DC">
        <w:rPr>
          <w:rFonts w:cs="Times New Roman"/>
          <w:b/>
          <w:lang w:val="en-US"/>
        </w:rPr>
        <w:t>IV</w:t>
      </w:r>
      <w:r w:rsidRPr="00B749DC">
        <w:rPr>
          <w:rFonts w:cs="Times New Roman"/>
          <w:b/>
        </w:rPr>
        <w:t xml:space="preserve"> </w:t>
      </w:r>
      <w:r w:rsidRPr="00B749DC">
        <w:rPr>
          <w:rFonts w:cs="Times New Roman"/>
          <w:b/>
          <w:bCs/>
        </w:rPr>
        <w:t xml:space="preserve">«Обеспечение пожарной безопасности на территории городского округа Электросталь Московской области» </w:t>
      </w:r>
    </w:p>
    <w:p w:rsidR="005D2CBC" w:rsidRPr="00B749DC" w:rsidRDefault="005D2CBC" w:rsidP="00146A4A">
      <w:pPr>
        <w:widowControl w:val="0"/>
        <w:autoSpaceDE w:val="0"/>
        <w:autoSpaceDN w:val="0"/>
        <w:spacing w:line="240" w:lineRule="auto"/>
        <w:jc w:val="center"/>
        <w:rPr>
          <w:rFonts w:cs="Times New Roman"/>
          <w:b/>
        </w:rPr>
      </w:pPr>
      <w:r w:rsidRPr="00B749DC">
        <w:rPr>
          <w:rFonts w:cs="Times New Roman"/>
          <w:b/>
        </w:rPr>
        <w:t>муниципальной программы городского округа Электросталь Московской области «Безопасность городского округа Электросталь» на 2017 – 2021 годы</w:t>
      </w:r>
    </w:p>
    <w:p w:rsidR="00E661E5" w:rsidRPr="00B749DC" w:rsidRDefault="00E661E5" w:rsidP="00146A4A">
      <w:pPr>
        <w:widowControl w:val="0"/>
        <w:autoSpaceDE w:val="0"/>
        <w:autoSpaceDN w:val="0"/>
        <w:spacing w:line="240" w:lineRule="auto"/>
        <w:jc w:val="center"/>
        <w:rPr>
          <w:rFonts w:cs="Times New Roman"/>
          <w:b/>
        </w:rPr>
      </w:pPr>
    </w:p>
    <w:tbl>
      <w:tblPr>
        <w:tblW w:w="153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19"/>
        <w:gridCol w:w="2410"/>
        <w:gridCol w:w="1842"/>
        <w:gridCol w:w="1117"/>
        <w:gridCol w:w="1151"/>
        <w:gridCol w:w="1276"/>
        <w:gridCol w:w="1276"/>
        <w:gridCol w:w="1276"/>
        <w:gridCol w:w="1374"/>
      </w:tblGrid>
      <w:tr w:rsidR="00B749DC" w:rsidRPr="00B749DC" w:rsidTr="001D0E25">
        <w:tc>
          <w:tcPr>
            <w:tcW w:w="3619" w:type="dxa"/>
          </w:tcPr>
          <w:p w:rsidR="005D2CBC"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Муниципальный з</w:t>
            </w:r>
            <w:r w:rsidR="005D2CBC" w:rsidRPr="00B749DC">
              <w:rPr>
                <w:rFonts w:cs="Times New Roman"/>
                <w:sz w:val="20"/>
                <w:szCs w:val="20"/>
              </w:rPr>
              <w:t>аказчик подпрограммы</w:t>
            </w:r>
          </w:p>
        </w:tc>
        <w:tc>
          <w:tcPr>
            <w:tcW w:w="11722" w:type="dxa"/>
            <w:gridSpan w:val="8"/>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Управление по </w:t>
            </w:r>
            <w:r w:rsidR="00487037" w:rsidRPr="00B749DC">
              <w:rPr>
                <w:rFonts w:cs="Times New Roman"/>
                <w:sz w:val="20"/>
                <w:szCs w:val="20"/>
              </w:rPr>
              <w:t xml:space="preserve">территориальной </w:t>
            </w:r>
            <w:r w:rsidRPr="00B749DC">
              <w:rPr>
                <w:rFonts w:cs="Times New Roman"/>
                <w:sz w:val="20"/>
                <w:szCs w:val="20"/>
              </w:rPr>
              <w:t>безопасности Администрации городского округа Электросталь Московской области</w:t>
            </w:r>
          </w:p>
        </w:tc>
      </w:tr>
      <w:tr w:rsidR="00B749DC" w:rsidRPr="00B749DC" w:rsidTr="001D0E25">
        <w:tc>
          <w:tcPr>
            <w:tcW w:w="3619" w:type="dxa"/>
            <w:vMerge w:val="restart"/>
          </w:tcPr>
          <w:p w:rsidR="00487037"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0" w:type="dxa"/>
            <w:vMerge w:val="restart"/>
          </w:tcPr>
          <w:p w:rsidR="00487037"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Главный распорядитель бюджетных средств</w:t>
            </w:r>
          </w:p>
        </w:tc>
        <w:tc>
          <w:tcPr>
            <w:tcW w:w="1842" w:type="dxa"/>
            <w:vMerge w:val="restart"/>
          </w:tcPr>
          <w:p w:rsidR="00487037"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Источник финансирования</w:t>
            </w:r>
          </w:p>
        </w:tc>
        <w:tc>
          <w:tcPr>
            <w:tcW w:w="7470" w:type="dxa"/>
            <w:gridSpan w:val="6"/>
          </w:tcPr>
          <w:p w:rsidR="00487037" w:rsidRPr="00B749DC" w:rsidRDefault="00487037" w:rsidP="00146A4A">
            <w:pPr>
              <w:widowControl w:val="0"/>
              <w:autoSpaceDE w:val="0"/>
              <w:autoSpaceDN w:val="0"/>
              <w:spacing w:line="240" w:lineRule="auto"/>
              <w:rPr>
                <w:rFonts w:cs="Times New Roman"/>
                <w:sz w:val="20"/>
                <w:szCs w:val="20"/>
              </w:rPr>
            </w:pPr>
            <w:r w:rsidRPr="00B749DC">
              <w:rPr>
                <w:rFonts w:cs="Times New Roman"/>
                <w:sz w:val="20"/>
                <w:szCs w:val="20"/>
              </w:rPr>
              <w:t>Расходы (тыс. рублей)</w:t>
            </w:r>
          </w:p>
        </w:tc>
      </w:tr>
      <w:tr w:rsidR="00B749DC" w:rsidRPr="00B749DC" w:rsidTr="001D0E25">
        <w:tc>
          <w:tcPr>
            <w:tcW w:w="3619" w:type="dxa"/>
            <w:vMerge/>
          </w:tcPr>
          <w:p w:rsidR="001D0E25" w:rsidRPr="00B749DC" w:rsidRDefault="001D0E25" w:rsidP="00146A4A">
            <w:pPr>
              <w:spacing w:after="200" w:line="240" w:lineRule="auto"/>
              <w:rPr>
                <w:rFonts w:eastAsia="Calibri" w:cs="Times New Roman"/>
                <w:sz w:val="20"/>
                <w:szCs w:val="20"/>
                <w:lang w:eastAsia="en-US"/>
              </w:rPr>
            </w:pPr>
          </w:p>
        </w:tc>
        <w:tc>
          <w:tcPr>
            <w:tcW w:w="2410" w:type="dxa"/>
            <w:vMerge/>
          </w:tcPr>
          <w:p w:rsidR="001D0E25" w:rsidRPr="00B749DC" w:rsidRDefault="001D0E25" w:rsidP="00146A4A">
            <w:pPr>
              <w:spacing w:after="200" w:line="240" w:lineRule="auto"/>
              <w:rPr>
                <w:rFonts w:eastAsia="Calibri" w:cs="Times New Roman"/>
                <w:sz w:val="20"/>
                <w:szCs w:val="20"/>
                <w:lang w:eastAsia="en-US"/>
              </w:rPr>
            </w:pPr>
          </w:p>
        </w:tc>
        <w:tc>
          <w:tcPr>
            <w:tcW w:w="1842" w:type="dxa"/>
            <w:vMerge/>
          </w:tcPr>
          <w:p w:rsidR="001D0E25" w:rsidRPr="00B749DC" w:rsidRDefault="001D0E25" w:rsidP="00146A4A">
            <w:pPr>
              <w:spacing w:after="200" w:line="240" w:lineRule="auto"/>
              <w:rPr>
                <w:rFonts w:eastAsia="Calibri" w:cs="Times New Roman"/>
                <w:sz w:val="20"/>
                <w:szCs w:val="20"/>
                <w:lang w:eastAsia="en-US"/>
              </w:rPr>
            </w:pPr>
          </w:p>
        </w:tc>
        <w:tc>
          <w:tcPr>
            <w:tcW w:w="1117"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Итого</w:t>
            </w:r>
          </w:p>
        </w:tc>
        <w:tc>
          <w:tcPr>
            <w:tcW w:w="1151"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374"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r>
      <w:tr w:rsidR="00B749DC" w:rsidRPr="00B749DC" w:rsidTr="001D0E25">
        <w:tc>
          <w:tcPr>
            <w:tcW w:w="3619" w:type="dxa"/>
            <w:vMerge/>
          </w:tcPr>
          <w:p w:rsidR="001D0E25" w:rsidRPr="00B749DC" w:rsidRDefault="001D0E25" w:rsidP="00146A4A">
            <w:pPr>
              <w:widowControl w:val="0"/>
              <w:autoSpaceDE w:val="0"/>
              <w:autoSpaceDN w:val="0"/>
              <w:spacing w:line="240" w:lineRule="auto"/>
              <w:rPr>
                <w:rFonts w:cs="Times New Roman"/>
                <w:sz w:val="20"/>
                <w:szCs w:val="20"/>
              </w:rPr>
            </w:pPr>
          </w:p>
        </w:tc>
        <w:tc>
          <w:tcPr>
            <w:tcW w:w="2410" w:type="dxa"/>
            <w:vMerge w:val="restart"/>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842" w:type="dxa"/>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Всего:</w:t>
            </w:r>
          </w:p>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в том числе:</w:t>
            </w:r>
          </w:p>
        </w:tc>
        <w:tc>
          <w:tcPr>
            <w:tcW w:w="1117" w:type="dxa"/>
          </w:tcPr>
          <w:p w:rsidR="001D0E25" w:rsidRPr="00B749DC" w:rsidRDefault="00E355E3" w:rsidP="00F96929">
            <w:pPr>
              <w:widowControl w:val="0"/>
              <w:autoSpaceDE w:val="0"/>
              <w:autoSpaceDN w:val="0"/>
              <w:spacing w:line="240" w:lineRule="auto"/>
              <w:jc w:val="center"/>
              <w:rPr>
                <w:rFonts w:cs="Times New Roman"/>
                <w:sz w:val="20"/>
                <w:szCs w:val="20"/>
              </w:rPr>
            </w:pPr>
            <w:r>
              <w:rPr>
                <w:rFonts w:cs="Times New Roman"/>
                <w:color w:val="FF0000"/>
                <w:sz w:val="20"/>
                <w:szCs w:val="20"/>
              </w:rPr>
              <w:t>5982,9</w:t>
            </w:r>
          </w:p>
        </w:tc>
        <w:tc>
          <w:tcPr>
            <w:tcW w:w="1151" w:type="dxa"/>
          </w:tcPr>
          <w:p w:rsidR="001D0E25" w:rsidRPr="00B749DC" w:rsidRDefault="00671F91" w:rsidP="00146A4A">
            <w:pPr>
              <w:widowControl w:val="0"/>
              <w:autoSpaceDE w:val="0"/>
              <w:autoSpaceDN w:val="0"/>
              <w:spacing w:line="240" w:lineRule="auto"/>
              <w:jc w:val="center"/>
              <w:rPr>
                <w:rFonts w:cs="Times New Roman"/>
                <w:sz w:val="20"/>
                <w:szCs w:val="20"/>
              </w:rPr>
            </w:pPr>
            <w:r w:rsidRPr="00B749DC">
              <w:rPr>
                <w:rFonts w:cs="Times New Roman"/>
                <w:sz w:val="20"/>
                <w:szCs w:val="20"/>
              </w:rPr>
              <w:t>2025,1</w:t>
            </w:r>
          </w:p>
        </w:tc>
        <w:tc>
          <w:tcPr>
            <w:tcW w:w="1276" w:type="dxa"/>
          </w:tcPr>
          <w:p w:rsidR="001D0E25" w:rsidRPr="00B749DC" w:rsidRDefault="00882D8F" w:rsidP="00F96929">
            <w:pPr>
              <w:widowControl w:val="0"/>
              <w:autoSpaceDE w:val="0"/>
              <w:autoSpaceDN w:val="0"/>
              <w:spacing w:line="240" w:lineRule="auto"/>
              <w:jc w:val="center"/>
              <w:rPr>
                <w:rFonts w:cs="Times New Roman"/>
                <w:sz w:val="20"/>
                <w:szCs w:val="20"/>
              </w:rPr>
            </w:pPr>
            <w:r w:rsidRPr="00B749DC">
              <w:rPr>
                <w:rFonts w:cs="Times New Roman"/>
                <w:sz w:val="20"/>
                <w:szCs w:val="20"/>
              </w:rPr>
              <w:t>853,0</w:t>
            </w:r>
          </w:p>
        </w:tc>
        <w:tc>
          <w:tcPr>
            <w:tcW w:w="1276" w:type="dxa"/>
          </w:tcPr>
          <w:p w:rsidR="001D0E25" w:rsidRPr="00B749DC" w:rsidRDefault="00E355E3" w:rsidP="00146A4A">
            <w:pPr>
              <w:widowControl w:val="0"/>
              <w:autoSpaceDE w:val="0"/>
              <w:autoSpaceDN w:val="0"/>
              <w:spacing w:line="240" w:lineRule="auto"/>
              <w:jc w:val="center"/>
              <w:rPr>
                <w:rFonts w:cs="Times New Roman"/>
                <w:sz w:val="20"/>
                <w:szCs w:val="20"/>
              </w:rPr>
            </w:pPr>
            <w:r>
              <w:rPr>
                <w:rFonts w:cs="Times New Roman"/>
                <w:color w:val="FF0000"/>
                <w:sz w:val="20"/>
                <w:szCs w:val="20"/>
              </w:rPr>
              <w:t>1614</w:t>
            </w:r>
            <w:r w:rsidR="00207D0C" w:rsidRPr="00207D0C">
              <w:rPr>
                <w:rFonts w:cs="Times New Roman"/>
                <w:color w:val="FF0000"/>
                <w:sz w:val="20"/>
                <w:szCs w:val="20"/>
              </w:rPr>
              <w:t>,7</w:t>
            </w:r>
          </w:p>
        </w:tc>
        <w:tc>
          <w:tcPr>
            <w:tcW w:w="1276" w:type="dxa"/>
          </w:tcPr>
          <w:p w:rsidR="001D0E25" w:rsidRPr="00B749DC" w:rsidRDefault="00384224" w:rsidP="00146A4A">
            <w:pPr>
              <w:widowControl w:val="0"/>
              <w:autoSpaceDE w:val="0"/>
              <w:autoSpaceDN w:val="0"/>
              <w:spacing w:line="240" w:lineRule="auto"/>
              <w:jc w:val="center"/>
              <w:rPr>
                <w:rFonts w:cs="Times New Roman"/>
                <w:sz w:val="20"/>
                <w:szCs w:val="20"/>
              </w:rPr>
            </w:pPr>
            <w:r w:rsidRPr="00B749DC">
              <w:rPr>
                <w:rFonts w:cs="Times New Roman"/>
                <w:sz w:val="20"/>
                <w:szCs w:val="20"/>
              </w:rPr>
              <w:t>714,3</w:t>
            </w:r>
          </w:p>
        </w:tc>
        <w:tc>
          <w:tcPr>
            <w:tcW w:w="1374" w:type="dxa"/>
          </w:tcPr>
          <w:p w:rsidR="001D0E25" w:rsidRPr="00B749DC" w:rsidRDefault="00787E4B" w:rsidP="00146A4A">
            <w:pPr>
              <w:widowControl w:val="0"/>
              <w:autoSpaceDE w:val="0"/>
              <w:autoSpaceDN w:val="0"/>
              <w:spacing w:line="240" w:lineRule="auto"/>
              <w:jc w:val="center"/>
              <w:rPr>
                <w:rFonts w:cs="Times New Roman"/>
                <w:sz w:val="20"/>
                <w:szCs w:val="20"/>
              </w:rPr>
            </w:pPr>
            <w:r w:rsidRPr="00B749DC">
              <w:rPr>
                <w:rFonts w:cs="Times New Roman"/>
                <w:sz w:val="20"/>
                <w:szCs w:val="20"/>
              </w:rPr>
              <w:t>775,8</w:t>
            </w:r>
          </w:p>
        </w:tc>
      </w:tr>
      <w:tr w:rsidR="00B749DC" w:rsidRPr="00B749DC" w:rsidTr="001D0E25">
        <w:tc>
          <w:tcPr>
            <w:tcW w:w="3619" w:type="dxa"/>
            <w:vMerge/>
          </w:tcPr>
          <w:p w:rsidR="001D0E25" w:rsidRPr="00B749DC" w:rsidRDefault="001D0E25" w:rsidP="00146A4A">
            <w:pPr>
              <w:widowControl w:val="0"/>
              <w:autoSpaceDE w:val="0"/>
              <w:autoSpaceDN w:val="0"/>
              <w:spacing w:line="240" w:lineRule="auto"/>
              <w:rPr>
                <w:rFonts w:cs="Times New Roman"/>
                <w:sz w:val="20"/>
                <w:szCs w:val="20"/>
              </w:rPr>
            </w:pPr>
          </w:p>
        </w:tc>
        <w:tc>
          <w:tcPr>
            <w:tcW w:w="2410" w:type="dxa"/>
            <w:vMerge/>
          </w:tcPr>
          <w:p w:rsidR="001D0E25" w:rsidRPr="00B749DC" w:rsidRDefault="001D0E25" w:rsidP="00146A4A">
            <w:pPr>
              <w:widowControl w:val="0"/>
              <w:autoSpaceDE w:val="0"/>
              <w:autoSpaceDN w:val="0"/>
              <w:spacing w:line="240" w:lineRule="auto"/>
              <w:rPr>
                <w:rFonts w:cs="Times New Roman"/>
                <w:sz w:val="20"/>
                <w:szCs w:val="20"/>
              </w:rPr>
            </w:pPr>
          </w:p>
        </w:tc>
        <w:tc>
          <w:tcPr>
            <w:tcW w:w="1842" w:type="dxa"/>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117"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1151"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1374"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r>
      <w:tr w:rsidR="00B749DC" w:rsidRPr="00B749DC" w:rsidTr="001D0E25">
        <w:tc>
          <w:tcPr>
            <w:tcW w:w="3619" w:type="dxa"/>
            <w:vMerge/>
          </w:tcPr>
          <w:p w:rsidR="001D0E25" w:rsidRPr="00B749DC" w:rsidRDefault="001D0E25" w:rsidP="00146A4A">
            <w:pPr>
              <w:spacing w:after="200" w:line="240" w:lineRule="auto"/>
              <w:rPr>
                <w:rFonts w:eastAsia="Calibri" w:cs="Times New Roman"/>
                <w:sz w:val="20"/>
                <w:szCs w:val="20"/>
                <w:lang w:eastAsia="en-US"/>
              </w:rPr>
            </w:pPr>
          </w:p>
        </w:tc>
        <w:tc>
          <w:tcPr>
            <w:tcW w:w="2410" w:type="dxa"/>
            <w:vMerge/>
          </w:tcPr>
          <w:p w:rsidR="001D0E25" w:rsidRPr="00B749DC" w:rsidRDefault="001D0E25" w:rsidP="00146A4A">
            <w:pPr>
              <w:spacing w:after="200" w:line="240" w:lineRule="auto"/>
              <w:rPr>
                <w:rFonts w:eastAsia="Calibri" w:cs="Times New Roman"/>
                <w:sz w:val="20"/>
                <w:szCs w:val="20"/>
                <w:lang w:eastAsia="en-US"/>
              </w:rPr>
            </w:pPr>
          </w:p>
        </w:tc>
        <w:tc>
          <w:tcPr>
            <w:tcW w:w="1842" w:type="dxa"/>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117" w:type="dxa"/>
          </w:tcPr>
          <w:p w:rsidR="001D0E25" w:rsidRPr="00B749DC" w:rsidRDefault="00E355E3" w:rsidP="00F96929">
            <w:pPr>
              <w:widowControl w:val="0"/>
              <w:autoSpaceDE w:val="0"/>
              <w:autoSpaceDN w:val="0"/>
              <w:spacing w:line="240" w:lineRule="auto"/>
              <w:jc w:val="center"/>
              <w:rPr>
                <w:rFonts w:cs="Times New Roman"/>
                <w:sz w:val="20"/>
                <w:szCs w:val="20"/>
              </w:rPr>
            </w:pPr>
            <w:r>
              <w:rPr>
                <w:rFonts w:cs="Times New Roman"/>
                <w:color w:val="FF0000"/>
                <w:sz w:val="20"/>
                <w:szCs w:val="20"/>
              </w:rPr>
              <w:t>3542,9</w:t>
            </w:r>
          </w:p>
        </w:tc>
        <w:tc>
          <w:tcPr>
            <w:tcW w:w="1151" w:type="dxa"/>
          </w:tcPr>
          <w:p w:rsidR="001D0E25" w:rsidRPr="00B749DC" w:rsidRDefault="00671F91" w:rsidP="00146A4A">
            <w:pPr>
              <w:widowControl w:val="0"/>
              <w:autoSpaceDE w:val="0"/>
              <w:autoSpaceDN w:val="0"/>
              <w:spacing w:line="240" w:lineRule="auto"/>
              <w:jc w:val="center"/>
              <w:rPr>
                <w:rFonts w:cs="Times New Roman"/>
                <w:sz w:val="20"/>
                <w:szCs w:val="20"/>
              </w:rPr>
            </w:pPr>
            <w:r w:rsidRPr="00B749DC">
              <w:rPr>
                <w:rFonts w:cs="Times New Roman"/>
                <w:sz w:val="20"/>
                <w:szCs w:val="20"/>
              </w:rPr>
              <w:t>785,1</w:t>
            </w:r>
          </w:p>
        </w:tc>
        <w:tc>
          <w:tcPr>
            <w:tcW w:w="1276" w:type="dxa"/>
          </w:tcPr>
          <w:p w:rsidR="001D0E25" w:rsidRPr="00B749DC" w:rsidRDefault="00882D8F" w:rsidP="00F96929">
            <w:pPr>
              <w:widowControl w:val="0"/>
              <w:autoSpaceDE w:val="0"/>
              <w:autoSpaceDN w:val="0"/>
              <w:spacing w:line="240" w:lineRule="auto"/>
              <w:jc w:val="center"/>
              <w:rPr>
                <w:rFonts w:cs="Times New Roman"/>
                <w:sz w:val="20"/>
                <w:szCs w:val="20"/>
              </w:rPr>
            </w:pPr>
            <w:r w:rsidRPr="00B749DC">
              <w:rPr>
                <w:rFonts w:cs="Times New Roman"/>
                <w:sz w:val="20"/>
                <w:szCs w:val="20"/>
              </w:rPr>
              <w:t>553,0</w:t>
            </w:r>
          </w:p>
        </w:tc>
        <w:tc>
          <w:tcPr>
            <w:tcW w:w="1276" w:type="dxa"/>
          </w:tcPr>
          <w:p w:rsidR="001D0E25" w:rsidRPr="00B749DC" w:rsidRDefault="00E355E3" w:rsidP="00146A4A">
            <w:pPr>
              <w:widowControl w:val="0"/>
              <w:autoSpaceDE w:val="0"/>
              <w:autoSpaceDN w:val="0"/>
              <w:spacing w:line="240" w:lineRule="auto"/>
              <w:jc w:val="center"/>
              <w:rPr>
                <w:rFonts w:cs="Times New Roman"/>
                <w:sz w:val="20"/>
                <w:szCs w:val="20"/>
              </w:rPr>
            </w:pPr>
            <w:r>
              <w:rPr>
                <w:rFonts w:cs="Times New Roman"/>
                <w:color w:val="FF0000"/>
                <w:sz w:val="20"/>
                <w:szCs w:val="20"/>
              </w:rPr>
              <w:t>1314,7</w:t>
            </w:r>
          </w:p>
        </w:tc>
        <w:tc>
          <w:tcPr>
            <w:tcW w:w="1276" w:type="dxa"/>
          </w:tcPr>
          <w:p w:rsidR="001D0E25" w:rsidRPr="00B749DC" w:rsidRDefault="00384224" w:rsidP="00146A4A">
            <w:pPr>
              <w:widowControl w:val="0"/>
              <w:autoSpaceDE w:val="0"/>
              <w:autoSpaceDN w:val="0"/>
              <w:spacing w:line="240" w:lineRule="auto"/>
              <w:jc w:val="center"/>
              <w:rPr>
                <w:rFonts w:cs="Times New Roman"/>
                <w:sz w:val="20"/>
                <w:szCs w:val="20"/>
              </w:rPr>
            </w:pPr>
            <w:r w:rsidRPr="00B749DC">
              <w:rPr>
                <w:rFonts w:cs="Times New Roman"/>
                <w:sz w:val="20"/>
                <w:szCs w:val="20"/>
              </w:rPr>
              <w:t>414,3</w:t>
            </w:r>
          </w:p>
        </w:tc>
        <w:tc>
          <w:tcPr>
            <w:tcW w:w="1374" w:type="dxa"/>
          </w:tcPr>
          <w:p w:rsidR="001D0E25" w:rsidRPr="00B749DC" w:rsidRDefault="00787E4B" w:rsidP="00146A4A">
            <w:pPr>
              <w:widowControl w:val="0"/>
              <w:autoSpaceDE w:val="0"/>
              <w:autoSpaceDN w:val="0"/>
              <w:spacing w:line="240" w:lineRule="auto"/>
              <w:jc w:val="center"/>
              <w:rPr>
                <w:rFonts w:cs="Times New Roman"/>
                <w:sz w:val="20"/>
                <w:szCs w:val="20"/>
              </w:rPr>
            </w:pPr>
            <w:r w:rsidRPr="00B749DC">
              <w:rPr>
                <w:rFonts w:cs="Times New Roman"/>
                <w:sz w:val="20"/>
                <w:szCs w:val="20"/>
              </w:rPr>
              <w:t>475,8</w:t>
            </w:r>
          </w:p>
        </w:tc>
      </w:tr>
      <w:tr w:rsidR="00FF218B" w:rsidRPr="00B749DC" w:rsidTr="001D0E25">
        <w:tc>
          <w:tcPr>
            <w:tcW w:w="3619" w:type="dxa"/>
            <w:vMerge/>
          </w:tcPr>
          <w:p w:rsidR="001D0E25" w:rsidRPr="00B749DC" w:rsidRDefault="001D0E25" w:rsidP="00146A4A">
            <w:pPr>
              <w:spacing w:after="200" w:line="240" w:lineRule="auto"/>
              <w:rPr>
                <w:rFonts w:eastAsia="Calibri" w:cs="Times New Roman"/>
                <w:sz w:val="20"/>
                <w:szCs w:val="20"/>
                <w:lang w:eastAsia="en-US"/>
              </w:rPr>
            </w:pPr>
          </w:p>
        </w:tc>
        <w:tc>
          <w:tcPr>
            <w:tcW w:w="2410" w:type="dxa"/>
            <w:vMerge/>
          </w:tcPr>
          <w:p w:rsidR="001D0E25" w:rsidRPr="00B749DC" w:rsidRDefault="001D0E25" w:rsidP="00146A4A">
            <w:pPr>
              <w:spacing w:after="200" w:line="240" w:lineRule="auto"/>
              <w:rPr>
                <w:rFonts w:eastAsia="Calibri" w:cs="Times New Roman"/>
                <w:sz w:val="20"/>
                <w:szCs w:val="20"/>
                <w:lang w:eastAsia="en-US"/>
              </w:rPr>
            </w:pPr>
          </w:p>
        </w:tc>
        <w:tc>
          <w:tcPr>
            <w:tcW w:w="1842" w:type="dxa"/>
          </w:tcPr>
          <w:p w:rsidR="001D0E25" w:rsidRPr="00B749DC" w:rsidRDefault="001D0E25"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117"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1200,0</w:t>
            </w:r>
          </w:p>
        </w:tc>
        <w:tc>
          <w:tcPr>
            <w:tcW w:w="1151"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76"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374" w:type="dxa"/>
          </w:tcPr>
          <w:p w:rsidR="001D0E25" w:rsidRPr="00B749DC" w:rsidRDefault="001D0E25"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r>
    </w:tbl>
    <w:p w:rsidR="005D2CBC" w:rsidRPr="00B749DC" w:rsidRDefault="005D2CBC" w:rsidP="00146A4A">
      <w:pPr>
        <w:widowControl w:val="0"/>
        <w:autoSpaceDE w:val="0"/>
        <w:autoSpaceDN w:val="0"/>
        <w:spacing w:line="240" w:lineRule="auto"/>
        <w:jc w:val="both"/>
        <w:rPr>
          <w:rFonts w:cs="Times New Roman"/>
          <w:sz w:val="28"/>
          <w:szCs w:val="28"/>
        </w:rPr>
      </w:pPr>
    </w:p>
    <w:p w:rsidR="005D2CBC" w:rsidRPr="00B749DC" w:rsidRDefault="005D2CBC" w:rsidP="00146A4A">
      <w:pPr>
        <w:autoSpaceDE w:val="0"/>
        <w:autoSpaceDN w:val="0"/>
        <w:adjustRightInd w:val="0"/>
        <w:spacing w:line="240" w:lineRule="auto"/>
        <w:jc w:val="center"/>
        <w:rPr>
          <w:rFonts w:eastAsia="Calibri" w:cs="Times New Roman"/>
          <w:b/>
          <w:lang w:eastAsia="en-US"/>
        </w:rPr>
      </w:pPr>
    </w:p>
    <w:p w:rsidR="00225780" w:rsidRPr="00B749DC" w:rsidRDefault="00225780" w:rsidP="00146A4A">
      <w:pPr>
        <w:autoSpaceDE w:val="0"/>
        <w:autoSpaceDN w:val="0"/>
        <w:adjustRightInd w:val="0"/>
        <w:spacing w:line="240" w:lineRule="auto"/>
        <w:jc w:val="center"/>
        <w:rPr>
          <w:rFonts w:eastAsia="Calibri" w:cs="Times New Roman"/>
          <w:b/>
          <w:lang w:eastAsia="en-US"/>
        </w:rPr>
        <w:sectPr w:rsidR="00225780" w:rsidRPr="00B749DC" w:rsidSect="008C0354">
          <w:pgSz w:w="16838" w:h="11906" w:orient="landscape"/>
          <w:pgMar w:top="851" w:right="1134" w:bottom="1701" w:left="1134" w:header="709" w:footer="709" w:gutter="0"/>
          <w:cols w:space="708"/>
          <w:docGrid w:linePitch="360"/>
        </w:sectPr>
      </w:pPr>
    </w:p>
    <w:p w:rsidR="0002533B" w:rsidRPr="00B749DC" w:rsidRDefault="005D2CBC"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lastRenderedPageBreak/>
        <w:t xml:space="preserve">Характеристика сферы реализации подпрограммы </w:t>
      </w:r>
      <w:r w:rsidRPr="00B749DC">
        <w:rPr>
          <w:rFonts w:eastAsia="Calibri" w:cs="Times New Roman"/>
          <w:b/>
          <w:lang w:val="en-US" w:eastAsia="en-US"/>
        </w:rPr>
        <w:t>IV</w:t>
      </w:r>
      <w:r w:rsidR="00DE3024" w:rsidRPr="00B749DC">
        <w:rPr>
          <w:rFonts w:eastAsia="Calibri" w:cs="Times New Roman"/>
          <w:b/>
          <w:lang w:eastAsia="en-US"/>
        </w:rPr>
        <w:t xml:space="preserve"> </w:t>
      </w:r>
    </w:p>
    <w:p w:rsidR="005D2CBC" w:rsidRPr="00B749DC" w:rsidRDefault="00DE3024" w:rsidP="00146A4A">
      <w:pPr>
        <w:autoSpaceDE w:val="0"/>
        <w:autoSpaceDN w:val="0"/>
        <w:adjustRightInd w:val="0"/>
        <w:spacing w:line="240" w:lineRule="auto"/>
        <w:jc w:val="center"/>
        <w:rPr>
          <w:rFonts w:eastAsia="Calibri" w:cs="Times New Roman"/>
          <w:b/>
          <w:bCs/>
          <w:lang w:eastAsia="en-US"/>
        </w:rPr>
      </w:pPr>
      <w:r w:rsidRPr="00B749DC">
        <w:rPr>
          <w:rFonts w:eastAsia="Calibri" w:cs="Times New Roman"/>
          <w:b/>
          <w:bCs/>
          <w:lang w:eastAsia="en-US"/>
        </w:rPr>
        <w:t xml:space="preserve">«Обеспечение пожарной безопасности на территории городского округа Электросталь Московской области» </w:t>
      </w:r>
    </w:p>
    <w:p w:rsidR="005D2CBC" w:rsidRPr="00B749DC" w:rsidRDefault="005D2CBC" w:rsidP="00146A4A">
      <w:pPr>
        <w:autoSpaceDE w:val="0"/>
        <w:autoSpaceDN w:val="0"/>
        <w:adjustRightInd w:val="0"/>
        <w:spacing w:line="240" w:lineRule="auto"/>
        <w:jc w:val="center"/>
        <w:rPr>
          <w:rFonts w:eastAsia="Calibri" w:cs="Times New Roman"/>
          <w:b/>
          <w:sz w:val="28"/>
          <w:szCs w:val="28"/>
          <w:lang w:eastAsia="en-US"/>
        </w:rPr>
      </w:pPr>
    </w:p>
    <w:p w:rsidR="005D2CBC" w:rsidRPr="00B749DC" w:rsidRDefault="005D2CBC"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 xml:space="preserve">Важным фактором устойчивого социально экономического развития городского округа Электросталь Московской области (далее – городской округ)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w:t>
      </w:r>
      <w:r w:rsidR="00423153" w:rsidRPr="00B749DC">
        <w:rPr>
          <w:rFonts w:eastAsia="Calibri" w:cs="Times New Roman"/>
          <w:lang w:eastAsia="en-US"/>
        </w:rPr>
        <w:t>70</w:t>
      </w:r>
      <w:r w:rsidRPr="00B749DC">
        <w:rPr>
          <w:rFonts w:eastAsia="Calibri" w:cs="Times New Roman"/>
          <w:lang w:eastAsia="en-US"/>
        </w:rPr>
        <w:t xml:space="preserve"> пожаров, из них 54</w:t>
      </w:r>
      <w:r w:rsidR="00884A9D" w:rsidRPr="00B749DC">
        <w:rPr>
          <w:rFonts w:eastAsia="Calibri" w:cs="Times New Roman"/>
          <w:lang w:eastAsia="en-US"/>
        </w:rPr>
        <w:t xml:space="preserve"> </w:t>
      </w:r>
      <w:r w:rsidRPr="00B749DC">
        <w:rPr>
          <w:rFonts w:eastAsia="Calibri" w:cs="Times New Roman"/>
          <w:lang w:eastAsia="en-US"/>
        </w:rPr>
        <w:t>-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15 строений жилого сектора, при этом установленный материальный ущерб (без учета крупных пожаров) составлял 15-20 млн. рублей.</w:t>
      </w:r>
    </w:p>
    <w:p w:rsidR="005D2CBC" w:rsidRPr="00B749DC" w:rsidRDefault="005D2CBC"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 xml:space="preserve">На территории городского округа расположено 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5D2CBC" w:rsidRPr="00B749DC" w:rsidRDefault="005D2CBC"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5D2CBC" w:rsidRPr="00B749DC" w:rsidRDefault="005D2CBC" w:rsidP="00146A4A">
      <w:pPr>
        <w:shd w:val="clear" w:color="auto" w:fill="FFFFFF"/>
        <w:spacing w:line="240" w:lineRule="auto"/>
        <w:ind w:firstLine="708"/>
        <w:jc w:val="both"/>
        <w:rPr>
          <w:rFonts w:eastAsia="Calibri" w:cs="Times New Roman"/>
          <w:lang w:eastAsia="en-US"/>
        </w:rPr>
      </w:pPr>
      <w:r w:rsidRPr="00B749DC">
        <w:rPr>
          <w:rFonts w:eastAsia="Calibri" w:cs="Times New Roman"/>
          <w:lang w:eastAsia="en-US"/>
        </w:rPr>
        <w:t>Повышение уровня защиты объектов, населения и территории городского округа Электросталь Московской области от пожаров будет обеспечено за счет выполнения мероприятий подпрограммы.</w:t>
      </w:r>
    </w:p>
    <w:p w:rsidR="005D2CBC" w:rsidRPr="00B749DC" w:rsidRDefault="005D2CBC" w:rsidP="00146A4A">
      <w:pPr>
        <w:widowControl w:val="0"/>
        <w:autoSpaceDE w:val="0"/>
        <w:autoSpaceDN w:val="0"/>
        <w:spacing w:line="240" w:lineRule="auto"/>
        <w:rPr>
          <w:rFonts w:eastAsia="Calibri" w:cs="Times New Roman"/>
          <w:highlight w:val="yellow"/>
          <w:lang w:eastAsia="en-US"/>
        </w:rPr>
      </w:pPr>
    </w:p>
    <w:p w:rsidR="002004FB" w:rsidRPr="00B749DC" w:rsidRDefault="002004FB" w:rsidP="00146A4A">
      <w:pPr>
        <w:widowControl w:val="0"/>
        <w:autoSpaceDE w:val="0"/>
        <w:autoSpaceDN w:val="0"/>
        <w:spacing w:line="240" w:lineRule="auto"/>
        <w:rPr>
          <w:rFonts w:cs="Times New Roman"/>
          <w:b/>
          <w:sz w:val="28"/>
          <w:szCs w:val="28"/>
        </w:rPr>
      </w:pPr>
    </w:p>
    <w:p w:rsidR="005D2CBC" w:rsidRPr="00B749DC" w:rsidRDefault="005D2CBC"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156075" w:rsidRPr="00B749DC" w:rsidRDefault="00156075" w:rsidP="00146A4A">
      <w:pPr>
        <w:widowControl w:val="0"/>
        <w:autoSpaceDE w:val="0"/>
        <w:autoSpaceDN w:val="0"/>
        <w:spacing w:line="240" w:lineRule="auto"/>
        <w:rPr>
          <w:rFonts w:cs="Times New Roman"/>
          <w:b/>
          <w:sz w:val="28"/>
          <w:szCs w:val="28"/>
        </w:rPr>
      </w:pPr>
    </w:p>
    <w:p w:rsidR="002004FB" w:rsidRPr="00B749DC" w:rsidRDefault="002004FB" w:rsidP="00146A4A">
      <w:pPr>
        <w:widowControl w:val="0"/>
        <w:autoSpaceDE w:val="0"/>
        <w:autoSpaceDN w:val="0"/>
        <w:spacing w:line="240" w:lineRule="auto"/>
        <w:rPr>
          <w:rFonts w:cs="Times New Roman"/>
          <w:b/>
          <w:sz w:val="28"/>
          <w:szCs w:val="28"/>
        </w:rPr>
      </w:pPr>
    </w:p>
    <w:p w:rsidR="00225780" w:rsidRPr="00B749DC" w:rsidRDefault="00225780" w:rsidP="00146A4A">
      <w:pPr>
        <w:widowControl w:val="0"/>
        <w:autoSpaceDE w:val="0"/>
        <w:autoSpaceDN w:val="0"/>
        <w:spacing w:line="240" w:lineRule="auto"/>
        <w:rPr>
          <w:rFonts w:cs="Times New Roman"/>
          <w:b/>
          <w:sz w:val="28"/>
          <w:szCs w:val="28"/>
        </w:rPr>
      </w:pPr>
    </w:p>
    <w:p w:rsidR="00225780" w:rsidRPr="00B749DC" w:rsidRDefault="00225780" w:rsidP="00146A4A">
      <w:pPr>
        <w:widowControl w:val="0"/>
        <w:autoSpaceDE w:val="0"/>
        <w:autoSpaceDN w:val="0"/>
        <w:spacing w:line="240" w:lineRule="auto"/>
        <w:rPr>
          <w:rFonts w:cs="Times New Roman"/>
        </w:rPr>
        <w:sectPr w:rsidR="00225780" w:rsidRPr="00B749DC" w:rsidSect="008C0354">
          <w:pgSz w:w="11906" w:h="16838"/>
          <w:pgMar w:top="1134" w:right="851" w:bottom="1134" w:left="1701" w:header="709" w:footer="709" w:gutter="0"/>
          <w:cols w:space="708"/>
          <w:docGrid w:linePitch="360"/>
        </w:sectPr>
      </w:pPr>
    </w:p>
    <w:p w:rsidR="005D2CBC" w:rsidRPr="00B749DC" w:rsidRDefault="00D347F1" w:rsidP="00146A4A">
      <w:pPr>
        <w:widowControl w:val="0"/>
        <w:autoSpaceDE w:val="0"/>
        <w:autoSpaceDN w:val="0"/>
        <w:spacing w:line="240" w:lineRule="auto"/>
        <w:ind w:left="10206"/>
        <w:rPr>
          <w:rFonts w:cs="Times New Roman"/>
        </w:rPr>
      </w:pPr>
      <w:r w:rsidRPr="00B749DC">
        <w:rPr>
          <w:rFonts w:cs="Times New Roman"/>
        </w:rPr>
        <w:lastRenderedPageBreak/>
        <w:t>Приложение № 1</w:t>
      </w:r>
    </w:p>
    <w:p w:rsidR="00D347F1" w:rsidRPr="00B749DC" w:rsidRDefault="00D347F1" w:rsidP="00146A4A">
      <w:pPr>
        <w:widowControl w:val="0"/>
        <w:autoSpaceDE w:val="0"/>
        <w:autoSpaceDN w:val="0"/>
        <w:spacing w:line="240" w:lineRule="auto"/>
        <w:ind w:left="10206"/>
        <w:rPr>
          <w:rFonts w:cs="Times New Roman"/>
        </w:rPr>
      </w:pPr>
      <w:r w:rsidRPr="00B749DC">
        <w:rPr>
          <w:rFonts w:cs="Times New Roman"/>
        </w:rPr>
        <w:t xml:space="preserve">к подпрограмме </w:t>
      </w:r>
      <w:r w:rsidRPr="00B749DC">
        <w:rPr>
          <w:rFonts w:cs="Times New Roman"/>
          <w:lang w:val="en-US"/>
        </w:rPr>
        <w:t>IV</w:t>
      </w:r>
    </w:p>
    <w:p w:rsidR="00D347F1" w:rsidRPr="00B749DC" w:rsidRDefault="00D347F1" w:rsidP="00146A4A">
      <w:pPr>
        <w:widowControl w:val="0"/>
        <w:autoSpaceDE w:val="0"/>
        <w:autoSpaceDN w:val="0"/>
        <w:spacing w:line="240" w:lineRule="auto"/>
        <w:ind w:left="10206"/>
        <w:rPr>
          <w:rFonts w:cs="Times New Roman"/>
        </w:rPr>
      </w:pPr>
      <w:r w:rsidRPr="00B749DC">
        <w:rPr>
          <w:rFonts w:cs="Times New Roman"/>
        </w:rPr>
        <w:t xml:space="preserve">«Обеспечение пожарной безопасности на </w:t>
      </w:r>
    </w:p>
    <w:p w:rsidR="00D347F1" w:rsidRPr="00B749DC" w:rsidRDefault="00D347F1" w:rsidP="00146A4A">
      <w:pPr>
        <w:widowControl w:val="0"/>
        <w:autoSpaceDE w:val="0"/>
        <w:autoSpaceDN w:val="0"/>
        <w:spacing w:line="240" w:lineRule="auto"/>
        <w:ind w:left="10206"/>
        <w:rPr>
          <w:rFonts w:cs="Times New Roman"/>
        </w:rPr>
      </w:pPr>
      <w:r w:rsidRPr="00B749DC">
        <w:rPr>
          <w:rFonts w:cs="Times New Roman"/>
        </w:rPr>
        <w:t>территории городского округа</w:t>
      </w:r>
    </w:p>
    <w:p w:rsidR="00D347F1" w:rsidRPr="00B749DC" w:rsidRDefault="00D347F1" w:rsidP="00146A4A">
      <w:pPr>
        <w:widowControl w:val="0"/>
        <w:autoSpaceDE w:val="0"/>
        <w:autoSpaceDN w:val="0"/>
        <w:spacing w:line="240" w:lineRule="auto"/>
        <w:ind w:left="10206"/>
        <w:rPr>
          <w:rFonts w:cs="Times New Roman"/>
        </w:rPr>
      </w:pPr>
      <w:r w:rsidRPr="00B749DC">
        <w:rPr>
          <w:rFonts w:cs="Times New Roman"/>
        </w:rPr>
        <w:t>Электросталь Московской области»</w:t>
      </w:r>
    </w:p>
    <w:p w:rsidR="00D347F1" w:rsidRPr="00B749DC" w:rsidRDefault="00D347F1" w:rsidP="00146A4A">
      <w:pPr>
        <w:widowControl w:val="0"/>
        <w:autoSpaceDE w:val="0"/>
        <w:autoSpaceDN w:val="0"/>
        <w:spacing w:line="240" w:lineRule="auto"/>
        <w:jc w:val="right"/>
        <w:rPr>
          <w:rFonts w:cs="Times New Roman"/>
        </w:rPr>
      </w:pPr>
    </w:p>
    <w:p w:rsidR="00D347F1" w:rsidRPr="00B749DC" w:rsidRDefault="00D347F1" w:rsidP="00146A4A">
      <w:pPr>
        <w:widowControl w:val="0"/>
        <w:autoSpaceDE w:val="0"/>
        <w:autoSpaceDN w:val="0"/>
        <w:spacing w:line="240" w:lineRule="auto"/>
        <w:jc w:val="right"/>
        <w:rPr>
          <w:rFonts w:cs="Times New Roman"/>
        </w:rPr>
      </w:pPr>
    </w:p>
    <w:p w:rsidR="005D2CBC" w:rsidRPr="00B749DC" w:rsidRDefault="005D2CBC" w:rsidP="00146A4A">
      <w:pPr>
        <w:spacing w:line="240" w:lineRule="auto"/>
        <w:jc w:val="center"/>
        <w:rPr>
          <w:rFonts w:cs="Times New Roman"/>
          <w:b/>
        </w:rPr>
      </w:pPr>
      <w:r w:rsidRPr="00B749DC">
        <w:rPr>
          <w:rFonts w:cs="Times New Roman"/>
          <w:b/>
        </w:rPr>
        <w:t>Перечень</w:t>
      </w:r>
    </w:p>
    <w:p w:rsidR="005D2CBC" w:rsidRPr="00B749DC" w:rsidRDefault="005D2CBC" w:rsidP="00146A4A">
      <w:pPr>
        <w:spacing w:line="240" w:lineRule="auto"/>
        <w:jc w:val="center"/>
        <w:rPr>
          <w:rFonts w:cs="Times New Roman"/>
          <w:b/>
        </w:rPr>
      </w:pPr>
      <w:r w:rsidRPr="00B749DC">
        <w:rPr>
          <w:rFonts w:cs="Times New Roman"/>
          <w:b/>
        </w:rPr>
        <w:t xml:space="preserve">мероприятий подпрограммы </w:t>
      </w:r>
      <w:r w:rsidRPr="00B749DC">
        <w:rPr>
          <w:rFonts w:cs="Times New Roman"/>
          <w:b/>
          <w:lang w:val="en-US"/>
        </w:rPr>
        <w:t>IV</w:t>
      </w:r>
      <w:r w:rsidRPr="00B749DC">
        <w:rPr>
          <w:rFonts w:cs="Times New Roman"/>
          <w:b/>
        </w:rPr>
        <w:t xml:space="preserve"> «Обеспечение пожарной безопасности на территории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2017-2021 годы</w:t>
      </w:r>
    </w:p>
    <w:p w:rsidR="005D2CBC" w:rsidRPr="00B749DC" w:rsidRDefault="005D2CBC" w:rsidP="00146A4A">
      <w:pPr>
        <w:widowControl w:val="0"/>
        <w:autoSpaceDE w:val="0"/>
        <w:autoSpaceDN w:val="0"/>
        <w:spacing w:line="240" w:lineRule="auto"/>
        <w:jc w:val="both"/>
        <w:rPr>
          <w:rFonts w:cs="Times New Roman"/>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94"/>
        <w:gridCol w:w="1974"/>
        <w:gridCol w:w="851"/>
        <w:gridCol w:w="1201"/>
        <w:gridCol w:w="1559"/>
        <w:gridCol w:w="1351"/>
        <w:gridCol w:w="1134"/>
        <w:gridCol w:w="925"/>
        <w:gridCol w:w="993"/>
        <w:gridCol w:w="850"/>
        <w:gridCol w:w="992"/>
        <w:gridCol w:w="1268"/>
        <w:gridCol w:w="1417"/>
      </w:tblGrid>
      <w:tr w:rsidR="00B749DC" w:rsidRPr="00B749DC" w:rsidTr="00DD01FC">
        <w:trPr>
          <w:tblHeader/>
        </w:trPr>
        <w:tc>
          <w:tcPr>
            <w:tcW w:w="794"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N п/п</w:t>
            </w:r>
          </w:p>
        </w:tc>
        <w:tc>
          <w:tcPr>
            <w:tcW w:w="1974"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Мероприятия </w:t>
            </w:r>
            <w:r w:rsidR="00E911AF" w:rsidRPr="00B749DC">
              <w:rPr>
                <w:rFonts w:cs="Times New Roman"/>
                <w:sz w:val="20"/>
                <w:szCs w:val="20"/>
              </w:rPr>
              <w:t>подпрограммы</w:t>
            </w:r>
          </w:p>
        </w:tc>
        <w:tc>
          <w:tcPr>
            <w:tcW w:w="851"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Сроки исполнения мероприятий</w:t>
            </w:r>
          </w:p>
        </w:tc>
        <w:tc>
          <w:tcPr>
            <w:tcW w:w="1201"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Источники финансирования</w:t>
            </w:r>
          </w:p>
        </w:tc>
        <w:tc>
          <w:tcPr>
            <w:tcW w:w="1559"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мероприятия в году</w:t>
            </w:r>
            <w:r w:rsidR="00E911AF" w:rsidRPr="00B749DC">
              <w:rPr>
                <w:rFonts w:cs="Times New Roman"/>
                <w:sz w:val="20"/>
                <w:szCs w:val="20"/>
              </w:rPr>
              <w:t>, предшествующем году реализации программы</w:t>
            </w:r>
            <w:r w:rsidRPr="00B749DC">
              <w:rPr>
                <w:rFonts w:cs="Times New Roman"/>
                <w:sz w:val="20"/>
                <w:szCs w:val="20"/>
              </w:rPr>
              <w:t xml:space="preserve"> (тыс. руб.) </w:t>
            </w:r>
          </w:p>
        </w:tc>
        <w:tc>
          <w:tcPr>
            <w:tcW w:w="1351"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Всего (тыс. руб.)</w:t>
            </w:r>
          </w:p>
        </w:tc>
        <w:tc>
          <w:tcPr>
            <w:tcW w:w="4894" w:type="dxa"/>
            <w:gridSpan w:val="5"/>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по годам (тыс. руб.)</w:t>
            </w:r>
          </w:p>
        </w:tc>
        <w:tc>
          <w:tcPr>
            <w:tcW w:w="1268" w:type="dxa"/>
            <w:vMerge w:val="restart"/>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Ответственный за выполнение мероприятия подпрограммы</w:t>
            </w:r>
          </w:p>
        </w:tc>
        <w:tc>
          <w:tcPr>
            <w:tcW w:w="1417" w:type="dxa"/>
            <w:vMerge w:val="restart"/>
          </w:tcPr>
          <w:p w:rsidR="005D2CBC" w:rsidRPr="00B749DC" w:rsidRDefault="005D2CBC" w:rsidP="00146A4A">
            <w:pPr>
              <w:widowControl w:val="0"/>
              <w:autoSpaceDE w:val="0"/>
              <w:autoSpaceDN w:val="0"/>
              <w:spacing w:line="240" w:lineRule="auto"/>
              <w:ind w:right="221"/>
              <w:jc w:val="center"/>
              <w:rPr>
                <w:rFonts w:cs="Times New Roman"/>
                <w:sz w:val="20"/>
                <w:szCs w:val="20"/>
              </w:rPr>
            </w:pPr>
            <w:r w:rsidRPr="00B749DC">
              <w:rPr>
                <w:rFonts w:cs="Times New Roman"/>
                <w:sz w:val="20"/>
                <w:szCs w:val="20"/>
              </w:rPr>
              <w:t xml:space="preserve">Результаты </w:t>
            </w:r>
          </w:p>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выполнения</w:t>
            </w:r>
          </w:p>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мероприятий подпрограммы</w:t>
            </w:r>
          </w:p>
          <w:p w:rsidR="005D2CBC" w:rsidRPr="00B749DC" w:rsidRDefault="005D2CBC" w:rsidP="00146A4A">
            <w:pPr>
              <w:widowControl w:val="0"/>
              <w:autoSpaceDE w:val="0"/>
              <w:autoSpaceDN w:val="0"/>
              <w:spacing w:line="240" w:lineRule="auto"/>
              <w:jc w:val="center"/>
              <w:rPr>
                <w:rFonts w:cs="Times New Roman"/>
                <w:sz w:val="20"/>
                <w:szCs w:val="20"/>
              </w:rPr>
            </w:pPr>
          </w:p>
        </w:tc>
      </w:tr>
      <w:tr w:rsidR="00B749DC" w:rsidRPr="00B749DC" w:rsidTr="00DD01FC">
        <w:trPr>
          <w:tblHeader/>
        </w:trPr>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vMerge/>
          </w:tcPr>
          <w:p w:rsidR="005D2CBC" w:rsidRPr="00B749DC" w:rsidRDefault="005D2CBC" w:rsidP="00146A4A">
            <w:pPr>
              <w:spacing w:after="200" w:line="240" w:lineRule="auto"/>
              <w:rPr>
                <w:rFonts w:eastAsia="Calibri" w:cs="Times New Roman"/>
                <w:sz w:val="20"/>
                <w:szCs w:val="20"/>
                <w:lang w:eastAsia="en-US"/>
              </w:rPr>
            </w:pPr>
          </w:p>
        </w:tc>
        <w:tc>
          <w:tcPr>
            <w:tcW w:w="1559" w:type="dxa"/>
            <w:vMerge/>
          </w:tcPr>
          <w:p w:rsidR="005D2CBC" w:rsidRPr="00B749DC" w:rsidRDefault="005D2CBC" w:rsidP="00146A4A">
            <w:pPr>
              <w:spacing w:after="200" w:line="240" w:lineRule="auto"/>
              <w:rPr>
                <w:rFonts w:eastAsia="Calibri" w:cs="Times New Roman"/>
                <w:sz w:val="20"/>
                <w:szCs w:val="20"/>
                <w:lang w:eastAsia="en-US"/>
              </w:rPr>
            </w:pPr>
          </w:p>
        </w:tc>
        <w:tc>
          <w:tcPr>
            <w:tcW w:w="1351" w:type="dxa"/>
            <w:vMerge/>
          </w:tcPr>
          <w:p w:rsidR="005D2CBC" w:rsidRPr="00B749DC" w:rsidRDefault="005D2CBC" w:rsidP="00146A4A">
            <w:pPr>
              <w:spacing w:after="200" w:line="240" w:lineRule="auto"/>
              <w:rPr>
                <w:rFonts w:eastAsia="Calibri" w:cs="Times New Roman"/>
                <w:sz w:val="20"/>
                <w:szCs w:val="20"/>
                <w:lang w:eastAsia="en-US"/>
              </w:rPr>
            </w:pP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c>
          <w:tcPr>
            <w:tcW w:w="1268" w:type="dxa"/>
            <w:vMerge/>
          </w:tcPr>
          <w:p w:rsidR="005D2CBC" w:rsidRPr="00B749DC" w:rsidRDefault="005D2CBC" w:rsidP="00146A4A">
            <w:pPr>
              <w:spacing w:after="200" w:line="240" w:lineRule="auto"/>
              <w:rPr>
                <w:rFonts w:eastAsia="Calibri" w:cs="Times New Roman"/>
                <w:sz w:val="20"/>
                <w:szCs w:val="20"/>
                <w:lang w:eastAsia="en-US"/>
              </w:rPr>
            </w:pPr>
          </w:p>
        </w:tc>
        <w:tc>
          <w:tcPr>
            <w:tcW w:w="1417" w:type="dxa"/>
            <w:vMerge/>
          </w:tcPr>
          <w:p w:rsidR="005D2CBC" w:rsidRPr="00B749DC" w:rsidRDefault="005D2CBC" w:rsidP="00146A4A">
            <w:pPr>
              <w:spacing w:after="200" w:line="240" w:lineRule="auto"/>
              <w:rPr>
                <w:rFonts w:eastAsia="Calibri" w:cs="Times New Roman"/>
                <w:sz w:val="20"/>
                <w:szCs w:val="20"/>
                <w:lang w:eastAsia="en-US"/>
              </w:rPr>
            </w:pPr>
          </w:p>
        </w:tc>
      </w:tr>
      <w:tr w:rsidR="00B749DC" w:rsidRPr="00B749DC" w:rsidTr="00DD01FC">
        <w:trPr>
          <w:tblHeader/>
        </w:trPr>
        <w:tc>
          <w:tcPr>
            <w:tcW w:w="79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p>
        </w:tc>
        <w:tc>
          <w:tcPr>
            <w:tcW w:w="197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w:t>
            </w:r>
          </w:p>
        </w:tc>
        <w:tc>
          <w:tcPr>
            <w:tcW w:w="8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p>
        </w:tc>
        <w:tc>
          <w:tcPr>
            <w:tcW w:w="120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4</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8</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11</w:t>
            </w:r>
          </w:p>
        </w:tc>
        <w:tc>
          <w:tcPr>
            <w:tcW w:w="1268"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12</w:t>
            </w:r>
          </w:p>
        </w:tc>
        <w:tc>
          <w:tcPr>
            <w:tcW w:w="1417"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13</w:t>
            </w:r>
          </w:p>
        </w:tc>
      </w:tr>
      <w:tr w:rsidR="00B749DC" w:rsidRPr="00B749DC" w:rsidTr="00DD01FC">
        <w:tc>
          <w:tcPr>
            <w:tcW w:w="794" w:type="dxa"/>
            <w:vMerge w:val="restart"/>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1.</w:t>
            </w:r>
          </w:p>
        </w:tc>
        <w:tc>
          <w:tcPr>
            <w:tcW w:w="1974" w:type="dxa"/>
            <w:vMerge w:val="restart"/>
          </w:tcPr>
          <w:p w:rsidR="00E910CE" w:rsidRPr="00B749DC" w:rsidRDefault="00E910CE" w:rsidP="00146A4A">
            <w:pPr>
              <w:widowControl w:val="0"/>
              <w:autoSpaceDE w:val="0"/>
              <w:autoSpaceDN w:val="0"/>
              <w:adjustRightInd w:val="0"/>
              <w:spacing w:line="240" w:lineRule="auto"/>
              <w:ind w:right="-121"/>
              <w:rPr>
                <w:rFonts w:cs="Times New Roman"/>
                <w:sz w:val="20"/>
                <w:szCs w:val="20"/>
              </w:rPr>
            </w:pPr>
            <w:r w:rsidRPr="00B749DC">
              <w:rPr>
                <w:rFonts w:cs="Times New Roman"/>
                <w:b/>
                <w:sz w:val="20"/>
                <w:szCs w:val="20"/>
              </w:rPr>
              <w:t>Основное мероприятие 1</w:t>
            </w:r>
            <w:r w:rsidRPr="00B749DC">
              <w:rPr>
                <w:rFonts w:cs="Times New Roman"/>
                <w:b/>
                <w:sz w:val="20"/>
                <w:szCs w:val="20"/>
              </w:rPr>
              <w:br/>
            </w:r>
            <w:r w:rsidRPr="00B749DC">
              <w:rPr>
                <w:rFonts w:cs="Times New Roman"/>
                <w:sz w:val="20"/>
                <w:szCs w:val="20"/>
              </w:rPr>
              <w:t>Обеспечение пожарной безопасности на территории городского округа</w:t>
            </w:r>
          </w:p>
        </w:tc>
        <w:tc>
          <w:tcPr>
            <w:tcW w:w="851" w:type="dxa"/>
            <w:vMerge w:val="restart"/>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365,3</w:t>
            </w:r>
          </w:p>
        </w:tc>
        <w:tc>
          <w:tcPr>
            <w:tcW w:w="1351" w:type="dxa"/>
          </w:tcPr>
          <w:p w:rsidR="00E910CE" w:rsidRPr="00B749DC" w:rsidRDefault="00C13A7E" w:rsidP="00A40C81">
            <w:pPr>
              <w:widowControl w:val="0"/>
              <w:autoSpaceDE w:val="0"/>
              <w:autoSpaceDN w:val="0"/>
              <w:spacing w:line="240" w:lineRule="auto"/>
              <w:jc w:val="center"/>
              <w:rPr>
                <w:rFonts w:cs="Times New Roman"/>
                <w:sz w:val="20"/>
                <w:szCs w:val="20"/>
              </w:rPr>
            </w:pPr>
            <w:r>
              <w:rPr>
                <w:rFonts w:cs="Times New Roman"/>
                <w:color w:val="FF0000"/>
                <w:sz w:val="20"/>
                <w:szCs w:val="20"/>
              </w:rPr>
              <w:t>5742,6</w:t>
            </w:r>
          </w:p>
        </w:tc>
        <w:tc>
          <w:tcPr>
            <w:tcW w:w="1134" w:type="dxa"/>
          </w:tcPr>
          <w:p w:rsidR="00E910CE" w:rsidRPr="00B749DC" w:rsidRDefault="00B62B02" w:rsidP="00146A4A">
            <w:pPr>
              <w:widowControl w:val="0"/>
              <w:autoSpaceDE w:val="0"/>
              <w:autoSpaceDN w:val="0"/>
              <w:spacing w:line="240" w:lineRule="auto"/>
              <w:jc w:val="center"/>
              <w:rPr>
                <w:rFonts w:cs="Times New Roman"/>
                <w:sz w:val="20"/>
                <w:szCs w:val="20"/>
              </w:rPr>
            </w:pPr>
            <w:r w:rsidRPr="00B749DC">
              <w:rPr>
                <w:rFonts w:cs="Times New Roman"/>
                <w:sz w:val="20"/>
                <w:szCs w:val="20"/>
              </w:rPr>
              <w:t>1950,1</w:t>
            </w:r>
          </w:p>
        </w:tc>
        <w:tc>
          <w:tcPr>
            <w:tcW w:w="925" w:type="dxa"/>
          </w:tcPr>
          <w:p w:rsidR="00E910CE" w:rsidRPr="00B749DC" w:rsidRDefault="00027EFE" w:rsidP="00A40C81">
            <w:pPr>
              <w:widowControl w:val="0"/>
              <w:autoSpaceDE w:val="0"/>
              <w:autoSpaceDN w:val="0"/>
              <w:spacing w:line="240" w:lineRule="auto"/>
              <w:jc w:val="center"/>
              <w:rPr>
                <w:rFonts w:cs="Times New Roman"/>
                <w:sz w:val="20"/>
                <w:szCs w:val="20"/>
              </w:rPr>
            </w:pPr>
            <w:r w:rsidRPr="00B749DC">
              <w:rPr>
                <w:rFonts w:cs="Times New Roman"/>
                <w:sz w:val="20"/>
                <w:szCs w:val="20"/>
              </w:rPr>
              <w:t>818,0</w:t>
            </w:r>
          </w:p>
        </w:tc>
        <w:tc>
          <w:tcPr>
            <w:tcW w:w="993" w:type="dxa"/>
          </w:tcPr>
          <w:p w:rsidR="00E910CE" w:rsidRPr="00B749DC" w:rsidRDefault="00A02FE6" w:rsidP="00146A4A">
            <w:pPr>
              <w:widowControl w:val="0"/>
              <w:autoSpaceDE w:val="0"/>
              <w:autoSpaceDN w:val="0"/>
              <w:spacing w:line="240" w:lineRule="auto"/>
              <w:jc w:val="center"/>
              <w:rPr>
                <w:rFonts w:cs="Times New Roman"/>
                <w:sz w:val="20"/>
                <w:szCs w:val="20"/>
              </w:rPr>
            </w:pPr>
            <w:r>
              <w:rPr>
                <w:rFonts w:cs="Times New Roman"/>
                <w:color w:val="FF0000"/>
                <w:sz w:val="20"/>
                <w:szCs w:val="20"/>
              </w:rPr>
              <w:t>1564,7</w:t>
            </w:r>
          </w:p>
        </w:tc>
        <w:tc>
          <w:tcPr>
            <w:tcW w:w="850" w:type="dxa"/>
          </w:tcPr>
          <w:p w:rsidR="00E910CE" w:rsidRPr="00B749DC" w:rsidRDefault="00771C62" w:rsidP="00146A4A">
            <w:pPr>
              <w:widowControl w:val="0"/>
              <w:autoSpaceDE w:val="0"/>
              <w:autoSpaceDN w:val="0"/>
              <w:spacing w:line="240" w:lineRule="auto"/>
              <w:jc w:val="center"/>
              <w:rPr>
                <w:rFonts w:cs="Times New Roman"/>
                <w:sz w:val="20"/>
                <w:szCs w:val="20"/>
              </w:rPr>
            </w:pPr>
            <w:r w:rsidRPr="00B749DC">
              <w:rPr>
                <w:rFonts w:cs="Times New Roman"/>
                <w:sz w:val="20"/>
                <w:szCs w:val="20"/>
              </w:rPr>
              <w:t>679,3</w:t>
            </w:r>
          </w:p>
        </w:tc>
        <w:tc>
          <w:tcPr>
            <w:tcW w:w="992" w:type="dxa"/>
          </w:tcPr>
          <w:p w:rsidR="00E910CE" w:rsidRPr="00B749DC" w:rsidRDefault="00747095" w:rsidP="00146A4A">
            <w:pPr>
              <w:widowControl w:val="0"/>
              <w:autoSpaceDE w:val="0"/>
              <w:autoSpaceDN w:val="0"/>
              <w:spacing w:line="240" w:lineRule="auto"/>
              <w:jc w:val="center"/>
              <w:rPr>
                <w:rFonts w:cs="Times New Roman"/>
                <w:sz w:val="20"/>
                <w:szCs w:val="20"/>
              </w:rPr>
            </w:pPr>
            <w:r w:rsidRPr="00B749DC">
              <w:rPr>
                <w:rFonts w:cs="Times New Roman"/>
                <w:sz w:val="20"/>
                <w:szCs w:val="20"/>
              </w:rPr>
              <w:t>730,4</w:t>
            </w:r>
          </w:p>
        </w:tc>
        <w:tc>
          <w:tcPr>
            <w:tcW w:w="1268" w:type="dxa"/>
          </w:tcPr>
          <w:p w:rsidR="00E910CE" w:rsidRPr="00B749DC" w:rsidRDefault="00E910CE" w:rsidP="00146A4A">
            <w:pPr>
              <w:widowControl w:val="0"/>
              <w:autoSpaceDE w:val="0"/>
              <w:autoSpaceDN w:val="0"/>
              <w:spacing w:line="240" w:lineRule="auto"/>
              <w:rPr>
                <w:rFonts w:cs="Times New Roman"/>
                <w:sz w:val="20"/>
                <w:szCs w:val="20"/>
              </w:rPr>
            </w:pPr>
          </w:p>
        </w:tc>
        <w:tc>
          <w:tcPr>
            <w:tcW w:w="1417" w:type="dxa"/>
            <w:vMerge w:val="restart"/>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 xml:space="preserve">Снижение процента пожаров, произошедших на территории городского округа Электросталь Московской области, по отношению к </w:t>
            </w:r>
            <w:r w:rsidRPr="00B749DC">
              <w:rPr>
                <w:rFonts w:cs="Times New Roman"/>
                <w:sz w:val="20"/>
                <w:szCs w:val="20"/>
              </w:rPr>
              <w:lastRenderedPageBreak/>
              <w:t>базовому показателю 100%.</w:t>
            </w:r>
          </w:p>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Снижение процента погибших и травмированных людей на пожарах, произошедших на территории городского округа Электросталь Московской области, по отношению к базовому показателю 100 %.</w:t>
            </w:r>
          </w:p>
        </w:tc>
      </w:tr>
      <w:tr w:rsidR="00B749DC" w:rsidRPr="00B749DC" w:rsidTr="00DD01FC">
        <w:tc>
          <w:tcPr>
            <w:tcW w:w="794" w:type="dxa"/>
            <w:vMerge/>
          </w:tcPr>
          <w:p w:rsidR="00E910CE" w:rsidRPr="00B749DC" w:rsidRDefault="00E910CE" w:rsidP="00146A4A">
            <w:pPr>
              <w:spacing w:after="200" w:line="240" w:lineRule="auto"/>
              <w:rPr>
                <w:rFonts w:eastAsia="Calibri" w:cs="Times New Roman"/>
                <w:sz w:val="20"/>
                <w:szCs w:val="20"/>
                <w:lang w:eastAsia="en-US"/>
              </w:rPr>
            </w:pPr>
          </w:p>
        </w:tc>
        <w:tc>
          <w:tcPr>
            <w:tcW w:w="1974" w:type="dxa"/>
            <w:vMerge/>
          </w:tcPr>
          <w:p w:rsidR="00E910CE" w:rsidRPr="00B749DC" w:rsidRDefault="00E910CE" w:rsidP="00146A4A">
            <w:pPr>
              <w:spacing w:after="200" w:line="240" w:lineRule="auto"/>
              <w:rPr>
                <w:rFonts w:eastAsia="Calibri" w:cs="Times New Roman"/>
                <w:sz w:val="20"/>
                <w:szCs w:val="20"/>
                <w:lang w:eastAsia="en-US"/>
              </w:rPr>
            </w:pPr>
          </w:p>
        </w:tc>
        <w:tc>
          <w:tcPr>
            <w:tcW w:w="851" w:type="dxa"/>
            <w:vMerge/>
          </w:tcPr>
          <w:p w:rsidR="00E910CE" w:rsidRPr="00B749DC" w:rsidRDefault="00E910CE" w:rsidP="00146A4A">
            <w:pPr>
              <w:spacing w:after="200" w:line="240" w:lineRule="auto"/>
              <w:rPr>
                <w:rFonts w:eastAsia="Calibri" w:cs="Times New Roman"/>
                <w:sz w:val="20"/>
                <w:szCs w:val="20"/>
                <w:lang w:eastAsia="en-US"/>
              </w:rPr>
            </w:pPr>
          </w:p>
        </w:tc>
        <w:tc>
          <w:tcPr>
            <w:tcW w:w="1201"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559"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1134"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925"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993"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850"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992"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0,0</w:t>
            </w:r>
          </w:p>
        </w:tc>
        <w:tc>
          <w:tcPr>
            <w:tcW w:w="1268" w:type="dxa"/>
          </w:tcPr>
          <w:p w:rsidR="00E910CE" w:rsidRPr="00B749DC" w:rsidRDefault="00981D29"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vMerge/>
          </w:tcPr>
          <w:p w:rsidR="00E910CE" w:rsidRPr="00B749DC" w:rsidRDefault="00E910CE"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E910CE" w:rsidRPr="00B749DC" w:rsidRDefault="00E910CE" w:rsidP="00146A4A">
            <w:pPr>
              <w:spacing w:after="200" w:line="240" w:lineRule="auto"/>
              <w:rPr>
                <w:rFonts w:eastAsia="Calibri" w:cs="Times New Roman"/>
                <w:sz w:val="20"/>
                <w:szCs w:val="20"/>
                <w:lang w:eastAsia="en-US"/>
              </w:rPr>
            </w:pPr>
          </w:p>
        </w:tc>
        <w:tc>
          <w:tcPr>
            <w:tcW w:w="1974" w:type="dxa"/>
            <w:vMerge/>
          </w:tcPr>
          <w:p w:rsidR="00E910CE" w:rsidRPr="00B749DC" w:rsidRDefault="00E910CE" w:rsidP="00146A4A">
            <w:pPr>
              <w:spacing w:after="200" w:line="240" w:lineRule="auto"/>
              <w:rPr>
                <w:rFonts w:eastAsia="Calibri" w:cs="Times New Roman"/>
                <w:sz w:val="20"/>
                <w:szCs w:val="20"/>
                <w:lang w:eastAsia="en-US"/>
              </w:rPr>
            </w:pPr>
          </w:p>
        </w:tc>
        <w:tc>
          <w:tcPr>
            <w:tcW w:w="851" w:type="dxa"/>
            <w:vMerge/>
          </w:tcPr>
          <w:p w:rsidR="00E910CE" w:rsidRPr="00B749DC" w:rsidRDefault="00E910CE" w:rsidP="00146A4A">
            <w:pPr>
              <w:spacing w:after="200" w:line="240" w:lineRule="auto"/>
              <w:rPr>
                <w:rFonts w:eastAsia="Calibri" w:cs="Times New Roman"/>
                <w:sz w:val="20"/>
                <w:szCs w:val="20"/>
                <w:lang w:eastAsia="en-US"/>
              </w:rPr>
            </w:pPr>
          </w:p>
        </w:tc>
        <w:tc>
          <w:tcPr>
            <w:tcW w:w="1201"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Электросталь Московской </w:t>
            </w:r>
            <w:r w:rsidRPr="00B749DC">
              <w:rPr>
                <w:rFonts w:cs="Times New Roman"/>
                <w:sz w:val="20"/>
                <w:szCs w:val="20"/>
              </w:rPr>
              <w:lastRenderedPageBreak/>
              <w:t>области</w:t>
            </w:r>
          </w:p>
        </w:tc>
        <w:tc>
          <w:tcPr>
            <w:tcW w:w="1559"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365,3</w:t>
            </w:r>
          </w:p>
        </w:tc>
        <w:tc>
          <w:tcPr>
            <w:tcW w:w="1351" w:type="dxa"/>
          </w:tcPr>
          <w:p w:rsidR="00E910CE" w:rsidRPr="00B749DC" w:rsidRDefault="00F151C4" w:rsidP="00A40C81">
            <w:pPr>
              <w:widowControl w:val="0"/>
              <w:autoSpaceDE w:val="0"/>
              <w:autoSpaceDN w:val="0"/>
              <w:spacing w:line="240" w:lineRule="auto"/>
              <w:jc w:val="center"/>
              <w:rPr>
                <w:rFonts w:cs="Times New Roman"/>
                <w:sz w:val="20"/>
                <w:szCs w:val="20"/>
              </w:rPr>
            </w:pPr>
            <w:r>
              <w:rPr>
                <w:rFonts w:cs="Times New Roman"/>
                <w:color w:val="FF0000"/>
                <w:sz w:val="20"/>
                <w:szCs w:val="20"/>
              </w:rPr>
              <w:t>3302,5</w:t>
            </w:r>
          </w:p>
        </w:tc>
        <w:tc>
          <w:tcPr>
            <w:tcW w:w="1134" w:type="dxa"/>
          </w:tcPr>
          <w:p w:rsidR="00E910CE" w:rsidRPr="00B749DC" w:rsidRDefault="00B62B02" w:rsidP="00146A4A">
            <w:pPr>
              <w:widowControl w:val="0"/>
              <w:autoSpaceDE w:val="0"/>
              <w:autoSpaceDN w:val="0"/>
              <w:spacing w:line="240" w:lineRule="auto"/>
              <w:jc w:val="center"/>
              <w:rPr>
                <w:rFonts w:cs="Times New Roman"/>
                <w:sz w:val="20"/>
                <w:szCs w:val="20"/>
              </w:rPr>
            </w:pPr>
            <w:r w:rsidRPr="00B749DC">
              <w:rPr>
                <w:rFonts w:cs="Times New Roman"/>
                <w:sz w:val="20"/>
                <w:szCs w:val="20"/>
              </w:rPr>
              <w:t>710,1</w:t>
            </w:r>
          </w:p>
        </w:tc>
        <w:tc>
          <w:tcPr>
            <w:tcW w:w="925" w:type="dxa"/>
          </w:tcPr>
          <w:p w:rsidR="00E910CE" w:rsidRPr="00B749DC" w:rsidRDefault="00B85A8A" w:rsidP="00A40C81">
            <w:pPr>
              <w:widowControl w:val="0"/>
              <w:autoSpaceDE w:val="0"/>
              <w:autoSpaceDN w:val="0"/>
              <w:spacing w:line="240" w:lineRule="auto"/>
              <w:jc w:val="center"/>
              <w:rPr>
                <w:rFonts w:cs="Times New Roman"/>
                <w:sz w:val="20"/>
                <w:szCs w:val="20"/>
              </w:rPr>
            </w:pPr>
            <w:r w:rsidRPr="00B749DC">
              <w:rPr>
                <w:rFonts w:cs="Times New Roman"/>
                <w:sz w:val="20"/>
                <w:szCs w:val="20"/>
              </w:rPr>
              <w:t>5</w:t>
            </w:r>
            <w:r w:rsidR="00027EFE" w:rsidRPr="00B749DC">
              <w:rPr>
                <w:rFonts w:cs="Times New Roman"/>
                <w:sz w:val="20"/>
                <w:szCs w:val="20"/>
              </w:rPr>
              <w:t>18,0</w:t>
            </w:r>
          </w:p>
        </w:tc>
        <w:tc>
          <w:tcPr>
            <w:tcW w:w="993" w:type="dxa"/>
          </w:tcPr>
          <w:p w:rsidR="00E910CE" w:rsidRPr="00B749DC" w:rsidRDefault="00A02FE6" w:rsidP="00146A4A">
            <w:pPr>
              <w:widowControl w:val="0"/>
              <w:autoSpaceDE w:val="0"/>
              <w:autoSpaceDN w:val="0"/>
              <w:spacing w:line="240" w:lineRule="auto"/>
              <w:jc w:val="center"/>
              <w:rPr>
                <w:rFonts w:cs="Times New Roman"/>
                <w:sz w:val="20"/>
                <w:szCs w:val="20"/>
              </w:rPr>
            </w:pPr>
            <w:r>
              <w:rPr>
                <w:rFonts w:cs="Times New Roman"/>
                <w:color w:val="FF0000"/>
                <w:sz w:val="20"/>
                <w:szCs w:val="20"/>
              </w:rPr>
              <w:t>1264,7</w:t>
            </w:r>
          </w:p>
        </w:tc>
        <w:tc>
          <w:tcPr>
            <w:tcW w:w="850" w:type="dxa"/>
          </w:tcPr>
          <w:p w:rsidR="00E910CE" w:rsidRPr="00B749DC" w:rsidRDefault="00771C62" w:rsidP="00146A4A">
            <w:pPr>
              <w:widowControl w:val="0"/>
              <w:autoSpaceDE w:val="0"/>
              <w:autoSpaceDN w:val="0"/>
              <w:spacing w:line="240" w:lineRule="auto"/>
              <w:jc w:val="center"/>
              <w:rPr>
                <w:rFonts w:cs="Times New Roman"/>
                <w:sz w:val="20"/>
                <w:szCs w:val="20"/>
              </w:rPr>
            </w:pPr>
            <w:r w:rsidRPr="00B749DC">
              <w:rPr>
                <w:rFonts w:cs="Times New Roman"/>
                <w:sz w:val="20"/>
                <w:szCs w:val="20"/>
              </w:rPr>
              <w:t>379,3</w:t>
            </w:r>
          </w:p>
        </w:tc>
        <w:tc>
          <w:tcPr>
            <w:tcW w:w="992" w:type="dxa"/>
          </w:tcPr>
          <w:p w:rsidR="00E910CE" w:rsidRPr="00B749DC" w:rsidRDefault="00747095" w:rsidP="00146A4A">
            <w:pPr>
              <w:widowControl w:val="0"/>
              <w:autoSpaceDE w:val="0"/>
              <w:autoSpaceDN w:val="0"/>
              <w:spacing w:line="240" w:lineRule="auto"/>
              <w:jc w:val="center"/>
              <w:rPr>
                <w:rFonts w:cs="Times New Roman"/>
                <w:sz w:val="20"/>
                <w:szCs w:val="20"/>
              </w:rPr>
            </w:pPr>
            <w:r w:rsidRPr="00B749DC">
              <w:rPr>
                <w:rFonts w:cs="Times New Roman"/>
                <w:sz w:val="20"/>
                <w:szCs w:val="20"/>
              </w:rPr>
              <w:t>430,4</w:t>
            </w:r>
          </w:p>
        </w:tc>
        <w:tc>
          <w:tcPr>
            <w:tcW w:w="1268"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tcPr>
          <w:p w:rsidR="00E910CE" w:rsidRPr="00B749DC" w:rsidRDefault="00E910CE"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E910CE" w:rsidRPr="00B749DC" w:rsidRDefault="00E910CE" w:rsidP="00146A4A">
            <w:pPr>
              <w:widowControl w:val="0"/>
              <w:autoSpaceDE w:val="0"/>
              <w:autoSpaceDN w:val="0"/>
              <w:spacing w:line="240" w:lineRule="auto"/>
              <w:rPr>
                <w:rFonts w:cs="Times New Roman"/>
                <w:sz w:val="20"/>
                <w:szCs w:val="20"/>
              </w:rPr>
            </w:pPr>
          </w:p>
        </w:tc>
        <w:tc>
          <w:tcPr>
            <w:tcW w:w="1974" w:type="dxa"/>
            <w:vMerge/>
          </w:tcPr>
          <w:p w:rsidR="00E910CE" w:rsidRPr="00B749DC" w:rsidRDefault="00E910CE" w:rsidP="00146A4A">
            <w:pPr>
              <w:widowControl w:val="0"/>
              <w:autoSpaceDE w:val="0"/>
              <w:autoSpaceDN w:val="0"/>
              <w:adjustRightInd w:val="0"/>
              <w:spacing w:line="240" w:lineRule="auto"/>
              <w:ind w:right="-121"/>
              <w:rPr>
                <w:rFonts w:cs="Times New Roman"/>
                <w:sz w:val="20"/>
                <w:szCs w:val="20"/>
              </w:rPr>
            </w:pPr>
          </w:p>
        </w:tc>
        <w:tc>
          <w:tcPr>
            <w:tcW w:w="851" w:type="dxa"/>
            <w:vMerge/>
          </w:tcPr>
          <w:p w:rsidR="00E910CE" w:rsidRPr="00B749DC" w:rsidRDefault="00E910CE" w:rsidP="00146A4A">
            <w:pPr>
              <w:widowControl w:val="0"/>
              <w:autoSpaceDE w:val="0"/>
              <w:autoSpaceDN w:val="0"/>
              <w:spacing w:line="240" w:lineRule="auto"/>
              <w:rPr>
                <w:rFonts w:cs="Times New Roman"/>
                <w:sz w:val="20"/>
                <w:szCs w:val="20"/>
              </w:rPr>
            </w:pPr>
          </w:p>
        </w:tc>
        <w:tc>
          <w:tcPr>
            <w:tcW w:w="1201"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9"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1200,0</w:t>
            </w:r>
          </w:p>
        </w:tc>
        <w:tc>
          <w:tcPr>
            <w:tcW w:w="1134"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3"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850"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2" w:type="dxa"/>
          </w:tcPr>
          <w:p w:rsidR="00E910CE" w:rsidRPr="00B749DC" w:rsidRDefault="00E910CE"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68" w:type="dxa"/>
          </w:tcPr>
          <w:p w:rsidR="00E910CE" w:rsidRPr="00B749DC" w:rsidRDefault="00E910CE" w:rsidP="00146A4A">
            <w:pPr>
              <w:widowControl w:val="0"/>
              <w:autoSpaceDE w:val="0"/>
              <w:autoSpaceDN w:val="0"/>
              <w:spacing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17" w:type="dxa"/>
            <w:vMerge/>
          </w:tcPr>
          <w:p w:rsidR="00E910CE" w:rsidRPr="00B749DC" w:rsidRDefault="00E910CE" w:rsidP="00146A4A">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5D2CBC" w:rsidRPr="00B749DC" w:rsidRDefault="0073433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1.1.</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bCs/>
                <w:sz w:val="20"/>
                <w:szCs w:val="20"/>
                <w:lang w:eastAsia="en-US"/>
              </w:rPr>
              <w:t xml:space="preserve">Разработка и изготовление карты «План предупреждения и </w:t>
            </w:r>
            <w:r w:rsidRPr="00B749DC">
              <w:rPr>
                <w:rFonts w:eastAsia="Calibri" w:cs="Times New Roman"/>
                <w:bCs/>
                <w:sz w:val="20"/>
                <w:szCs w:val="20"/>
                <w:lang w:eastAsia="en-US"/>
              </w:rPr>
              <w:lastRenderedPageBreak/>
              <w:t>ликвидации ЧС, вызванных природными пожарами»</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4,0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w:t>
            </w:r>
            <w:r w:rsidRPr="00B749DC">
              <w:rPr>
                <w:rFonts w:cs="Times New Roman"/>
                <w:sz w:val="20"/>
                <w:szCs w:val="20"/>
              </w:rPr>
              <w:lastRenderedPageBreak/>
              <w:t>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4,0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Обеспечение пожарной безопасности в </w:t>
            </w:r>
            <w:r w:rsidRPr="00B749DC">
              <w:rPr>
                <w:rFonts w:cs="Times New Roman"/>
                <w:sz w:val="20"/>
                <w:szCs w:val="20"/>
              </w:rPr>
              <w:lastRenderedPageBreak/>
              <w:t>лесах городского округа</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1.2.</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Изготовление листовок по мерам пожарной безопасности в пожароопасные сезонные периоды</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наглядной 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1.3.</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Изготовление баннеров по мерам пожарной безопасности в пожароопасный период</w:t>
            </w:r>
            <w:r w:rsidR="00FF78A9">
              <w:rPr>
                <w:rFonts w:eastAsia="Calibri" w:cs="Times New Roman"/>
                <w:sz w:val="20"/>
                <w:szCs w:val="20"/>
                <w:lang w:eastAsia="en-US"/>
              </w:rPr>
              <w:t xml:space="preserve"> </w:t>
            </w:r>
            <w:r w:rsidR="00FF78A9" w:rsidRPr="00FF78A9">
              <w:rPr>
                <w:rFonts w:eastAsia="Calibri" w:cs="Times New Roman"/>
                <w:color w:val="FF0000"/>
                <w:sz w:val="20"/>
                <w:szCs w:val="20"/>
                <w:lang w:eastAsia="en-US"/>
              </w:rPr>
              <w:t>и осенне-зимний период</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351" w:type="dxa"/>
          </w:tcPr>
          <w:p w:rsidR="005D2CBC" w:rsidRPr="003C493D" w:rsidRDefault="003C493D" w:rsidP="00146A4A">
            <w:pPr>
              <w:widowControl w:val="0"/>
              <w:autoSpaceDE w:val="0"/>
              <w:autoSpaceDN w:val="0"/>
              <w:spacing w:line="240" w:lineRule="auto"/>
              <w:jc w:val="center"/>
              <w:rPr>
                <w:rFonts w:cs="Times New Roman"/>
                <w:color w:val="FF0000"/>
                <w:sz w:val="20"/>
                <w:szCs w:val="20"/>
              </w:rPr>
            </w:pPr>
            <w:r w:rsidRPr="003C493D">
              <w:rPr>
                <w:rFonts w:cs="Times New Roman"/>
                <w:color w:val="FF0000"/>
                <w:sz w:val="20"/>
                <w:szCs w:val="20"/>
              </w:rPr>
              <w:t>56</w:t>
            </w:r>
            <w:r w:rsidR="00DB092F" w:rsidRPr="003C493D">
              <w:rPr>
                <w:rFonts w:cs="Times New Roman"/>
                <w:color w:val="FF0000"/>
                <w:sz w:val="20"/>
                <w:szCs w:val="20"/>
              </w:rPr>
              <w:t>,0</w:t>
            </w:r>
          </w:p>
        </w:tc>
        <w:tc>
          <w:tcPr>
            <w:tcW w:w="1134" w:type="dxa"/>
          </w:tcPr>
          <w:p w:rsidR="005D2CBC" w:rsidRPr="00B749DC" w:rsidRDefault="00E46984"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25" w:type="dxa"/>
          </w:tcPr>
          <w:p w:rsidR="005D2CBC" w:rsidRPr="00B749DC" w:rsidRDefault="000B65A2"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993" w:type="dxa"/>
          </w:tcPr>
          <w:p w:rsidR="005D2CBC" w:rsidRPr="00B749DC" w:rsidRDefault="00FF78A9" w:rsidP="00146A4A">
            <w:pPr>
              <w:widowControl w:val="0"/>
              <w:autoSpaceDE w:val="0"/>
              <w:autoSpaceDN w:val="0"/>
              <w:spacing w:line="240" w:lineRule="auto"/>
              <w:jc w:val="center"/>
              <w:rPr>
                <w:rFonts w:cs="Times New Roman"/>
                <w:sz w:val="20"/>
                <w:szCs w:val="20"/>
              </w:rPr>
            </w:pPr>
            <w:r w:rsidRPr="00FF78A9">
              <w:rPr>
                <w:rFonts w:cs="Times New Roman"/>
                <w:color w:val="FF0000"/>
                <w:sz w:val="20"/>
                <w:szCs w:val="20"/>
              </w:rPr>
              <w:t>27,0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351" w:type="dxa"/>
          </w:tcPr>
          <w:p w:rsidR="005D2CBC" w:rsidRPr="003C493D" w:rsidRDefault="003C493D" w:rsidP="00146A4A">
            <w:pPr>
              <w:widowControl w:val="0"/>
              <w:autoSpaceDE w:val="0"/>
              <w:autoSpaceDN w:val="0"/>
              <w:spacing w:line="240" w:lineRule="auto"/>
              <w:jc w:val="center"/>
              <w:rPr>
                <w:rFonts w:cs="Times New Roman"/>
                <w:color w:val="FF0000"/>
                <w:sz w:val="20"/>
                <w:szCs w:val="20"/>
              </w:rPr>
            </w:pPr>
            <w:r w:rsidRPr="003C493D">
              <w:rPr>
                <w:rFonts w:cs="Times New Roman"/>
                <w:color w:val="FF0000"/>
                <w:sz w:val="20"/>
                <w:szCs w:val="20"/>
              </w:rPr>
              <w:t>56</w:t>
            </w:r>
            <w:r w:rsidR="00DB092F" w:rsidRPr="003C493D">
              <w:rPr>
                <w:rFonts w:cs="Times New Roman"/>
                <w:color w:val="FF0000"/>
                <w:sz w:val="20"/>
                <w:szCs w:val="20"/>
              </w:rPr>
              <w:t>,0</w:t>
            </w:r>
          </w:p>
        </w:tc>
        <w:tc>
          <w:tcPr>
            <w:tcW w:w="1134" w:type="dxa"/>
          </w:tcPr>
          <w:p w:rsidR="005D2CBC" w:rsidRPr="00B749DC" w:rsidRDefault="00E46984"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25" w:type="dxa"/>
          </w:tcPr>
          <w:p w:rsidR="005D2CBC" w:rsidRPr="00B749DC" w:rsidRDefault="000B65A2" w:rsidP="00146A4A">
            <w:pPr>
              <w:widowControl w:val="0"/>
              <w:autoSpaceDE w:val="0"/>
              <w:autoSpaceDN w:val="0"/>
              <w:spacing w:line="240" w:lineRule="auto"/>
              <w:jc w:val="center"/>
              <w:rPr>
                <w:rFonts w:cs="Times New Roman"/>
                <w:sz w:val="20"/>
                <w:szCs w:val="20"/>
              </w:rPr>
            </w:pPr>
            <w:r w:rsidRPr="00B749DC">
              <w:rPr>
                <w:rFonts w:cs="Times New Roman"/>
                <w:sz w:val="20"/>
                <w:szCs w:val="20"/>
              </w:rPr>
              <w:t>12,0</w:t>
            </w:r>
          </w:p>
        </w:tc>
        <w:tc>
          <w:tcPr>
            <w:tcW w:w="993" w:type="dxa"/>
          </w:tcPr>
          <w:p w:rsidR="005D2CBC" w:rsidRPr="00B749DC" w:rsidRDefault="00FF78A9" w:rsidP="00146A4A">
            <w:pPr>
              <w:widowControl w:val="0"/>
              <w:autoSpaceDE w:val="0"/>
              <w:autoSpaceDN w:val="0"/>
              <w:spacing w:line="240" w:lineRule="auto"/>
              <w:jc w:val="center"/>
              <w:rPr>
                <w:rFonts w:cs="Times New Roman"/>
                <w:sz w:val="20"/>
                <w:szCs w:val="20"/>
              </w:rPr>
            </w:pPr>
            <w:r w:rsidRPr="00FF78A9">
              <w:rPr>
                <w:rFonts w:cs="Times New Roman"/>
                <w:color w:val="FF0000"/>
                <w:sz w:val="20"/>
                <w:szCs w:val="20"/>
              </w:rPr>
              <w:t>27</w:t>
            </w:r>
            <w:r w:rsidR="00DB092F" w:rsidRPr="00FF78A9">
              <w:rPr>
                <w:rFonts w:cs="Times New Roman"/>
                <w:color w:val="FF0000"/>
                <w:sz w:val="20"/>
                <w:szCs w:val="20"/>
              </w:rPr>
              <w:t>,0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наглядной 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1.4.</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4</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Размещение баннеров по мерам пожарной </w:t>
            </w:r>
            <w:r w:rsidRPr="00B749DC">
              <w:rPr>
                <w:rFonts w:eastAsia="Calibri" w:cs="Times New Roman"/>
                <w:sz w:val="20"/>
                <w:szCs w:val="20"/>
                <w:lang w:eastAsia="en-US"/>
              </w:rPr>
              <w:lastRenderedPageBreak/>
              <w:t xml:space="preserve">безопасности в пожароопасный период </w:t>
            </w:r>
            <w:r w:rsidR="003C493D" w:rsidRPr="003C493D">
              <w:rPr>
                <w:rFonts w:eastAsia="Calibri" w:cs="Times New Roman"/>
                <w:color w:val="FF0000"/>
                <w:sz w:val="20"/>
                <w:szCs w:val="20"/>
                <w:lang w:eastAsia="en-US"/>
              </w:rPr>
              <w:t xml:space="preserve">и осенне-зимний период </w:t>
            </w:r>
            <w:r w:rsidRPr="00B749DC">
              <w:rPr>
                <w:rFonts w:eastAsia="Calibri" w:cs="Times New Roman"/>
                <w:sz w:val="20"/>
                <w:szCs w:val="20"/>
                <w:lang w:eastAsia="en-US"/>
              </w:rPr>
              <w:t>на территории городского округа</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1351" w:type="dxa"/>
          </w:tcPr>
          <w:p w:rsidR="005D2CBC" w:rsidRPr="007A1DFD" w:rsidRDefault="007A1DFD" w:rsidP="00146A4A">
            <w:pPr>
              <w:widowControl w:val="0"/>
              <w:autoSpaceDE w:val="0"/>
              <w:autoSpaceDN w:val="0"/>
              <w:spacing w:line="240" w:lineRule="auto"/>
              <w:jc w:val="center"/>
              <w:rPr>
                <w:rFonts w:cs="Times New Roman"/>
                <w:color w:val="FF0000"/>
                <w:sz w:val="20"/>
                <w:szCs w:val="20"/>
              </w:rPr>
            </w:pPr>
            <w:r w:rsidRPr="007A1DFD">
              <w:rPr>
                <w:rFonts w:cs="Times New Roman"/>
                <w:color w:val="FF0000"/>
                <w:sz w:val="20"/>
                <w:szCs w:val="20"/>
              </w:rPr>
              <w:t>9</w:t>
            </w:r>
            <w:r w:rsidR="00F54847" w:rsidRPr="007A1DFD">
              <w:rPr>
                <w:rFonts w:cs="Times New Roman"/>
                <w:color w:val="FF0000"/>
                <w:sz w:val="20"/>
                <w:szCs w:val="20"/>
              </w:rPr>
              <w:t>33,0</w:t>
            </w:r>
          </w:p>
        </w:tc>
        <w:tc>
          <w:tcPr>
            <w:tcW w:w="1134" w:type="dxa"/>
          </w:tcPr>
          <w:p w:rsidR="005D2CBC" w:rsidRPr="00B749DC" w:rsidRDefault="00D7492A" w:rsidP="00D7492A">
            <w:pPr>
              <w:widowControl w:val="0"/>
              <w:autoSpaceDE w:val="0"/>
              <w:autoSpaceDN w:val="0"/>
              <w:spacing w:line="240" w:lineRule="auto"/>
              <w:jc w:val="center"/>
              <w:rPr>
                <w:rFonts w:cs="Times New Roman"/>
                <w:sz w:val="20"/>
                <w:szCs w:val="20"/>
              </w:rPr>
            </w:pPr>
            <w:r w:rsidRPr="00B749DC">
              <w:rPr>
                <w:rFonts w:cs="Times New Roman"/>
                <w:sz w:val="20"/>
                <w:szCs w:val="20"/>
              </w:rPr>
              <w:t>69,0</w:t>
            </w:r>
          </w:p>
        </w:tc>
        <w:tc>
          <w:tcPr>
            <w:tcW w:w="925" w:type="dxa"/>
          </w:tcPr>
          <w:p w:rsidR="005D2CBC" w:rsidRPr="00B749DC" w:rsidRDefault="005D2CBC" w:rsidP="0070433F">
            <w:pPr>
              <w:widowControl w:val="0"/>
              <w:autoSpaceDE w:val="0"/>
              <w:autoSpaceDN w:val="0"/>
              <w:spacing w:line="240" w:lineRule="auto"/>
              <w:jc w:val="center"/>
              <w:rPr>
                <w:rFonts w:cs="Times New Roman"/>
                <w:sz w:val="20"/>
                <w:szCs w:val="20"/>
              </w:rPr>
            </w:pPr>
            <w:r w:rsidRPr="00B749DC">
              <w:rPr>
                <w:rFonts w:cs="Times New Roman"/>
                <w:sz w:val="20"/>
                <w:szCs w:val="20"/>
              </w:rPr>
              <w:t>9</w:t>
            </w:r>
            <w:r w:rsidR="0070433F" w:rsidRPr="00B749DC">
              <w:rPr>
                <w:rFonts w:cs="Times New Roman"/>
                <w:sz w:val="20"/>
                <w:szCs w:val="20"/>
              </w:rPr>
              <w:t>0</w:t>
            </w:r>
            <w:r w:rsidRPr="00B749DC">
              <w:rPr>
                <w:rFonts w:cs="Times New Roman"/>
                <w:sz w:val="20"/>
                <w:szCs w:val="20"/>
              </w:rPr>
              <w:t>,0</w:t>
            </w:r>
          </w:p>
        </w:tc>
        <w:tc>
          <w:tcPr>
            <w:tcW w:w="993" w:type="dxa"/>
          </w:tcPr>
          <w:p w:rsidR="005D2CBC" w:rsidRPr="007A1DFD" w:rsidRDefault="007A1DFD" w:rsidP="00146A4A">
            <w:pPr>
              <w:widowControl w:val="0"/>
              <w:autoSpaceDE w:val="0"/>
              <w:autoSpaceDN w:val="0"/>
              <w:spacing w:line="240" w:lineRule="auto"/>
              <w:jc w:val="center"/>
              <w:rPr>
                <w:rFonts w:cs="Times New Roman"/>
                <w:color w:val="FF0000"/>
                <w:sz w:val="20"/>
                <w:szCs w:val="20"/>
              </w:rPr>
            </w:pPr>
            <w:r w:rsidRPr="007A1DFD">
              <w:rPr>
                <w:rFonts w:cs="Times New Roman"/>
                <w:color w:val="FF0000"/>
                <w:sz w:val="20"/>
                <w:szCs w:val="20"/>
              </w:rPr>
              <w:t>5</w:t>
            </w:r>
            <w:r w:rsidR="00F54847" w:rsidRPr="007A1DFD">
              <w:rPr>
                <w:rFonts w:cs="Times New Roman"/>
                <w:color w:val="FF0000"/>
                <w:sz w:val="20"/>
                <w:szCs w:val="20"/>
              </w:rPr>
              <w:t>90,0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w:t>
            </w:r>
            <w:r w:rsidRPr="00B749DC">
              <w:rPr>
                <w:rFonts w:cs="Times New Roman"/>
                <w:sz w:val="20"/>
                <w:szCs w:val="20"/>
              </w:rPr>
              <w:lastRenderedPageBreak/>
              <w:t>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92,0</w:t>
            </w:r>
          </w:p>
        </w:tc>
        <w:tc>
          <w:tcPr>
            <w:tcW w:w="1351" w:type="dxa"/>
          </w:tcPr>
          <w:p w:rsidR="005D2CBC" w:rsidRPr="007A1DFD" w:rsidRDefault="007A1DFD" w:rsidP="00146A4A">
            <w:pPr>
              <w:widowControl w:val="0"/>
              <w:autoSpaceDE w:val="0"/>
              <w:autoSpaceDN w:val="0"/>
              <w:spacing w:line="240" w:lineRule="auto"/>
              <w:jc w:val="center"/>
              <w:rPr>
                <w:rFonts w:cs="Times New Roman"/>
                <w:color w:val="FF0000"/>
                <w:sz w:val="20"/>
                <w:szCs w:val="20"/>
              </w:rPr>
            </w:pPr>
            <w:r w:rsidRPr="007A1DFD">
              <w:rPr>
                <w:rFonts w:cs="Times New Roman"/>
                <w:color w:val="FF0000"/>
                <w:sz w:val="20"/>
                <w:szCs w:val="20"/>
              </w:rPr>
              <w:t>9</w:t>
            </w:r>
            <w:r w:rsidR="00F54847" w:rsidRPr="007A1DFD">
              <w:rPr>
                <w:rFonts w:cs="Times New Roman"/>
                <w:color w:val="FF0000"/>
                <w:sz w:val="20"/>
                <w:szCs w:val="20"/>
              </w:rPr>
              <w:t>33,0</w:t>
            </w:r>
          </w:p>
        </w:tc>
        <w:tc>
          <w:tcPr>
            <w:tcW w:w="1134" w:type="dxa"/>
          </w:tcPr>
          <w:p w:rsidR="005D2CBC" w:rsidRPr="00B749DC" w:rsidRDefault="00D7492A" w:rsidP="00146A4A">
            <w:pPr>
              <w:widowControl w:val="0"/>
              <w:autoSpaceDE w:val="0"/>
              <w:autoSpaceDN w:val="0"/>
              <w:spacing w:line="240" w:lineRule="auto"/>
              <w:jc w:val="center"/>
              <w:rPr>
                <w:rFonts w:cs="Times New Roman"/>
                <w:sz w:val="20"/>
                <w:szCs w:val="20"/>
              </w:rPr>
            </w:pPr>
            <w:r w:rsidRPr="00B749DC">
              <w:rPr>
                <w:rFonts w:cs="Times New Roman"/>
                <w:sz w:val="20"/>
                <w:szCs w:val="20"/>
              </w:rPr>
              <w:t>69,0</w:t>
            </w:r>
          </w:p>
        </w:tc>
        <w:tc>
          <w:tcPr>
            <w:tcW w:w="925" w:type="dxa"/>
          </w:tcPr>
          <w:p w:rsidR="005D2CBC" w:rsidRPr="00B749DC" w:rsidRDefault="0070433F" w:rsidP="00146A4A">
            <w:pPr>
              <w:widowControl w:val="0"/>
              <w:autoSpaceDE w:val="0"/>
              <w:autoSpaceDN w:val="0"/>
              <w:spacing w:line="240" w:lineRule="auto"/>
              <w:jc w:val="center"/>
              <w:rPr>
                <w:rFonts w:cs="Times New Roman"/>
                <w:sz w:val="20"/>
                <w:szCs w:val="20"/>
              </w:rPr>
            </w:pPr>
            <w:r w:rsidRPr="00B749DC">
              <w:rPr>
                <w:rFonts w:cs="Times New Roman"/>
                <w:sz w:val="20"/>
                <w:szCs w:val="20"/>
              </w:rPr>
              <w:t>90</w:t>
            </w:r>
            <w:r w:rsidR="005D2CBC" w:rsidRPr="00B749DC">
              <w:rPr>
                <w:rFonts w:cs="Times New Roman"/>
                <w:sz w:val="20"/>
                <w:szCs w:val="20"/>
              </w:rPr>
              <w:t>,0</w:t>
            </w:r>
          </w:p>
        </w:tc>
        <w:tc>
          <w:tcPr>
            <w:tcW w:w="993" w:type="dxa"/>
          </w:tcPr>
          <w:p w:rsidR="005D2CBC" w:rsidRPr="007A1DFD" w:rsidRDefault="007A1DFD" w:rsidP="00146A4A">
            <w:pPr>
              <w:widowControl w:val="0"/>
              <w:autoSpaceDE w:val="0"/>
              <w:autoSpaceDN w:val="0"/>
              <w:spacing w:line="240" w:lineRule="auto"/>
              <w:jc w:val="center"/>
              <w:rPr>
                <w:rFonts w:cs="Times New Roman"/>
                <w:color w:val="FF0000"/>
                <w:sz w:val="20"/>
                <w:szCs w:val="20"/>
              </w:rPr>
            </w:pPr>
            <w:r w:rsidRPr="007A1DFD">
              <w:rPr>
                <w:rFonts w:cs="Times New Roman"/>
                <w:color w:val="FF0000"/>
                <w:sz w:val="20"/>
                <w:szCs w:val="20"/>
              </w:rPr>
              <w:t>5</w:t>
            </w:r>
            <w:r w:rsidR="00F54847" w:rsidRPr="007A1DFD">
              <w:rPr>
                <w:rFonts w:cs="Times New Roman"/>
                <w:color w:val="FF0000"/>
                <w:sz w:val="20"/>
                <w:szCs w:val="20"/>
              </w:rPr>
              <w:t>90,0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92,0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Отдел по делам ГО и </w:t>
            </w:r>
            <w:r w:rsidRPr="00B749DC">
              <w:rPr>
                <w:rFonts w:cs="Times New Roman"/>
                <w:sz w:val="20"/>
                <w:szCs w:val="20"/>
              </w:rPr>
              <w:lastRenderedPageBreak/>
              <w:t>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Обеспечение наглядной </w:t>
            </w:r>
            <w:r w:rsidRPr="00B749DC">
              <w:rPr>
                <w:rFonts w:cs="Times New Roman"/>
                <w:sz w:val="20"/>
                <w:szCs w:val="20"/>
              </w:rPr>
              <w:lastRenderedPageBreak/>
              <w:t>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1.5.</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5</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Изготовление плакатов по мерам пожарной безопасности в пожароопасные сезонные периоды  </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1351"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28,6</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993"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850"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1351"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28,6</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993"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850"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5,3</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6,0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наглядной 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1.6.</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w:t>
            </w:r>
          </w:p>
          <w:p w:rsidR="005D2CBC" w:rsidRPr="00B749DC" w:rsidRDefault="006F7D45"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Размещение (</w:t>
            </w:r>
            <w:r w:rsidR="0030196E" w:rsidRPr="00B749DC">
              <w:rPr>
                <w:rFonts w:eastAsia="Calibri" w:cs="Times New Roman"/>
                <w:sz w:val="20"/>
                <w:szCs w:val="20"/>
                <w:lang w:eastAsia="en-US"/>
              </w:rPr>
              <w:t>у</w:t>
            </w:r>
            <w:r w:rsidR="005D2CBC" w:rsidRPr="00B749DC">
              <w:rPr>
                <w:rFonts w:eastAsia="Calibri" w:cs="Times New Roman"/>
                <w:sz w:val="20"/>
                <w:szCs w:val="20"/>
                <w:lang w:eastAsia="en-US"/>
              </w:rPr>
              <w:t>становка</w:t>
            </w:r>
            <w:r w:rsidRPr="00B749DC">
              <w:rPr>
                <w:rFonts w:eastAsia="Calibri" w:cs="Times New Roman"/>
                <w:sz w:val="20"/>
                <w:szCs w:val="20"/>
                <w:lang w:eastAsia="en-US"/>
              </w:rPr>
              <w:t>)</w:t>
            </w:r>
            <w:r w:rsidR="005D2CBC" w:rsidRPr="00B749DC">
              <w:rPr>
                <w:rFonts w:eastAsia="Calibri" w:cs="Times New Roman"/>
                <w:sz w:val="20"/>
                <w:szCs w:val="20"/>
                <w:lang w:eastAsia="en-US"/>
              </w:rPr>
              <w:t xml:space="preserve"> плакатов по мерам пожарной безопасности в пожароопасные сезонные периоды на территории городского округа</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E77820" w:rsidP="00685220">
            <w:pPr>
              <w:widowControl w:val="0"/>
              <w:autoSpaceDE w:val="0"/>
              <w:autoSpaceDN w:val="0"/>
              <w:spacing w:line="240" w:lineRule="auto"/>
              <w:jc w:val="center"/>
              <w:rPr>
                <w:rFonts w:cs="Times New Roman"/>
                <w:sz w:val="20"/>
                <w:szCs w:val="20"/>
              </w:rPr>
            </w:pPr>
            <w:r w:rsidRPr="00B749DC">
              <w:rPr>
                <w:rFonts w:cs="Times New Roman"/>
                <w:sz w:val="20"/>
                <w:szCs w:val="20"/>
              </w:rPr>
              <w:t>2</w:t>
            </w:r>
            <w:r w:rsidR="00685220" w:rsidRPr="00B749DC">
              <w:rPr>
                <w:rFonts w:cs="Times New Roman"/>
                <w:sz w:val="20"/>
                <w:szCs w:val="20"/>
              </w:rPr>
              <w:t>8</w:t>
            </w:r>
            <w:r w:rsidR="00C5102B" w:rsidRPr="00B749DC">
              <w:rPr>
                <w:rFonts w:cs="Times New Roman"/>
                <w:sz w:val="20"/>
                <w:szCs w:val="20"/>
              </w:rPr>
              <w:t>7,5</w:t>
            </w:r>
          </w:p>
        </w:tc>
        <w:tc>
          <w:tcPr>
            <w:tcW w:w="1134" w:type="dxa"/>
          </w:tcPr>
          <w:p w:rsidR="005D2CBC" w:rsidRPr="00B749DC" w:rsidRDefault="00C5102B" w:rsidP="00146A4A">
            <w:pPr>
              <w:widowControl w:val="0"/>
              <w:autoSpaceDE w:val="0"/>
              <w:autoSpaceDN w:val="0"/>
              <w:spacing w:line="240" w:lineRule="auto"/>
              <w:jc w:val="center"/>
              <w:rPr>
                <w:rFonts w:cs="Times New Roman"/>
                <w:sz w:val="20"/>
                <w:szCs w:val="20"/>
              </w:rPr>
            </w:pPr>
            <w:r w:rsidRPr="00B749DC">
              <w:rPr>
                <w:rFonts w:cs="Times New Roman"/>
                <w:sz w:val="20"/>
                <w:szCs w:val="20"/>
              </w:rPr>
              <w:t>37,5</w:t>
            </w:r>
          </w:p>
        </w:tc>
        <w:tc>
          <w:tcPr>
            <w:tcW w:w="925"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3"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0"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E77820" w:rsidP="00685220">
            <w:pPr>
              <w:widowControl w:val="0"/>
              <w:autoSpaceDE w:val="0"/>
              <w:autoSpaceDN w:val="0"/>
              <w:spacing w:line="240" w:lineRule="auto"/>
              <w:jc w:val="center"/>
              <w:rPr>
                <w:rFonts w:cs="Times New Roman"/>
                <w:sz w:val="20"/>
                <w:szCs w:val="20"/>
              </w:rPr>
            </w:pPr>
            <w:r w:rsidRPr="00B749DC">
              <w:rPr>
                <w:rFonts w:cs="Times New Roman"/>
                <w:sz w:val="20"/>
                <w:szCs w:val="20"/>
              </w:rPr>
              <w:t>2</w:t>
            </w:r>
            <w:r w:rsidR="00685220" w:rsidRPr="00B749DC">
              <w:rPr>
                <w:rFonts w:cs="Times New Roman"/>
                <w:sz w:val="20"/>
                <w:szCs w:val="20"/>
              </w:rPr>
              <w:t>8</w:t>
            </w:r>
            <w:r w:rsidR="00C5102B" w:rsidRPr="00B749DC">
              <w:rPr>
                <w:rFonts w:cs="Times New Roman"/>
                <w:sz w:val="20"/>
                <w:szCs w:val="20"/>
              </w:rPr>
              <w:t>7,5</w:t>
            </w:r>
          </w:p>
        </w:tc>
        <w:tc>
          <w:tcPr>
            <w:tcW w:w="1134" w:type="dxa"/>
          </w:tcPr>
          <w:p w:rsidR="005D2CBC" w:rsidRPr="00B749DC" w:rsidRDefault="00C5102B" w:rsidP="00146A4A">
            <w:pPr>
              <w:widowControl w:val="0"/>
              <w:autoSpaceDE w:val="0"/>
              <w:autoSpaceDN w:val="0"/>
              <w:spacing w:line="240" w:lineRule="auto"/>
              <w:jc w:val="center"/>
              <w:rPr>
                <w:rFonts w:cs="Times New Roman"/>
                <w:sz w:val="20"/>
                <w:szCs w:val="20"/>
              </w:rPr>
            </w:pPr>
            <w:r w:rsidRPr="00B749DC">
              <w:rPr>
                <w:rFonts w:cs="Times New Roman"/>
                <w:sz w:val="20"/>
                <w:szCs w:val="20"/>
              </w:rPr>
              <w:t>37,5</w:t>
            </w:r>
          </w:p>
        </w:tc>
        <w:tc>
          <w:tcPr>
            <w:tcW w:w="925"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3" w:type="dxa"/>
          </w:tcPr>
          <w:p w:rsidR="005D2CBC" w:rsidRPr="00B749DC" w:rsidRDefault="00685220"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0" w:type="dxa"/>
          </w:tcPr>
          <w:p w:rsidR="005D2CBC" w:rsidRPr="00B749DC" w:rsidRDefault="00E77820"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268" w:type="dxa"/>
          </w:tcPr>
          <w:p w:rsidR="00DE6B96"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наглядной агитацией</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1.7.</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7</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bCs/>
                <w:sz w:val="20"/>
                <w:szCs w:val="20"/>
                <w:lang w:eastAsia="en-US"/>
              </w:rPr>
              <w:lastRenderedPageBreak/>
              <w:t>Изготовление указателей по мерам пожарной безопасности в городских лесах и лесопарковой зоне</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351"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351"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предупредительными указателями территорий городских лесов и лесопарковых зон</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1.8.</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8</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Установка указателей по мерам пожарной безопасности в городских лесах и лесопарковой зоне</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351" w:type="dxa"/>
          </w:tcPr>
          <w:p w:rsidR="005D2CBC" w:rsidRPr="00B749DC" w:rsidRDefault="00913815"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913815"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351" w:type="dxa"/>
          </w:tcPr>
          <w:p w:rsidR="005D2CBC" w:rsidRPr="00B749DC" w:rsidRDefault="00913815"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716247"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913815"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268" w:type="dxa"/>
          </w:tcPr>
          <w:p w:rsidR="00DE6B96"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предупредительными знаками территорий городских лесов</w:t>
            </w:r>
            <w:r w:rsidRPr="00B749DC">
              <w:rPr>
                <w:rFonts w:ascii="Calibri" w:hAnsi="Calibri" w:cs="Calibri"/>
                <w:sz w:val="22"/>
                <w:szCs w:val="20"/>
              </w:rPr>
              <w:t xml:space="preserve"> </w:t>
            </w:r>
            <w:r w:rsidRPr="00B749DC">
              <w:rPr>
                <w:rFonts w:cs="Times New Roman"/>
                <w:sz w:val="20"/>
                <w:szCs w:val="20"/>
              </w:rPr>
              <w:t>и лесопарковой зоне</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1.9.</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9</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Информирование населения о мерах пожарной безопасности в быту и на производстве</w:t>
            </w:r>
          </w:p>
          <w:p w:rsidR="005D2CBC" w:rsidRPr="00B749DC" w:rsidRDefault="005D2CBC" w:rsidP="00146A4A">
            <w:pPr>
              <w:spacing w:line="240" w:lineRule="auto"/>
              <w:rPr>
                <w:rFonts w:eastAsia="Calibri" w:cs="Times New Roman"/>
                <w:sz w:val="20"/>
                <w:szCs w:val="20"/>
                <w:lang w:eastAsia="en-US"/>
              </w:rPr>
            </w:pP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w:t>
            </w:r>
            <w:r w:rsidRPr="00B749DC">
              <w:rPr>
                <w:rFonts w:cs="Times New Roman"/>
                <w:sz w:val="20"/>
                <w:szCs w:val="20"/>
              </w:rPr>
              <w:lastRenderedPageBreak/>
              <w:t>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5,0</w:t>
            </w:r>
          </w:p>
        </w:tc>
        <w:tc>
          <w:tcPr>
            <w:tcW w:w="1351"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противопожарной пропаганды</w:t>
            </w: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1.10.</w:t>
            </w:r>
          </w:p>
        </w:tc>
        <w:tc>
          <w:tcPr>
            <w:tcW w:w="1974" w:type="dxa"/>
            <w:vMerge w:val="restart"/>
          </w:tcPr>
          <w:p w:rsidR="005D2CBC" w:rsidRPr="00B749DC" w:rsidRDefault="0073433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10</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Изготовление памяток </w:t>
            </w:r>
            <w:r w:rsidR="00194E2E" w:rsidRPr="00B749DC">
              <w:rPr>
                <w:rFonts w:eastAsia="Calibri" w:cs="Times New Roman"/>
                <w:sz w:val="20"/>
                <w:szCs w:val="20"/>
                <w:lang w:eastAsia="en-US"/>
              </w:rPr>
              <w:t>(</w:t>
            </w:r>
            <w:r w:rsidR="005E139A" w:rsidRPr="00B749DC">
              <w:rPr>
                <w:rFonts w:eastAsia="Calibri" w:cs="Times New Roman"/>
                <w:sz w:val="20"/>
                <w:szCs w:val="20"/>
                <w:lang w:eastAsia="en-US"/>
              </w:rPr>
              <w:t>листовок</w:t>
            </w:r>
            <w:r w:rsidR="00194E2E" w:rsidRPr="00B749DC">
              <w:rPr>
                <w:rFonts w:eastAsia="Calibri" w:cs="Times New Roman"/>
                <w:sz w:val="20"/>
                <w:szCs w:val="20"/>
                <w:lang w:eastAsia="en-US"/>
              </w:rPr>
              <w:t>)</w:t>
            </w:r>
            <w:r w:rsidR="005E139A" w:rsidRPr="00B749DC">
              <w:rPr>
                <w:rFonts w:eastAsia="Calibri" w:cs="Times New Roman"/>
                <w:sz w:val="20"/>
                <w:szCs w:val="20"/>
                <w:lang w:eastAsia="en-US"/>
              </w:rPr>
              <w:t xml:space="preserve"> </w:t>
            </w:r>
            <w:r w:rsidRPr="00B749DC">
              <w:rPr>
                <w:rFonts w:eastAsia="Calibri" w:cs="Times New Roman"/>
                <w:sz w:val="20"/>
                <w:szCs w:val="20"/>
                <w:lang w:eastAsia="en-US"/>
              </w:rPr>
              <w:t>для населения городского округа «Соблюдаем меры пожарной безопасности»</w:t>
            </w:r>
            <w:r w:rsidR="005E139A" w:rsidRPr="00B749DC">
              <w:rPr>
                <w:rFonts w:eastAsia="Calibri" w:cs="Times New Roman"/>
                <w:sz w:val="20"/>
                <w:szCs w:val="20"/>
                <w:lang w:eastAsia="en-US"/>
              </w:rPr>
              <w:t>, «Обучение</w:t>
            </w:r>
            <w:r w:rsidR="0093636D" w:rsidRPr="00B749DC">
              <w:rPr>
                <w:rFonts w:eastAsia="Calibri" w:cs="Times New Roman"/>
                <w:sz w:val="20"/>
                <w:szCs w:val="20"/>
                <w:lang w:eastAsia="en-US"/>
              </w:rPr>
              <w:t xml:space="preserve"> родителей и детей мерам пожарной безопасности</w:t>
            </w:r>
            <w:r w:rsidR="005E139A" w:rsidRPr="00B749DC">
              <w:rPr>
                <w:rFonts w:eastAsia="Calibri" w:cs="Times New Roman"/>
                <w:sz w:val="20"/>
                <w:szCs w:val="20"/>
                <w:lang w:eastAsia="en-US"/>
              </w:rPr>
              <w:t>»</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w:t>
            </w:r>
            <w:r w:rsidR="00A54231" w:rsidRPr="00B749DC">
              <w:rPr>
                <w:rFonts w:cs="Times New Roman"/>
                <w:sz w:val="20"/>
                <w:szCs w:val="20"/>
              </w:rPr>
              <w:t>8</w:t>
            </w: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351" w:type="dxa"/>
          </w:tcPr>
          <w:p w:rsidR="005D2CBC" w:rsidRPr="00B749DC" w:rsidRDefault="00793D69" w:rsidP="00146A4A">
            <w:pPr>
              <w:widowControl w:val="0"/>
              <w:autoSpaceDE w:val="0"/>
              <w:autoSpaceDN w:val="0"/>
              <w:spacing w:line="240" w:lineRule="auto"/>
              <w:jc w:val="center"/>
              <w:rPr>
                <w:rFonts w:cs="Times New Roman"/>
                <w:sz w:val="20"/>
                <w:szCs w:val="20"/>
              </w:rPr>
            </w:pPr>
            <w:r w:rsidRPr="00B749DC">
              <w:rPr>
                <w:rFonts w:cs="Times New Roman"/>
                <w:sz w:val="20"/>
                <w:szCs w:val="20"/>
              </w:rPr>
              <w:t>20</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3" w:type="dxa"/>
          </w:tcPr>
          <w:p w:rsidR="005D2CBC" w:rsidRPr="00B749DC" w:rsidRDefault="00793D69"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351" w:type="dxa"/>
          </w:tcPr>
          <w:p w:rsidR="005D2CBC" w:rsidRPr="00B749DC" w:rsidRDefault="00793D69" w:rsidP="00146A4A">
            <w:pPr>
              <w:widowControl w:val="0"/>
              <w:autoSpaceDE w:val="0"/>
              <w:autoSpaceDN w:val="0"/>
              <w:spacing w:line="240" w:lineRule="auto"/>
              <w:jc w:val="center"/>
              <w:rPr>
                <w:rFonts w:cs="Times New Roman"/>
                <w:sz w:val="20"/>
                <w:szCs w:val="20"/>
              </w:rPr>
            </w:pPr>
            <w:r w:rsidRPr="00B749DC">
              <w:rPr>
                <w:rFonts w:cs="Times New Roman"/>
                <w:sz w:val="20"/>
                <w:szCs w:val="20"/>
              </w:rPr>
              <w:t>20</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3" w:type="dxa"/>
          </w:tcPr>
          <w:p w:rsidR="005D2CBC" w:rsidRPr="00B749DC" w:rsidRDefault="00793D69"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противопожарной пропаганды</w:t>
            </w:r>
          </w:p>
        </w:tc>
      </w:tr>
      <w:tr w:rsidR="00B749DC" w:rsidRPr="00B749DC" w:rsidTr="00CA4B1C">
        <w:trPr>
          <w:trHeight w:val="288"/>
        </w:trPr>
        <w:tc>
          <w:tcPr>
            <w:tcW w:w="794" w:type="dxa"/>
            <w:vMerge w:val="restart"/>
          </w:tcPr>
          <w:p w:rsidR="001769AB" w:rsidRPr="00B749DC" w:rsidRDefault="001769AB" w:rsidP="00822185">
            <w:pPr>
              <w:widowControl w:val="0"/>
              <w:autoSpaceDE w:val="0"/>
              <w:autoSpaceDN w:val="0"/>
              <w:spacing w:line="240" w:lineRule="auto"/>
              <w:rPr>
                <w:rFonts w:cs="Times New Roman"/>
                <w:sz w:val="20"/>
                <w:szCs w:val="20"/>
              </w:rPr>
            </w:pPr>
            <w:r w:rsidRPr="00B749DC">
              <w:rPr>
                <w:rFonts w:cs="Times New Roman"/>
                <w:sz w:val="20"/>
                <w:szCs w:val="20"/>
              </w:rPr>
              <w:t>1.1</w:t>
            </w:r>
            <w:r w:rsidR="00822185" w:rsidRPr="00B749DC">
              <w:rPr>
                <w:rFonts w:cs="Times New Roman"/>
                <w:sz w:val="20"/>
                <w:szCs w:val="20"/>
              </w:rPr>
              <w:t>1.</w:t>
            </w:r>
          </w:p>
        </w:tc>
        <w:tc>
          <w:tcPr>
            <w:tcW w:w="1974" w:type="dxa"/>
            <w:vMerge w:val="restart"/>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Мероприятие 1</w:t>
            </w:r>
            <w:r w:rsidR="0057159B" w:rsidRPr="00B749DC">
              <w:rPr>
                <w:rFonts w:cs="Times New Roman"/>
                <w:sz w:val="20"/>
                <w:szCs w:val="20"/>
              </w:rPr>
              <w:t>1</w:t>
            </w:r>
          </w:p>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Выполнение работ по обеспечению пожарной безопасности на подведомственных муниципальных объектах</w:t>
            </w:r>
          </w:p>
        </w:tc>
        <w:tc>
          <w:tcPr>
            <w:tcW w:w="851" w:type="dxa"/>
            <w:vMerge w:val="restart"/>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4894" w:type="dxa"/>
            <w:gridSpan w:val="5"/>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B749DC" w:rsidRDefault="001769AB" w:rsidP="00146A4A">
            <w:pPr>
              <w:widowControl w:val="0"/>
              <w:autoSpaceDE w:val="0"/>
              <w:autoSpaceDN w:val="0"/>
              <w:adjustRightInd w:val="0"/>
              <w:spacing w:line="240" w:lineRule="auto"/>
              <w:rPr>
                <w:rFonts w:cs="Times New Roman"/>
                <w:sz w:val="20"/>
                <w:szCs w:val="20"/>
              </w:rPr>
            </w:pPr>
          </w:p>
        </w:tc>
        <w:tc>
          <w:tcPr>
            <w:tcW w:w="1417" w:type="dxa"/>
          </w:tcPr>
          <w:p w:rsidR="001769AB" w:rsidRPr="00B749DC" w:rsidRDefault="001769AB" w:rsidP="00146A4A">
            <w:pPr>
              <w:widowControl w:val="0"/>
              <w:autoSpaceDE w:val="0"/>
              <w:autoSpaceDN w:val="0"/>
              <w:spacing w:line="240" w:lineRule="auto"/>
              <w:rPr>
                <w:rFonts w:cs="Times New Roman"/>
                <w:sz w:val="20"/>
                <w:szCs w:val="20"/>
              </w:rPr>
            </w:pPr>
          </w:p>
        </w:tc>
      </w:tr>
      <w:tr w:rsidR="00B749DC" w:rsidRPr="00B749DC" w:rsidTr="00CA4B1C">
        <w:tc>
          <w:tcPr>
            <w:tcW w:w="794" w:type="dxa"/>
            <w:vMerge/>
          </w:tcPr>
          <w:p w:rsidR="001769AB" w:rsidRPr="00B749DC" w:rsidRDefault="001769AB" w:rsidP="00146A4A">
            <w:pPr>
              <w:widowControl w:val="0"/>
              <w:autoSpaceDE w:val="0"/>
              <w:autoSpaceDN w:val="0"/>
              <w:spacing w:line="240" w:lineRule="auto"/>
              <w:rPr>
                <w:rFonts w:cs="Times New Roman"/>
                <w:sz w:val="20"/>
                <w:szCs w:val="20"/>
              </w:rPr>
            </w:pPr>
          </w:p>
        </w:tc>
        <w:tc>
          <w:tcPr>
            <w:tcW w:w="1974" w:type="dxa"/>
            <w:vMerge/>
          </w:tcPr>
          <w:p w:rsidR="001769AB" w:rsidRPr="00B749DC" w:rsidRDefault="001769AB" w:rsidP="00146A4A">
            <w:pPr>
              <w:widowControl w:val="0"/>
              <w:autoSpaceDE w:val="0"/>
              <w:autoSpaceDN w:val="0"/>
              <w:spacing w:line="240" w:lineRule="auto"/>
              <w:rPr>
                <w:rFonts w:cs="Times New Roman"/>
                <w:sz w:val="20"/>
                <w:szCs w:val="20"/>
              </w:rPr>
            </w:pPr>
          </w:p>
        </w:tc>
        <w:tc>
          <w:tcPr>
            <w:tcW w:w="851" w:type="dxa"/>
            <w:vMerge/>
          </w:tcPr>
          <w:p w:rsidR="001769AB" w:rsidRPr="00B749DC" w:rsidRDefault="001769AB" w:rsidP="00146A4A">
            <w:pPr>
              <w:widowControl w:val="0"/>
              <w:autoSpaceDE w:val="0"/>
              <w:autoSpaceDN w:val="0"/>
              <w:spacing w:line="240" w:lineRule="auto"/>
              <w:rPr>
                <w:rFonts w:cs="Times New Roman"/>
                <w:sz w:val="20"/>
                <w:szCs w:val="20"/>
              </w:rPr>
            </w:pPr>
          </w:p>
        </w:tc>
        <w:tc>
          <w:tcPr>
            <w:tcW w:w="1201" w:type="dxa"/>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4894" w:type="dxa"/>
            <w:gridSpan w:val="5"/>
          </w:tcPr>
          <w:p w:rsidR="001769AB" w:rsidRPr="00B749DC" w:rsidRDefault="001769AB" w:rsidP="00146A4A">
            <w:pPr>
              <w:widowControl w:val="0"/>
              <w:autoSpaceDE w:val="0"/>
              <w:autoSpaceDN w:val="0"/>
              <w:spacing w:line="240" w:lineRule="auto"/>
              <w:jc w:val="center"/>
              <w:rPr>
                <w:rFonts w:cs="Times New Roman"/>
                <w:sz w:val="20"/>
                <w:szCs w:val="20"/>
              </w:rPr>
            </w:pPr>
            <w:r w:rsidRPr="00B749DC">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268" w:type="dxa"/>
          </w:tcPr>
          <w:p w:rsidR="001769AB" w:rsidRPr="00B749DC" w:rsidRDefault="001769AB"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Управление образования, Управление по культуре и делам молодежи, управление </w:t>
            </w:r>
            <w:r w:rsidRPr="00B749DC">
              <w:rPr>
                <w:rFonts w:cs="Times New Roman"/>
                <w:sz w:val="20"/>
                <w:szCs w:val="20"/>
              </w:rPr>
              <w:lastRenderedPageBreak/>
              <w:t>по физической культуре и спорту</w:t>
            </w:r>
          </w:p>
        </w:tc>
        <w:tc>
          <w:tcPr>
            <w:tcW w:w="1417" w:type="dxa"/>
          </w:tcPr>
          <w:p w:rsidR="001769AB" w:rsidRPr="00B749DC" w:rsidRDefault="001769AB"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Обеспечение пожарной безопасности на подведомственных муниципальны</w:t>
            </w:r>
            <w:r w:rsidRPr="00B749DC">
              <w:rPr>
                <w:rFonts w:cs="Times New Roman"/>
                <w:sz w:val="20"/>
                <w:szCs w:val="20"/>
              </w:rPr>
              <w:lastRenderedPageBreak/>
              <w:t>х объектах</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lastRenderedPageBreak/>
              <w:t>1.1</w:t>
            </w:r>
            <w:r w:rsidR="0057159B" w:rsidRPr="00B749DC">
              <w:rPr>
                <w:rFonts w:cs="Times New Roman"/>
                <w:sz w:val="20"/>
                <w:szCs w:val="20"/>
              </w:rPr>
              <w:t>2</w:t>
            </w:r>
            <w:r w:rsidRPr="00B749DC">
              <w:rPr>
                <w:rFonts w:cs="Times New Roman"/>
                <w:sz w:val="20"/>
                <w:szCs w:val="20"/>
              </w:rPr>
              <w:t>.</w:t>
            </w:r>
          </w:p>
        </w:tc>
        <w:tc>
          <w:tcPr>
            <w:tcW w:w="1974" w:type="dxa"/>
            <w:vMerge w:val="restart"/>
          </w:tcPr>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 xml:space="preserve">Мероприятие </w:t>
            </w:r>
            <w:r w:rsidR="00FD4FF1" w:rsidRPr="00B749DC">
              <w:rPr>
                <w:rFonts w:cs="Times New Roman"/>
                <w:sz w:val="20"/>
                <w:szCs w:val="20"/>
              </w:rPr>
              <w:t>1</w:t>
            </w:r>
            <w:r w:rsidR="0057159B" w:rsidRPr="00B749DC">
              <w:rPr>
                <w:rFonts w:cs="Times New Roman"/>
                <w:sz w:val="20"/>
                <w:szCs w:val="20"/>
              </w:rPr>
              <w:t>2</w:t>
            </w:r>
          </w:p>
          <w:p w:rsidR="005D2CBC" w:rsidRPr="00B749DC" w:rsidRDefault="005D2CBC" w:rsidP="00146A4A">
            <w:pPr>
              <w:widowControl w:val="0"/>
              <w:autoSpaceDE w:val="0"/>
              <w:autoSpaceDN w:val="0"/>
              <w:adjustRightInd w:val="0"/>
              <w:spacing w:line="240" w:lineRule="auto"/>
              <w:ind w:right="-121"/>
              <w:rPr>
                <w:rFonts w:cs="Times New Roman"/>
                <w:b/>
                <w:sz w:val="20"/>
                <w:szCs w:val="20"/>
              </w:rPr>
            </w:pPr>
            <w:r w:rsidRPr="00B749DC">
              <w:rPr>
                <w:rFonts w:cs="Times New Roman"/>
                <w:sz w:val="20"/>
                <w:szCs w:val="20"/>
              </w:rPr>
              <w:t>Организация и проведение мероприятий месячника пожарной безопасности</w:t>
            </w:r>
          </w:p>
        </w:tc>
        <w:tc>
          <w:tcPr>
            <w:tcW w:w="851" w:type="dxa"/>
            <w:vMerge w:val="restart"/>
          </w:tcPr>
          <w:p w:rsidR="005D2CBC" w:rsidRPr="00B749DC" w:rsidRDefault="007F0A92" w:rsidP="00146A4A">
            <w:pPr>
              <w:widowControl w:val="0"/>
              <w:autoSpaceDE w:val="0"/>
              <w:autoSpaceDN w:val="0"/>
              <w:spacing w:line="240" w:lineRule="auto"/>
              <w:rPr>
                <w:rFonts w:cs="Times New Roman"/>
                <w:sz w:val="20"/>
                <w:szCs w:val="20"/>
              </w:rPr>
            </w:pPr>
            <w:r w:rsidRPr="00B749DC">
              <w:rPr>
                <w:rFonts w:cs="Times New Roman"/>
                <w:sz w:val="20"/>
                <w:szCs w:val="20"/>
              </w:rPr>
              <w:t xml:space="preserve">2019, </w:t>
            </w:r>
            <w:r w:rsidR="005D2CBC"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7F0A92"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r w:rsidR="005E2B8E" w:rsidRPr="00B749DC">
              <w:rPr>
                <w:rFonts w:cs="Times New Roman"/>
                <w:sz w:val="20"/>
                <w:szCs w:val="20"/>
              </w:rPr>
              <w:t>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F0A92"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E57F4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E2B8E" w:rsidP="00146A4A">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D2CBC" w:rsidRPr="00B749DC">
              <w:rPr>
                <w:rFonts w:cs="Times New Roman"/>
                <w:sz w:val="20"/>
                <w:szCs w:val="20"/>
              </w:rPr>
              <w:t>,0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7F0A92"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r w:rsidR="005E2B8E" w:rsidRPr="00B749DC">
              <w:rPr>
                <w:rFonts w:cs="Times New Roman"/>
                <w:sz w:val="20"/>
                <w:szCs w:val="20"/>
              </w:rPr>
              <w:t>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F0A92"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E57F48"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E2B8E" w:rsidP="00146A4A">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D2CBC" w:rsidRPr="00B749DC">
              <w:rPr>
                <w:rFonts w:cs="Times New Roman"/>
                <w:sz w:val="20"/>
                <w:szCs w:val="20"/>
              </w:rPr>
              <w:t>,0</w:t>
            </w:r>
          </w:p>
        </w:tc>
        <w:tc>
          <w:tcPr>
            <w:tcW w:w="1268" w:type="dxa"/>
          </w:tcPr>
          <w:p w:rsidR="005D2CBC" w:rsidRPr="00B749DC" w:rsidRDefault="005D2CBC" w:rsidP="00146A4A">
            <w:pPr>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мероприятий месячника пожарной безопасности</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t>1.1</w:t>
            </w:r>
            <w:r w:rsidR="0057159B" w:rsidRPr="00B749DC">
              <w:rPr>
                <w:rFonts w:cs="Times New Roman"/>
                <w:sz w:val="20"/>
                <w:szCs w:val="20"/>
              </w:rPr>
              <w:t>3</w:t>
            </w:r>
            <w:r w:rsidRPr="00B749DC">
              <w:rPr>
                <w:rFonts w:cs="Times New Roman"/>
                <w:sz w:val="20"/>
                <w:szCs w:val="20"/>
              </w:rPr>
              <w:t>.</w:t>
            </w:r>
          </w:p>
        </w:tc>
        <w:tc>
          <w:tcPr>
            <w:tcW w:w="1974" w:type="dxa"/>
            <w:vMerge w:val="restart"/>
          </w:tcPr>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 xml:space="preserve">Мероприятие </w:t>
            </w:r>
            <w:r w:rsidR="00FD4FF1" w:rsidRPr="00B749DC">
              <w:rPr>
                <w:rFonts w:cs="Times New Roman"/>
                <w:sz w:val="20"/>
                <w:szCs w:val="20"/>
              </w:rPr>
              <w:t>1</w:t>
            </w:r>
            <w:r w:rsidR="0057159B" w:rsidRPr="00B749DC">
              <w:rPr>
                <w:rFonts w:cs="Times New Roman"/>
                <w:sz w:val="20"/>
                <w:szCs w:val="20"/>
              </w:rPr>
              <w:t>3</w:t>
            </w:r>
          </w:p>
          <w:p w:rsidR="005D2CBC" w:rsidRPr="00B749DC" w:rsidRDefault="005D2CBC" w:rsidP="00146A4A">
            <w:pPr>
              <w:widowControl w:val="0"/>
              <w:autoSpaceDE w:val="0"/>
              <w:autoSpaceDN w:val="0"/>
              <w:adjustRightInd w:val="0"/>
              <w:spacing w:line="240" w:lineRule="auto"/>
              <w:ind w:right="-121"/>
              <w:rPr>
                <w:rFonts w:cs="Times New Roman"/>
                <w:b/>
                <w:sz w:val="20"/>
                <w:szCs w:val="20"/>
              </w:rPr>
            </w:pPr>
            <w:r w:rsidRPr="00B749DC">
              <w:rPr>
                <w:rFonts w:cs="Times New Roman"/>
                <w:sz w:val="20"/>
                <w:szCs w:val="20"/>
              </w:rPr>
              <w:t xml:space="preserve">Организация и проведение мониторинга состояния пожарной безопасности пожароопасных объектов, социально-значимых объектов и объектов с массовым пребыванием людей, расположенных на территории </w:t>
            </w:r>
            <w:r w:rsidRPr="00B749DC">
              <w:rPr>
                <w:rFonts w:cs="Times New Roman"/>
                <w:sz w:val="20"/>
                <w:szCs w:val="20"/>
              </w:rPr>
              <w:lastRenderedPageBreak/>
              <w:t>городского округа</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697D17" w:rsidRDefault="00697D17" w:rsidP="00146A4A">
            <w:pPr>
              <w:widowControl w:val="0"/>
              <w:autoSpaceDE w:val="0"/>
              <w:autoSpaceDN w:val="0"/>
              <w:spacing w:line="240" w:lineRule="auto"/>
              <w:jc w:val="center"/>
              <w:rPr>
                <w:rFonts w:cs="Times New Roman"/>
                <w:color w:val="FF0000"/>
                <w:sz w:val="20"/>
                <w:szCs w:val="20"/>
              </w:rPr>
            </w:pPr>
            <w:r w:rsidRPr="00697D17">
              <w:rPr>
                <w:rFonts w:cs="Times New Roman"/>
                <w:color w:val="FF0000"/>
                <w:sz w:val="20"/>
                <w:szCs w:val="20"/>
              </w:rPr>
              <w:t>30,7</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697D17" w:rsidRDefault="00697D17" w:rsidP="00146A4A">
            <w:pPr>
              <w:widowControl w:val="0"/>
              <w:autoSpaceDE w:val="0"/>
              <w:autoSpaceDN w:val="0"/>
              <w:spacing w:line="240" w:lineRule="auto"/>
              <w:jc w:val="center"/>
              <w:rPr>
                <w:rFonts w:cs="Times New Roman"/>
                <w:color w:val="FF0000"/>
                <w:sz w:val="20"/>
                <w:szCs w:val="20"/>
              </w:rPr>
            </w:pPr>
            <w:r w:rsidRPr="00697D17">
              <w:rPr>
                <w:rFonts w:cs="Times New Roman"/>
                <w:color w:val="FF0000"/>
                <w:sz w:val="20"/>
                <w:szCs w:val="20"/>
              </w:rPr>
              <w:t>15,7</w:t>
            </w:r>
          </w:p>
        </w:tc>
        <w:tc>
          <w:tcPr>
            <w:tcW w:w="850"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697D17" w:rsidRDefault="00697D17" w:rsidP="00146A4A">
            <w:pPr>
              <w:widowControl w:val="0"/>
              <w:autoSpaceDE w:val="0"/>
              <w:autoSpaceDN w:val="0"/>
              <w:spacing w:line="240" w:lineRule="auto"/>
              <w:jc w:val="center"/>
              <w:rPr>
                <w:rFonts w:cs="Times New Roman"/>
                <w:color w:val="FF0000"/>
                <w:sz w:val="20"/>
                <w:szCs w:val="20"/>
              </w:rPr>
            </w:pPr>
            <w:r w:rsidRPr="00697D17">
              <w:rPr>
                <w:rFonts w:cs="Times New Roman"/>
                <w:color w:val="FF0000"/>
                <w:sz w:val="20"/>
                <w:szCs w:val="20"/>
              </w:rPr>
              <w:t>30,7</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697D17" w:rsidRDefault="00697D17" w:rsidP="00146A4A">
            <w:pPr>
              <w:widowControl w:val="0"/>
              <w:autoSpaceDE w:val="0"/>
              <w:autoSpaceDN w:val="0"/>
              <w:spacing w:line="240" w:lineRule="auto"/>
              <w:jc w:val="center"/>
              <w:rPr>
                <w:rFonts w:cs="Times New Roman"/>
                <w:color w:val="FF0000"/>
                <w:sz w:val="20"/>
                <w:szCs w:val="20"/>
              </w:rPr>
            </w:pPr>
            <w:r w:rsidRPr="00697D17">
              <w:rPr>
                <w:rFonts w:cs="Times New Roman"/>
                <w:color w:val="FF0000"/>
                <w:sz w:val="20"/>
                <w:szCs w:val="20"/>
              </w:rPr>
              <w:t>15,7</w:t>
            </w:r>
          </w:p>
        </w:tc>
        <w:tc>
          <w:tcPr>
            <w:tcW w:w="850"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DE6B96"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Администрация городского округа </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Проведение мониторинга состояния пожарной безопасности пожароопасных объектов, социально-значимых объектов и объектов с </w:t>
            </w:r>
            <w:r w:rsidRPr="00B749DC">
              <w:rPr>
                <w:rFonts w:cs="Times New Roman"/>
                <w:sz w:val="20"/>
                <w:szCs w:val="20"/>
              </w:rPr>
              <w:lastRenderedPageBreak/>
              <w:t>массовым пребыванием людей, расположенных на территории городского округа</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lastRenderedPageBreak/>
              <w:t>1.1</w:t>
            </w:r>
            <w:r w:rsidR="0057159B" w:rsidRPr="00B749DC">
              <w:rPr>
                <w:rFonts w:cs="Times New Roman"/>
                <w:sz w:val="20"/>
                <w:szCs w:val="20"/>
              </w:rPr>
              <w:t>4.</w:t>
            </w:r>
          </w:p>
        </w:tc>
        <w:tc>
          <w:tcPr>
            <w:tcW w:w="1974" w:type="dxa"/>
            <w:vMerge w:val="restart"/>
          </w:tcPr>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 xml:space="preserve">Мероприятие </w:t>
            </w:r>
            <w:r w:rsidR="00FD4FF1" w:rsidRPr="00B749DC">
              <w:rPr>
                <w:rFonts w:cs="Times New Roman"/>
                <w:sz w:val="20"/>
                <w:szCs w:val="20"/>
              </w:rPr>
              <w:t>1</w:t>
            </w:r>
            <w:r w:rsidR="0057159B" w:rsidRPr="00B749DC">
              <w:rPr>
                <w:rFonts w:cs="Times New Roman"/>
                <w:sz w:val="20"/>
                <w:szCs w:val="20"/>
              </w:rPr>
              <w:t>4</w:t>
            </w:r>
          </w:p>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Разработка методических рекомендаций для руководителей учреждений, организаций и предприятий, председателей СНТ, волонтеров по вопросам организации и проведения предупредительно-профилактической работы в области пожарной безопасности</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2F34F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4101E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предупредительно-профилактической работы в области пожарной безопасности</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lastRenderedPageBreak/>
              <w:t>1.1</w:t>
            </w:r>
            <w:r w:rsidR="0057159B" w:rsidRPr="00B749DC">
              <w:rPr>
                <w:rFonts w:cs="Times New Roman"/>
                <w:sz w:val="20"/>
                <w:szCs w:val="20"/>
              </w:rPr>
              <w:t>5</w:t>
            </w:r>
            <w:r w:rsidRPr="00B749DC">
              <w:rPr>
                <w:rFonts w:cs="Times New Roman"/>
                <w:sz w:val="20"/>
                <w:szCs w:val="20"/>
              </w:rPr>
              <w:t>.</w:t>
            </w:r>
          </w:p>
        </w:tc>
        <w:tc>
          <w:tcPr>
            <w:tcW w:w="1974" w:type="dxa"/>
            <w:vMerge w:val="restart"/>
          </w:tcPr>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 xml:space="preserve">Мероприятие </w:t>
            </w:r>
            <w:r w:rsidR="00FD4FF1" w:rsidRPr="00B749DC">
              <w:rPr>
                <w:rFonts w:cs="Times New Roman"/>
                <w:sz w:val="20"/>
                <w:szCs w:val="20"/>
              </w:rPr>
              <w:t>1</w:t>
            </w:r>
            <w:r w:rsidR="0057159B" w:rsidRPr="00B749DC">
              <w:rPr>
                <w:rFonts w:cs="Times New Roman"/>
                <w:sz w:val="20"/>
                <w:szCs w:val="20"/>
              </w:rPr>
              <w:t>5</w:t>
            </w:r>
          </w:p>
          <w:p w:rsidR="005D2CBC" w:rsidRPr="00B749DC" w:rsidRDefault="005D2CBC" w:rsidP="00146A4A">
            <w:pPr>
              <w:widowControl w:val="0"/>
              <w:autoSpaceDE w:val="0"/>
              <w:autoSpaceDN w:val="0"/>
              <w:adjustRightInd w:val="0"/>
              <w:spacing w:line="240" w:lineRule="auto"/>
              <w:ind w:right="-121"/>
              <w:rPr>
                <w:rFonts w:cs="Times New Roman"/>
                <w:sz w:val="20"/>
                <w:szCs w:val="20"/>
              </w:rPr>
            </w:pPr>
            <w:r w:rsidRPr="00B749DC">
              <w:rPr>
                <w:rFonts w:cs="Times New Roman"/>
                <w:sz w:val="20"/>
                <w:szCs w:val="20"/>
              </w:rPr>
              <w:t>Создание (пополнение) видео и аудио материалов по профилактике пожаров</w:t>
            </w:r>
          </w:p>
        </w:tc>
        <w:tc>
          <w:tcPr>
            <w:tcW w:w="851" w:type="dxa"/>
            <w:vMerge w:val="restart"/>
          </w:tcPr>
          <w:p w:rsidR="005D2CBC" w:rsidRPr="00B749DC" w:rsidRDefault="006A6203" w:rsidP="00146A4A">
            <w:pPr>
              <w:widowControl w:val="0"/>
              <w:autoSpaceDE w:val="0"/>
              <w:autoSpaceDN w:val="0"/>
              <w:spacing w:line="240" w:lineRule="auto"/>
              <w:rPr>
                <w:rFonts w:cs="Times New Roman"/>
                <w:sz w:val="20"/>
                <w:szCs w:val="20"/>
              </w:rPr>
            </w:pPr>
            <w:r w:rsidRPr="00B749DC">
              <w:rPr>
                <w:rFonts w:cs="Times New Roman"/>
                <w:sz w:val="20"/>
                <w:szCs w:val="20"/>
              </w:rPr>
              <w:t xml:space="preserve">2019, </w:t>
            </w:r>
            <w:r w:rsidR="005D2CBC"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C04F29"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r w:rsidR="005D2CBC" w:rsidRPr="00B749DC">
              <w:rPr>
                <w:rFonts w:cs="Times New Roman"/>
                <w:sz w:val="20"/>
                <w:szCs w:val="20"/>
              </w:rPr>
              <w:t>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C04F29"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C04F29" w:rsidP="00146A4A">
            <w:pPr>
              <w:widowControl w:val="0"/>
              <w:autoSpaceDE w:val="0"/>
              <w:autoSpaceDN w:val="0"/>
              <w:spacing w:line="240" w:lineRule="auto"/>
              <w:jc w:val="center"/>
              <w:rPr>
                <w:rFonts w:cs="Times New Roman"/>
                <w:sz w:val="20"/>
                <w:szCs w:val="20"/>
              </w:rPr>
            </w:pPr>
            <w:r w:rsidRPr="00B749DC">
              <w:rPr>
                <w:rFonts w:cs="Times New Roman"/>
                <w:sz w:val="20"/>
                <w:szCs w:val="20"/>
              </w:rPr>
              <w:t>3</w:t>
            </w:r>
            <w:r w:rsidR="005D2CBC" w:rsidRPr="00B749DC">
              <w:rPr>
                <w:rFonts w:cs="Times New Roman"/>
                <w:sz w:val="20"/>
                <w:szCs w:val="20"/>
              </w:rPr>
              <w:t>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C04F29"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850"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предупредительно-профилактической работы в области пожарной безопасности</w:t>
            </w:r>
          </w:p>
        </w:tc>
      </w:tr>
      <w:tr w:rsidR="00B749DC" w:rsidRPr="00B749DC" w:rsidTr="00DD01FC">
        <w:tc>
          <w:tcPr>
            <w:tcW w:w="794" w:type="dxa"/>
            <w:vMerge w:val="restart"/>
          </w:tcPr>
          <w:p w:rsidR="005D2CBC" w:rsidRPr="00B749DC" w:rsidRDefault="00FD4FF1" w:rsidP="0057159B">
            <w:pPr>
              <w:widowControl w:val="0"/>
              <w:autoSpaceDE w:val="0"/>
              <w:autoSpaceDN w:val="0"/>
              <w:spacing w:line="240" w:lineRule="auto"/>
              <w:rPr>
                <w:rFonts w:cs="Times New Roman"/>
                <w:sz w:val="20"/>
                <w:szCs w:val="20"/>
              </w:rPr>
            </w:pPr>
            <w:r w:rsidRPr="00B749DC">
              <w:rPr>
                <w:rFonts w:cs="Times New Roman"/>
                <w:sz w:val="20"/>
                <w:szCs w:val="20"/>
              </w:rPr>
              <w:t>1.1</w:t>
            </w:r>
            <w:r w:rsidR="0057159B" w:rsidRPr="00B749DC">
              <w:rPr>
                <w:rFonts w:cs="Times New Roman"/>
                <w:sz w:val="20"/>
                <w:szCs w:val="20"/>
              </w:rPr>
              <w:t>6</w:t>
            </w:r>
            <w:r w:rsidRPr="00B749DC">
              <w:rPr>
                <w:rFonts w:cs="Times New Roman"/>
                <w:sz w:val="20"/>
                <w:szCs w:val="20"/>
              </w:rPr>
              <w:t>.</w:t>
            </w:r>
          </w:p>
        </w:tc>
        <w:tc>
          <w:tcPr>
            <w:tcW w:w="1974" w:type="dxa"/>
            <w:vMerge w:val="restart"/>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Мероприятие </w:t>
            </w:r>
            <w:r w:rsidR="0057159B" w:rsidRPr="00B749DC">
              <w:rPr>
                <w:rFonts w:cs="Times New Roman"/>
                <w:sz w:val="20"/>
                <w:szCs w:val="20"/>
              </w:rPr>
              <w:t>16</w:t>
            </w:r>
          </w:p>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Мониторинг состояния объектов хранения и реализации нефтепродуктов, взрывопожароопасных веществ и материалов</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5D2CBC" w:rsidRPr="00B749DC">
              <w:rPr>
                <w:rFonts w:cs="Times New Roman"/>
                <w:sz w:val="20"/>
                <w:szCs w:val="20"/>
              </w:rPr>
              <w:t>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1</w:t>
            </w:r>
            <w:r w:rsidR="005D2CBC" w:rsidRPr="00B749DC">
              <w:rPr>
                <w:rFonts w:cs="Times New Roman"/>
                <w:sz w:val="20"/>
                <w:szCs w:val="20"/>
              </w:rPr>
              <w:t>0,0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A44E3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w:t>
            </w:r>
          </w:p>
        </w:tc>
        <w:tc>
          <w:tcPr>
            <w:tcW w:w="1268" w:type="dxa"/>
          </w:tcPr>
          <w:p w:rsidR="005D2CBC" w:rsidRPr="00B749DC" w:rsidRDefault="004101E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Обеспечение мер пожарной безопасности</w:t>
            </w:r>
          </w:p>
        </w:tc>
      </w:tr>
      <w:tr w:rsidR="00B749DC" w:rsidRPr="00B749DC" w:rsidTr="00DD01FC">
        <w:tc>
          <w:tcPr>
            <w:tcW w:w="794" w:type="dxa"/>
            <w:vMerge w:val="restart"/>
          </w:tcPr>
          <w:p w:rsidR="005D2CBC" w:rsidRPr="00B749DC" w:rsidRDefault="00FD4FF1" w:rsidP="0057159B">
            <w:pPr>
              <w:spacing w:after="200" w:line="240" w:lineRule="auto"/>
              <w:rPr>
                <w:rFonts w:eastAsia="Calibri" w:cs="Times New Roman"/>
                <w:sz w:val="20"/>
                <w:szCs w:val="20"/>
                <w:lang w:eastAsia="en-US"/>
              </w:rPr>
            </w:pPr>
            <w:r w:rsidRPr="00B749DC">
              <w:rPr>
                <w:rFonts w:eastAsia="Calibri" w:cs="Times New Roman"/>
                <w:sz w:val="20"/>
                <w:szCs w:val="20"/>
                <w:lang w:eastAsia="en-US"/>
              </w:rPr>
              <w:t>1.1</w:t>
            </w:r>
            <w:r w:rsidR="0057159B" w:rsidRPr="00B749DC">
              <w:rPr>
                <w:rFonts w:eastAsia="Calibri" w:cs="Times New Roman"/>
                <w:sz w:val="20"/>
                <w:szCs w:val="20"/>
                <w:lang w:eastAsia="en-US"/>
              </w:rPr>
              <w:t>7</w:t>
            </w:r>
            <w:r w:rsidRPr="00B749DC">
              <w:rPr>
                <w:rFonts w:eastAsia="Calibri" w:cs="Times New Roman"/>
                <w:sz w:val="20"/>
                <w:szCs w:val="20"/>
                <w:lang w:eastAsia="en-US"/>
              </w:rPr>
              <w:t>.</w:t>
            </w:r>
          </w:p>
        </w:tc>
        <w:tc>
          <w:tcPr>
            <w:tcW w:w="1974" w:type="dxa"/>
            <w:vMerge w:val="restart"/>
          </w:tcPr>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FD4FF1" w:rsidRPr="00B749DC">
              <w:rPr>
                <w:rFonts w:eastAsia="Calibri" w:cs="Times New Roman"/>
                <w:sz w:val="20"/>
                <w:szCs w:val="20"/>
                <w:lang w:eastAsia="en-US"/>
              </w:rPr>
              <w:t>1</w:t>
            </w:r>
            <w:r w:rsidR="0057159B" w:rsidRPr="00B749DC">
              <w:rPr>
                <w:rFonts w:eastAsia="Calibri" w:cs="Times New Roman"/>
                <w:sz w:val="20"/>
                <w:szCs w:val="20"/>
                <w:lang w:eastAsia="en-US"/>
              </w:rPr>
              <w:t>7</w:t>
            </w:r>
          </w:p>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 xml:space="preserve">Создание резервов ГСМ, средств пожаротушения для ликвидации пожаров в лесах и пожарного имущества (закупка специального и пожарного имущества) </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2017-</w:t>
            </w:r>
            <w:r w:rsidRPr="00B749DC">
              <w:rPr>
                <w:rFonts w:cs="Times New Roman"/>
                <w:sz w:val="20"/>
                <w:szCs w:val="20"/>
              </w:rPr>
              <w:lastRenderedPageBreak/>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120,0</w:t>
            </w:r>
          </w:p>
        </w:tc>
        <w:tc>
          <w:tcPr>
            <w:tcW w:w="1351" w:type="dxa"/>
          </w:tcPr>
          <w:p w:rsidR="005D2CBC" w:rsidRPr="00B749DC" w:rsidRDefault="006168AD" w:rsidP="00047DD4">
            <w:pPr>
              <w:widowControl w:val="0"/>
              <w:autoSpaceDE w:val="0"/>
              <w:autoSpaceDN w:val="0"/>
              <w:spacing w:line="240" w:lineRule="auto"/>
              <w:jc w:val="center"/>
              <w:rPr>
                <w:rFonts w:cs="Times New Roman"/>
                <w:sz w:val="20"/>
                <w:szCs w:val="20"/>
              </w:rPr>
            </w:pPr>
            <w:r w:rsidRPr="00B749DC">
              <w:rPr>
                <w:rFonts w:cs="Times New Roman"/>
                <w:sz w:val="20"/>
                <w:szCs w:val="20"/>
              </w:rPr>
              <w:t>348,</w:t>
            </w:r>
            <w:r w:rsidR="007D559B" w:rsidRPr="00B749DC">
              <w:rPr>
                <w:rFonts w:cs="Times New Roman"/>
                <w:sz w:val="20"/>
                <w:szCs w:val="20"/>
              </w:rPr>
              <w:t>5</w:t>
            </w:r>
          </w:p>
        </w:tc>
        <w:tc>
          <w:tcPr>
            <w:tcW w:w="1134" w:type="dxa"/>
          </w:tcPr>
          <w:p w:rsidR="005D2CBC" w:rsidRPr="00B749DC" w:rsidRDefault="004858EA" w:rsidP="00146A4A">
            <w:pPr>
              <w:widowControl w:val="0"/>
              <w:autoSpaceDE w:val="0"/>
              <w:autoSpaceDN w:val="0"/>
              <w:spacing w:line="240" w:lineRule="auto"/>
              <w:jc w:val="center"/>
              <w:rPr>
                <w:rFonts w:cs="Times New Roman"/>
                <w:sz w:val="20"/>
                <w:szCs w:val="20"/>
              </w:rPr>
            </w:pPr>
            <w:r w:rsidRPr="00B749DC">
              <w:rPr>
                <w:rFonts w:cs="Times New Roman"/>
                <w:sz w:val="20"/>
                <w:szCs w:val="20"/>
              </w:rPr>
              <w:t>60,5</w:t>
            </w:r>
          </w:p>
        </w:tc>
        <w:tc>
          <w:tcPr>
            <w:tcW w:w="925" w:type="dxa"/>
          </w:tcPr>
          <w:p w:rsidR="005D2CBC" w:rsidRPr="00B749DC" w:rsidRDefault="0070433F"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r w:rsidR="00200937" w:rsidRPr="00B749DC">
              <w:rPr>
                <w:rFonts w:cs="Times New Roman"/>
                <w:sz w:val="20"/>
                <w:szCs w:val="20"/>
              </w:rPr>
              <w:t>7,6</w:t>
            </w:r>
          </w:p>
        </w:tc>
        <w:tc>
          <w:tcPr>
            <w:tcW w:w="993" w:type="dxa"/>
          </w:tcPr>
          <w:p w:rsidR="005D2CBC" w:rsidRPr="00B749DC" w:rsidRDefault="006A620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850"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5D2CBC" w:rsidRPr="00B749DC" w:rsidRDefault="006168AD" w:rsidP="00146A4A">
            <w:pPr>
              <w:widowControl w:val="0"/>
              <w:autoSpaceDE w:val="0"/>
              <w:autoSpaceDN w:val="0"/>
              <w:spacing w:line="240" w:lineRule="auto"/>
              <w:jc w:val="center"/>
              <w:rPr>
                <w:rFonts w:cs="Times New Roman"/>
                <w:sz w:val="20"/>
                <w:szCs w:val="20"/>
              </w:rPr>
            </w:pPr>
            <w:r w:rsidRPr="00B749DC">
              <w:rPr>
                <w:rFonts w:cs="Times New Roman"/>
                <w:sz w:val="20"/>
                <w:szCs w:val="20"/>
              </w:rPr>
              <w:t>90,4</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rPr>
          <w:trHeight w:val="1976"/>
        </w:trPr>
        <w:tc>
          <w:tcPr>
            <w:tcW w:w="794" w:type="dxa"/>
            <w:vMerge/>
          </w:tcPr>
          <w:p w:rsidR="009D1946" w:rsidRPr="00B749DC" w:rsidRDefault="009D1946" w:rsidP="00146A4A">
            <w:pPr>
              <w:spacing w:after="200" w:line="240" w:lineRule="auto"/>
              <w:rPr>
                <w:rFonts w:eastAsia="Calibri" w:cs="Times New Roman"/>
                <w:sz w:val="20"/>
                <w:szCs w:val="20"/>
                <w:lang w:eastAsia="en-US"/>
              </w:rPr>
            </w:pPr>
          </w:p>
        </w:tc>
        <w:tc>
          <w:tcPr>
            <w:tcW w:w="1974" w:type="dxa"/>
            <w:vMerge/>
          </w:tcPr>
          <w:p w:rsidR="009D1946" w:rsidRPr="00B749DC" w:rsidRDefault="009D1946" w:rsidP="00146A4A">
            <w:pPr>
              <w:spacing w:after="200" w:line="240" w:lineRule="auto"/>
              <w:rPr>
                <w:rFonts w:eastAsia="Calibri" w:cs="Times New Roman"/>
                <w:sz w:val="20"/>
                <w:szCs w:val="20"/>
                <w:lang w:eastAsia="en-US"/>
              </w:rPr>
            </w:pPr>
          </w:p>
        </w:tc>
        <w:tc>
          <w:tcPr>
            <w:tcW w:w="851" w:type="dxa"/>
            <w:vMerge/>
          </w:tcPr>
          <w:p w:rsidR="009D1946" w:rsidRPr="00B749DC" w:rsidRDefault="009D1946" w:rsidP="00146A4A">
            <w:pPr>
              <w:spacing w:after="200" w:line="240" w:lineRule="auto"/>
              <w:rPr>
                <w:rFonts w:eastAsia="Calibri" w:cs="Times New Roman"/>
                <w:sz w:val="20"/>
                <w:szCs w:val="20"/>
                <w:lang w:eastAsia="en-US"/>
              </w:rPr>
            </w:pPr>
          </w:p>
        </w:tc>
        <w:tc>
          <w:tcPr>
            <w:tcW w:w="1201" w:type="dxa"/>
          </w:tcPr>
          <w:p w:rsidR="009D1946" w:rsidRPr="00B749DC" w:rsidRDefault="009D1946"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9D1946" w:rsidRPr="00B749DC" w:rsidRDefault="009D1946" w:rsidP="00146A4A">
            <w:pPr>
              <w:widowControl w:val="0"/>
              <w:autoSpaceDE w:val="0"/>
              <w:autoSpaceDN w:val="0"/>
              <w:spacing w:line="240" w:lineRule="auto"/>
              <w:jc w:val="center"/>
              <w:rPr>
                <w:rFonts w:cs="Times New Roman"/>
                <w:sz w:val="20"/>
                <w:szCs w:val="20"/>
              </w:rPr>
            </w:pPr>
            <w:r w:rsidRPr="00B749DC">
              <w:rPr>
                <w:rFonts w:cs="Times New Roman"/>
                <w:sz w:val="20"/>
                <w:szCs w:val="20"/>
              </w:rPr>
              <w:t>117,0</w:t>
            </w:r>
          </w:p>
        </w:tc>
        <w:tc>
          <w:tcPr>
            <w:tcW w:w="1351" w:type="dxa"/>
          </w:tcPr>
          <w:p w:rsidR="009D1946" w:rsidRPr="00B749DC" w:rsidRDefault="006168AD" w:rsidP="007D559B">
            <w:pPr>
              <w:widowControl w:val="0"/>
              <w:autoSpaceDE w:val="0"/>
              <w:autoSpaceDN w:val="0"/>
              <w:spacing w:line="240" w:lineRule="auto"/>
              <w:jc w:val="center"/>
              <w:rPr>
                <w:rFonts w:cs="Times New Roman"/>
                <w:sz w:val="20"/>
                <w:szCs w:val="20"/>
              </w:rPr>
            </w:pPr>
            <w:r w:rsidRPr="00B749DC">
              <w:rPr>
                <w:rFonts w:cs="Times New Roman"/>
                <w:sz w:val="20"/>
                <w:szCs w:val="20"/>
              </w:rPr>
              <w:t>348,</w:t>
            </w:r>
            <w:r w:rsidR="007D559B" w:rsidRPr="00B749DC">
              <w:rPr>
                <w:rFonts w:cs="Times New Roman"/>
                <w:sz w:val="20"/>
                <w:szCs w:val="20"/>
              </w:rPr>
              <w:t>5</w:t>
            </w:r>
          </w:p>
        </w:tc>
        <w:tc>
          <w:tcPr>
            <w:tcW w:w="1134" w:type="dxa"/>
          </w:tcPr>
          <w:p w:rsidR="009D1946" w:rsidRPr="00B749DC" w:rsidRDefault="004858EA" w:rsidP="00146A4A">
            <w:pPr>
              <w:widowControl w:val="0"/>
              <w:autoSpaceDE w:val="0"/>
              <w:autoSpaceDN w:val="0"/>
              <w:spacing w:line="240" w:lineRule="auto"/>
              <w:jc w:val="center"/>
              <w:rPr>
                <w:rFonts w:cs="Times New Roman"/>
                <w:sz w:val="20"/>
                <w:szCs w:val="20"/>
              </w:rPr>
            </w:pPr>
            <w:r w:rsidRPr="00B749DC">
              <w:rPr>
                <w:rFonts w:cs="Times New Roman"/>
                <w:sz w:val="20"/>
                <w:szCs w:val="20"/>
              </w:rPr>
              <w:t>60,5</w:t>
            </w:r>
          </w:p>
        </w:tc>
        <w:tc>
          <w:tcPr>
            <w:tcW w:w="925" w:type="dxa"/>
          </w:tcPr>
          <w:p w:rsidR="009D1946" w:rsidRPr="00B749DC" w:rsidRDefault="0070433F" w:rsidP="00146A4A">
            <w:pPr>
              <w:widowControl w:val="0"/>
              <w:autoSpaceDE w:val="0"/>
              <w:autoSpaceDN w:val="0"/>
              <w:spacing w:line="240" w:lineRule="auto"/>
              <w:jc w:val="center"/>
              <w:rPr>
                <w:rFonts w:cs="Times New Roman"/>
                <w:sz w:val="20"/>
                <w:szCs w:val="20"/>
              </w:rPr>
            </w:pPr>
            <w:r w:rsidRPr="00B749DC">
              <w:rPr>
                <w:rFonts w:cs="Times New Roman"/>
                <w:sz w:val="20"/>
                <w:szCs w:val="20"/>
              </w:rPr>
              <w:t>7</w:t>
            </w:r>
            <w:r w:rsidR="00200937" w:rsidRPr="00B749DC">
              <w:rPr>
                <w:rFonts w:cs="Times New Roman"/>
                <w:sz w:val="20"/>
                <w:szCs w:val="20"/>
              </w:rPr>
              <w:t>7,6</w:t>
            </w:r>
          </w:p>
        </w:tc>
        <w:tc>
          <w:tcPr>
            <w:tcW w:w="993" w:type="dxa"/>
          </w:tcPr>
          <w:p w:rsidR="009D1946" w:rsidRPr="00B749DC" w:rsidRDefault="006A620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850" w:type="dxa"/>
          </w:tcPr>
          <w:p w:rsidR="009D1946" w:rsidRPr="00B749DC" w:rsidRDefault="009D1946"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9D1946" w:rsidRPr="00B749DC" w:rsidRDefault="006168AD" w:rsidP="00146A4A">
            <w:pPr>
              <w:widowControl w:val="0"/>
              <w:autoSpaceDE w:val="0"/>
              <w:autoSpaceDN w:val="0"/>
              <w:spacing w:line="240" w:lineRule="auto"/>
              <w:jc w:val="center"/>
              <w:rPr>
                <w:rFonts w:cs="Times New Roman"/>
                <w:sz w:val="20"/>
                <w:szCs w:val="20"/>
              </w:rPr>
            </w:pPr>
            <w:r w:rsidRPr="00B749DC">
              <w:rPr>
                <w:rFonts w:cs="Times New Roman"/>
                <w:sz w:val="20"/>
                <w:szCs w:val="20"/>
              </w:rPr>
              <w:t>90,4</w:t>
            </w:r>
          </w:p>
        </w:tc>
        <w:tc>
          <w:tcPr>
            <w:tcW w:w="1268" w:type="dxa"/>
          </w:tcPr>
          <w:p w:rsidR="009D1946" w:rsidRPr="00B749DC" w:rsidRDefault="004101E2"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9D1946" w:rsidRPr="00B749DC" w:rsidRDefault="009D1946" w:rsidP="00146A4A">
            <w:pPr>
              <w:widowControl w:val="0"/>
              <w:autoSpaceDE w:val="0"/>
              <w:autoSpaceDN w:val="0"/>
              <w:spacing w:line="240" w:lineRule="auto"/>
              <w:rPr>
                <w:rFonts w:cs="Calibri"/>
                <w:sz w:val="20"/>
                <w:szCs w:val="20"/>
              </w:rPr>
            </w:pPr>
            <w:r w:rsidRPr="00B749DC">
              <w:rPr>
                <w:rFonts w:cs="Calibri"/>
                <w:sz w:val="20"/>
                <w:szCs w:val="20"/>
              </w:rPr>
              <w:t>Обеспечение резервов</w:t>
            </w:r>
          </w:p>
          <w:p w:rsidR="009D1946" w:rsidRPr="00B749DC" w:rsidRDefault="009D1946" w:rsidP="00146A4A">
            <w:pPr>
              <w:widowControl w:val="0"/>
              <w:autoSpaceDE w:val="0"/>
              <w:autoSpaceDN w:val="0"/>
              <w:spacing w:line="240" w:lineRule="auto"/>
              <w:rPr>
                <w:rFonts w:cs="Times New Roman"/>
                <w:sz w:val="20"/>
                <w:szCs w:val="20"/>
              </w:rPr>
            </w:pPr>
            <w:r w:rsidRPr="00B749DC">
              <w:rPr>
                <w:rFonts w:cs="Times New Roman"/>
                <w:sz w:val="20"/>
                <w:szCs w:val="20"/>
              </w:rPr>
              <w:t>для тушения пожаров</w:t>
            </w:r>
          </w:p>
        </w:tc>
      </w:tr>
      <w:tr w:rsidR="00B749DC" w:rsidRPr="00B749DC" w:rsidTr="00FD37B5">
        <w:trPr>
          <w:trHeight w:val="326"/>
        </w:trPr>
        <w:tc>
          <w:tcPr>
            <w:tcW w:w="794" w:type="dxa"/>
            <w:vMerge w:val="restart"/>
          </w:tcPr>
          <w:p w:rsidR="006F7D45" w:rsidRPr="00B749DC" w:rsidRDefault="006F7D45" w:rsidP="0057159B">
            <w:pPr>
              <w:spacing w:after="200" w:line="240" w:lineRule="auto"/>
              <w:rPr>
                <w:rFonts w:eastAsia="Calibri" w:cs="Times New Roman"/>
                <w:sz w:val="20"/>
                <w:szCs w:val="20"/>
                <w:lang w:eastAsia="en-US"/>
              </w:rPr>
            </w:pPr>
            <w:r w:rsidRPr="00B749DC">
              <w:rPr>
                <w:rFonts w:eastAsia="Calibri" w:cs="Times New Roman"/>
                <w:sz w:val="20"/>
                <w:szCs w:val="20"/>
                <w:lang w:eastAsia="en-US"/>
              </w:rPr>
              <w:t xml:space="preserve">                                                                                                                                                                                                                                                                                                                                                                                                                                                                                                                                                                                                                                                                                                                                                                                                                                                                                                                                                                                                                                                                                                                                                                                                                                                                                                                                                                                                                                                                                                                                                                                                                                                                                                                                                                                                                                                                                                                                                                                                                                                                                                                                                                                                                                                                                                                                                                                                                                                                                                                                                                                                                                                                                                                                                                                                                                                                                                                                                                                                                                                                                                                                                                                                                                                                                                                                                                                                                                                                                                                                                                                                                                                                                                                                                                                                                                                                                                                                                                                                                                                                                                                                                                                                                                                                                                                                                                                                                                                                                                                                                                                                                                                                                                                                                                                                                                                                                                                                                                                                                                                                                                                                                                                                                                                                                                                                                                                                                                                                                                                                                                                                                                                                                                                                                                                                                                                                                                                                                                                                                                                                                                                                                                                                                                                                                                                                                                                                                                                                                                                                                                                                                                                                                                                                                                                                                                                                                                                                                                                                                                                                                                                                                                                                                                                                                                                                                                                                                                                                                                                                                                                                                                                                                                                                                                         </w:t>
            </w:r>
            <w:r w:rsidR="00BD464D" w:rsidRPr="00B749DC">
              <w:rPr>
                <w:rFonts w:eastAsia="Calibri" w:cs="Times New Roman"/>
                <w:sz w:val="20"/>
                <w:szCs w:val="20"/>
                <w:lang w:eastAsia="en-US"/>
              </w:rPr>
              <w:t xml:space="preserve">                          </w:t>
            </w:r>
            <w:r w:rsidR="00FD4FF1" w:rsidRPr="00B749DC">
              <w:rPr>
                <w:rFonts w:eastAsia="Calibri" w:cs="Times New Roman"/>
                <w:sz w:val="20"/>
                <w:szCs w:val="20"/>
                <w:lang w:eastAsia="en-US"/>
              </w:rPr>
              <w:t>1.</w:t>
            </w:r>
            <w:r w:rsidR="005E2B8E" w:rsidRPr="00B749DC">
              <w:rPr>
                <w:rFonts w:eastAsia="Calibri" w:cs="Times New Roman"/>
                <w:sz w:val="20"/>
                <w:szCs w:val="20"/>
                <w:lang w:eastAsia="en-US"/>
              </w:rPr>
              <w:t>1</w:t>
            </w:r>
            <w:r w:rsidR="0057159B" w:rsidRPr="00B749DC">
              <w:rPr>
                <w:rFonts w:eastAsia="Calibri" w:cs="Times New Roman"/>
                <w:sz w:val="20"/>
                <w:szCs w:val="20"/>
                <w:lang w:eastAsia="en-US"/>
              </w:rPr>
              <w:t>8</w:t>
            </w:r>
            <w:r w:rsidR="00FD4FF1" w:rsidRPr="00B749DC">
              <w:rPr>
                <w:rFonts w:eastAsia="Calibri" w:cs="Times New Roman"/>
                <w:sz w:val="20"/>
                <w:szCs w:val="20"/>
                <w:lang w:eastAsia="en-US"/>
              </w:rPr>
              <w:t>.</w:t>
            </w:r>
          </w:p>
        </w:tc>
        <w:tc>
          <w:tcPr>
            <w:tcW w:w="1974" w:type="dxa"/>
            <w:vMerge w:val="restart"/>
          </w:tcPr>
          <w:p w:rsidR="006F7D45" w:rsidRPr="00B749DC" w:rsidRDefault="006F7D45"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5E2B8E" w:rsidRPr="00B749DC">
              <w:rPr>
                <w:rFonts w:eastAsia="Calibri" w:cs="Times New Roman"/>
                <w:sz w:val="20"/>
                <w:szCs w:val="20"/>
                <w:lang w:eastAsia="en-US"/>
              </w:rPr>
              <w:t>1</w:t>
            </w:r>
            <w:r w:rsidR="0057159B" w:rsidRPr="00B749DC">
              <w:rPr>
                <w:rFonts w:eastAsia="Calibri" w:cs="Times New Roman"/>
                <w:sz w:val="20"/>
                <w:szCs w:val="20"/>
                <w:lang w:eastAsia="en-US"/>
              </w:rPr>
              <w:t>8</w:t>
            </w:r>
          </w:p>
          <w:p w:rsidR="006F7D45" w:rsidRPr="00B749DC" w:rsidRDefault="006F7D45" w:rsidP="00146A4A">
            <w:pPr>
              <w:spacing w:line="240" w:lineRule="auto"/>
              <w:rPr>
                <w:rFonts w:eastAsia="Calibri" w:cs="Times New Roman"/>
                <w:sz w:val="20"/>
                <w:szCs w:val="20"/>
                <w:lang w:eastAsia="en-US"/>
              </w:rPr>
            </w:pPr>
            <w:r w:rsidRPr="00B749DC">
              <w:rPr>
                <w:rFonts w:eastAsia="Calibri" w:cs="Times New Roman"/>
                <w:sz w:val="20"/>
                <w:szCs w:val="20"/>
                <w:lang w:eastAsia="en-US"/>
              </w:rPr>
              <w:t>Оснащение автономными дымовыми пожарными извещателями помещений,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6F7D45" w:rsidRPr="00B749DC" w:rsidRDefault="006F7D4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2017</w:t>
            </w:r>
          </w:p>
        </w:tc>
        <w:tc>
          <w:tcPr>
            <w:tcW w:w="1201" w:type="dxa"/>
          </w:tcPr>
          <w:p w:rsidR="006F7D45" w:rsidRPr="00B749DC" w:rsidRDefault="006F7D4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6F7D45" w:rsidRPr="00B749DC" w:rsidRDefault="002B6699" w:rsidP="00146A4A">
            <w:pPr>
              <w:widowControl w:val="0"/>
              <w:autoSpaceDE w:val="0"/>
              <w:autoSpaceDN w:val="0"/>
              <w:spacing w:line="240" w:lineRule="auto"/>
              <w:jc w:val="center"/>
              <w:rPr>
                <w:rFonts w:cs="Times New Roman"/>
                <w:sz w:val="20"/>
                <w:szCs w:val="20"/>
              </w:rPr>
            </w:pPr>
            <w:r w:rsidRPr="002B6699">
              <w:rPr>
                <w:rFonts w:cs="Times New Roman"/>
                <w:color w:val="FF0000"/>
                <w:sz w:val="20"/>
                <w:szCs w:val="20"/>
              </w:rPr>
              <w:t>18</w:t>
            </w:r>
            <w:r w:rsidR="00974D65" w:rsidRPr="002B6699">
              <w:rPr>
                <w:rFonts w:cs="Times New Roman"/>
                <w:color w:val="FF0000"/>
                <w:sz w:val="20"/>
                <w:szCs w:val="20"/>
              </w:rPr>
              <w:t>51,1</w:t>
            </w:r>
          </w:p>
        </w:tc>
        <w:tc>
          <w:tcPr>
            <w:tcW w:w="1134" w:type="dxa"/>
          </w:tcPr>
          <w:p w:rsidR="006F7D45" w:rsidRPr="00B749DC" w:rsidRDefault="00974D65" w:rsidP="00146A4A">
            <w:pPr>
              <w:widowControl w:val="0"/>
              <w:autoSpaceDE w:val="0"/>
              <w:autoSpaceDN w:val="0"/>
              <w:spacing w:line="240" w:lineRule="auto"/>
              <w:jc w:val="center"/>
              <w:rPr>
                <w:rFonts w:cs="Times New Roman"/>
                <w:sz w:val="20"/>
                <w:szCs w:val="20"/>
              </w:rPr>
            </w:pPr>
            <w:r w:rsidRPr="00B749DC">
              <w:rPr>
                <w:rFonts w:cs="Times New Roman"/>
                <w:sz w:val="20"/>
                <w:szCs w:val="20"/>
              </w:rPr>
              <w:t>1751,1</w:t>
            </w:r>
          </w:p>
        </w:tc>
        <w:tc>
          <w:tcPr>
            <w:tcW w:w="925"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6F7D45" w:rsidRPr="00B749DC" w:rsidRDefault="002B6699" w:rsidP="00146A4A">
            <w:pPr>
              <w:widowControl w:val="0"/>
              <w:autoSpaceDE w:val="0"/>
              <w:autoSpaceDN w:val="0"/>
              <w:spacing w:line="240" w:lineRule="auto"/>
              <w:jc w:val="center"/>
              <w:rPr>
                <w:rFonts w:cs="Times New Roman"/>
                <w:sz w:val="20"/>
                <w:szCs w:val="20"/>
              </w:rPr>
            </w:pPr>
            <w:r w:rsidRPr="002B6699">
              <w:rPr>
                <w:rFonts w:cs="Times New Roman"/>
                <w:color w:val="FF0000"/>
                <w:sz w:val="20"/>
                <w:szCs w:val="20"/>
              </w:rPr>
              <w:t>100,0</w:t>
            </w:r>
          </w:p>
        </w:tc>
        <w:tc>
          <w:tcPr>
            <w:tcW w:w="850"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417" w:type="dxa"/>
            <w:vMerge w:val="restart"/>
          </w:tcPr>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 xml:space="preserve">Профилактика </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пожаров на территории городского округа Электросталь Московской области.</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Снижение</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количества</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погибших</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на пожаре среди</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многодетных</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семей</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и семей,</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lastRenderedPageBreak/>
              <w:t>находящихся в</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трудной</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жизненной</w:t>
            </w:r>
          </w:p>
          <w:p w:rsidR="006F7D45" w:rsidRPr="00B749DC" w:rsidRDefault="006F7D45" w:rsidP="00146A4A">
            <w:pPr>
              <w:widowControl w:val="0"/>
              <w:autoSpaceDE w:val="0"/>
              <w:autoSpaceDN w:val="0"/>
              <w:spacing w:line="240" w:lineRule="auto"/>
              <w:rPr>
                <w:rFonts w:cs="Calibri"/>
                <w:sz w:val="20"/>
                <w:szCs w:val="20"/>
              </w:rPr>
            </w:pPr>
            <w:r w:rsidRPr="00B749DC">
              <w:rPr>
                <w:rFonts w:cs="Calibri"/>
                <w:sz w:val="20"/>
                <w:szCs w:val="20"/>
              </w:rPr>
              <w:t>ситуации.</w:t>
            </w:r>
          </w:p>
        </w:tc>
      </w:tr>
      <w:tr w:rsidR="00B749DC" w:rsidRPr="00B749DC" w:rsidTr="00FD37B5">
        <w:trPr>
          <w:trHeight w:val="326"/>
        </w:trPr>
        <w:tc>
          <w:tcPr>
            <w:tcW w:w="794" w:type="dxa"/>
            <w:vMerge/>
          </w:tcPr>
          <w:p w:rsidR="006F7D45" w:rsidRPr="00B749DC" w:rsidRDefault="006F7D45" w:rsidP="00146A4A">
            <w:pPr>
              <w:spacing w:after="200" w:line="240" w:lineRule="auto"/>
              <w:rPr>
                <w:rFonts w:eastAsia="Calibri" w:cs="Times New Roman"/>
                <w:sz w:val="20"/>
                <w:szCs w:val="20"/>
                <w:lang w:eastAsia="en-US"/>
              </w:rPr>
            </w:pPr>
          </w:p>
        </w:tc>
        <w:tc>
          <w:tcPr>
            <w:tcW w:w="1974" w:type="dxa"/>
            <w:vMerge/>
          </w:tcPr>
          <w:p w:rsidR="006F7D45" w:rsidRPr="00B749DC" w:rsidRDefault="006F7D45" w:rsidP="00146A4A">
            <w:pPr>
              <w:spacing w:line="240" w:lineRule="auto"/>
              <w:rPr>
                <w:rFonts w:eastAsia="Calibri" w:cs="Times New Roman"/>
                <w:sz w:val="20"/>
                <w:szCs w:val="20"/>
                <w:lang w:eastAsia="en-US"/>
              </w:rPr>
            </w:pPr>
          </w:p>
        </w:tc>
        <w:tc>
          <w:tcPr>
            <w:tcW w:w="851" w:type="dxa"/>
            <w:vMerge/>
          </w:tcPr>
          <w:p w:rsidR="006F7D45" w:rsidRPr="00B749DC" w:rsidRDefault="006F7D45" w:rsidP="00146A4A">
            <w:pPr>
              <w:spacing w:after="200" w:line="240" w:lineRule="auto"/>
              <w:rPr>
                <w:rFonts w:eastAsia="Calibri" w:cs="Times New Roman"/>
                <w:sz w:val="20"/>
                <w:szCs w:val="20"/>
                <w:lang w:eastAsia="en-US"/>
              </w:rPr>
            </w:pPr>
          </w:p>
        </w:tc>
        <w:tc>
          <w:tcPr>
            <w:tcW w:w="1201" w:type="dxa"/>
          </w:tcPr>
          <w:p w:rsidR="006F7D45" w:rsidRPr="00B749DC" w:rsidRDefault="006F7D45"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559"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1134"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1240,0</w:t>
            </w:r>
          </w:p>
        </w:tc>
        <w:tc>
          <w:tcPr>
            <w:tcW w:w="925"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F7D45" w:rsidRPr="00B749DC" w:rsidRDefault="006F7D45"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6F7D45" w:rsidRPr="00B749DC" w:rsidRDefault="006F7D45"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Московской области</w:t>
            </w:r>
          </w:p>
        </w:tc>
        <w:tc>
          <w:tcPr>
            <w:tcW w:w="1417" w:type="dxa"/>
            <w:vMerge/>
          </w:tcPr>
          <w:p w:rsidR="006F7D45" w:rsidRPr="00B749DC" w:rsidRDefault="006F7D45" w:rsidP="00146A4A">
            <w:pPr>
              <w:widowControl w:val="0"/>
              <w:autoSpaceDE w:val="0"/>
              <w:autoSpaceDN w:val="0"/>
              <w:spacing w:line="240" w:lineRule="auto"/>
              <w:rPr>
                <w:rFonts w:cs="Calibri"/>
                <w:sz w:val="20"/>
                <w:szCs w:val="20"/>
              </w:rPr>
            </w:pPr>
          </w:p>
        </w:tc>
      </w:tr>
      <w:tr w:rsidR="00B749DC" w:rsidRPr="00B749DC" w:rsidTr="00FD37B5">
        <w:trPr>
          <w:trHeight w:val="326"/>
        </w:trPr>
        <w:tc>
          <w:tcPr>
            <w:tcW w:w="794" w:type="dxa"/>
            <w:vMerge/>
          </w:tcPr>
          <w:p w:rsidR="009E10B6" w:rsidRPr="00B749DC" w:rsidRDefault="009E10B6" w:rsidP="00146A4A">
            <w:pPr>
              <w:spacing w:after="200" w:line="240" w:lineRule="auto"/>
              <w:rPr>
                <w:rFonts w:eastAsia="Calibri" w:cs="Times New Roman"/>
                <w:sz w:val="20"/>
                <w:szCs w:val="20"/>
                <w:lang w:eastAsia="en-US"/>
              </w:rPr>
            </w:pPr>
          </w:p>
        </w:tc>
        <w:tc>
          <w:tcPr>
            <w:tcW w:w="1974" w:type="dxa"/>
            <w:vMerge/>
          </w:tcPr>
          <w:p w:rsidR="009E10B6" w:rsidRPr="00B749DC" w:rsidRDefault="009E10B6" w:rsidP="00146A4A">
            <w:pPr>
              <w:spacing w:after="200" w:line="240" w:lineRule="auto"/>
              <w:rPr>
                <w:rFonts w:eastAsia="Calibri" w:cs="Times New Roman"/>
                <w:sz w:val="20"/>
                <w:szCs w:val="20"/>
                <w:lang w:eastAsia="en-US"/>
              </w:rPr>
            </w:pPr>
          </w:p>
        </w:tc>
        <w:tc>
          <w:tcPr>
            <w:tcW w:w="851" w:type="dxa"/>
            <w:vMerge/>
          </w:tcPr>
          <w:p w:rsidR="009E10B6" w:rsidRPr="00B749DC" w:rsidRDefault="009E10B6" w:rsidP="00146A4A">
            <w:pPr>
              <w:spacing w:after="200" w:line="240" w:lineRule="auto"/>
              <w:rPr>
                <w:rFonts w:eastAsia="Calibri" w:cs="Times New Roman"/>
                <w:sz w:val="20"/>
                <w:szCs w:val="20"/>
                <w:lang w:eastAsia="en-US"/>
              </w:rPr>
            </w:pPr>
          </w:p>
        </w:tc>
        <w:tc>
          <w:tcPr>
            <w:tcW w:w="1201" w:type="dxa"/>
          </w:tcPr>
          <w:p w:rsidR="009E10B6" w:rsidRPr="00B749DC" w:rsidRDefault="009E10B6"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9E10B6" w:rsidRPr="00B749DC" w:rsidRDefault="002B6699" w:rsidP="00146A4A">
            <w:pPr>
              <w:widowControl w:val="0"/>
              <w:autoSpaceDE w:val="0"/>
              <w:autoSpaceDN w:val="0"/>
              <w:spacing w:line="240" w:lineRule="auto"/>
              <w:jc w:val="center"/>
              <w:rPr>
                <w:rFonts w:cs="Times New Roman"/>
                <w:sz w:val="20"/>
                <w:szCs w:val="20"/>
              </w:rPr>
            </w:pPr>
            <w:r w:rsidRPr="002B6699">
              <w:rPr>
                <w:rFonts w:cs="Times New Roman"/>
                <w:color w:val="FF0000"/>
                <w:sz w:val="20"/>
                <w:szCs w:val="20"/>
              </w:rPr>
              <w:t>6</w:t>
            </w:r>
            <w:r w:rsidR="00974D65" w:rsidRPr="002B6699">
              <w:rPr>
                <w:rFonts w:cs="Times New Roman"/>
                <w:color w:val="FF0000"/>
                <w:sz w:val="20"/>
                <w:szCs w:val="20"/>
              </w:rPr>
              <w:t>11,1</w:t>
            </w:r>
          </w:p>
        </w:tc>
        <w:tc>
          <w:tcPr>
            <w:tcW w:w="1134" w:type="dxa"/>
          </w:tcPr>
          <w:p w:rsidR="009E10B6" w:rsidRPr="00B749DC" w:rsidRDefault="00974D65" w:rsidP="00146A4A">
            <w:pPr>
              <w:widowControl w:val="0"/>
              <w:autoSpaceDE w:val="0"/>
              <w:autoSpaceDN w:val="0"/>
              <w:spacing w:line="240" w:lineRule="auto"/>
              <w:jc w:val="center"/>
              <w:rPr>
                <w:rFonts w:cs="Times New Roman"/>
                <w:sz w:val="20"/>
                <w:szCs w:val="20"/>
              </w:rPr>
            </w:pPr>
            <w:r w:rsidRPr="00B749DC">
              <w:rPr>
                <w:rFonts w:cs="Times New Roman"/>
                <w:sz w:val="20"/>
                <w:szCs w:val="20"/>
              </w:rPr>
              <w:t>511,1</w:t>
            </w:r>
          </w:p>
        </w:tc>
        <w:tc>
          <w:tcPr>
            <w:tcW w:w="925"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9E10B6" w:rsidRPr="00B749DC" w:rsidRDefault="002B6699" w:rsidP="00146A4A">
            <w:pPr>
              <w:widowControl w:val="0"/>
              <w:autoSpaceDE w:val="0"/>
              <w:autoSpaceDN w:val="0"/>
              <w:spacing w:line="240" w:lineRule="auto"/>
              <w:jc w:val="center"/>
              <w:rPr>
                <w:rFonts w:cs="Times New Roman"/>
                <w:sz w:val="20"/>
                <w:szCs w:val="20"/>
              </w:rPr>
            </w:pPr>
            <w:r w:rsidRPr="002B6699">
              <w:rPr>
                <w:rFonts w:cs="Times New Roman"/>
                <w:color w:val="FF0000"/>
                <w:sz w:val="20"/>
                <w:szCs w:val="20"/>
              </w:rPr>
              <w:t>100,0</w:t>
            </w:r>
          </w:p>
        </w:tc>
        <w:tc>
          <w:tcPr>
            <w:tcW w:w="850"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9E10B6" w:rsidRPr="00B749DC" w:rsidRDefault="009E10B6"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9E10B6" w:rsidRPr="00B749DC" w:rsidRDefault="009E10B6"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417" w:type="dxa"/>
            <w:vMerge/>
          </w:tcPr>
          <w:p w:rsidR="009E10B6" w:rsidRPr="00B749DC" w:rsidRDefault="009E10B6" w:rsidP="00146A4A">
            <w:pPr>
              <w:widowControl w:val="0"/>
              <w:autoSpaceDE w:val="0"/>
              <w:autoSpaceDN w:val="0"/>
              <w:spacing w:line="240" w:lineRule="auto"/>
              <w:rPr>
                <w:rFonts w:cs="Calibri"/>
                <w:sz w:val="20"/>
                <w:szCs w:val="20"/>
              </w:rPr>
            </w:pPr>
          </w:p>
        </w:tc>
      </w:tr>
      <w:tr w:rsidR="00B749DC" w:rsidRPr="00B749DC" w:rsidTr="00DD01FC">
        <w:tc>
          <w:tcPr>
            <w:tcW w:w="794" w:type="dxa"/>
            <w:vMerge w:val="restart"/>
          </w:tcPr>
          <w:p w:rsidR="00DF0D25" w:rsidRPr="00B749DC" w:rsidRDefault="00FD4FF1" w:rsidP="0057159B">
            <w:pPr>
              <w:spacing w:after="200" w:line="240" w:lineRule="auto"/>
              <w:rPr>
                <w:rFonts w:eastAsia="Calibri" w:cs="Times New Roman"/>
                <w:sz w:val="20"/>
                <w:szCs w:val="20"/>
                <w:lang w:eastAsia="en-US"/>
              </w:rPr>
            </w:pPr>
            <w:r w:rsidRPr="00B749DC">
              <w:rPr>
                <w:rFonts w:eastAsia="Calibri" w:cs="Times New Roman"/>
                <w:sz w:val="20"/>
                <w:szCs w:val="20"/>
                <w:lang w:eastAsia="en-US"/>
              </w:rPr>
              <w:t>1.</w:t>
            </w:r>
            <w:r w:rsidR="0057159B" w:rsidRPr="00B749DC">
              <w:rPr>
                <w:rFonts w:eastAsia="Calibri" w:cs="Times New Roman"/>
                <w:sz w:val="20"/>
                <w:szCs w:val="20"/>
                <w:lang w:eastAsia="en-US"/>
              </w:rPr>
              <w:t>19</w:t>
            </w:r>
            <w:r w:rsidRPr="00B749DC">
              <w:rPr>
                <w:rFonts w:eastAsia="Calibri" w:cs="Times New Roman"/>
                <w:sz w:val="20"/>
                <w:szCs w:val="20"/>
                <w:lang w:eastAsia="en-US"/>
              </w:rPr>
              <w:t>.</w:t>
            </w:r>
          </w:p>
        </w:tc>
        <w:tc>
          <w:tcPr>
            <w:tcW w:w="1974" w:type="dxa"/>
            <w:vMerge w:val="restart"/>
          </w:tcPr>
          <w:p w:rsidR="00DF0D25" w:rsidRPr="00B749DC" w:rsidRDefault="00DF0D25"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57159B" w:rsidRPr="00B749DC">
              <w:rPr>
                <w:rFonts w:eastAsia="Calibri" w:cs="Times New Roman"/>
                <w:sz w:val="20"/>
                <w:szCs w:val="20"/>
                <w:lang w:eastAsia="en-US"/>
              </w:rPr>
              <w:t>19</w:t>
            </w:r>
          </w:p>
          <w:p w:rsidR="00DF0D25" w:rsidRPr="00B749DC" w:rsidRDefault="00DF0D25" w:rsidP="00146A4A">
            <w:pPr>
              <w:spacing w:line="240" w:lineRule="auto"/>
              <w:rPr>
                <w:rFonts w:eastAsia="Calibri" w:cs="Times New Roman"/>
                <w:sz w:val="20"/>
                <w:szCs w:val="20"/>
                <w:lang w:eastAsia="en-US"/>
              </w:rPr>
            </w:pPr>
            <w:r w:rsidRPr="00B749DC">
              <w:rPr>
                <w:rFonts w:eastAsia="Calibri" w:cs="Times New Roman"/>
                <w:sz w:val="20"/>
                <w:szCs w:val="20"/>
                <w:lang w:eastAsia="en-US"/>
              </w:rPr>
              <w:t>Обслуживание автономных дымовых пожарных извещателей в помещениях, в которых проживают многодетные семьи и семьи, находящиеся в трудной жизненной ситуации на территории городского округа Электросталь Московской области</w:t>
            </w:r>
          </w:p>
        </w:tc>
        <w:tc>
          <w:tcPr>
            <w:tcW w:w="851" w:type="dxa"/>
            <w:vMerge w:val="restart"/>
          </w:tcPr>
          <w:p w:rsidR="00DF0D25" w:rsidRPr="00B749DC" w:rsidRDefault="00DF0D25"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2018</w:t>
            </w:r>
            <w:r w:rsidR="005151BD" w:rsidRPr="00B749DC">
              <w:rPr>
                <w:rFonts w:eastAsia="Calibri" w:cs="Times New Roman"/>
                <w:sz w:val="20"/>
                <w:szCs w:val="20"/>
                <w:lang w:eastAsia="en-US"/>
              </w:rPr>
              <w:t xml:space="preserve"> - 2020</w:t>
            </w:r>
          </w:p>
        </w:tc>
        <w:tc>
          <w:tcPr>
            <w:tcW w:w="1201" w:type="dxa"/>
          </w:tcPr>
          <w:p w:rsidR="00DF0D25" w:rsidRPr="00B749DC" w:rsidRDefault="00DF0D2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DF0D25" w:rsidRPr="00B749DC" w:rsidRDefault="00455F70"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134"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DF0D25" w:rsidRPr="00B749DC" w:rsidRDefault="00455F70"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3"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0"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DF0D25"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DF0D25" w:rsidRPr="00B749DC" w:rsidRDefault="00DF0D25" w:rsidP="00146A4A">
            <w:pPr>
              <w:widowControl w:val="0"/>
              <w:autoSpaceDE w:val="0"/>
              <w:autoSpaceDN w:val="0"/>
              <w:spacing w:line="240" w:lineRule="auto"/>
              <w:rPr>
                <w:rFonts w:cs="Times New Roman"/>
                <w:sz w:val="20"/>
                <w:szCs w:val="20"/>
              </w:rPr>
            </w:pPr>
          </w:p>
        </w:tc>
        <w:tc>
          <w:tcPr>
            <w:tcW w:w="1417" w:type="dxa"/>
            <w:vMerge w:val="restart"/>
          </w:tcPr>
          <w:p w:rsidR="00DF0D25" w:rsidRPr="00B749DC" w:rsidRDefault="00DF0D25" w:rsidP="00146A4A">
            <w:pPr>
              <w:widowControl w:val="0"/>
              <w:autoSpaceDE w:val="0"/>
              <w:autoSpaceDN w:val="0"/>
              <w:spacing w:line="240" w:lineRule="auto"/>
              <w:rPr>
                <w:rFonts w:cs="Times New Roman"/>
                <w:sz w:val="20"/>
                <w:szCs w:val="20"/>
              </w:rPr>
            </w:pPr>
            <w:r w:rsidRPr="00B749DC">
              <w:rPr>
                <w:rFonts w:cs="Times New Roman"/>
                <w:sz w:val="20"/>
                <w:szCs w:val="20"/>
              </w:rPr>
              <w:t>Обслуживание автономных дымовых пожарных извещателей</w:t>
            </w:r>
          </w:p>
        </w:tc>
      </w:tr>
      <w:tr w:rsidR="00B749DC" w:rsidRPr="00B749DC" w:rsidTr="00DD01FC">
        <w:tc>
          <w:tcPr>
            <w:tcW w:w="794" w:type="dxa"/>
            <w:vMerge/>
          </w:tcPr>
          <w:p w:rsidR="0073260A" w:rsidRPr="00B749DC" w:rsidRDefault="0073260A" w:rsidP="00146A4A">
            <w:pPr>
              <w:spacing w:after="200" w:line="240" w:lineRule="auto"/>
              <w:rPr>
                <w:rFonts w:eastAsia="Calibri" w:cs="Times New Roman"/>
                <w:sz w:val="20"/>
                <w:szCs w:val="20"/>
                <w:lang w:eastAsia="en-US"/>
              </w:rPr>
            </w:pPr>
          </w:p>
        </w:tc>
        <w:tc>
          <w:tcPr>
            <w:tcW w:w="1974" w:type="dxa"/>
            <w:vMerge/>
          </w:tcPr>
          <w:p w:rsidR="0073260A" w:rsidRPr="00B749DC" w:rsidRDefault="0073260A" w:rsidP="00146A4A">
            <w:pPr>
              <w:spacing w:line="240" w:lineRule="auto"/>
              <w:rPr>
                <w:rFonts w:eastAsia="Calibri" w:cs="Times New Roman"/>
                <w:b/>
                <w:sz w:val="20"/>
                <w:szCs w:val="20"/>
                <w:lang w:eastAsia="en-US"/>
              </w:rPr>
            </w:pPr>
          </w:p>
        </w:tc>
        <w:tc>
          <w:tcPr>
            <w:tcW w:w="851" w:type="dxa"/>
            <w:vMerge/>
          </w:tcPr>
          <w:p w:rsidR="0073260A" w:rsidRPr="00B749DC" w:rsidRDefault="0073260A" w:rsidP="00146A4A">
            <w:pPr>
              <w:spacing w:after="200" w:line="240" w:lineRule="auto"/>
              <w:rPr>
                <w:rFonts w:eastAsia="Calibri" w:cs="Times New Roman"/>
                <w:sz w:val="20"/>
                <w:szCs w:val="20"/>
                <w:lang w:eastAsia="en-US"/>
              </w:rPr>
            </w:pPr>
          </w:p>
        </w:tc>
        <w:tc>
          <w:tcPr>
            <w:tcW w:w="1201" w:type="dxa"/>
          </w:tcPr>
          <w:p w:rsidR="0073260A" w:rsidRPr="00B749DC" w:rsidRDefault="0073260A"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73260A" w:rsidRPr="00B749DC" w:rsidRDefault="00455F70"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134"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73260A" w:rsidRPr="00B749DC" w:rsidRDefault="00455F70"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3"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850"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92" w:type="dxa"/>
          </w:tcPr>
          <w:p w:rsidR="0073260A" w:rsidRPr="00B749DC" w:rsidRDefault="0073260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73260A" w:rsidRPr="00B749DC" w:rsidRDefault="0073260A"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417" w:type="dxa"/>
            <w:vMerge/>
          </w:tcPr>
          <w:p w:rsidR="0073260A" w:rsidRPr="00B749DC" w:rsidRDefault="0073260A" w:rsidP="00146A4A">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A27EA6" w:rsidRPr="00B749DC" w:rsidRDefault="00A27EA6" w:rsidP="0057159B">
            <w:pPr>
              <w:spacing w:line="240" w:lineRule="auto"/>
              <w:rPr>
                <w:rFonts w:eastAsia="Calibri" w:cs="Times New Roman"/>
                <w:sz w:val="20"/>
                <w:szCs w:val="20"/>
                <w:lang w:eastAsia="en-US"/>
              </w:rPr>
            </w:pPr>
            <w:r w:rsidRPr="00B749DC">
              <w:rPr>
                <w:rFonts w:eastAsia="Calibri" w:cs="Times New Roman"/>
                <w:sz w:val="20"/>
                <w:szCs w:val="20"/>
                <w:lang w:eastAsia="en-US"/>
              </w:rPr>
              <w:t>1.2</w:t>
            </w:r>
            <w:r w:rsidR="0057159B" w:rsidRPr="00B749DC">
              <w:rPr>
                <w:rFonts w:eastAsia="Calibri" w:cs="Times New Roman"/>
                <w:sz w:val="20"/>
                <w:szCs w:val="20"/>
                <w:lang w:eastAsia="en-US"/>
              </w:rPr>
              <w:t>0</w:t>
            </w:r>
            <w:r w:rsidRPr="00B749DC">
              <w:rPr>
                <w:rFonts w:eastAsia="Calibri" w:cs="Times New Roman"/>
                <w:sz w:val="20"/>
                <w:szCs w:val="20"/>
                <w:lang w:eastAsia="en-US"/>
              </w:rPr>
              <w:t>.</w:t>
            </w:r>
          </w:p>
        </w:tc>
        <w:tc>
          <w:tcPr>
            <w:tcW w:w="1974" w:type="dxa"/>
            <w:vMerge w:val="restart"/>
          </w:tcPr>
          <w:p w:rsidR="00A27EA6" w:rsidRPr="00B749DC" w:rsidRDefault="00A27EA6" w:rsidP="00A27EA6">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w:t>
            </w:r>
            <w:r w:rsidR="0057159B" w:rsidRPr="00B749DC">
              <w:rPr>
                <w:rFonts w:eastAsia="Calibri" w:cs="Times New Roman"/>
                <w:sz w:val="20"/>
                <w:szCs w:val="20"/>
                <w:lang w:eastAsia="en-US"/>
              </w:rPr>
              <w:t>0</w:t>
            </w:r>
          </w:p>
          <w:p w:rsidR="00A27EA6" w:rsidRPr="00B749DC" w:rsidRDefault="00A27EA6" w:rsidP="00A27EA6">
            <w:pPr>
              <w:spacing w:line="240" w:lineRule="auto"/>
              <w:rPr>
                <w:rFonts w:eastAsia="Calibri" w:cs="Times New Roman"/>
                <w:b/>
                <w:sz w:val="20"/>
                <w:szCs w:val="20"/>
                <w:lang w:eastAsia="en-US"/>
              </w:rPr>
            </w:pPr>
            <w:r w:rsidRPr="00B749DC">
              <w:rPr>
                <w:rFonts w:eastAsia="Calibri" w:cs="Times New Roman"/>
                <w:sz w:val="20"/>
                <w:szCs w:val="20"/>
                <w:lang w:eastAsia="en-US"/>
              </w:rPr>
              <w:t>Содержание и ремонт противопожарного водоснабжения</w:t>
            </w:r>
          </w:p>
        </w:tc>
        <w:tc>
          <w:tcPr>
            <w:tcW w:w="851" w:type="dxa"/>
            <w:vMerge w:val="restart"/>
          </w:tcPr>
          <w:p w:rsidR="00A27EA6" w:rsidRPr="00B749DC" w:rsidRDefault="00A27EA6" w:rsidP="00A27EA6">
            <w:pPr>
              <w:spacing w:after="200" w:line="240" w:lineRule="auto"/>
              <w:rPr>
                <w:rFonts w:eastAsia="Calibri" w:cs="Times New Roman"/>
                <w:sz w:val="20"/>
                <w:szCs w:val="20"/>
                <w:lang w:eastAsia="en-US"/>
              </w:rPr>
            </w:pPr>
            <w:r w:rsidRPr="00B749DC">
              <w:rPr>
                <w:rFonts w:eastAsia="Calibri" w:cs="Times New Roman"/>
                <w:sz w:val="20"/>
                <w:szCs w:val="20"/>
                <w:lang w:eastAsia="en-US"/>
              </w:rPr>
              <w:t>2018 - 2021</w:t>
            </w:r>
          </w:p>
        </w:tc>
        <w:tc>
          <w:tcPr>
            <w:tcW w:w="1201" w:type="dxa"/>
          </w:tcPr>
          <w:p w:rsidR="00A27EA6" w:rsidRPr="00B749DC" w:rsidRDefault="00A27EA6" w:rsidP="00A27EA6">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1200,0</w:t>
            </w:r>
          </w:p>
        </w:tc>
        <w:tc>
          <w:tcPr>
            <w:tcW w:w="1134"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3"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850"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2" w:type="dxa"/>
          </w:tcPr>
          <w:p w:rsidR="00A27EA6" w:rsidRPr="00B749DC" w:rsidRDefault="00A27EA6" w:rsidP="00A27EA6">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68" w:type="dxa"/>
          </w:tcPr>
          <w:p w:rsidR="00A27EA6" w:rsidRPr="00B749DC" w:rsidRDefault="00A27EA6" w:rsidP="00A27EA6">
            <w:pPr>
              <w:widowControl w:val="0"/>
              <w:autoSpaceDE w:val="0"/>
              <w:autoSpaceDN w:val="0"/>
              <w:spacing w:line="240" w:lineRule="auto"/>
              <w:jc w:val="center"/>
              <w:rPr>
                <w:rFonts w:cs="Times New Roman"/>
                <w:sz w:val="20"/>
                <w:szCs w:val="20"/>
              </w:rPr>
            </w:pPr>
          </w:p>
        </w:tc>
        <w:tc>
          <w:tcPr>
            <w:tcW w:w="1417" w:type="dxa"/>
            <w:vMerge w:val="restart"/>
          </w:tcPr>
          <w:p w:rsidR="00A27EA6" w:rsidRPr="00B749DC" w:rsidRDefault="00A27EA6" w:rsidP="00A27EA6">
            <w:pPr>
              <w:widowControl w:val="0"/>
              <w:autoSpaceDE w:val="0"/>
              <w:autoSpaceDN w:val="0"/>
              <w:spacing w:line="240" w:lineRule="auto"/>
              <w:rPr>
                <w:rFonts w:cs="Times New Roman"/>
                <w:sz w:val="20"/>
                <w:szCs w:val="20"/>
              </w:rPr>
            </w:pPr>
            <w:r w:rsidRPr="00B749DC">
              <w:rPr>
                <w:rFonts w:cs="Times New Roman"/>
                <w:sz w:val="20"/>
                <w:szCs w:val="20"/>
              </w:rPr>
              <w:t xml:space="preserve">Надлежащие содержание противопожарного водоснабжения на </w:t>
            </w:r>
            <w:r w:rsidRPr="00B749DC">
              <w:rPr>
                <w:rFonts w:cs="Times New Roman"/>
                <w:sz w:val="20"/>
                <w:szCs w:val="20"/>
              </w:rPr>
              <w:lastRenderedPageBreak/>
              <w:t>территории городского округа</w:t>
            </w:r>
          </w:p>
        </w:tc>
      </w:tr>
      <w:tr w:rsidR="00B749DC" w:rsidRPr="00B749DC" w:rsidTr="00DD01FC">
        <w:tc>
          <w:tcPr>
            <w:tcW w:w="794" w:type="dxa"/>
            <w:vMerge/>
          </w:tcPr>
          <w:p w:rsidR="00DC6F50" w:rsidRPr="00B749DC" w:rsidRDefault="00DC6F50" w:rsidP="00146A4A">
            <w:pPr>
              <w:spacing w:after="200" w:line="240" w:lineRule="auto"/>
              <w:rPr>
                <w:rFonts w:eastAsia="Calibri" w:cs="Times New Roman"/>
                <w:sz w:val="20"/>
                <w:szCs w:val="20"/>
                <w:lang w:eastAsia="en-US"/>
              </w:rPr>
            </w:pPr>
          </w:p>
        </w:tc>
        <w:tc>
          <w:tcPr>
            <w:tcW w:w="1974" w:type="dxa"/>
            <w:vMerge/>
          </w:tcPr>
          <w:p w:rsidR="00DC6F50" w:rsidRPr="00B749DC" w:rsidRDefault="00DC6F50" w:rsidP="00146A4A">
            <w:pPr>
              <w:spacing w:line="240" w:lineRule="auto"/>
              <w:rPr>
                <w:rFonts w:eastAsia="Calibri" w:cs="Times New Roman"/>
                <w:b/>
                <w:sz w:val="20"/>
                <w:szCs w:val="20"/>
                <w:lang w:eastAsia="en-US"/>
              </w:rPr>
            </w:pPr>
          </w:p>
        </w:tc>
        <w:tc>
          <w:tcPr>
            <w:tcW w:w="851" w:type="dxa"/>
            <w:vMerge/>
          </w:tcPr>
          <w:p w:rsidR="00DC6F50" w:rsidRPr="00B749DC" w:rsidRDefault="00DC6F50" w:rsidP="00146A4A">
            <w:pPr>
              <w:spacing w:after="200" w:line="240" w:lineRule="auto"/>
              <w:rPr>
                <w:rFonts w:eastAsia="Calibri" w:cs="Times New Roman"/>
                <w:sz w:val="20"/>
                <w:szCs w:val="20"/>
                <w:lang w:eastAsia="en-US"/>
              </w:rPr>
            </w:pPr>
          </w:p>
        </w:tc>
        <w:tc>
          <w:tcPr>
            <w:tcW w:w="1201" w:type="dxa"/>
          </w:tcPr>
          <w:p w:rsidR="00DC6F50" w:rsidRPr="00B749DC" w:rsidRDefault="00DC6F50"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Электросталь </w:t>
            </w:r>
            <w:r w:rsidRPr="00B749DC">
              <w:rPr>
                <w:rFonts w:cs="Times New Roman"/>
                <w:sz w:val="20"/>
                <w:szCs w:val="20"/>
              </w:rPr>
              <w:lastRenderedPageBreak/>
              <w:t>Московской области</w:t>
            </w:r>
          </w:p>
        </w:tc>
        <w:tc>
          <w:tcPr>
            <w:tcW w:w="1559"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DC6F50" w:rsidRPr="00B749DC" w:rsidRDefault="00DC6F50"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 Электростал</w:t>
            </w:r>
            <w:r w:rsidRPr="00B749DC">
              <w:rPr>
                <w:rFonts w:cs="Times New Roman"/>
                <w:sz w:val="20"/>
                <w:szCs w:val="20"/>
              </w:rPr>
              <w:lastRenderedPageBreak/>
              <w:t>ь Московской области</w:t>
            </w:r>
          </w:p>
        </w:tc>
        <w:tc>
          <w:tcPr>
            <w:tcW w:w="1417" w:type="dxa"/>
            <w:vMerge/>
          </w:tcPr>
          <w:p w:rsidR="00DC6F50" w:rsidRPr="00B749DC" w:rsidRDefault="00DC6F50"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DC6F50" w:rsidRPr="00B749DC" w:rsidRDefault="00DC6F50" w:rsidP="00146A4A">
            <w:pPr>
              <w:spacing w:after="200" w:line="240" w:lineRule="auto"/>
              <w:rPr>
                <w:rFonts w:eastAsia="Calibri" w:cs="Times New Roman"/>
                <w:sz w:val="20"/>
                <w:szCs w:val="20"/>
                <w:lang w:eastAsia="en-US"/>
              </w:rPr>
            </w:pPr>
          </w:p>
        </w:tc>
        <w:tc>
          <w:tcPr>
            <w:tcW w:w="1974" w:type="dxa"/>
            <w:vMerge/>
          </w:tcPr>
          <w:p w:rsidR="00DC6F50" w:rsidRPr="00B749DC" w:rsidRDefault="00DC6F50" w:rsidP="00146A4A">
            <w:pPr>
              <w:spacing w:line="240" w:lineRule="auto"/>
              <w:rPr>
                <w:rFonts w:eastAsia="Calibri" w:cs="Times New Roman"/>
                <w:sz w:val="20"/>
                <w:szCs w:val="20"/>
                <w:lang w:eastAsia="en-US"/>
              </w:rPr>
            </w:pPr>
          </w:p>
        </w:tc>
        <w:tc>
          <w:tcPr>
            <w:tcW w:w="851" w:type="dxa"/>
            <w:vMerge/>
          </w:tcPr>
          <w:p w:rsidR="00DC6F50" w:rsidRPr="00B749DC" w:rsidRDefault="00DC6F50" w:rsidP="00146A4A">
            <w:pPr>
              <w:spacing w:after="200" w:line="240" w:lineRule="auto"/>
              <w:rPr>
                <w:rFonts w:eastAsia="Calibri" w:cs="Times New Roman"/>
                <w:sz w:val="20"/>
                <w:szCs w:val="20"/>
                <w:lang w:eastAsia="en-US"/>
              </w:rPr>
            </w:pPr>
          </w:p>
        </w:tc>
        <w:tc>
          <w:tcPr>
            <w:tcW w:w="1201" w:type="dxa"/>
          </w:tcPr>
          <w:p w:rsidR="00DC6F50" w:rsidRPr="00B749DC" w:rsidRDefault="00DC6F50"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9"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DC6F50" w:rsidRPr="00B749DC" w:rsidRDefault="00DC6F50" w:rsidP="00A27EA6">
            <w:pPr>
              <w:widowControl w:val="0"/>
              <w:autoSpaceDE w:val="0"/>
              <w:autoSpaceDN w:val="0"/>
              <w:spacing w:line="240" w:lineRule="auto"/>
              <w:jc w:val="center"/>
              <w:rPr>
                <w:rFonts w:cs="Times New Roman"/>
                <w:sz w:val="20"/>
                <w:szCs w:val="20"/>
              </w:rPr>
            </w:pPr>
            <w:r w:rsidRPr="00B749DC">
              <w:rPr>
                <w:rFonts w:cs="Times New Roman"/>
                <w:sz w:val="20"/>
                <w:szCs w:val="20"/>
              </w:rPr>
              <w:t>1</w:t>
            </w:r>
            <w:r w:rsidR="00A27EA6" w:rsidRPr="00B749DC">
              <w:rPr>
                <w:rFonts w:cs="Times New Roman"/>
                <w:sz w:val="20"/>
                <w:szCs w:val="20"/>
              </w:rPr>
              <w:t>2</w:t>
            </w:r>
            <w:r w:rsidR="00DC79E3" w:rsidRPr="00B749DC">
              <w:rPr>
                <w:rFonts w:cs="Times New Roman"/>
                <w:sz w:val="20"/>
                <w:szCs w:val="20"/>
              </w:rPr>
              <w:t>00</w:t>
            </w:r>
            <w:r w:rsidRPr="00B749DC">
              <w:rPr>
                <w:rFonts w:cs="Times New Roman"/>
                <w:sz w:val="20"/>
                <w:szCs w:val="20"/>
              </w:rPr>
              <w:t>,0</w:t>
            </w:r>
          </w:p>
        </w:tc>
        <w:tc>
          <w:tcPr>
            <w:tcW w:w="1134" w:type="dxa"/>
          </w:tcPr>
          <w:p w:rsidR="00DC6F50" w:rsidRPr="00B749DC" w:rsidRDefault="00DC6F50"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DC6F50" w:rsidRPr="00B749DC" w:rsidRDefault="00A27EA6"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3" w:type="dxa"/>
          </w:tcPr>
          <w:p w:rsidR="00DC6F50" w:rsidRPr="00B749DC" w:rsidRDefault="00A27EA6"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850" w:type="dxa"/>
          </w:tcPr>
          <w:p w:rsidR="00DC6F50" w:rsidRPr="00B749DC" w:rsidRDefault="00A27EA6"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992" w:type="dxa"/>
          </w:tcPr>
          <w:p w:rsidR="00DC6F50" w:rsidRPr="00B749DC" w:rsidRDefault="00A27EA6" w:rsidP="00146A4A">
            <w:pPr>
              <w:widowControl w:val="0"/>
              <w:autoSpaceDE w:val="0"/>
              <w:autoSpaceDN w:val="0"/>
              <w:spacing w:line="240" w:lineRule="auto"/>
              <w:jc w:val="center"/>
              <w:rPr>
                <w:rFonts w:cs="Times New Roman"/>
                <w:sz w:val="20"/>
                <w:szCs w:val="20"/>
              </w:rPr>
            </w:pPr>
            <w:r w:rsidRPr="00B749DC">
              <w:rPr>
                <w:rFonts w:cs="Times New Roman"/>
                <w:sz w:val="20"/>
                <w:szCs w:val="20"/>
              </w:rPr>
              <w:t>300,0</w:t>
            </w:r>
          </w:p>
        </w:tc>
        <w:tc>
          <w:tcPr>
            <w:tcW w:w="1268" w:type="dxa"/>
          </w:tcPr>
          <w:p w:rsidR="00DC6F50" w:rsidRPr="00B749DC" w:rsidRDefault="00DC6F50" w:rsidP="00146A4A">
            <w:pPr>
              <w:widowControl w:val="0"/>
              <w:autoSpaceDE w:val="0"/>
              <w:autoSpaceDN w:val="0"/>
              <w:spacing w:line="240" w:lineRule="auto"/>
              <w:rPr>
                <w:rFonts w:cs="Times New Roman"/>
                <w:sz w:val="20"/>
                <w:szCs w:val="20"/>
              </w:rPr>
            </w:pPr>
            <w:r w:rsidRPr="00B749DC">
              <w:rPr>
                <w:rFonts w:cs="Times New Roman"/>
                <w:sz w:val="20"/>
                <w:szCs w:val="20"/>
              </w:rPr>
              <w:t>Учреждения, предприятия и организации, осуществляющие свою хозяйственную деятельность на территории городского округа</w:t>
            </w:r>
          </w:p>
        </w:tc>
        <w:tc>
          <w:tcPr>
            <w:tcW w:w="1417" w:type="dxa"/>
            <w:vMerge/>
          </w:tcPr>
          <w:p w:rsidR="00DC6F50" w:rsidRPr="00B749DC" w:rsidRDefault="00DC6F50" w:rsidP="00146A4A">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1B3F48" w:rsidRPr="00B749DC" w:rsidRDefault="001B3F48" w:rsidP="001B3F48">
            <w:pPr>
              <w:spacing w:after="200" w:line="240" w:lineRule="auto"/>
              <w:rPr>
                <w:rFonts w:eastAsia="Calibri" w:cs="Times New Roman"/>
                <w:sz w:val="20"/>
                <w:szCs w:val="20"/>
                <w:lang w:eastAsia="en-US"/>
              </w:rPr>
            </w:pPr>
            <w:r w:rsidRPr="00B749DC">
              <w:rPr>
                <w:rFonts w:eastAsia="Calibri" w:cs="Times New Roman"/>
                <w:sz w:val="20"/>
                <w:szCs w:val="20"/>
                <w:lang w:eastAsia="en-US"/>
              </w:rPr>
              <w:t>1.21</w:t>
            </w:r>
            <w:r w:rsidR="00E661E5" w:rsidRPr="00B749DC">
              <w:rPr>
                <w:rFonts w:eastAsia="Calibri" w:cs="Times New Roman"/>
                <w:sz w:val="20"/>
                <w:szCs w:val="20"/>
                <w:lang w:eastAsia="en-US"/>
              </w:rPr>
              <w:t>.</w:t>
            </w:r>
          </w:p>
        </w:tc>
        <w:tc>
          <w:tcPr>
            <w:tcW w:w="1974" w:type="dxa"/>
            <w:vMerge w:val="restart"/>
          </w:tcPr>
          <w:p w:rsidR="00AB1DD3" w:rsidRPr="00B749DC" w:rsidRDefault="00AB1DD3" w:rsidP="001B3F48">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21</w:t>
            </w:r>
          </w:p>
          <w:p w:rsidR="001B3F48" w:rsidRPr="00B749DC" w:rsidRDefault="001B3F48" w:rsidP="001B3F48">
            <w:pPr>
              <w:spacing w:line="240" w:lineRule="auto"/>
              <w:rPr>
                <w:rFonts w:eastAsia="Calibri" w:cs="Times New Roman"/>
                <w:sz w:val="20"/>
                <w:szCs w:val="20"/>
                <w:lang w:eastAsia="en-US"/>
              </w:rPr>
            </w:pPr>
            <w:r w:rsidRPr="00B749DC">
              <w:rPr>
                <w:rFonts w:eastAsia="Calibri" w:cs="Times New Roman"/>
                <w:sz w:val="20"/>
                <w:szCs w:val="20"/>
                <w:lang w:eastAsia="en-US"/>
              </w:rPr>
              <w:t>Приобретение радиоуправляемого квадрокоптера и оказание услуг по обучению пилота</w:t>
            </w:r>
          </w:p>
        </w:tc>
        <w:tc>
          <w:tcPr>
            <w:tcW w:w="851" w:type="dxa"/>
            <w:vMerge w:val="restart"/>
          </w:tcPr>
          <w:p w:rsidR="001B3F48" w:rsidRPr="00B749DC" w:rsidRDefault="001B3F48" w:rsidP="001B3F48">
            <w:pPr>
              <w:spacing w:after="200" w:line="240" w:lineRule="auto"/>
              <w:rPr>
                <w:rFonts w:eastAsia="Calibri" w:cs="Times New Roman"/>
                <w:sz w:val="20"/>
                <w:szCs w:val="20"/>
                <w:lang w:eastAsia="en-US"/>
              </w:rPr>
            </w:pPr>
            <w:r w:rsidRPr="00B749DC">
              <w:rPr>
                <w:rFonts w:eastAsia="Calibri" w:cs="Times New Roman"/>
                <w:sz w:val="20"/>
                <w:szCs w:val="20"/>
                <w:lang w:eastAsia="en-US"/>
              </w:rPr>
              <w:t>2018</w:t>
            </w:r>
          </w:p>
        </w:tc>
        <w:tc>
          <w:tcPr>
            <w:tcW w:w="1201" w:type="dxa"/>
          </w:tcPr>
          <w:p w:rsidR="001B3F48" w:rsidRPr="00B749DC" w:rsidRDefault="001B3F48" w:rsidP="001B3F48">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B3F48" w:rsidRPr="00B749DC" w:rsidRDefault="007A30C0" w:rsidP="001B3F48">
            <w:pPr>
              <w:widowControl w:val="0"/>
              <w:autoSpaceDE w:val="0"/>
              <w:autoSpaceDN w:val="0"/>
              <w:spacing w:line="240" w:lineRule="auto"/>
              <w:jc w:val="center"/>
              <w:rPr>
                <w:rFonts w:cs="Times New Roman"/>
                <w:sz w:val="20"/>
                <w:szCs w:val="20"/>
              </w:rPr>
            </w:pPr>
            <w:r w:rsidRPr="00B749DC">
              <w:rPr>
                <w:rFonts w:cs="Times New Roman"/>
                <w:sz w:val="20"/>
                <w:szCs w:val="20"/>
              </w:rPr>
              <w:t>157</w:t>
            </w:r>
            <w:r w:rsidR="003C1677" w:rsidRPr="00B749DC">
              <w:rPr>
                <w:rFonts w:cs="Times New Roman"/>
                <w:sz w:val="20"/>
                <w:szCs w:val="20"/>
              </w:rPr>
              <w:t>,1</w:t>
            </w:r>
          </w:p>
        </w:tc>
        <w:tc>
          <w:tcPr>
            <w:tcW w:w="1134"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1B3F48" w:rsidRPr="00B749DC" w:rsidRDefault="007A30C0" w:rsidP="001B3F48">
            <w:pPr>
              <w:widowControl w:val="0"/>
              <w:autoSpaceDE w:val="0"/>
              <w:autoSpaceDN w:val="0"/>
              <w:spacing w:line="240" w:lineRule="auto"/>
              <w:jc w:val="center"/>
              <w:rPr>
                <w:rFonts w:cs="Times New Roman"/>
                <w:sz w:val="20"/>
                <w:szCs w:val="20"/>
              </w:rPr>
            </w:pPr>
            <w:r w:rsidRPr="00B749DC">
              <w:rPr>
                <w:rFonts w:cs="Times New Roman"/>
                <w:sz w:val="20"/>
                <w:szCs w:val="20"/>
              </w:rPr>
              <w:t>157</w:t>
            </w:r>
            <w:r w:rsidR="003C1677" w:rsidRPr="00B749DC">
              <w:rPr>
                <w:rFonts w:cs="Times New Roman"/>
                <w:sz w:val="20"/>
                <w:szCs w:val="20"/>
              </w:rPr>
              <w:t>,1</w:t>
            </w:r>
          </w:p>
        </w:tc>
        <w:tc>
          <w:tcPr>
            <w:tcW w:w="993"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1B3F48" w:rsidRPr="00B749DC" w:rsidRDefault="001B3F48" w:rsidP="001B3F48">
            <w:pPr>
              <w:widowControl w:val="0"/>
              <w:autoSpaceDE w:val="0"/>
              <w:autoSpaceDN w:val="0"/>
              <w:spacing w:line="240" w:lineRule="auto"/>
              <w:rPr>
                <w:rFonts w:cs="Times New Roman"/>
                <w:sz w:val="20"/>
                <w:szCs w:val="20"/>
              </w:rPr>
            </w:pPr>
          </w:p>
        </w:tc>
        <w:tc>
          <w:tcPr>
            <w:tcW w:w="1417" w:type="dxa"/>
          </w:tcPr>
          <w:p w:rsidR="001B3F48" w:rsidRPr="00B749DC" w:rsidRDefault="001B3F48" w:rsidP="001B3F48">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1B3F48" w:rsidRPr="00B749DC" w:rsidRDefault="001B3F48" w:rsidP="001B3F48">
            <w:pPr>
              <w:spacing w:after="200" w:line="240" w:lineRule="auto"/>
              <w:rPr>
                <w:rFonts w:eastAsia="Calibri" w:cs="Times New Roman"/>
                <w:sz w:val="20"/>
                <w:szCs w:val="20"/>
                <w:lang w:eastAsia="en-US"/>
              </w:rPr>
            </w:pPr>
          </w:p>
        </w:tc>
        <w:tc>
          <w:tcPr>
            <w:tcW w:w="1974" w:type="dxa"/>
            <w:vMerge/>
          </w:tcPr>
          <w:p w:rsidR="001B3F48" w:rsidRPr="00B749DC" w:rsidRDefault="001B3F48" w:rsidP="001B3F48">
            <w:pPr>
              <w:spacing w:line="240" w:lineRule="auto"/>
              <w:rPr>
                <w:rFonts w:eastAsia="Calibri" w:cs="Times New Roman"/>
                <w:b/>
                <w:sz w:val="20"/>
                <w:szCs w:val="20"/>
                <w:lang w:eastAsia="en-US"/>
              </w:rPr>
            </w:pPr>
          </w:p>
        </w:tc>
        <w:tc>
          <w:tcPr>
            <w:tcW w:w="851" w:type="dxa"/>
            <w:vMerge/>
          </w:tcPr>
          <w:p w:rsidR="001B3F48" w:rsidRPr="00B749DC" w:rsidRDefault="001B3F48" w:rsidP="001B3F48">
            <w:pPr>
              <w:spacing w:after="200" w:line="240" w:lineRule="auto"/>
              <w:rPr>
                <w:rFonts w:eastAsia="Calibri" w:cs="Times New Roman"/>
                <w:sz w:val="20"/>
                <w:szCs w:val="20"/>
                <w:lang w:eastAsia="en-US"/>
              </w:rPr>
            </w:pPr>
          </w:p>
        </w:tc>
        <w:tc>
          <w:tcPr>
            <w:tcW w:w="1201" w:type="dxa"/>
          </w:tcPr>
          <w:p w:rsidR="001B3F48" w:rsidRPr="00B749DC" w:rsidRDefault="001B3F48" w:rsidP="001B3F48">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B3F48" w:rsidRPr="00B749DC" w:rsidRDefault="007A30C0" w:rsidP="001B3F48">
            <w:pPr>
              <w:widowControl w:val="0"/>
              <w:autoSpaceDE w:val="0"/>
              <w:autoSpaceDN w:val="0"/>
              <w:spacing w:line="240" w:lineRule="auto"/>
              <w:jc w:val="center"/>
              <w:rPr>
                <w:rFonts w:cs="Times New Roman"/>
                <w:sz w:val="20"/>
                <w:szCs w:val="20"/>
              </w:rPr>
            </w:pPr>
            <w:r w:rsidRPr="00B749DC">
              <w:rPr>
                <w:rFonts w:cs="Times New Roman"/>
                <w:sz w:val="20"/>
                <w:szCs w:val="20"/>
              </w:rPr>
              <w:t>157</w:t>
            </w:r>
            <w:r w:rsidR="003C1677" w:rsidRPr="00B749DC">
              <w:rPr>
                <w:rFonts w:cs="Times New Roman"/>
                <w:sz w:val="20"/>
                <w:szCs w:val="20"/>
              </w:rPr>
              <w:t>,1</w:t>
            </w:r>
          </w:p>
        </w:tc>
        <w:tc>
          <w:tcPr>
            <w:tcW w:w="1134"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1B3F48" w:rsidRPr="00B749DC" w:rsidRDefault="003C1677" w:rsidP="001B3F48">
            <w:pPr>
              <w:widowControl w:val="0"/>
              <w:autoSpaceDE w:val="0"/>
              <w:autoSpaceDN w:val="0"/>
              <w:spacing w:line="240" w:lineRule="auto"/>
              <w:jc w:val="center"/>
              <w:rPr>
                <w:rFonts w:cs="Times New Roman"/>
                <w:sz w:val="20"/>
                <w:szCs w:val="20"/>
              </w:rPr>
            </w:pPr>
            <w:r w:rsidRPr="00B749DC">
              <w:rPr>
                <w:rFonts w:cs="Times New Roman"/>
                <w:sz w:val="20"/>
                <w:szCs w:val="20"/>
              </w:rPr>
              <w:t>15</w:t>
            </w:r>
            <w:r w:rsidR="007A30C0" w:rsidRPr="00B749DC">
              <w:rPr>
                <w:rFonts w:cs="Times New Roman"/>
                <w:sz w:val="20"/>
                <w:szCs w:val="20"/>
              </w:rPr>
              <w:t>7,1</w:t>
            </w:r>
          </w:p>
        </w:tc>
        <w:tc>
          <w:tcPr>
            <w:tcW w:w="993"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1B3F48" w:rsidRPr="00B749DC" w:rsidRDefault="001B3F48"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1B3F48" w:rsidRPr="00B749DC" w:rsidRDefault="001B3F48" w:rsidP="001B3F48">
            <w:pPr>
              <w:widowControl w:val="0"/>
              <w:autoSpaceDE w:val="0"/>
              <w:autoSpaceDN w:val="0"/>
              <w:spacing w:line="240" w:lineRule="auto"/>
              <w:rPr>
                <w:rFonts w:cs="Times New Roman"/>
                <w:sz w:val="20"/>
                <w:szCs w:val="20"/>
              </w:rPr>
            </w:pPr>
            <w:r w:rsidRPr="00B749DC">
              <w:rPr>
                <w:rFonts w:cs="Times New Roman"/>
                <w:sz w:val="20"/>
                <w:szCs w:val="20"/>
              </w:rPr>
              <w:t>МУ «АСС городского округа Электросталь»</w:t>
            </w:r>
          </w:p>
        </w:tc>
        <w:tc>
          <w:tcPr>
            <w:tcW w:w="1417" w:type="dxa"/>
          </w:tcPr>
          <w:p w:rsidR="006A6203" w:rsidRPr="00B749DC" w:rsidRDefault="00843ACE" w:rsidP="002E511C">
            <w:pPr>
              <w:widowControl w:val="0"/>
              <w:autoSpaceDE w:val="0"/>
              <w:autoSpaceDN w:val="0"/>
              <w:spacing w:line="240" w:lineRule="auto"/>
              <w:rPr>
                <w:rFonts w:cs="Times New Roman"/>
                <w:sz w:val="20"/>
                <w:szCs w:val="20"/>
              </w:rPr>
            </w:pPr>
            <w:r w:rsidRPr="00B749DC">
              <w:rPr>
                <w:rFonts w:cs="Times New Roman"/>
                <w:sz w:val="20"/>
                <w:szCs w:val="20"/>
              </w:rPr>
              <w:t>Обеспечение противопожарного режима и безопасности</w:t>
            </w:r>
            <w:r w:rsidR="002E511C" w:rsidRPr="00B749DC">
              <w:rPr>
                <w:rFonts w:cs="Times New Roman"/>
                <w:sz w:val="20"/>
                <w:szCs w:val="20"/>
              </w:rPr>
              <w:t xml:space="preserve"> на территории городского округа Электросталь </w:t>
            </w:r>
            <w:r w:rsidR="002E511C" w:rsidRPr="00B749DC">
              <w:rPr>
                <w:rFonts w:cs="Times New Roman"/>
                <w:sz w:val="20"/>
                <w:szCs w:val="20"/>
              </w:rPr>
              <w:lastRenderedPageBreak/>
              <w:t>Московской области</w:t>
            </w:r>
          </w:p>
        </w:tc>
      </w:tr>
      <w:tr w:rsidR="00B749DC" w:rsidRPr="00B749DC" w:rsidTr="00DD01FC">
        <w:tc>
          <w:tcPr>
            <w:tcW w:w="794" w:type="dxa"/>
            <w:vMerge w:val="restart"/>
          </w:tcPr>
          <w:p w:rsidR="006A6203" w:rsidRPr="00B749DC" w:rsidRDefault="006A6203" w:rsidP="001B3F48">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1.22.</w:t>
            </w:r>
          </w:p>
        </w:tc>
        <w:tc>
          <w:tcPr>
            <w:tcW w:w="1974" w:type="dxa"/>
            <w:vMerge w:val="restart"/>
          </w:tcPr>
          <w:p w:rsidR="006A6203" w:rsidRPr="00B749DC" w:rsidRDefault="006A6203" w:rsidP="001B3F48">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22</w:t>
            </w:r>
          </w:p>
          <w:p w:rsidR="006A6203" w:rsidRPr="00B749DC" w:rsidRDefault="006A6203" w:rsidP="006A6203">
            <w:pPr>
              <w:rPr>
                <w:rFonts w:eastAsia="Calibri" w:cs="Times New Roman"/>
                <w:sz w:val="20"/>
                <w:szCs w:val="20"/>
                <w:lang w:eastAsia="en-US"/>
              </w:rPr>
            </w:pPr>
            <w:r w:rsidRPr="00B749DC">
              <w:rPr>
                <w:rFonts w:eastAsia="Calibri" w:cs="Times New Roman"/>
                <w:sz w:val="20"/>
                <w:szCs w:val="20"/>
                <w:lang w:eastAsia="en-US"/>
              </w:rPr>
              <w:t xml:space="preserve">Обустройство пожарного водоема на территории городского округа </w:t>
            </w:r>
            <w:r w:rsidR="007656D8" w:rsidRPr="00B749DC">
              <w:rPr>
                <w:rFonts w:eastAsia="Calibri" w:cs="Times New Roman"/>
                <w:sz w:val="20"/>
                <w:szCs w:val="20"/>
                <w:lang w:eastAsia="en-US"/>
              </w:rPr>
              <w:t>Электросталь Московской области</w:t>
            </w:r>
          </w:p>
        </w:tc>
        <w:tc>
          <w:tcPr>
            <w:tcW w:w="851" w:type="dxa"/>
            <w:vMerge w:val="restart"/>
          </w:tcPr>
          <w:p w:rsidR="006A6203" w:rsidRPr="00B749DC" w:rsidRDefault="006A6203" w:rsidP="001B3F48">
            <w:pPr>
              <w:spacing w:after="200" w:line="240" w:lineRule="auto"/>
              <w:rPr>
                <w:rFonts w:eastAsia="Calibri" w:cs="Times New Roman"/>
                <w:sz w:val="20"/>
                <w:szCs w:val="20"/>
                <w:lang w:eastAsia="en-US"/>
              </w:rPr>
            </w:pPr>
            <w:r w:rsidRPr="00B749DC">
              <w:rPr>
                <w:rFonts w:eastAsia="Calibri" w:cs="Times New Roman"/>
                <w:sz w:val="20"/>
                <w:szCs w:val="20"/>
                <w:lang w:eastAsia="en-US"/>
              </w:rPr>
              <w:t>2019</w:t>
            </w:r>
          </w:p>
        </w:tc>
        <w:tc>
          <w:tcPr>
            <w:tcW w:w="1201" w:type="dxa"/>
          </w:tcPr>
          <w:p w:rsidR="006A6203" w:rsidRPr="00B749DC" w:rsidRDefault="006A6203" w:rsidP="007E3402">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6A6203" w:rsidRPr="00DE2F8A" w:rsidRDefault="00DE2F8A" w:rsidP="001B3F48">
            <w:pPr>
              <w:widowControl w:val="0"/>
              <w:autoSpaceDE w:val="0"/>
              <w:autoSpaceDN w:val="0"/>
              <w:spacing w:line="240" w:lineRule="auto"/>
              <w:jc w:val="center"/>
              <w:rPr>
                <w:rFonts w:cs="Times New Roman"/>
                <w:color w:val="FF0000"/>
                <w:sz w:val="20"/>
                <w:szCs w:val="20"/>
              </w:rPr>
            </w:pPr>
            <w:r w:rsidRPr="00DE2F8A">
              <w:rPr>
                <w:rFonts w:cs="Times New Roman"/>
                <w:color w:val="FF0000"/>
                <w:sz w:val="20"/>
                <w:szCs w:val="20"/>
              </w:rPr>
              <w:t>260,0</w:t>
            </w:r>
          </w:p>
        </w:tc>
        <w:tc>
          <w:tcPr>
            <w:tcW w:w="1134"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6A6203" w:rsidRPr="00DE2F8A" w:rsidRDefault="00DE2F8A" w:rsidP="001B3F48">
            <w:pPr>
              <w:widowControl w:val="0"/>
              <w:autoSpaceDE w:val="0"/>
              <w:autoSpaceDN w:val="0"/>
              <w:spacing w:line="240" w:lineRule="auto"/>
              <w:jc w:val="center"/>
              <w:rPr>
                <w:rFonts w:cs="Times New Roman"/>
                <w:color w:val="FF0000"/>
                <w:sz w:val="20"/>
                <w:szCs w:val="20"/>
              </w:rPr>
            </w:pPr>
            <w:r w:rsidRPr="00DE2F8A">
              <w:rPr>
                <w:rFonts w:cs="Times New Roman"/>
                <w:color w:val="FF0000"/>
                <w:sz w:val="20"/>
                <w:szCs w:val="20"/>
              </w:rPr>
              <w:t>260,0</w:t>
            </w:r>
          </w:p>
        </w:tc>
        <w:tc>
          <w:tcPr>
            <w:tcW w:w="850"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6A6203" w:rsidRPr="00B749DC" w:rsidRDefault="006A6203" w:rsidP="001B3F48">
            <w:pPr>
              <w:widowControl w:val="0"/>
              <w:autoSpaceDE w:val="0"/>
              <w:autoSpaceDN w:val="0"/>
              <w:spacing w:line="240" w:lineRule="auto"/>
              <w:rPr>
                <w:rFonts w:cs="Times New Roman"/>
                <w:sz w:val="20"/>
                <w:szCs w:val="20"/>
              </w:rPr>
            </w:pPr>
          </w:p>
        </w:tc>
        <w:tc>
          <w:tcPr>
            <w:tcW w:w="1417" w:type="dxa"/>
            <w:vMerge w:val="restart"/>
          </w:tcPr>
          <w:p w:rsidR="006A6203" w:rsidRPr="00B749DC" w:rsidRDefault="00964CDE" w:rsidP="002E511C">
            <w:pPr>
              <w:widowControl w:val="0"/>
              <w:autoSpaceDE w:val="0"/>
              <w:autoSpaceDN w:val="0"/>
              <w:spacing w:line="240" w:lineRule="auto"/>
              <w:rPr>
                <w:rFonts w:cs="Times New Roman"/>
                <w:sz w:val="20"/>
                <w:szCs w:val="20"/>
              </w:rPr>
            </w:pPr>
            <w:r w:rsidRPr="00B749DC">
              <w:rPr>
                <w:rFonts w:cs="Times New Roman"/>
                <w:sz w:val="20"/>
                <w:szCs w:val="20"/>
              </w:rPr>
              <w:t>Обустройство пожарного водоема</w:t>
            </w:r>
          </w:p>
        </w:tc>
      </w:tr>
      <w:tr w:rsidR="00B749DC" w:rsidRPr="00B749DC" w:rsidTr="00DD01FC">
        <w:tc>
          <w:tcPr>
            <w:tcW w:w="794" w:type="dxa"/>
            <w:vMerge/>
          </w:tcPr>
          <w:p w:rsidR="006A6203" w:rsidRPr="00B749DC" w:rsidRDefault="006A6203" w:rsidP="001B3F48">
            <w:pPr>
              <w:spacing w:after="200" w:line="240" w:lineRule="auto"/>
              <w:rPr>
                <w:rFonts w:eastAsia="Calibri" w:cs="Times New Roman"/>
                <w:sz w:val="20"/>
                <w:szCs w:val="20"/>
                <w:lang w:eastAsia="en-US"/>
              </w:rPr>
            </w:pPr>
          </w:p>
        </w:tc>
        <w:tc>
          <w:tcPr>
            <w:tcW w:w="1974" w:type="dxa"/>
            <w:vMerge/>
          </w:tcPr>
          <w:p w:rsidR="006A6203" w:rsidRPr="00B749DC" w:rsidRDefault="006A6203" w:rsidP="001B3F48">
            <w:pPr>
              <w:spacing w:line="240" w:lineRule="auto"/>
              <w:rPr>
                <w:rFonts w:eastAsia="Calibri" w:cs="Times New Roman"/>
                <w:b/>
                <w:sz w:val="20"/>
                <w:szCs w:val="20"/>
                <w:lang w:eastAsia="en-US"/>
              </w:rPr>
            </w:pPr>
          </w:p>
        </w:tc>
        <w:tc>
          <w:tcPr>
            <w:tcW w:w="851" w:type="dxa"/>
            <w:vMerge/>
          </w:tcPr>
          <w:p w:rsidR="006A6203" w:rsidRPr="00B749DC" w:rsidRDefault="006A6203" w:rsidP="001B3F48">
            <w:pPr>
              <w:spacing w:after="200" w:line="240" w:lineRule="auto"/>
              <w:rPr>
                <w:rFonts w:eastAsia="Calibri" w:cs="Times New Roman"/>
                <w:sz w:val="20"/>
                <w:szCs w:val="20"/>
                <w:lang w:eastAsia="en-US"/>
              </w:rPr>
            </w:pPr>
          </w:p>
        </w:tc>
        <w:tc>
          <w:tcPr>
            <w:tcW w:w="1201" w:type="dxa"/>
          </w:tcPr>
          <w:p w:rsidR="006A6203" w:rsidRPr="00B749DC" w:rsidRDefault="006A6203" w:rsidP="007E3402">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6A6203" w:rsidRPr="00DE2F8A" w:rsidRDefault="00DE2F8A" w:rsidP="001B3F48">
            <w:pPr>
              <w:widowControl w:val="0"/>
              <w:autoSpaceDE w:val="0"/>
              <w:autoSpaceDN w:val="0"/>
              <w:spacing w:line="240" w:lineRule="auto"/>
              <w:jc w:val="center"/>
              <w:rPr>
                <w:rFonts w:cs="Times New Roman"/>
                <w:color w:val="FF0000"/>
                <w:sz w:val="20"/>
                <w:szCs w:val="20"/>
              </w:rPr>
            </w:pPr>
            <w:r w:rsidRPr="00DE2F8A">
              <w:rPr>
                <w:rFonts w:cs="Times New Roman"/>
                <w:color w:val="FF0000"/>
                <w:sz w:val="20"/>
                <w:szCs w:val="20"/>
              </w:rPr>
              <w:t>260,0</w:t>
            </w:r>
          </w:p>
        </w:tc>
        <w:tc>
          <w:tcPr>
            <w:tcW w:w="1134"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6A6203" w:rsidRPr="00DE2F8A" w:rsidRDefault="00DE2F8A" w:rsidP="001B3F48">
            <w:pPr>
              <w:widowControl w:val="0"/>
              <w:autoSpaceDE w:val="0"/>
              <w:autoSpaceDN w:val="0"/>
              <w:spacing w:line="240" w:lineRule="auto"/>
              <w:jc w:val="center"/>
              <w:rPr>
                <w:rFonts w:cs="Times New Roman"/>
                <w:color w:val="FF0000"/>
                <w:sz w:val="20"/>
                <w:szCs w:val="20"/>
              </w:rPr>
            </w:pPr>
            <w:r w:rsidRPr="00DE2F8A">
              <w:rPr>
                <w:rFonts w:cs="Times New Roman"/>
                <w:color w:val="FF0000"/>
                <w:sz w:val="20"/>
                <w:szCs w:val="20"/>
              </w:rPr>
              <w:t>260,0</w:t>
            </w:r>
          </w:p>
        </w:tc>
        <w:tc>
          <w:tcPr>
            <w:tcW w:w="850"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6A6203" w:rsidRPr="00B749DC" w:rsidRDefault="00964CDE" w:rsidP="001B3F48">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6A6203" w:rsidRPr="00B749DC" w:rsidRDefault="003E1B7F" w:rsidP="000C3448">
            <w:pPr>
              <w:widowControl w:val="0"/>
              <w:autoSpaceDE w:val="0"/>
              <w:autoSpaceDN w:val="0"/>
              <w:spacing w:line="240" w:lineRule="auto"/>
              <w:rPr>
                <w:rFonts w:cs="Times New Roman"/>
                <w:sz w:val="20"/>
                <w:szCs w:val="20"/>
              </w:rPr>
            </w:pPr>
            <w:r w:rsidRPr="00920A11">
              <w:rPr>
                <w:rFonts w:cs="Times New Roman"/>
                <w:color w:val="FF0000"/>
                <w:sz w:val="20"/>
                <w:szCs w:val="20"/>
              </w:rPr>
              <w:t xml:space="preserve">Комитет по строительству, дорожной деятельности и благоустройства Администрации городского округа Электросталь Московской области, </w:t>
            </w:r>
            <w:r w:rsidR="002B6699" w:rsidRPr="002B6699">
              <w:rPr>
                <w:rFonts w:cs="Times New Roman"/>
                <w:color w:val="FF0000"/>
                <w:sz w:val="20"/>
                <w:szCs w:val="20"/>
              </w:rPr>
              <w:t>МКУ «Строительство, благоустройство и дорожное хозяйство»</w:t>
            </w:r>
          </w:p>
        </w:tc>
        <w:tc>
          <w:tcPr>
            <w:tcW w:w="1417" w:type="dxa"/>
            <w:vMerge/>
          </w:tcPr>
          <w:p w:rsidR="006A6203" w:rsidRPr="00B749DC" w:rsidRDefault="006A6203" w:rsidP="002E511C">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2.</w:t>
            </w:r>
          </w:p>
        </w:tc>
        <w:tc>
          <w:tcPr>
            <w:tcW w:w="1974" w:type="dxa"/>
            <w:vMerge w:val="restart"/>
          </w:tcPr>
          <w:p w:rsidR="005D2CBC" w:rsidRPr="00B749DC" w:rsidRDefault="005D2CBC" w:rsidP="00146A4A">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w:t>
            </w:r>
            <w:r w:rsidR="00BD464D" w:rsidRPr="00B749DC">
              <w:rPr>
                <w:rFonts w:eastAsia="Calibri" w:cs="Times New Roman"/>
                <w:b/>
                <w:sz w:val="20"/>
                <w:szCs w:val="20"/>
                <w:lang w:eastAsia="en-US"/>
              </w:rPr>
              <w:t xml:space="preserve"> 2</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Развитие добровольной пожарной охраны на территории городского округа Электросталь Московской области</w:t>
            </w:r>
          </w:p>
        </w:tc>
        <w:tc>
          <w:tcPr>
            <w:tcW w:w="851" w:type="dxa"/>
            <w:vMerge w:val="restart"/>
          </w:tcPr>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1351" w:type="dxa"/>
          </w:tcPr>
          <w:p w:rsidR="00443A47" w:rsidRPr="00B749DC" w:rsidRDefault="00443A47" w:rsidP="00443A47">
            <w:pPr>
              <w:widowControl w:val="0"/>
              <w:autoSpaceDE w:val="0"/>
              <w:autoSpaceDN w:val="0"/>
              <w:spacing w:line="240" w:lineRule="auto"/>
              <w:jc w:val="center"/>
              <w:rPr>
                <w:rFonts w:cs="Times New Roman"/>
                <w:sz w:val="20"/>
                <w:szCs w:val="20"/>
              </w:rPr>
            </w:pPr>
            <w:r w:rsidRPr="00B749DC">
              <w:rPr>
                <w:rFonts w:cs="Times New Roman"/>
                <w:sz w:val="20"/>
                <w:szCs w:val="20"/>
              </w:rPr>
              <w:t>240,4</w:t>
            </w:r>
          </w:p>
        </w:tc>
        <w:tc>
          <w:tcPr>
            <w:tcW w:w="1134" w:type="dxa"/>
          </w:tcPr>
          <w:p w:rsidR="005D2CBC" w:rsidRPr="00B749DC" w:rsidRDefault="000B1983" w:rsidP="00146A4A">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925" w:type="dxa"/>
          </w:tcPr>
          <w:p w:rsidR="005D2CBC" w:rsidRPr="00B749DC" w:rsidRDefault="00071D82"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3"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850" w:type="dxa"/>
          </w:tcPr>
          <w:p w:rsidR="005D2CBC" w:rsidRPr="00B749DC" w:rsidRDefault="00071D82"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45,4</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1351"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240,4</w:t>
            </w:r>
          </w:p>
        </w:tc>
        <w:tc>
          <w:tcPr>
            <w:tcW w:w="1134" w:type="dxa"/>
          </w:tcPr>
          <w:p w:rsidR="005D2CBC" w:rsidRPr="00B749DC" w:rsidRDefault="000B1983" w:rsidP="00146A4A">
            <w:pPr>
              <w:widowControl w:val="0"/>
              <w:autoSpaceDE w:val="0"/>
              <w:autoSpaceDN w:val="0"/>
              <w:spacing w:line="240" w:lineRule="auto"/>
              <w:jc w:val="center"/>
              <w:rPr>
                <w:rFonts w:cs="Times New Roman"/>
                <w:sz w:val="20"/>
                <w:szCs w:val="20"/>
              </w:rPr>
            </w:pPr>
            <w:r w:rsidRPr="00B749DC">
              <w:rPr>
                <w:rFonts w:cs="Times New Roman"/>
                <w:sz w:val="20"/>
                <w:szCs w:val="20"/>
              </w:rPr>
              <w:t>75,0</w:t>
            </w:r>
          </w:p>
        </w:tc>
        <w:tc>
          <w:tcPr>
            <w:tcW w:w="925" w:type="dxa"/>
          </w:tcPr>
          <w:p w:rsidR="005D2CBC" w:rsidRPr="00B749DC" w:rsidRDefault="00071D82"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3"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850" w:type="dxa"/>
          </w:tcPr>
          <w:p w:rsidR="005D2CBC" w:rsidRPr="00B749DC" w:rsidRDefault="00071D82"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5D2CBC" w:rsidRPr="00B749DC" w:rsidRDefault="00443A47" w:rsidP="00146A4A">
            <w:pPr>
              <w:widowControl w:val="0"/>
              <w:autoSpaceDE w:val="0"/>
              <w:autoSpaceDN w:val="0"/>
              <w:spacing w:line="240" w:lineRule="auto"/>
              <w:jc w:val="center"/>
              <w:rPr>
                <w:rFonts w:cs="Times New Roman"/>
                <w:sz w:val="20"/>
                <w:szCs w:val="20"/>
              </w:rPr>
            </w:pPr>
            <w:r w:rsidRPr="00B749DC">
              <w:rPr>
                <w:rFonts w:cs="Times New Roman"/>
                <w:sz w:val="20"/>
                <w:szCs w:val="20"/>
              </w:rPr>
              <w:t>45,4</w:t>
            </w:r>
          </w:p>
        </w:tc>
        <w:tc>
          <w:tcPr>
            <w:tcW w:w="1268" w:type="dxa"/>
          </w:tcPr>
          <w:p w:rsidR="005D2CBC" w:rsidRPr="00B749DC" w:rsidRDefault="00FE745E" w:rsidP="00146A4A">
            <w:pPr>
              <w:widowControl w:val="0"/>
              <w:autoSpaceDE w:val="0"/>
              <w:autoSpaceDN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417" w:type="dxa"/>
          </w:tcPr>
          <w:p w:rsidR="005D2CBC" w:rsidRPr="00B749DC" w:rsidRDefault="005D2CBC" w:rsidP="00146A4A">
            <w:pPr>
              <w:widowControl w:val="0"/>
              <w:autoSpaceDE w:val="0"/>
              <w:autoSpaceDN w:val="0"/>
              <w:spacing w:line="240" w:lineRule="auto"/>
              <w:rPr>
                <w:rFonts w:cs="Calibri"/>
                <w:sz w:val="20"/>
                <w:szCs w:val="20"/>
              </w:rPr>
            </w:pPr>
            <w:r w:rsidRPr="00B749DC">
              <w:rPr>
                <w:rFonts w:cs="Calibri"/>
                <w:sz w:val="20"/>
                <w:szCs w:val="20"/>
              </w:rPr>
              <w:t xml:space="preserve">Доля добровольных пожарных зарегистрированных в едином реестре Московской области (обученных, застрахованных и задействованных по назначению ОМС) от нормативного количества для городского округа Электросталь Московской области </w:t>
            </w:r>
          </w:p>
        </w:tc>
      </w:tr>
      <w:tr w:rsidR="00B749DC" w:rsidRPr="00B749DC" w:rsidTr="00DD01FC">
        <w:tc>
          <w:tcPr>
            <w:tcW w:w="794"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2.1.</w:t>
            </w:r>
          </w:p>
        </w:tc>
        <w:tc>
          <w:tcPr>
            <w:tcW w:w="1974" w:type="dxa"/>
            <w:vMerge w:val="restart"/>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1</w:t>
            </w:r>
          </w:p>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Поддержка общественных объединений добровольной пожарной охраны и добровольных пожарных </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Поддержка общественных объединений добровольной пожарной охраны и добровольных пожарных</w:t>
            </w:r>
          </w:p>
        </w:tc>
      </w:tr>
      <w:tr w:rsidR="00B749DC" w:rsidRPr="00B749DC" w:rsidTr="00DD01FC">
        <w:tc>
          <w:tcPr>
            <w:tcW w:w="794" w:type="dxa"/>
            <w:vMerge w:val="restart"/>
          </w:tcPr>
          <w:p w:rsidR="005D2CBC" w:rsidRPr="00B749DC" w:rsidRDefault="0019194F" w:rsidP="00146A4A">
            <w:pPr>
              <w:widowControl w:val="0"/>
              <w:autoSpaceDE w:val="0"/>
              <w:autoSpaceDN w:val="0"/>
              <w:spacing w:line="240" w:lineRule="auto"/>
              <w:rPr>
                <w:rFonts w:cs="Times New Roman"/>
                <w:sz w:val="20"/>
                <w:szCs w:val="20"/>
              </w:rPr>
            </w:pPr>
            <w:r w:rsidRPr="00B749DC">
              <w:rPr>
                <w:rFonts w:cs="Times New Roman"/>
                <w:sz w:val="20"/>
                <w:szCs w:val="20"/>
              </w:rPr>
              <w:t>2.2.</w:t>
            </w:r>
          </w:p>
        </w:tc>
        <w:tc>
          <w:tcPr>
            <w:tcW w:w="1974" w:type="dxa"/>
            <w:vMerge w:val="restart"/>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2</w:t>
            </w:r>
          </w:p>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Проведение работы по привлечению граждан в качестве добровольных пожарных</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15</w:t>
            </w:r>
            <w:r w:rsidR="005D2CBC" w:rsidRPr="00B749DC">
              <w:rPr>
                <w:rFonts w:cs="Times New Roman"/>
                <w:sz w:val="20"/>
                <w:szCs w:val="20"/>
              </w:rPr>
              <w:t>,0</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25"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Организации, учреждения и предприятия городского округа</w:t>
            </w: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Проведение пропаганды по привлечению граждан в качестве добровольных пожарных</w:t>
            </w:r>
          </w:p>
        </w:tc>
      </w:tr>
      <w:tr w:rsidR="00B749DC" w:rsidRPr="00B749DC" w:rsidTr="00DD01FC">
        <w:tc>
          <w:tcPr>
            <w:tcW w:w="794" w:type="dxa"/>
            <w:vMerge w:val="restart"/>
          </w:tcPr>
          <w:p w:rsidR="005D2CBC" w:rsidRPr="00B749DC" w:rsidRDefault="0019194F"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2.</w:t>
            </w:r>
            <w:r w:rsidR="005D2CBC" w:rsidRPr="00B749DC">
              <w:rPr>
                <w:rFonts w:eastAsia="Calibri" w:cs="Times New Roman"/>
                <w:sz w:val="20"/>
                <w:szCs w:val="20"/>
                <w:lang w:eastAsia="en-US"/>
              </w:rPr>
              <w:t>3.</w:t>
            </w:r>
          </w:p>
        </w:tc>
        <w:tc>
          <w:tcPr>
            <w:tcW w:w="1974" w:type="dxa"/>
            <w:vMerge w:val="restart"/>
          </w:tcPr>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w:t>
            </w:r>
          </w:p>
          <w:p w:rsidR="005D2CBC" w:rsidRPr="00B749DC" w:rsidRDefault="005D2CBC"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t xml:space="preserve">Оборудование класса для обучения добровольных </w:t>
            </w:r>
            <w:r w:rsidRPr="00B749DC">
              <w:rPr>
                <w:rFonts w:eastAsia="Calibri" w:cs="Times New Roman"/>
                <w:sz w:val="20"/>
                <w:szCs w:val="20"/>
                <w:lang w:eastAsia="en-US"/>
              </w:rPr>
              <w:lastRenderedPageBreak/>
              <w:t>пожарных в составе добровольной пожарной охраны (ДПО) городского округа: оснащение учебно-материальной базой класса по ПБ № 10</w:t>
            </w:r>
          </w:p>
        </w:tc>
        <w:tc>
          <w:tcPr>
            <w:tcW w:w="851" w:type="dxa"/>
            <w:vMerge w:val="restart"/>
          </w:tcPr>
          <w:p w:rsidR="005D2CBC" w:rsidRPr="00B749DC" w:rsidRDefault="00C857F1" w:rsidP="00146A4A">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2017, </w:t>
            </w:r>
            <w:r w:rsidR="007B141A" w:rsidRPr="00B749DC">
              <w:rPr>
                <w:rFonts w:cs="Times New Roman"/>
                <w:sz w:val="20"/>
                <w:szCs w:val="20"/>
              </w:rPr>
              <w:t>2019</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1134" w:type="dxa"/>
          </w:tcPr>
          <w:p w:rsidR="005D2CBC" w:rsidRPr="00B749DC" w:rsidRDefault="000B198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25"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tcPr>
          <w:p w:rsidR="005D2CBC" w:rsidRPr="00B749DC" w:rsidRDefault="005D2CBC" w:rsidP="00146A4A">
            <w:pPr>
              <w:spacing w:after="200" w:line="240" w:lineRule="auto"/>
              <w:rPr>
                <w:rFonts w:eastAsia="Calibri" w:cs="Times New Roman"/>
                <w:sz w:val="20"/>
                <w:szCs w:val="20"/>
                <w:lang w:eastAsia="en-US"/>
              </w:rPr>
            </w:pPr>
          </w:p>
        </w:tc>
        <w:tc>
          <w:tcPr>
            <w:tcW w:w="1974" w:type="dxa"/>
            <w:vMerge/>
          </w:tcPr>
          <w:p w:rsidR="005D2CBC" w:rsidRPr="00B749DC" w:rsidRDefault="005D2CBC" w:rsidP="00146A4A">
            <w:pPr>
              <w:spacing w:after="200" w:line="240" w:lineRule="auto"/>
              <w:rPr>
                <w:rFonts w:eastAsia="Calibri" w:cs="Times New Roman"/>
                <w:sz w:val="20"/>
                <w:szCs w:val="20"/>
                <w:lang w:eastAsia="en-US"/>
              </w:rPr>
            </w:pPr>
          </w:p>
        </w:tc>
        <w:tc>
          <w:tcPr>
            <w:tcW w:w="851" w:type="dxa"/>
            <w:vMerge/>
          </w:tcPr>
          <w:p w:rsidR="005D2CBC" w:rsidRPr="00B749DC" w:rsidRDefault="005D2CBC" w:rsidP="00146A4A">
            <w:pPr>
              <w:spacing w:after="200" w:line="240" w:lineRule="auto"/>
              <w:rPr>
                <w:rFonts w:eastAsia="Calibri" w:cs="Times New Roman"/>
                <w:sz w:val="20"/>
                <w:szCs w:val="20"/>
                <w:lang w:eastAsia="en-US"/>
              </w:rPr>
            </w:pP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городского округа </w:t>
            </w:r>
            <w:r w:rsidRPr="00B749DC">
              <w:rPr>
                <w:rFonts w:cs="Times New Roman"/>
                <w:sz w:val="20"/>
                <w:szCs w:val="20"/>
              </w:rPr>
              <w:lastRenderedPageBreak/>
              <w:t>Электросталь Московской области</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1134" w:type="dxa"/>
          </w:tcPr>
          <w:p w:rsidR="005D2CBC" w:rsidRPr="00B749DC" w:rsidRDefault="000B1983" w:rsidP="00146A4A">
            <w:pPr>
              <w:widowControl w:val="0"/>
              <w:autoSpaceDE w:val="0"/>
              <w:autoSpaceDN w:val="0"/>
              <w:spacing w:line="240" w:lineRule="auto"/>
              <w:jc w:val="center"/>
              <w:rPr>
                <w:rFonts w:cs="Times New Roman"/>
                <w:sz w:val="20"/>
                <w:szCs w:val="20"/>
              </w:rPr>
            </w:pPr>
            <w:r w:rsidRPr="00B749DC">
              <w:rPr>
                <w:rFonts w:cs="Times New Roman"/>
                <w:sz w:val="20"/>
                <w:szCs w:val="20"/>
              </w:rPr>
              <w:t>20,0</w:t>
            </w:r>
          </w:p>
        </w:tc>
        <w:tc>
          <w:tcPr>
            <w:tcW w:w="925"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3"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850" w:type="dxa"/>
          </w:tcPr>
          <w:p w:rsidR="005D2CBC" w:rsidRPr="00B749DC" w:rsidRDefault="004C3B6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2" w:type="dxa"/>
          </w:tcPr>
          <w:p w:rsidR="005D2CBC" w:rsidRPr="00B749DC" w:rsidRDefault="007B141A"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Pr>
          <w:p w:rsidR="005D2CBC" w:rsidRPr="00B749DC" w:rsidRDefault="005D2CBC" w:rsidP="00146A4A">
            <w:pPr>
              <w:widowControl w:val="0"/>
              <w:autoSpaceDE w:val="0"/>
              <w:autoSpaceDN w:val="0"/>
              <w:spacing w:line="240" w:lineRule="auto"/>
              <w:rPr>
                <w:rFonts w:cs="Calibri"/>
                <w:sz w:val="20"/>
                <w:szCs w:val="20"/>
              </w:rPr>
            </w:pPr>
            <w:r w:rsidRPr="00B749DC">
              <w:rPr>
                <w:rFonts w:cs="Calibri"/>
                <w:sz w:val="20"/>
                <w:szCs w:val="20"/>
              </w:rPr>
              <w:t xml:space="preserve">Подготовка добровольных пожарных в </w:t>
            </w:r>
            <w:r w:rsidRPr="00B749DC">
              <w:rPr>
                <w:rFonts w:cs="Calibri"/>
                <w:sz w:val="20"/>
                <w:szCs w:val="20"/>
              </w:rPr>
              <w:lastRenderedPageBreak/>
              <w:t>составе добровольной пожарной охраны.</w:t>
            </w:r>
          </w:p>
          <w:p w:rsidR="005D2CBC" w:rsidRPr="00B749DC" w:rsidRDefault="005D2CBC" w:rsidP="00146A4A">
            <w:pPr>
              <w:widowControl w:val="0"/>
              <w:autoSpaceDE w:val="0"/>
              <w:autoSpaceDN w:val="0"/>
              <w:spacing w:line="240" w:lineRule="auto"/>
              <w:rPr>
                <w:rFonts w:cs="Calibri"/>
                <w:sz w:val="20"/>
                <w:szCs w:val="20"/>
              </w:rPr>
            </w:pPr>
            <w:r w:rsidRPr="00B749DC">
              <w:rPr>
                <w:rFonts w:cs="Calibri"/>
                <w:sz w:val="20"/>
                <w:szCs w:val="20"/>
              </w:rPr>
              <w:t>Обеспечение УМБ учебного класса по ПБ</w:t>
            </w:r>
          </w:p>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c>
          <w:tcPr>
            <w:tcW w:w="794" w:type="dxa"/>
            <w:vMerge w:val="restart"/>
          </w:tcPr>
          <w:p w:rsidR="005D2CBC" w:rsidRPr="00B749DC" w:rsidRDefault="0019194F" w:rsidP="00146A4A">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2.</w:t>
            </w:r>
            <w:r w:rsidR="00C857F1" w:rsidRPr="00B749DC">
              <w:rPr>
                <w:rFonts w:eastAsia="Calibri" w:cs="Times New Roman"/>
                <w:sz w:val="20"/>
                <w:szCs w:val="20"/>
                <w:lang w:eastAsia="en-US"/>
              </w:rPr>
              <w:t>4</w:t>
            </w:r>
            <w:r w:rsidR="005D2CBC" w:rsidRPr="00B749DC">
              <w:rPr>
                <w:rFonts w:eastAsia="Calibri" w:cs="Times New Roman"/>
                <w:sz w:val="20"/>
                <w:szCs w:val="20"/>
                <w:lang w:eastAsia="en-US"/>
              </w:rPr>
              <w:t>.</w:t>
            </w:r>
          </w:p>
        </w:tc>
        <w:tc>
          <w:tcPr>
            <w:tcW w:w="1974" w:type="dxa"/>
            <w:vMerge w:val="restart"/>
          </w:tcPr>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Мероприятие </w:t>
            </w:r>
            <w:r w:rsidR="00C857F1" w:rsidRPr="00B749DC">
              <w:rPr>
                <w:rFonts w:eastAsia="Calibri" w:cs="Times New Roman"/>
                <w:sz w:val="20"/>
                <w:szCs w:val="20"/>
                <w:lang w:eastAsia="en-US"/>
              </w:rPr>
              <w:t>4</w:t>
            </w:r>
          </w:p>
          <w:p w:rsidR="005D2CBC" w:rsidRPr="00B749DC" w:rsidRDefault="005D2CBC" w:rsidP="00146A4A">
            <w:pPr>
              <w:spacing w:line="240" w:lineRule="auto"/>
              <w:rPr>
                <w:rFonts w:eastAsia="Calibri" w:cs="Times New Roman"/>
                <w:sz w:val="20"/>
                <w:szCs w:val="20"/>
                <w:lang w:eastAsia="en-US"/>
              </w:rPr>
            </w:pPr>
            <w:r w:rsidRPr="00B749DC">
              <w:rPr>
                <w:rFonts w:eastAsia="Calibri" w:cs="Times New Roman"/>
                <w:sz w:val="20"/>
                <w:szCs w:val="20"/>
                <w:lang w:eastAsia="en-US"/>
              </w:rPr>
              <w:t>Организация обучения и страхование добровольных пожарных в составе общественного учреждения «Добровольная пожарная команда г.о.</w:t>
            </w:r>
            <w:r w:rsidR="00671638" w:rsidRPr="00B749DC">
              <w:rPr>
                <w:rFonts w:eastAsia="Calibri" w:cs="Times New Roman"/>
                <w:sz w:val="20"/>
                <w:szCs w:val="20"/>
                <w:lang w:eastAsia="en-US"/>
              </w:rPr>
              <w:t xml:space="preserve"> </w:t>
            </w:r>
            <w:r w:rsidRPr="00B749DC">
              <w:rPr>
                <w:rFonts w:eastAsia="Calibri" w:cs="Times New Roman"/>
                <w:sz w:val="20"/>
                <w:szCs w:val="20"/>
                <w:lang w:eastAsia="en-US"/>
              </w:rPr>
              <w:t>Электросталь Московской области»</w:t>
            </w:r>
          </w:p>
        </w:tc>
        <w:tc>
          <w:tcPr>
            <w:tcW w:w="851" w:type="dxa"/>
            <w:vMerge w:val="restart"/>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201" w:type="dxa"/>
          </w:tcPr>
          <w:p w:rsidR="005D2CBC" w:rsidRPr="00B749DC" w:rsidRDefault="005D2CBC"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1351" w:type="dxa"/>
          </w:tcPr>
          <w:p w:rsidR="005D2CBC" w:rsidRPr="00B749DC" w:rsidRDefault="00CB0862" w:rsidP="00146A4A">
            <w:pPr>
              <w:widowControl w:val="0"/>
              <w:autoSpaceDE w:val="0"/>
              <w:autoSpaceDN w:val="0"/>
              <w:spacing w:line="240" w:lineRule="auto"/>
              <w:jc w:val="center"/>
              <w:rPr>
                <w:rFonts w:cs="Times New Roman"/>
                <w:sz w:val="20"/>
                <w:szCs w:val="20"/>
              </w:rPr>
            </w:pPr>
            <w:r w:rsidRPr="00B749DC">
              <w:rPr>
                <w:rFonts w:cs="Times New Roman"/>
                <w:sz w:val="20"/>
                <w:szCs w:val="20"/>
              </w:rPr>
              <w:t>175,4</w:t>
            </w:r>
          </w:p>
        </w:tc>
        <w:tc>
          <w:tcPr>
            <w:tcW w:w="1134" w:type="dxa"/>
          </w:tcPr>
          <w:p w:rsidR="005D2CBC" w:rsidRPr="00B749DC" w:rsidRDefault="005D2CBC" w:rsidP="00146A4A">
            <w:pPr>
              <w:widowControl w:val="0"/>
              <w:autoSpaceDE w:val="0"/>
              <w:autoSpaceDN w:val="0"/>
              <w:spacing w:line="240" w:lineRule="auto"/>
              <w:jc w:val="center"/>
              <w:rPr>
                <w:rFonts w:cs="Times New Roman"/>
                <w:sz w:val="20"/>
                <w:szCs w:val="20"/>
              </w:rPr>
            </w:pPr>
            <w:r w:rsidRPr="00B749DC">
              <w:rPr>
                <w:rFonts w:cs="Times New Roman"/>
                <w:sz w:val="20"/>
                <w:szCs w:val="20"/>
              </w:rPr>
              <w:t>55,0</w:t>
            </w:r>
          </w:p>
        </w:tc>
        <w:tc>
          <w:tcPr>
            <w:tcW w:w="925" w:type="dxa"/>
          </w:tcPr>
          <w:p w:rsidR="005D2CBC"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3" w:type="dxa"/>
          </w:tcPr>
          <w:p w:rsidR="005D2CBC"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850" w:type="dxa"/>
          </w:tcPr>
          <w:p w:rsidR="005D2CBC"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5D2CBC" w:rsidRPr="00B749DC" w:rsidRDefault="004C43C1" w:rsidP="00146A4A">
            <w:pPr>
              <w:widowControl w:val="0"/>
              <w:autoSpaceDE w:val="0"/>
              <w:autoSpaceDN w:val="0"/>
              <w:spacing w:line="240" w:lineRule="auto"/>
              <w:rPr>
                <w:rFonts w:cs="Times New Roman"/>
                <w:sz w:val="20"/>
                <w:szCs w:val="20"/>
              </w:rPr>
            </w:pPr>
            <w:r w:rsidRPr="00B749DC">
              <w:rPr>
                <w:rFonts w:cs="Times New Roman"/>
                <w:sz w:val="20"/>
                <w:szCs w:val="20"/>
              </w:rPr>
              <w:t>15,4</w:t>
            </w:r>
          </w:p>
        </w:tc>
        <w:tc>
          <w:tcPr>
            <w:tcW w:w="1268" w:type="dxa"/>
          </w:tcPr>
          <w:p w:rsidR="005D2CBC" w:rsidRPr="00B749DC" w:rsidRDefault="005D2CBC" w:rsidP="00146A4A">
            <w:pPr>
              <w:widowControl w:val="0"/>
              <w:autoSpaceDE w:val="0"/>
              <w:autoSpaceDN w:val="0"/>
              <w:adjustRightInd w:val="0"/>
              <w:spacing w:line="240" w:lineRule="auto"/>
              <w:rPr>
                <w:rFonts w:cs="Times New Roman"/>
                <w:sz w:val="20"/>
                <w:szCs w:val="20"/>
              </w:rPr>
            </w:pPr>
          </w:p>
        </w:tc>
        <w:tc>
          <w:tcPr>
            <w:tcW w:w="1417" w:type="dxa"/>
          </w:tcPr>
          <w:p w:rsidR="005D2CBC" w:rsidRPr="00B749DC" w:rsidRDefault="005D2CBC" w:rsidP="00146A4A">
            <w:pPr>
              <w:widowControl w:val="0"/>
              <w:autoSpaceDE w:val="0"/>
              <w:autoSpaceDN w:val="0"/>
              <w:spacing w:line="240" w:lineRule="auto"/>
              <w:rPr>
                <w:rFonts w:cs="Times New Roman"/>
                <w:sz w:val="20"/>
                <w:szCs w:val="20"/>
              </w:rPr>
            </w:pPr>
          </w:p>
        </w:tc>
      </w:tr>
      <w:tr w:rsidR="00B749DC" w:rsidRPr="00B749DC" w:rsidTr="00DD01FC">
        <w:trPr>
          <w:trHeight w:val="2444"/>
        </w:trPr>
        <w:tc>
          <w:tcPr>
            <w:tcW w:w="794" w:type="dxa"/>
            <w:vMerge/>
          </w:tcPr>
          <w:p w:rsidR="00393C9B" w:rsidRPr="00B749DC" w:rsidRDefault="00393C9B" w:rsidP="00146A4A">
            <w:pPr>
              <w:spacing w:after="200" w:line="240" w:lineRule="auto"/>
              <w:rPr>
                <w:rFonts w:eastAsia="Calibri" w:cs="Times New Roman"/>
                <w:sz w:val="20"/>
                <w:szCs w:val="20"/>
                <w:lang w:eastAsia="en-US"/>
              </w:rPr>
            </w:pPr>
          </w:p>
        </w:tc>
        <w:tc>
          <w:tcPr>
            <w:tcW w:w="1974" w:type="dxa"/>
            <w:vMerge/>
          </w:tcPr>
          <w:p w:rsidR="00393C9B" w:rsidRPr="00B749DC" w:rsidRDefault="00393C9B" w:rsidP="00146A4A">
            <w:pPr>
              <w:spacing w:after="200" w:line="240" w:lineRule="auto"/>
              <w:rPr>
                <w:rFonts w:eastAsia="Calibri" w:cs="Times New Roman"/>
                <w:sz w:val="20"/>
                <w:szCs w:val="20"/>
                <w:lang w:eastAsia="en-US"/>
              </w:rPr>
            </w:pPr>
          </w:p>
        </w:tc>
        <w:tc>
          <w:tcPr>
            <w:tcW w:w="851" w:type="dxa"/>
            <w:vMerge/>
          </w:tcPr>
          <w:p w:rsidR="00393C9B" w:rsidRPr="00B749DC" w:rsidRDefault="00393C9B" w:rsidP="00146A4A">
            <w:pPr>
              <w:spacing w:after="200" w:line="240" w:lineRule="auto"/>
              <w:rPr>
                <w:rFonts w:eastAsia="Calibri" w:cs="Times New Roman"/>
                <w:sz w:val="20"/>
                <w:szCs w:val="20"/>
                <w:lang w:eastAsia="en-US"/>
              </w:rPr>
            </w:pPr>
          </w:p>
        </w:tc>
        <w:tc>
          <w:tcPr>
            <w:tcW w:w="1201" w:type="dxa"/>
          </w:tcPr>
          <w:p w:rsidR="00393C9B" w:rsidRPr="00B749DC" w:rsidRDefault="00393C9B"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3,0</w:t>
            </w:r>
          </w:p>
        </w:tc>
        <w:tc>
          <w:tcPr>
            <w:tcW w:w="1351" w:type="dxa"/>
          </w:tcPr>
          <w:p w:rsidR="00393C9B" w:rsidRPr="00B749DC" w:rsidRDefault="00CB0862" w:rsidP="00146A4A">
            <w:pPr>
              <w:widowControl w:val="0"/>
              <w:autoSpaceDE w:val="0"/>
              <w:autoSpaceDN w:val="0"/>
              <w:spacing w:line="240" w:lineRule="auto"/>
              <w:jc w:val="center"/>
              <w:rPr>
                <w:rFonts w:cs="Times New Roman"/>
                <w:sz w:val="20"/>
                <w:szCs w:val="20"/>
              </w:rPr>
            </w:pPr>
            <w:r w:rsidRPr="00B749DC">
              <w:rPr>
                <w:rFonts w:cs="Times New Roman"/>
                <w:sz w:val="20"/>
                <w:szCs w:val="20"/>
              </w:rPr>
              <w:t>175,4</w:t>
            </w:r>
          </w:p>
        </w:tc>
        <w:tc>
          <w:tcPr>
            <w:tcW w:w="1134"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55,0</w:t>
            </w:r>
          </w:p>
        </w:tc>
        <w:tc>
          <w:tcPr>
            <w:tcW w:w="925"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3"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850" w:type="dxa"/>
          </w:tcPr>
          <w:p w:rsidR="00393C9B" w:rsidRPr="00B749DC" w:rsidRDefault="00393C9B" w:rsidP="00146A4A">
            <w:pPr>
              <w:widowControl w:val="0"/>
              <w:autoSpaceDE w:val="0"/>
              <w:autoSpaceDN w:val="0"/>
              <w:spacing w:line="240" w:lineRule="auto"/>
              <w:jc w:val="center"/>
              <w:rPr>
                <w:rFonts w:cs="Times New Roman"/>
                <w:sz w:val="20"/>
                <w:szCs w:val="20"/>
              </w:rPr>
            </w:pPr>
            <w:r w:rsidRPr="00B749DC">
              <w:rPr>
                <w:rFonts w:cs="Times New Roman"/>
                <w:sz w:val="20"/>
                <w:szCs w:val="20"/>
              </w:rPr>
              <w:t>35,0</w:t>
            </w:r>
          </w:p>
        </w:tc>
        <w:tc>
          <w:tcPr>
            <w:tcW w:w="992" w:type="dxa"/>
          </w:tcPr>
          <w:p w:rsidR="00393C9B" w:rsidRPr="00B749DC" w:rsidRDefault="004C43C1" w:rsidP="00146A4A">
            <w:pPr>
              <w:widowControl w:val="0"/>
              <w:autoSpaceDE w:val="0"/>
              <w:autoSpaceDN w:val="0"/>
              <w:spacing w:line="240" w:lineRule="auto"/>
              <w:rPr>
                <w:rFonts w:cs="Times New Roman"/>
                <w:sz w:val="20"/>
                <w:szCs w:val="20"/>
              </w:rPr>
            </w:pPr>
            <w:r w:rsidRPr="00B749DC">
              <w:rPr>
                <w:rFonts w:cs="Times New Roman"/>
                <w:sz w:val="20"/>
                <w:szCs w:val="20"/>
              </w:rPr>
              <w:t>15,4</w:t>
            </w:r>
          </w:p>
        </w:tc>
        <w:tc>
          <w:tcPr>
            <w:tcW w:w="1268" w:type="dxa"/>
          </w:tcPr>
          <w:p w:rsidR="00393C9B" w:rsidRPr="00B749DC" w:rsidRDefault="00384A53" w:rsidP="00146A4A">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tcPr>
          <w:p w:rsidR="00393C9B" w:rsidRPr="00B749DC" w:rsidRDefault="00393C9B" w:rsidP="00146A4A">
            <w:pPr>
              <w:widowControl w:val="0"/>
              <w:autoSpaceDE w:val="0"/>
              <w:autoSpaceDN w:val="0"/>
              <w:spacing w:line="240" w:lineRule="auto"/>
              <w:rPr>
                <w:rFonts w:cs="Times New Roman"/>
                <w:sz w:val="20"/>
                <w:szCs w:val="20"/>
              </w:rPr>
            </w:pPr>
            <w:r w:rsidRPr="00B749DC">
              <w:rPr>
                <w:rFonts w:cs="Times New Roman"/>
                <w:sz w:val="20"/>
                <w:szCs w:val="20"/>
              </w:rPr>
              <w:t xml:space="preserve">Организация обучения и страхования добровольных пожарных  </w:t>
            </w:r>
          </w:p>
        </w:tc>
      </w:tr>
      <w:tr w:rsidR="00B749DC" w:rsidRPr="00B749DC" w:rsidTr="00DD01FC">
        <w:tc>
          <w:tcPr>
            <w:tcW w:w="794" w:type="dxa"/>
            <w:vMerge w:val="restart"/>
          </w:tcPr>
          <w:p w:rsidR="000C32C5" w:rsidRPr="00B749DC" w:rsidRDefault="000C32C5" w:rsidP="00146A4A">
            <w:pPr>
              <w:widowControl w:val="0"/>
              <w:autoSpaceDE w:val="0"/>
              <w:autoSpaceDN w:val="0"/>
              <w:spacing w:line="240" w:lineRule="auto"/>
              <w:rPr>
                <w:rFonts w:cs="Times New Roman"/>
                <w:b/>
                <w:sz w:val="20"/>
                <w:szCs w:val="20"/>
              </w:rPr>
            </w:pPr>
          </w:p>
        </w:tc>
        <w:tc>
          <w:tcPr>
            <w:tcW w:w="1974" w:type="dxa"/>
            <w:vMerge w:val="restart"/>
          </w:tcPr>
          <w:p w:rsidR="000C32C5" w:rsidRPr="00B749DC" w:rsidRDefault="000C32C5" w:rsidP="00146A4A">
            <w:pPr>
              <w:widowControl w:val="0"/>
              <w:autoSpaceDE w:val="0"/>
              <w:autoSpaceDN w:val="0"/>
              <w:spacing w:line="240" w:lineRule="auto"/>
              <w:rPr>
                <w:rFonts w:cs="Times New Roman"/>
                <w:b/>
                <w:sz w:val="20"/>
                <w:szCs w:val="20"/>
                <w:lang w:val="en-US"/>
              </w:rPr>
            </w:pPr>
            <w:r w:rsidRPr="00B749DC">
              <w:rPr>
                <w:rFonts w:cs="Times New Roman"/>
                <w:b/>
                <w:sz w:val="20"/>
                <w:szCs w:val="20"/>
              </w:rPr>
              <w:t xml:space="preserve">Всего по подпрограмме </w:t>
            </w:r>
            <w:r w:rsidRPr="00B749DC">
              <w:rPr>
                <w:rFonts w:cs="Times New Roman"/>
                <w:b/>
                <w:sz w:val="20"/>
                <w:szCs w:val="20"/>
                <w:lang w:val="en-US"/>
              </w:rPr>
              <w:t>IV</w:t>
            </w:r>
          </w:p>
        </w:tc>
        <w:tc>
          <w:tcPr>
            <w:tcW w:w="851" w:type="dxa"/>
            <w:vMerge w:val="restart"/>
          </w:tcPr>
          <w:p w:rsidR="000C32C5" w:rsidRPr="00B749DC" w:rsidRDefault="000C32C5" w:rsidP="00146A4A">
            <w:pPr>
              <w:widowControl w:val="0"/>
              <w:autoSpaceDE w:val="0"/>
              <w:autoSpaceDN w:val="0"/>
              <w:spacing w:line="240" w:lineRule="auto"/>
              <w:rPr>
                <w:rFonts w:cs="Times New Roman"/>
                <w:b/>
                <w:sz w:val="20"/>
                <w:szCs w:val="20"/>
              </w:rPr>
            </w:pPr>
            <w:r w:rsidRPr="00B749DC">
              <w:rPr>
                <w:rFonts w:cs="Times New Roman"/>
                <w:sz w:val="20"/>
                <w:szCs w:val="20"/>
              </w:rPr>
              <w:t>2017-2021</w:t>
            </w:r>
          </w:p>
        </w:tc>
        <w:tc>
          <w:tcPr>
            <w:tcW w:w="1201" w:type="dxa"/>
          </w:tcPr>
          <w:p w:rsidR="000C32C5" w:rsidRPr="00B749DC" w:rsidRDefault="000C32C5" w:rsidP="00146A4A">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9" w:type="dxa"/>
          </w:tcPr>
          <w:p w:rsidR="000C32C5" w:rsidRPr="00B749DC" w:rsidRDefault="000C32C5" w:rsidP="00146A4A">
            <w:pPr>
              <w:widowControl w:val="0"/>
              <w:autoSpaceDE w:val="0"/>
              <w:autoSpaceDN w:val="0"/>
              <w:spacing w:line="240" w:lineRule="auto"/>
              <w:jc w:val="center"/>
              <w:rPr>
                <w:rFonts w:cs="Times New Roman"/>
                <w:sz w:val="20"/>
                <w:szCs w:val="20"/>
              </w:rPr>
            </w:pPr>
            <w:r w:rsidRPr="00B749DC">
              <w:rPr>
                <w:rFonts w:cs="Times New Roman"/>
                <w:sz w:val="20"/>
                <w:szCs w:val="20"/>
              </w:rPr>
              <w:t>368,3</w:t>
            </w:r>
          </w:p>
        </w:tc>
        <w:tc>
          <w:tcPr>
            <w:tcW w:w="1351" w:type="dxa"/>
          </w:tcPr>
          <w:p w:rsidR="000C32C5" w:rsidRPr="00B749DC" w:rsidRDefault="00F11BF8" w:rsidP="004C0C13">
            <w:pPr>
              <w:widowControl w:val="0"/>
              <w:autoSpaceDE w:val="0"/>
              <w:autoSpaceDN w:val="0"/>
              <w:spacing w:line="240" w:lineRule="auto"/>
              <w:jc w:val="center"/>
              <w:rPr>
                <w:rFonts w:cs="Times New Roman"/>
                <w:b/>
                <w:sz w:val="20"/>
                <w:szCs w:val="20"/>
              </w:rPr>
            </w:pPr>
            <w:r>
              <w:rPr>
                <w:rFonts w:cs="Times New Roman"/>
                <w:b/>
                <w:color w:val="FF0000"/>
                <w:sz w:val="20"/>
                <w:szCs w:val="20"/>
              </w:rPr>
              <w:t>5982,9</w:t>
            </w:r>
          </w:p>
        </w:tc>
        <w:tc>
          <w:tcPr>
            <w:tcW w:w="1134" w:type="dxa"/>
          </w:tcPr>
          <w:p w:rsidR="000C32C5" w:rsidRPr="00B749DC" w:rsidRDefault="003060AD"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2025,1</w:t>
            </w:r>
          </w:p>
        </w:tc>
        <w:tc>
          <w:tcPr>
            <w:tcW w:w="925" w:type="dxa"/>
          </w:tcPr>
          <w:p w:rsidR="000C32C5" w:rsidRPr="00B749DC" w:rsidRDefault="00625805"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853,0</w:t>
            </w:r>
          </w:p>
        </w:tc>
        <w:tc>
          <w:tcPr>
            <w:tcW w:w="993" w:type="dxa"/>
          </w:tcPr>
          <w:p w:rsidR="000C32C5" w:rsidRPr="00B749DC" w:rsidRDefault="007D1A29" w:rsidP="00146A4A">
            <w:pPr>
              <w:widowControl w:val="0"/>
              <w:autoSpaceDE w:val="0"/>
              <w:autoSpaceDN w:val="0"/>
              <w:spacing w:line="240" w:lineRule="auto"/>
              <w:jc w:val="center"/>
              <w:rPr>
                <w:rFonts w:cs="Times New Roman"/>
                <w:b/>
                <w:sz w:val="20"/>
                <w:szCs w:val="20"/>
              </w:rPr>
            </w:pPr>
            <w:r>
              <w:rPr>
                <w:rFonts w:cs="Times New Roman"/>
                <w:b/>
                <w:color w:val="FF0000"/>
                <w:sz w:val="20"/>
                <w:szCs w:val="20"/>
              </w:rPr>
              <w:t>1614,7</w:t>
            </w:r>
          </w:p>
        </w:tc>
        <w:tc>
          <w:tcPr>
            <w:tcW w:w="850" w:type="dxa"/>
          </w:tcPr>
          <w:p w:rsidR="000C32C5" w:rsidRPr="00B749DC" w:rsidRDefault="000C32C5"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714,3</w:t>
            </w:r>
          </w:p>
        </w:tc>
        <w:tc>
          <w:tcPr>
            <w:tcW w:w="992" w:type="dxa"/>
          </w:tcPr>
          <w:p w:rsidR="000C32C5" w:rsidRPr="00B749DC" w:rsidRDefault="00B877DD"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775,8</w:t>
            </w:r>
          </w:p>
        </w:tc>
        <w:tc>
          <w:tcPr>
            <w:tcW w:w="1268" w:type="dxa"/>
          </w:tcPr>
          <w:p w:rsidR="000C32C5" w:rsidRPr="00B749DC" w:rsidRDefault="000C32C5" w:rsidP="00146A4A">
            <w:pPr>
              <w:widowControl w:val="0"/>
              <w:autoSpaceDE w:val="0"/>
              <w:autoSpaceDN w:val="0"/>
              <w:spacing w:line="240" w:lineRule="auto"/>
              <w:rPr>
                <w:rFonts w:cs="Times New Roman"/>
                <w:b/>
                <w:sz w:val="20"/>
                <w:szCs w:val="20"/>
              </w:rPr>
            </w:pPr>
          </w:p>
        </w:tc>
        <w:tc>
          <w:tcPr>
            <w:tcW w:w="1417" w:type="dxa"/>
          </w:tcPr>
          <w:p w:rsidR="000C32C5" w:rsidRPr="00B749DC" w:rsidRDefault="000C32C5" w:rsidP="00146A4A">
            <w:pPr>
              <w:widowControl w:val="0"/>
              <w:autoSpaceDE w:val="0"/>
              <w:autoSpaceDN w:val="0"/>
              <w:spacing w:line="240" w:lineRule="auto"/>
              <w:rPr>
                <w:rFonts w:cs="Times New Roman"/>
                <w:b/>
                <w:sz w:val="20"/>
                <w:szCs w:val="20"/>
              </w:rPr>
            </w:pPr>
          </w:p>
        </w:tc>
      </w:tr>
      <w:tr w:rsidR="00B749DC" w:rsidRPr="00B749DC" w:rsidTr="00DD01FC">
        <w:tc>
          <w:tcPr>
            <w:tcW w:w="794" w:type="dxa"/>
            <w:vMerge/>
          </w:tcPr>
          <w:p w:rsidR="0019194F" w:rsidRPr="00B749DC" w:rsidRDefault="0019194F" w:rsidP="00146A4A">
            <w:pPr>
              <w:widowControl w:val="0"/>
              <w:autoSpaceDE w:val="0"/>
              <w:autoSpaceDN w:val="0"/>
              <w:spacing w:line="240" w:lineRule="auto"/>
              <w:rPr>
                <w:rFonts w:cs="Times New Roman"/>
                <w:b/>
                <w:sz w:val="20"/>
                <w:szCs w:val="20"/>
              </w:rPr>
            </w:pPr>
          </w:p>
        </w:tc>
        <w:tc>
          <w:tcPr>
            <w:tcW w:w="1974" w:type="dxa"/>
            <w:vMerge/>
          </w:tcPr>
          <w:p w:rsidR="0019194F" w:rsidRPr="00B749DC" w:rsidRDefault="0019194F" w:rsidP="00146A4A">
            <w:pPr>
              <w:widowControl w:val="0"/>
              <w:autoSpaceDE w:val="0"/>
              <w:autoSpaceDN w:val="0"/>
              <w:spacing w:line="240" w:lineRule="auto"/>
              <w:rPr>
                <w:rFonts w:cs="Times New Roman"/>
                <w:b/>
                <w:sz w:val="20"/>
                <w:szCs w:val="20"/>
              </w:rPr>
            </w:pPr>
          </w:p>
        </w:tc>
        <w:tc>
          <w:tcPr>
            <w:tcW w:w="851" w:type="dxa"/>
            <w:vMerge/>
          </w:tcPr>
          <w:p w:rsidR="0019194F" w:rsidRPr="00B749DC" w:rsidRDefault="0019194F" w:rsidP="00146A4A">
            <w:pPr>
              <w:widowControl w:val="0"/>
              <w:autoSpaceDE w:val="0"/>
              <w:autoSpaceDN w:val="0"/>
              <w:spacing w:line="240" w:lineRule="auto"/>
              <w:rPr>
                <w:rFonts w:cs="Times New Roman"/>
                <w:sz w:val="20"/>
                <w:szCs w:val="20"/>
              </w:rPr>
            </w:pPr>
          </w:p>
        </w:tc>
        <w:tc>
          <w:tcPr>
            <w:tcW w:w="1201" w:type="dxa"/>
          </w:tcPr>
          <w:p w:rsidR="0019194F" w:rsidRPr="00B749DC" w:rsidRDefault="0019194F" w:rsidP="00146A4A">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w:t>
            </w:r>
            <w:r w:rsidRPr="00B749DC">
              <w:rPr>
                <w:rFonts w:cs="Times New Roman"/>
                <w:sz w:val="20"/>
                <w:szCs w:val="20"/>
              </w:rPr>
              <w:lastRenderedPageBreak/>
              <w:t>Московской области</w:t>
            </w:r>
          </w:p>
        </w:tc>
        <w:tc>
          <w:tcPr>
            <w:tcW w:w="1559" w:type="dxa"/>
          </w:tcPr>
          <w:p w:rsidR="0019194F" w:rsidRPr="00B749DC" w:rsidRDefault="0019194F" w:rsidP="00146A4A">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351"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1240,0</w:t>
            </w:r>
          </w:p>
        </w:tc>
        <w:tc>
          <w:tcPr>
            <w:tcW w:w="1134"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1240,0</w:t>
            </w:r>
          </w:p>
        </w:tc>
        <w:tc>
          <w:tcPr>
            <w:tcW w:w="925"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w:t>
            </w:r>
          </w:p>
        </w:tc>
        <w:tc>
          <w:tcPr>
            <w:tcW w:w="993"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850"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992" w:type="dxa"/>
          </w:tcPr>
          <w:p w:rsidR="0019194F" w:rsidRPr="00B749DC" w:rsidRDefault="0019194F" w:rsidP="00146A4A">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268" w:type="dxa"/>
          </w:tcPr>
          <w:p w:rsidR="0019194F" w:rsidRPr="00B749DC" w:rsidRDefault="0019194F" w:rsidP="00146A4A">
            <w:pPr>
              <w:widowControl w:val="0"/>
              <w:autoSpaceDE w:val="0"/>
              <w:autoSpaceDN w:val="0"/>
              <w:spacing w:line="240" w:lineRule="auto"/>
              <w:rPr>
                <w:rFonts w:cs="Times New Roman"/>
                <w:b/>
                <w:sz w:val="20"/>
                <w:szCs w:val="20"/>
              </w:rPr>
            </w:pPr>
          </w:p>
        </w:tc>
        <w:tc>
          <w:tcPr>
            <w:tcW w:w="1417" w:type="dxa"/>
          </w:tcPr>
          <w:p w:rsidR="0019194F" w:rsidRPr="00B749DC" w:rsidRDefault="0019194F" w:rsidP="00146A4A">
            <w:pPr>
              <w:widowControl w:val="0"/>
              <w:autoSpaceDE w:val="0"/>
              <w:autoSpaceDN w:val="0"/>
              <w:spacing w:line="240" w:lineRule="auto"/>
              <w:rPr>
                <w:rFonts w:cs="Times New Roman"/>
                <w:b/>
                <w:sz w:val="20"/>
                <w:szCs w:val="20"/>
              </w:rPr>
            </w:pPr>
          </w:p>
        </w:tc>
      </w:tr>
      <w:tr w:rsidR="00B749DC" w:rsidRPr="00B749DC" w:rsidTr="00DD01FC">
        <w:tc>
          <w:tcPr>
            <w:tcW w:w="794" w:type="dxa"/>
            <w:vMerge/>
          </w:tcPr>
          <w:p w:rsidR="0019194F" w:rsidRPr="00B749DC" w:rsidRDefault="0019194F" w:rsidP="00146A4A">
            <w:pPr>
              <w:spacing w:after="200" w:line="240" w:lineRule="auto"/>
              <w:rPr>
                <w:rFonts w:eastAsia="Calibri" w:cs="Times New Roman"/>
                <w:b/>
                <w:sz w:val="20"/>
                <w:szCs w:val="20"/>
                <w:lang w:eastAsia="en-US"/>
              </w:rPr>
            </w:pPr>
          </w:p>
        </w:tc>
        <w:tc>
          <w:tcPr>
            <w:tcW w:w="1974" w:type="dxa"/>
            <w:vMerge/>
          </w:tcPr>
          <w:p w:rsidR="0019194F" w:rsidRPr="00B749DC" w:rsidRDefault="0019194F" w:rsidP="00146A4A">
            <w:pPr>
              <w:spacing w:after="200" w:line="240" w:lineRule="auto"/>
              <w:rPr>
                <w:rFonts w:eastAsia="Calibri" w:cs="Times New Roman"/>
                <w:b/>
                <w:sz w:val="20"/>
                <w:szCs w:val="20"/>
                <w:lang w:eastAsia="en-US"/>
              </w:rPr>
            </w:pPr>
          </w:p>
        </w:tc>
        <w:tc>
          <w:tcPr>
            <w:tcW w:w="851" w:type="dxa"/>
            <w:vMerge/>
          </w:tcPr>
          <w:p w:rsidR="0019194F" w:rsidRPr="00B749DC" w:rsidRDefault="0019194F" w:rsidP="00146A4A">
            <w:pPr>
              <w:spacing w:after="200" w:line="240" w:lineRule="auto"/>
              <w:rPr>
                <w:rFonts w:eastAsia="Calibri" w:cs="Times New Roman"/>
                <w:b/>
                <w:sz w:val="20"/>
                <w:szCs w:val="20"/>
                <w:lang w:eastAsia="en-US"/>
              </w:rPr>
            </w:pPr>
          </w:p>
        </w:tc>
        <w:tc>
          <w:tcPr>
            <w:tcW w:w="1201" w:type="dxa"/>
          </w:tcPr>
          <w:p w:rsidR="0019194F" w:rsidRPr="00B749DC" w:rsidRDefault="0019194F" w:rsidP="00146A4A">
            <w:pPr>
              <w:widowControl w:val="0"/>
              <w:autoSpaceDE w:val="0"/>
              <w:autoSpaceDN w:val="0"/>
              <w:spacing w:line="240" w:lineRule="auto"/>
              <w:rPr>
                <w:rFonts w:cs="Times New Roman"/>
                <w:sz w:val="20"/>
                <w:szCs w:val="20"/>
              </w:rPr>
            </w:pPr>
            <w:r w:rsidRPr="00B749DC">
              <w:rPr>
                <w:rFonts w:cs="Times New Roman"/>
                <w:sz w:val="20"/>
                <w:szCs w:val="20"/>
              </w:rPr>
              <w:t>Средства городского округа Электросталь Московской области</w:t>
            </w:r>
          </w:p>
        </w:tc>
        <w:tc>
          <w:tcPr>
            <w:tcW w:w="1559" w:type="dxa"/>
          </w:tcPr>
          <w:p w:rsidR="0019194F" w:rsidRPr="00B749DC" w:rsidRDefault="0019194F" w:rsidP="00146A4A">
            <w:pPr>
              <w:widowControl w:val="0"/>
              <w:autoSpaceDE w:val="0"/>
              <w:autoSpaceDN w:val="0"/>
              <w:spacing w:line="240" w:lineRule="auto"/>
              <w:jc w:val="center"/>
              <w:rPr>
                <w:rFonts w:cs="Times New Roman"/>
                <w:sz w:val="20"/>
                <w:szCs w:val="20"/>
              </w:rPr>
            </w:pPr>
            <w:r w:rsidRPr="00B749DC">
              <w:rPr>
                <w:rFonts w:cs="Times New Roman"/>
                <w:sz w:val="20"/>
                <w:szCs w:val="20"/>
              </w:rPr>
              <w:t>368,3</w:t>
            </w:r>
          </w:p>
        </w:tc>
        <w:tc>
          <w:tcPr>
            <w:tcW w:w="1351" w:type="dxa"/>
          </w:tcPr>
          <w:p w:rsidR="0019194F" w:rsidRPr="00207D0C" w:rsidRDefault="00CE49A4" w:rsidP="004C0C13">
            <w:pPr>
              <w:widowControl w:val="0"/>
              <w:autoSpaceDE w:val="0"/>
              <w:autoSpaceDN w:val="0"/>
              <w:spacing w:line="240" w:lineRule="auto"/>
              <w:jc w:val="center"/>
              <w:rPr>
                <w:rFonts w:cs="Times New Roman"/>
                <w:sz w:val="20"/>
                <w:szCs w:val="20"/>
              </w:rPr>
            </w:pPr>
            <w:r>
              <w:rPr>
                <w:rFonts w:cs="Times New Roman"/>
                <w:color w:val="FF0000"/>
                <w:sz w:val="20"/>
                <w:szCs w:val="20"/>
              </w:rPr>
              <w:t>3542,9</w:t>
            </w:r>
          </w:p>
        </w:tc>
        <w:tc>
          <w:tcPr>
            <w:tcW w:w="1134" w:type="dxa"/>
          </w:tcPr>
          <w:p w:rsidR="0019194F" w:rsidRPr="00207D0C" w:rsidRDefault="003060AD" w:rsidP="00146A4A">
            <w:pPr>
              <w:widowControl w:val="0"/>
              <w:autoSpaceDE w:val="0"/>
              <w:autoSpaceDN w:val="0"/>
              <w:spacing w:line="240" w:lineRule="auto"/>
              <w:jc w:val="center"/>
              <w:rPr>
                <w:rFonts w:cs="Times New Roman"/>
                <w:sz w:val="20"/>
                <w:szCs w:val="20"/>
              </w:rPr>
            </w:pPr>
            <w:r w:rsidRPr="00207D0C">
              <w:rPr>
                <w:rFonts w:cs="Times New Roman"/>
                <w:sz w:val="20"/>
                <w:szCs w:val="20"/>
              </w:rPr>
              <w:t>785,1</w:t>
            </w:r>
          </w:p>
        </w:tc>
        <w:tc>
          <w:tcPr>
            <w:tcW w:w="925" w:type="dxa"/>
          </w:tcPr>
          <w:p w:rsidR="0019194F" w:rsidRPr="00207D0C" w:rsidRDefault="00625805" w:rsidP="00146A4A">
            <w:pPr>
              <w:widowControl w:val="0"/>
              <w:autoSpaceDE w:val="0"/>
              <w:autoSpaceDN w:val="0"/>
              <w:spacing w:line="240" w:lineRule="auto"/>
              <w:jc w:val="center"/>
              <w:rPr>
                <w:rFonts w:cs="Times New Roman"/>
                <w:sz w:val="20"/>
                <w:szCs w:val="20"/>
              </w:rPr>
            </w:pPr>
            <w:r w:rsidRPr="00207D0C">
              <w:rPr>
                <w:rFonts w:cs="Times New Roman"/>
                <w:sz w:val="20"/>
                <w:szCs w:val="20"/>
              </w:rPr>
              <w:t>553,0</w:t>
            </w:r>
          </w:p>
        </w:tc>
        <w:tc>
          <w:tcPr>
            <w:tcW w:w="993" w:type="dxa"/>
          </w:tcPr>
          <w:p w:rsidR="0019194F" w:rsidRPr="00207D0C" w:rsidRDefault="007D1A29" w:rsidP="00146A4A">
            <w:pPr>
              <w:widowControl w:val="0"/>
              <w:autoSpaceDE w:val="0"/>
              <w:autoSpaceDN w:val="0"/>
              <w:spacing w:line="240" w:lineRule="auto"/>
              <w:jc w:val="center"/>
              <w:rPr>
                <w:rFonts w:cs="Times New Roman"/>
                <w:sz w:val="20"/>
                <w:szCs w:val="20"/>
              </w:rPr>
            </w:pPr>
            <w:r>
              <w:rPr>
                <w:rFonts w:cs="Times New Roman"/>
                <w:color w:val="FF0000"/>
                <w:sz w:val="20"/>
                <w:szCs w:val="20"/>
              </w:rPr>
              <w:t>1314,7</w:t>
            </w:r>
          </w:p>
        </w:tc>
        <w:tc>
          <w:tcPr>
            <w:tcW w:w="850" w:type="dxa"/>
          </w:tcPr>
          <w:p w:rsidR="0019194F" w:rsidRPr="00207D0C" w:rsidRDefault="000C32C5" w:rsidP="00146A4A">
            <w:pPr>
              <w:widowControl w:val="0"/>
              <w:autoSpaceDE w:val="0"/>
              <w:autoSpaceDN w:val="0"/>
              <w:spacing w:line="240" w:lineRule="auto"/>
              <w:jc w:val="center"/>
              <w:rPr>
                <w:rFonts w:cs="Times New Roman"/>
                <w:sz w:val="20"/>
                <w:szCs w:val="20"/>
              </w:rPr>
            </w:pPr>
            <w:r w:rsidRPr="00207D0C">
              <w:rPr>
                <w:rFonts w:cs="Times New Roman"/>
                <w:sz w:val="20"/>
                <w:szCs w:val="20"/>
              </w:rPr>
              <w:t>414,3</w:t>
            </w:r>
          </w:p>
        </w:tc>
        <w:tc>
          <w:tcPr>
            <w:tcW w:w="992" w:type="dxa"/>
          </w:tcPr>
          <w:p w:rsidR="0019194F" w:rsidRPr="00207D0C" w:rsidRDefault="007250E0" w:rsidP="00146A4A">
            <w:pPr>
              <w:widowControl w:val="0"/>
              <w:autoSpaceDE w:val="0"/>
              <w:autoSpaceDN w:val="0"/>
              <w:spacing w:line="240" w:lineRule="auto"/>
              <w:jc w:val="center"/>
              <w:rPr>
                <w:rFonts w:cs="Times New Roman"/>
                <w:sz w:val="20"/>
                <w:szCs w:val="20"/>
              </w:rPr>
            </w:pPr>
            <w:r w:rsidRPr="00207D0C">
              <w:rPr>
                <w:rFonts w:cs="Times New Roman"/>
                <w:sz w:val="20"/>
                <w:szCs w:val="20"/>
              </w:rPr>
              <w:t>475,8</w:t>
            </w:r>
          </w:p>
        </w:tc>
        <w:tc>
          <w:tcPr>
            <w:tcW w:w="1268" w:type="dxa"/>
          </w:tcPr>
          <w:p w:rsidR="0019194F" w:rsidRPr="00B749DC" w:rsidRDefault="0019194F" w:rsidP="00146A4A">
            <w:pPr>
              <w:widowControl w:val="0"/>
              <w:autoSpaceDE w:val="0"/>
              <w:autoSpaceDN w:val="0"/>
              <w:spacing w:line="240" w:lineRule="auto"/>
              <w:rPr>
                <w:rFonts w:cs="Times New Roman"/>
                <w:b/>
                <w:sz w:val="20"/>
                <w:szCs w:val="20"/>
              </w:rPr>
            </w:pPr>
          </w:p>
        </w:tc>
        <w:tc>
          <w:tcPr>
            <w:tcW w:w="1417" w:type="dxa"/>
          </w:tcPr>
          <w:p w:rsidR="0019194F" w:rsidRPr="00B749DC" w:rsidRDefault="0019194F" w:rsidP="00146A4A">
            <w:pPr>
              <w:widowControl w:val="0"/>
              <w:autoSpaceDE w:val="0"/>
              <w:autoSpaceDN w:val="0"/>
              <w:spacing w:line="240" w:lineRule="auto"/>
              <w:rPr>
                <w:rFonts w:cs="Times New Roman"/>
                <w:b/>
                <w:sz w:val="20"/>
                <w:szCs w:val="20"/>
              </w:rPr>
            </w:pPr>
          </w:p>
        </w:tc>
      </w:tr>
      <w:tr w:rsidR="00FF218B" w:rsidRPr="00B749DC" w:rsidTr="00DD01FC">
        <w:tc>
          <w:tcPr>
            <w:tcW w:w="794" w:type="dxa"/>
            <w:vMerge/>
          </w:tcPr>
          <w:p w:rsidR="0019194F" w:rsidRPr="00B749DC" w:rsidRDefault="0019194F" w:rsidP="00146A4A">
            <w:pPr>
              <w:spacing w:after="200" w:line="240" w:lineRule="auto"/>
              <w:rPr>
                <w:rFonts w:eastAsia="Calibri" w:cs="Times New Roman"/>
                <w:b/>
                <w:sz w:val="20"/>
                <w:szCs w:val="20"/>
                <w:lang w:eastAsia="en-US"/>
              </w:rPr>
            </w:pPr>
          </w:p>
        </w:tc>
        <w:tc>
          <w:tcPr>
            <w:tcW w:w="1974" w:type="dxa"/>
            <w:vMerge/>
          </w:tcPr>
          <w:p w:rsidR="0019194F" w:rsidRPr="00B749DC" w:rsidRDefault="0019194F" w:rsidP="00146A4A">
            <w:pPr>
              <w:spacing w:after="200" w:line="240" w:lineRule="auto"/>
              <w:rPr>
                <w:rFonts w:eastAsia="Calibri" w:cs="Times New Roman"/>
                <w:b/>
                <w:sz w:val="20"/>
                <w:szCs w:val="20"/>
                <w:lang w:eastAsia="en-US"/>
              </w:rPr>
            </w:pPr>
          </w:p>
        </w:tc>
        <w:tc>
          <w:tcPr>
            <w:tcW w:w="851" w:type="dxa"/>
            <w:vMerge/>
          </w:tcPr>
          <w:p w:rsidR="0019194F" w:rsidRPr="00B749DC" w:rsidRDefault="0019194F" w:rsidP="00146A4A">
            <w:pPr>
              <w:spacing w:after="200" w:line="240" w:lineRule="auto"/>
              <w:rPr>
                <w:rFonts w:eastAsia="Calibri" w:cs="Times New Roman"/>
                <w:b/>
                <w:sz w:val="20"/>
                <w:szCs w:val="20"/>
                <w:lang w:eastAsia="en-US"/>
              </w:rPr>
            </w:pPr>
          </w:p>
        </w:tc>
        <w:tc>
          <w:tcPr>
            <w:tcW w:w="1201" w:type="dxa"/>
          </w:tcPr>
          <w:p w:rsidR="0019194F" w:rsidRPr="00B749DC" w:rsidRDefault="0019194F" w:rsidP="00146A4A">
            <w:pPr>
              <w:widowControl w:val="0"/>
              <w:autoSpaceDE w:val="0"/>
              <w:autoSpaceDN w:val="0"/>
              <w:spacing w:line="240" w:lineRule="auto"/>
              <w:rPr>
                <w:rFonts w:cs="Times New Roman"/>
                <w:sz w:val="20"/>
                <w:szCs w:val="20"/>
              </w:rPr>
            </w:pPr>
            <w:r w:rsidRPr="00B749DC">
              <w:rPr>
                <w:rFonts w:cs="Times New Roman"/>
                <w:sz w:val="20"/>
                <w:szCs w:val="20"/>
              </w:rPr>
              <w:t>Внебюджетные источники</w:t>
            </w:r>
          </w:p>
        </w:tc>
        <w:tc>
          <w:tcPr>
            <w:tcW w:w="1559" w:type="dxa"/>
          </w:tcPr>
          <w:p w:rsidR="0019194F" w:rsidRPr="00B749DC" w:rsidRDefault="0019194F" w:rsidP="00146A4A">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351"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1200,0</w:t>
            </w:r>
          </w:p>
        </w:tc>
        <w:tc>
          <w:tcPr>
            <w:tcW w:w="1134"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w:t>
            </w:r>
          </w:p>
        </w:tc>
        <w:tc>
          <w:tcPr>
            <w:tcW w:w="925"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300,0</w:t>
            </w:r>
          </w:p>
        </w:tc>
        <w:tc>
          <w:tcPr>
            <w:tcW w:w="993"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300,0</w:t>
            </w:r>
          </w:p>
        </w:tc>
        <w:tc>
          <w:tcPr>
            <w:tcW w:w="850"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300,0</w:t>
            </w:r>
          </w:p>
        </w:tc>
        <w:tc>
          <w:tcPr>
            <w:tcW w:w="992" w:type="dxa"/>
          </w:tcPr>
          <w:p w:rsidR="0019194F" w:rsidRPr="00207D0C" w:rsidRDefault="0019194F" w:rsidP="00146A4A">
            <w:pPr>
              <w:widowControl w:val="0"/>
              <w:autoSpaceDE w:val="0"/>
              <w:autoSpaceDN w:val="0"/>
              <w:spacing w:line="240" w:lineRule="auto"/>
              <w:jc w:val="center"/>
              <w:rPr>
                <w:rFonts w:cs="Times New Roman"/>
                <w:sz w:val="20"/>
                <w:szCs w:val="20"/>
              </w:rPr>
            </w:pPr>
            <w:r w:rsidRPr="00207D0C">
              <w:rPr>
                <w:rFonts w:cs="Times New Roman"/>
                <w:sz w:val="20"/>
                <w:szCs w:val="20"/>
              </w:rPr>
              <w:t>300,0</w:t>
            </w:r>
          </w:p>
        </w:tc>
        <w:tc>
          <w:tcPr>
            <w:tcW w:w="1268" w:type="dxa"/>
          </w:tcPr>
          <w:p w:rsidR="0019194F" w:rsidRPr="00B749DC" w:rsidRDefault="0019194F" w:rsidP="00146A4A">
            <w:pPr>
              <w:widowControl w:val="0"/>
              <w:autoSpaceDE w:val="0"/>
              <w:autoSpaceDN w:val="0"/>
              <w:spacing w:line="240" w:lineRule="auto"/>
              <w:rPr>
                <w:rFonts w:cs="Times New Roman"/>
                <w:b/>
                <w:sz w:val="20"/>
                <w:szCs w:val="20"/>
              </w:rPr>
            </w:pPr>
          </w:p>
        </w:tc>
        <w:tc>
          <w:tcPr>
            <w:tcW w:w="1417" w:type="dxa"/>
          </w:tcPr>
          <w:p w:rsidR="0019194F" w:rsidRPr="00B749DC" w:rsidRDefault="0019194F" w:rsidP="00146A4A">
            <w:pPr>
              <w:widowControl w:val="0"/>
              <w:autoSpaceDE w:val="0"/>
              <w:autoSpaceDN w:val="0"/>
              <w:spacing w:line="240" w:lineRule="auto"/>
              <w:rPr>
                <w:rFonts w:cs="Times New Roman"/>
                <w:b/>
                <w:sz w:val="20"/>
                <w:szCs w:val="20"/>
              </w:rPr>
            </w:pPr>
          </w:p>
        </w:tc>
      </w:tr>
    </w:tbl>
    <w:p w:rsidR="005D2CBC" w:rsidRPr="00B749DC" w:rsidRDefault="005D2CBC" w:rsidP="00146A4A">
      <w:pPr>
        <w:widowControl w:val="0"/>
        <w:autoSpaceDE w:val="0"/>
        <w:autoSpaceDN w:val="0"/>
        <w:spacing w:line="240" w:lineRule="auto"/>
        <w:jc w:val="both"/>
        <w:rPr>
          <w:rFonts w:cs="Times New Roman"/>
          <w:sz w:val="28"/>
          <w:szCs w:val="28"/>
        </w:rPr>
      </w:pPr>
    </w:p>
    <w:p w:rsidR="00556588" w:rsidRPr="00B749DC" w:rsidRDefault="00556588" w:rsidP="00146A4A">
      <w:pPr>
        <w:widowControl w:val="0"/>
        <w:autoSpaceDE w:val="0"/>
        <w:autoSpaceDN w:val="0"/>
        <w:spacing w:line="240" w:lineRule="auto"/>
        <w:jc w:val="both"/>
        <w:rPr>
          <w:rFonts w:cs="Times New Roman"/>
          <w:sz w:val="28"/>
          <w:szCs w:val="28"/>
        </w:rPr>
      </w:pPr>
    </w:p>
    <w:p w:rsidR="009F7043" w:rsidRDefault="009F7043" w:rsidP="00146A4A">
      <w:pPr>
        <w:widowControl w:val="0"/>
        <w:autoSpaceDE w:val="0"/>
        <w:autoSpaceDN w:val="0"/>
        <w:spacing w:line="240" w:lineRule="auto"/>
        <w:jc w:val="both"/>
        <w:rPr>
          <w:rFonts w:cs="Times New Roman"/>
          <w:sz w:val="28"/>
          <w:szCs w:val="28"/>
        </w:rPr>
      </w:pPr>
    </w:p>
    <w:p w:rsidR="00207D0C" w:rsidRPr="00B749DC" w:rsidRDefault="00207D0C" w:rsidP="00146A4A">
      <w:pPr>
        <w:widowControl w:val="0"/>
        <w:autoSpaceDE w:val="0"/>
        <w:autoSpaceDN w:val="0"/>
        <w:spacing w:line="240" w:lineRule="auto"/>
        <w:jc w:val="both"/>
        <w:rPr>
          <w:rFonts w:cs="Times New Roman"/>
          <w:sz w:val="28"/>
          <w:szCs w:val="28"/>
        </w:rPr>
      </w:pPr>
    </w:p>
    <w:p w:rsidR="009F7043" w:rsidRDefault="009F7043" w:rsidP="00146A4A">
      <w:pPr>
        <w:widowControl w:val="0"/>
        <w:autoSpaceDE w:val="0"/>
        <w:autoSpaceDN w:val="0"/>
        <w:spacing w:line="240" w:lineRule="auto"/>
        <w:jc w:val="both"/>
        <w:rPr>
          <w:rFonts w:cs="Times New Roman"/>
          <w:sz w:val="28"/>
          <w:szCs w:val="28"/>
        </w:rPr>
      </w:pPr>
    </w:p>
    <w:p w:rsidR="00211BD2" w:rsidRDefault="00211BD2" w:rsidP="00146A4A">
      <w:pPr>
        <w:widowControl w:val="0"/>
        <w:autoSpaceDE w:val="0"/>
        <w:autoSpaceDN w:val="0"/>
        <w:spacing w:line="240" w:lineRule="auto"/>
        <w:jc w:val="both"/>
        <w:rPr>
          <w:rFonts w:cs="Times New Roman"/>
          <w:sz w:val="28"/>
          <w:szCs w:val="28"/>
        </w:rPr>
      </w:pPr>
    </w:p>
    <w:p w:rsidR="009D5B36" w:rsidRDefault="009D5B36" w:rsidP="00146A4A">
      <w:pPr>
        <w:widowControl w:val="0"/>
        <w:autoSpaceDE w:val="0"/>
        <w:autoSpaceDN w:val="0"/>
        <w:spacing w:line="240" w:lineRule="auto"/>
        <w:jc w:val="both"/>
        <w:rPr>
          <w:rFonts w:cs="Times New Roman"/>
          <w:sz w:val="28"/>
          <w:szCs w:val="28"/>
        </w:rPr>
      </w:pPr>
    </w:p>
    <w:p w:rsidR="00211BD2" w:rsidRPr="00B749DC" w:rsidRDefault="00211BD2" w:rsidP="00146A4A">
      <w:pPr>
        <w:widowControl w:val="0"/>
        <w:autoSpaceDE w:val="0"/>
        <w:autoSpaceDN w:val="0"/>
        <w:spacing w:line="240" w:lineRule="auto"/>
        <w:jc w:val="both"/>
        <w:rPr>
          <w:rFonts w:cs="Times New Roman"/>
          <w:sz w:val="28"/>
          <w:szCs w:val="28"/>
        </w:rPr>
      </w:pPr>
    </w:p>
    <w:p w:rsidR="009F7043" w:rsidRPr="00B749DC" w:rsidRDefault="009F7043" w:rsidP="00146A4A">
      <w:pPr>
        <w:widowControl w:val="0"/>
        <w:autoSpaceDE w:val="0"/>
        <w:autoSpaceDN w:val="0"/>
        <w:spacing w:line="240" w:lineRule="auto"/>
        <w:jc w:val="both"/>
        <w:rPr>
          <w:rFonts w:cs="Times New Roman"/>
          <w:sz w:val="28"/>
          <w:szCs w:val="28"/>
        </w:rPr>
      </w:pPr>
    </w:p>
    <w:p w:rsidR="00427AB8" w:rsidRPr="00B749DC" w:rsidRDefault="00427AB8" w:rsidP="00146A4A">
      <w:pPr>
        <w:widowControl w:val="0"/>
        <w:autoSpaceDE w:val="0"/>
        <w:autoSpaceDN w:val="0"/>
        <w:spacing w:line="240" w:lineRule="auto"/>
        <w:jc w:val="both"/>
        <w:rPr>
          <w:rFonts w:cs="Times New Roman"/>
        </w:rPr>
      </w:pPr>
    </w:p>
    <w:p w:rsidR="005D2CBC" w:rsidRPr="00B749DC" w:rsidRDefault="00556588" w:rsidP="00146A4A">
      <w:pPr>
        <w:widowControl w:val="0"/>
        <w:autoSpaceDE w:val="0"/>
        <w:autoSpaceDN w:val="0"/>
        <w:spacing w:line="240" w:lineRule="auto"/>
        <w:ind w:left="9498"/>
        <w:rPr>
          <w:rFonts w:cs="Times New Roman"/>
        </w:rPr>
      </w:pPr>
      <w:r w:rsidRPr="00B749DC">
        <w:rPr>
          <w:rFonts w:cs="Times New Roman"/>
        </w:rPr>
        <w:t>Приложение № 5</w:t>
      </w:r>
    </w:p>
    <w:p w:rsidR="00556588" w:rsidRPr="00B749DC" w:rsidRDefault="008927B7" w:rsidP="00146A4A">
      <w:pPr>
        <w:widowControl w:val="0"/>
        <w:autoSpaceDE w:val="0"/>
        <w:autoSpaceDN w:val="0"/>
        <w:spacing w:line="240" w:lineRule="auto"/>
        <w:ind w:left="9498"/>
        <w:rPr>
          <w:rFonts w:cs="Times New Roman"/>
        </w:rPr>
      </w:pPr>
      <w:r w:rsidRPr="00B749DC">
        <w:rPr>
          <w:rFonts w:cs="Times New Roman"/>
        </w:rPr>
        <w:t xml:space="preserve">к муниципальной программе </w:t>
      </w:r>
    </w:p>
    <w:p w:rsidR="008927B7" w:rsidRPr="00B749DC" w:rsidRDefault="008927B7" w:rsidP="00146A4A">
      <w:pPr>
        <w:widowControl w:val="0"/>
        <w:autoSpaceDE w:val="0"/>
        <w:autoSpaceDN w:val="0"/>
        <w:spacing w:line="240" w:lineRule="auto"/>
        <w:ind w:left="9498"/>
        <w:rPr>
          <w:rFonts w:cs="Times New Roman"/>
        </w:rPr>
      </w:pPr>
      <w:r w:rsidRPr="00B749DC">
        <w:rPr>
          <w:rFonts w:cs="Times New Roman"/>
        </w:rPr>
        <w:t>«Безопасность городского округа Электросталь»</w:t>
      </w:r>
    </w:p>
    <w:p w:rsidR="008927B7" w:rsidRPr="00B749DC" w:rsidRDefault="008927B7" w:rsidP="00146A4A">
      <w:pPr>
        <w:widowControl w:val="0"/>
        <w:autoSpaceDE w:val="0"/>
        <w:autoSpaceDN w:val="0"/>
        <w:spacing w:line="240" w:lineRule="auto"/>
        <w:jc w:val="right"/>
        <w:rPr>
          <w:rFonts w:cs="Times New Roman"/>
        </w:rPr>
      </w:pPr>
    </w:p>
    <w:p w:rsidR="00093471" w:rsidRPr="00B749DC" w:rsidRDefault="00093471" w:rsidP="00146A4A">
      <w:pPr>
        <w:widowControl w:val="0"/>
        <w:tabs>
          <w:tab w:val="left" w:pos="2955"/>
          <w:tab w:val="center" w:pos="7285"/>
        </w:tabs>
        <w:autoSpaceDE w:val="0"/>
        <w:autoSpaceDN w:val="0"/>
        <w:spacing w:line="240" w:lineRule="auto"/>
        <w:jc w:val="center"/>
        <w:rPr>
          <w:rFonts w:cs="Times New Roman"/>
          <w:b/>
        </w:rPr>
      </w:pPr>
      <w:r w:rsidRPr="00B749DC">
        <w:rPr>
          <w:rFonts w:cs="Times New Roman"/>
          <w:b/>
        </w:rPr>
        <w:t>Паспорт</w:t>
      </w:r>
    </w:p>
    <w:p w:rsidR="00093471" w:rsidRPr="00B749DC" w:rsidRDefault="00093471" w:rsidP="00146A4A">
      <w:pPr>
        <w:widowControl w:val="0"/>
        <w:autoSpaceDE w:val="0"/>
        <w:autoSpaceDN w:val="0"/>
        <w:spacing w:line="240" w:lineRule="auto"/>
        <w:jc w:val="center"/>
        <w:rPr>
          <w:rFonts w:cs="Times New Roman"/>
          <w:b/>
        </w:rPr>
      </w:pPr>
      <w:r w:rsidRPr="00B749DC">
        <w:rPr>
          <w:rFonts w:cs="Times New Roman"/>
          <w:b/>
        </w:rPr>
        <w:t xml:space="preserve">подпрограммы </w:t>
      </w:r>
      <w:r w:rsidRPr="00B749DC">
        <w:rPr>
          <w:rFonts w:cs="Times New Roman"/>
          <w:b/>
          <w:lang w:val="en-US"/>
        </w:rPr>
        <w:t>V</w:t>
      </w:r>
      <w:r w:rsidRPr="00B749DC">
        <w:rPr>
          <w:rFonts w:cs="Times New Roman"/>
          <w:b/>
        </w:rPr>
        <w:t xml:space="preserve"> «Развитие и совершенствование систем оповещения и информирования населения городского округа Электросталь Московской области» муниципальной программы городского округа Электросталь Московской области «Безопасность городского округа Электросталь» на 2017 – 2021 годы</w:t>
      </w:r>
    </w:p>
    <w:p w:rsidR="00093471" w:rsidRPr="00B749DC" w:rsidRDefault="00093471" w:rsidP="00146A4A">
      <w:pPr>
        <w:widowControl w:val="0"/>
        <w:autoSpaceDE w:val="0"/>
        <w:autoSpaceDN w:val="0"/>
        <w:spacing w:line="240" w:lineRule="auto"/>
        <w:jc w:val="center"/>
        <w:rPr>
          <w:rFonts w:cs="Times New Roman"/>
          <w:sz w:val="28"/>
          <w:szCs w:val="28"/>
        </w:rPr>
      </w:pPr>
    </w:p>
    <w:tbl>
      <w:tblPr>
        <w:tblW w:w="150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761"/>
        <w:gridCol w:w="2268"/>
        <w:gridCol w:w="1984"/>
        <w:gridCol w:w="1138"/>
        <w:gridCol w:w="1130"/>
        <w:gridCol w:w="1134"/>
        <w:gridCol w:w="1276"/>
        <w:gridCol w:w="1276"/>
        <w:gridCol w:w="1082"/>
      </w:tblGrid>
      <w:tr w:rsidR="00B749DC" w:rsidRPr="00B749DC" w:rsidTr="00140FD3">
        <w:tc>
          <w:tcPr>
            <w:tcW w:w="3761" w:type="dxa"/>
          </w:tcPr>
          <w:p w:rsidR="00093471"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Муниципальный з</w:t>
            </w:r>
            <w:r w:rsidR="00093471" w:rsidRPr="00B749DC">
              <w:rPr>
                <w:rFonts w:cs="Times New Roman"/>
                <w:sz w:val="20"/>
                <w:szCs w:val="20"/>
              </w:rPr>
              <w:t>аказчик подпрограммы</w:t>
            </w:r>
          </w:p>
        </w:tc>
        <w:tc>
          <w:tcPr>
            <w:tcW w:w="11288" w:type="dxa"/>
            <w:gridSpan w:val="8"/>
          </w:tcPr>
          <w:p w:rsidR="00093471" w:rsidRPr="00B749DC" w:rsidRDefault="00093471" w:rsidP="00146A4A">
            <w:pPr>
              <w:widowControl w:val="0"/>
              <w:autoSpaceDE w:val="0"/>
              <w:autoSpaceDN w:val="0"/>
              <w:spacing w:line="240" w:lineRule="auto"/>
              <w:rPr>
                <w:rFonts w:cs="Times New Roman"/>
                <w:sz w:val="20"/>
                <w:szCs w:val="20"/>
              </w:rPr>
            </w:pPr>
            <w:r w:rsidRPr="00B749DC">
              <w:rPr>
                <w:rFonts w:cs="Times New Roman"/>
                <w:sz w:val="20"/>
                <w:szCs w:val="20"/>
              </w:rPr>
              <w:t xml:space="preserve">Управление по </w:t>
            </w:r>
            <w:r w:rsidR="001F20C2" w:rsidRPr="00B749DC">
              <w:rPr>
                <w:rFonts w:cs="Times New Roman"/>
                <w:sz w:val="20"/>
                <w:szCs w:val="20"/>
              </w:rPr>
              <w:t xml:space="preserve">территориальной </w:t>
            </w:r>
            <w:r w:rsidRPr="00B749DC">
              <w:rPr>
                <w:rFonts w:cs="Times New Roman"/>
                <w:sz w:val="20"/>
                <w:szCs w:val="20"/>
              </w:rPr>
              <w:t>безопасности Администрации городского округа Электросталь Московской области</w:t>
            </w:r>
          </w:p>
        </w:tc>
      </w:tr>
      <w:tr w:rsidR="00B749DC" w:rsidRPr="00B749DC" w:rsidTr="00140FD3">
        <w:tc>
          <w:tcPr>
            <w:tcW w:w="3761" w:type="dxa"/>
            <w:vMerge w:val="restart"/>
          </w:tcPr>
          <w:p w:rsidR="001F20C2"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8" w:type="dxa"/>
            <w:vMerge w:val="restart"/>
          </w:tcPr>
          <w:p w:rsidR="001F20C2"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Главный распорядитель бюджетных средств</w:t>
            </w:r>
          </w:p>
        </w:tc>
        <w:tc>
          <w:tcPr>
            <w:tcW w:w="1984" w:type="dxa"/>
            <w:vMerge w:val="restart"/>
          </w:tcPr>
          <w:p w:rsidR="001F20C2"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Источник финансирования</w:t>
            </w:r>
          </w:p>
        </w:tc>
        <w:tc>
          <w:tcPr>
            <w:tcW w:w="7036" w:type="dxa"/>
            <w:gridSpan w:val="6"/>
          </w:tcPr>
          <w:p w:rsidR="001F20C2" w:rsidRPr="00B749DC" w:rsidRDefault="001F20C2" w:rsidP="00146A4A">
            <w:pPr>
              <w:widowControl w:val="0"/>
              <w:autoSpaceDE w:val="0"/>
              <w:autoSpaceDN w:val="0"/>
              <w:spacing w:line="240" w:lineRule="auto"/>
              <w:rPr>
                <w:rFonts w:cs="Times New Roman"/>
                <w:sz w:val="20"/>
                <w:szCs w:val="20"/>
              </w:rPr>
            </w:pPr>
            <w:r w:rsidRPr="00B749DC">
              <w:rPr>
                <w:rFonts w:cs="Times New Roman"/>
                <w:sz w:val="20"/>
                <w:szCs w:val="20"/>
              </w:rPr>
              <w:t>Расходы (тыс. рублей)</w:t>
            </w:r>
          </w:p>
        </w:tc>
      </w:tr>
      <w:tr w:rsidR="00B749DC" w:rsidRPr="00B749DC" w:rsidTr="00140FD3">
        <w:tc>
          <w:tcPr>
            <w:tcW w:w="3761" w:type="dxa"/>
            <w:vMerge/>
          </w:tcPr>
          <w:p w:rsidR="00140FD3" w:rsidRPr="00B749DC" w:rsidRDefault="00140FD3" w:rsidP="00146A4A">
            <w:pPr>
              <w:spacing w:after="200" w:line="240" w:lineRule="auto"/>
              <w:rPr>
                <w:rFonts w:eastAsia="Calibri" w:cs="Times New Roman"/>
                <w:sz w:val="20"/>
                <w:szCs w:val="20"/>
                <w:lang w:eastAsia="en-US"/>
              </w:rPr>
            </w:pPr>
          </w:p>
        </w:tc>
        <w:tc>
          <w:tcPr>
            <w:tcW w:w="2268" w:type="dxa"/>
            <w:vMerge/>
          </w:tcPr>
          <w:p w:rsidR="00140FD3" w:rsidRPr="00B749DC" w:rsidRDefault="00140FD3" w:rsidP="00146A4A">
            <w:pPr>
              <w:spacing w:after="200" w:line="240" w:lineRule="auto"/>
              <w:rPr>
                <w:rFonts w:eastAsia="Calibri" w:cs="Times New Roman"/>
                <w:sz w:val="20"/>
                <w:szCs w:val="20"/>
                <w:lang w:eastAsia="en-US"/>
              </w:rPr>
            </w:pPr>
          </w:p>
        </w:tc>
        <w:tc>
          <w:tcPr>
            <w:tcW w:w="1984" w:type="dxa"/>
            <w:vMerge/>
          </w:tcPr>
          <w:p w:rsidR="00140FD3" w:rsidRPr="00B749DC" w:rsidRDefault="00140FD3" w:rsidP="00146A4A">
            <w:pPr>
              <w:spacing w:after="200" w:line="240" w:lineRule="auto"/>
              <w:rPr>
                <w:rFonts w:eastAsia="Calibri" w:cs="Times New Roman"/>
                <w:sz w:val="20"/>
                <w:szCs w:val="20"/>
                <w:lang w:eastAsia="en-US"/>
              </w:rPr>
            </w:pPr>
          </w:p>
        </w:tc>
        <w:tc>
          <w:tcPr>
            <w:tcW w:w="1138"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Итого</w:t>
            </w:r>
          </w:p>
        </w:tc>
        <w:tc>
          <w:tcPr>
            <w:tcW w:w="1130"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1134"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1276"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1276"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082" w:type="dxa"/>
          </w:tcPr>
          <w:p w:rsidR="00140FD3" w:rsidRPr="00B749DC" w:rsidRDefault="00140FD3" w:rsidP="00146A4A">
            <w:pPr>
              <w:widowControl w:val="0"/>
              <w:autoSpaceDE w:val="0"/>
              <w:autoSpaceDN w:val="0"/>
              <w:spacing w:line="240" w:lineRule="auto"/>
              <w:jc w:val="center"/>
              <w:rPr>
                <w:rFonts w:cs="Times New Roman"/>
                <w:sz w:val="20"/>
                <w:szCs w:val="20"/>
              </w:rPr>
            </w:pPr>
            <w:r w:rsidRPr="00B749DC">
              <w:rPr>
                <w:rFonts w:cs="Times New Roman"/>
                <w:sz w:val="20"/>
                <w:szCs w:val="20"/>
              </w:rPr>
              <w:t>2021</w:t>
            </w:r>
          </w:p>
        </w:tc>
      </w:tr>
      <w:tr w:rsidR="00B749DC" w:rsidRPr="00B749DC" w:rsidTr="00140FD3">
        <w:tc>
          <w:tcPr>
            <w:tcW w:w="3761" w:type="dxa"/>
            <w:vMerge/>
          </w:tcPr>
          <w:p w:rsidR="00140FD3" w:rsidRPr="00B749DC" w:rsidRDefault="00140FD3" w:rsidP="00146A4A">
            <w:pPr>
              <w:widowControl w:val="0"/>
              <w:autoSpaceDE w:val="0"/>
              <w:autoSpaceDN w:val="0"/>
              <w:spacing w:line="240" w:lineRule="auto"/>
              <w:jc w:val="both"/>
              <w:rPr>
                <w:rFonts w:cs="Times New Roman"/>
                <w:sz w:val="20"/>
                <w:szCs w:val="20"/>
              </w:rPr>
            </w:pPr>
          </w:p>
        </w:tc>
        <w:tc>
          <w:tcPr>
            <w:tcW w:w="2268" w:type="dxa"/>
          </w:tcPr>
          <w:p w:rsidR="00140FD3" w:rsidRPr="00B749DC" w:rsidRDefault="00140FD3" w:rsidP="00146A4A">
            <w:pPr>
              <w:widowControl w:val="0"/>
              <w:autoSpaceDE w:val="0"/>
              <w:autoSpaceDN w:val="0"/>
              <w:spacing w:line="240" w:lineRule="auto"/>
              <w:rPr>
                <w:rFonts w:cs="Times New Roman"/>
                <w:sz w:val="20"/>
                <w:szCs w:val="20"/>
              </w:rPr>
            </w:pPr>
          </w:p>
        </w:tc>
        <w:tc>
          <w:tcPr>
            <w:tcW w:w="1984" w:type="dxa"/>
          </w:tcPr>
          <w:p w:rsidR="00140FD3" w:rsidRPr="00B749DC" w:rsidRDefault="00140FD3" w:rsidP="00146A4A">
            <w:pPr>
              <w:widowControl w:val="0"/>
              <w:autoSpaceDE w:val="0"/>
              <w:autoSpaceDN w:val="0"/>
              <w:spacing w:line="240" w:lineRule="auto"/>
              <w:rPr>
                <w:rFonts w:cs="Times New Roman"/>
                <w:sz w:val="20"/>
                <w:szCs w:val="20"/>
              </w:rPr>
            </w:pPr>
            <w:r w:rsidRPr="00B749DC">
              <w:rPr>
                <w:rFonts w:cs="Times New Roman"/>
                <w:sz w:val="20"/>
                <w:szCs w:val="20"/>
              </w:rPr>
              <w:t>Всего:</w:t>
            </w:r>
          </w:p>
          <w:p w:rsidR="00140FD3" w:rsidRPr="00B749DC" w:rsidRDefault="00140FD3" w:rsidP="00146A4A">
            <w:pPr>
              <w:widowControl w:val="0"/>
              <w:autoSpaceDE w:val="0"/>
              <w:autoSpaceDN w:val="0"/>
              <w:spacing w:line="240" w:lineRule="auto"/>
              <w:rPr>
                <w:rFonts w:cs="Times New Roman"/>
                <w:sz w:val="20"/>
                <w:szCs w:val="20"/>
              </w:rPr>
            </w:pPr>
            <w:r w:rsidRPr="00B749DC">
              <w:rPr>
                <w:rFonts w:cs="Times New Roman"/>
                <w:sz w:val="20"/>
                <w:szCs w:val="20"/>
              </w:rPr>
              <w:t>в том числе:</w:t>
            </w:r>
          </w:p>
        </w:tc>
        <w:tc>
          <w:tcPr>
            <w:tcW w:w="1138" w:type="dxa"/>
          </w:tcPr>
          <w:p w:rsidR="00140FD3" w:rsidRPr="00C44A80" w:rsidRDefault="00C44A80" w:rsidP="004B53C0">
            <w:pPr>
              <w:widowControl w:val="0"/>
              <w:autoSpaceDE w:val="0"/>
              <w:autoSpaceDN w:val="0"/>
              <w:spacing w:line="240" w:lineRule="auto"/>
              <w:rPr>
                <w:rFonts w:cs="Times New Roman"/>
                <w:color w:val="FF0000"/>
                <w:sz w:val="20"/>
                <w:szCs w:val="20"/>
              </w:rPr>
            </w:pPr>
            <w:r w:rsidRPr="00C44A80">
              <w:rPr>
                <w:rFonts w:cs="Times New Roman"/>
                <w:color w:val="FF0000"/>
                <w:sz w:val="20"/>
                <w:szCs w:val="20"/>
              </w:rPr>
              <w:t>17768</w:t>
            </w:r>
            <w:r w:rsidR="00177E4A" w:rsidRPr="00C44A80">
              <w:rPr>
                <w:rFonts w:cs="Times New Roman"/>
                <w:color w:val="FF0000"/>
                <w:sz w:val="20"/>
                <w:szCs w:val="20"/>
              </w:rPr>
              <w:t>,3</w:t>
            </w:r>
          </w:p>
        </w:tc>
        <w:tc>
          <w:tcPr>
            <w:tcW w:w="1130" w:type="dxa"/>
          </w:tcPr>
          <w:p w:rsidR="00140FD3" w:rsidRPr="00B749DC" w:rsidRDefault="003060AD" w:rsidP="00146A4A">
            <w:pPr>
              <w:widowControl w:val="0"/>
              <w:autoSpaceDE w:val="0"/>
              <w:autoSpaceDN w:val="0"/>
              <w:spacing w:line="240" w:lineRule="auto"/>
              <w:rPr>
                <w:rFonts w:cs="Times New Roman"/>
                <w:sz w:val="20"/>
                <w:szCs w:val="20"/>
              </w:rPr>
            </w:pPr>
            <w:r w:rsidRPr="00B749DC">
              <w:rPr>
                <w:rFonts w:cs="Times New Roman"/>
                <w:sz w:val="20"/>
                <w:szCs w:val="20"/>
              </w:rPr>
              <w:t>3871,8</w:t>
            </w:r>
          </w:p>
        </w:tc>
        <w:tc>
          <w:tcPr>
            <w:tcW w:w="1134" w:type="dxa"/>
          </w:tcPr>
          <w:p w:rsidR="00140FD3" w:rsidRPr="00B749DC" w:rsidRDefault="00F63714" w:rsidP="006753A3">
            <w:pPr>
              <w:widowControl w:val="0"/>
              <w:autoSpaceDE w:val="0"/>
              <w:autoSpaceDN w:val="0"/>
              <w:spacing w:line="240" w:lineRule="auto"/>
              <w:rPr>
                <w:rFonts w:cs="Times New Roman"/>
                <w:sz w:val="20"/>
                <w:szCs w:val="20"/>
              </w:rPr>
            </w:pPr>
            <w:r w:rsidRPr="00B749DC">
              <w:rPr>
                <w:rFonts w:cs="Times New Roman"/>
                <w:sz w:val="20"/>
                <w:szCs w:val="20"/>
              </w:rPr>
              <w:t>7313,4</w:t>
            </w:r>
          </w:p>
        </w:tc>
        <w:tc>
          <w:tcPr>
            <w:tcW w:w="1276" w:type="dxa"/>
          </w:tcPr>
          <w:p w:rsidR="00140FD3" w:rsidRPr="00B749DC" w:rsidRDefault="00D902FF" w:rsidP="00146A4A">
            <w:pPr>
              <w:widowControl w:val="0"/>
              <w:autoSpaceDE w:val="0"/>
              <w:autoSpaceDN w:val="0"/>
              <w:spacing w:line="240" w:lineRule="auto"/>
              <w:rPr>
                <w:rFonts w:cs="Times New Roman"/>
                <w:sz w:val="20"/>
                <w:szCs w:val="20"/>
              </w:rPr>
            </w:pPr>
            <w:r w:rsidRPr="00D902FF">
              <w:rPr>
                <w:rFonts w:cs="Times New Roman"/>
                <w:color w:val="FF0000"/>
                <w:sz w:val="20"/>
                <w:szCs w:val="20"/>
              </w:rPr>
              <w:t>3756</w:t>
            </w:r>
            <w:r w:rsidR="00177E4A" w:rsidRPr="00D902FF">
              <w:rPr>
                <w:rFonts w:cs="Times New Roman"/>
                <w:color w:val="FF0000"/>
                <w:sz w:val="20"/>
                <w:szCs w:val="20"/>
              </w:rPr>
              <w:t>,5</w:t>
            </w:r>
          </w:p>
        </w:tc>
        <w:tc>
          <w:tcPr>
            <w:tcW w:w="1276"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1414,5</w:t>
            </w:r>
          </w:p>
        </w:tc>
        <w:tc>
          <w:tcPr>
            <w:tcW w:w="1082"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1412,1</w:t>
            </w:r>
          </w:p>
        </w:tc>
      </w:tr>
      <w:tr w:rsidR="00B749DC" w:rsidRPr="00B749DC" w:rsidTr="00140FD3">
        <w:tc>
          <w:tcPr>
            <w:tcW w:w="3761" w:type="dxa"/>
            <w:vMerge/>
          </w:tcPr>
          <w:p w:rsidR="00140FD3" w:rsidRPr="00B749DC" w:rsidRDefault="00140FD3" w:rsidP="00146A4A">
            <w:pPr>
              <w:spacing w:after="200" w:line="240" w:lineRule="auto"/>
              <w:rPr>
                <w:rFonts w:eastAsia="Calibri" w:cs="Times New Roman"/>
                <w:sz w:val="20"/>
                <w:szCs w:val="20"/>
                <w:lang w:eastAsia="en-US"/>
              </w:rPr>
            </w:pPr>
          </w:p>
        </w:tc>
        <w:tc>
          <w:tcPr>
            <w:tcW w:w="2268" w:type="dxa"/>
          </w:tcPr>
          <w:p w:rsidR="00140FD3" w:rsidRPr="00B749DC" w:rsidRDefault="00140FD3" w:rsidP="00146A4A">
            <w:pPr>
              <w:widowControl w:val="0"/>
              <w:autoSpaceDE w:val="0"/>
              <w:autoSpaceDN w:val="0"/>
              <w:spacing w:line="240" w:lineRule="auto"/>
              <w:rPr>
                <w:rFonts w:eastAsia="Calibri" w:cs="Times New Roman"/>
                <w:sz w:val="20"/>
                <w:szCs w:val="20"/>
                <w:lang w:eastAsia="en-US"/>
              </w:rPr>
            </w:pPr>
            <w:r w:rsidRPr="00B749DC">
              <w:rPr>
                <w:rFonts w:eastAsia="Calibri" w:cs="Times New Roman"/>
                <w:sz w:val="20"/>
                <w:szCs w:val="20"/>
                <w:lang w:eastAsia="en-US"/>
              </w:rPr>
              <w:t>Администрация городского округа Электросталь Московской области</w:t>
            </w:r>
          </w:p>
        </w:tc>
        <w:tc>
          <w:tcPr>
            <w:tcW w:w="1984" w:type="dxa"/>
          </w:tcPr>
          <w:p w:rsidR="00140FD3" w:rsidRPr="00B749DC" w:rsidRDefault="00140FD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138" w:type="dxa"/>
          </w:tcPr>
          <w:p w:rsidR="00140FD3" w:rsidRPr="00C44A80" w:rsidRDefault="00C44A80" w:rsidP="00474C41">
            <w:pPr>
              <w:widowControl w:val="0"/>
              <w:autoSpaceDE w:val="0"/>
              <w:autoSpaceDN w:val="0"/>
              <w:spacing w:line="240" w:lineRule="auto"/>
              <w:rPr>
                <w:rFonts w:cs="Times New Roman"/>
                <w:color w:val="FF0000"/>
                <w:sz w:val="20"/>
                <w:szCs w:val="20"/>
              </w:rPr>
            </w:pPr>
            <w:r w:rsidRPr="00C44A80">
              <w:rPr>
                <w:rFonts w:cs="Times New Roman"/>
                <w:color w:val="FF0000"/>
                <w:sz w:val="20"/>
                <w:szCs w:val="20"/>
              </w:rPr>
              <w:t>11435</w:t>
            </w:r>
            <w:r w:rsidR="00177E4A" w:rsidRPr="00C44A80">
              <w:rPr>
                <w:rFonts w:cs="Times New Roman"/>
                <w:color w:val="FF0000"/>
                <w:sz w:val="20"/>
                <w:szCs w:val="20"/>
              </w:rPr>
              <w:t>,6</w:t>
            </w:r>
          </w:p>
        </w:tc>
        <w:tc>
          <w:tcPr>
            <w:tcW w:w="1130" w:type="dxa"/>
          </w:tcPr>
          <w:p w:rsidR="00140FD3" w:rsidRPr="00B749DC" w:rsidRDefault="00FA6BA1" w:rsidP="00146A4A">
            <w:pPr>
              <w:widowControl w:val="0"/>
              <w:autoSpaceDE w:val="0"/>
              <w:autoSpaceDN w:val="0"/>
              <w:spacing w:line="240" w:lineRule="auto"/>
              <w:rPr>
                <w:rFonts w:cs="Times New Roman"/>
                <w:sz w:val="20"/>
                <w:szCs w:val="20"/>
              </w:rPr>
            </w:pPr>
            <w:r w:rsidRPr="00B749DC">
              <w:rPr>
                <w:rFonts w:cs="Times New Roman"/>
                <w:sz w:val="20"/>
                <w:szCs w:val="20"/>
              </w:rPr>
              <w:t>598,4</w:t>
            </w:r>
          </w:p>
        </w:tc>
        <w:tc>
          <w:tcPr>
            <w:tcW w:w="1134" w:type="dxa"/>
          </w:tcPr>
          <w:p w:rsidR="00140FD3" w:rsidRPr="00B749DC" w:rsidRDefault="00F63714" w:rsidP="00146A4A">
            <w:pPr>
              <w:widowControl w:val="0"/>
              <w:autoSpaceDE w:val="0"/>
              <w:autoSpaceDN w:val="0"/>
              <w:spacing w:line="240" w:lineRule="auto"/>
              <w:rPr>
                <w:rFonts w:cs="Times New Roman"/>
                <w:sz w:val="20"/>
                <w:szCs w:val="20"/>
              </w:rPr>
            </w:pPr>
            <w:r w:rsidRPr="00B749DC">
              <w:rPr>
                <w:rFonts w:cs="Times New Roman"/>
                <w:sz w:val="20"/>
                <w:szCs w:val="20"/>
              </w:rPr>
              <w:t>4454,1</w:t>
            </w:r>
          </w:p>
        </w:tc>
        <w:tc>
          <w:tcPr>
            <w:tcW w:w="1276" w:type="dxa"/>
          </w:tcPr>
          <w:p w:rsidR="00140FD3" w:rsidRPr="00B749DC" w:rsidRDefault="00D902FF" w:rsidP="00146A4A">
            <w:pPr>
              <w:widowControl w:val="0"/>
              <w:autoSpaceDE w:val="0"/>
              <w:autoSpaceDN w:val="0"/>
              <w:spacing w:line="240" w:lineRule="auto"/>
              <w:rPr>
                <w:rFonts w:cs="Times New Roman"/>
                <w:sz w:val="20"/>
                <w:szCs w:val="20"/>
              </w:rPr>
            </w:pPr>
            <w:r w:rsidRPr="00D902FF">
              <w:rPr>
                <w:rFonts w:cs="Times New Roman"/>
                <w:color w:val="FF0000"/>
                <w:sz w:val="20"/>
                <w:szCs w:val="20"/>
              </w:rPr>
              <w:t>3556</w:t>
            </w:r>
            <w:r w:rsidR="00177E4A" w:rsidRPr="00D902FF">
              <w:rPr>
                <w:rFonts w:cs="Times New Roman"/>
                <w:color w:val="FF0000"/>
                <w:sz w:val="20"/>
                <w:szCs w:val="20"/>
              </w:rPr>
              <w:t>,5</w:t>
            </w:r>
          </w:p>
        </w:tc>
        <w:tc>
          <w:tcPr>
            <w:tcW w:w="1276"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1414,5</w:t>
            </w:r>
          </w:p>
        </w:tc>
        <w:tc>
          <w:tcPr>
            <w:tcW w:w="1082"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1412,1</w:t>
            </w:r>
          </w:p>
        </w:tc>
      </w:tr>
      <w:tr w:rsidR="00B749DC" w:rsidRPr="00B749DC" w:rsidTr="00140FD3">
        <w:trPr>
          <w:trHeight w:val="1603"/>
        </w:trPr>
        <w:tc>
          <w:tcPr>
            <w:tcW w:w="3761" w:type="dxa"/>
            <w:vMerge/>
          </w:tcPr>
          <w:p w:rsidR="00140FD3" w:rsidRPr="00B749DC" w:rsidRDefault="00140FD3" w:rsidP="00146A4A">
            <w:pPr>
              <w:spacing w:after="200" w:line="240" w:lineRule="auto"/>
              <w:rPr>
                <w:rFonts w:eastAsia="Calibri" w:cs="Times New Roman"/>
                <w:sz w:val="20"/>
                <w:szCs w:val="20"/>
                <w:lang w:eastAsia="en-US"/>
              </w:rPr>
            </w:pPr>
          </w:p>
        </w:tc>
        <w:tc>
          <w:tcPr>
            <w:tcW w:w="2268" w:type="dxa"/>
          </w:tcPr>
          <w:p w:rsidR="00140FD3" w:rsidRPr="00B749DC" w:rsidRDefault="00140FD3" w:rsidP="00146A4A">
            <w:pPr>
              <w:spacing w:line="240" w:lineRule="auto"/>
              <w:rPr>
                <w:rFonts w:eastAsia="Calibri" w:cs="Times New Roman"/>
                <w:sz w:val="20"/>
                <w:szCs w:val="20"/>
                <w:lang w:eastAsia="en-US"/>
              </w:rPr>
            </w:pPr>
            <w:r w:rsidRPr="00B749DC">
              <w:rPr>
                <w:rFonts w:eastAsia="Calibri" w:cs="Times New Roman"/>
                <w:sz w:val="20"/>
                <w:szCs w:val="20"/>
                <w:lang w:eastAsia="en-US"/>
              </w:rPr>
              <w:t>Комитет имущественных отношений Администрации городского округа Электросталь Московской области</w:t>
            </w:r>
          </w:p>
        </w:tc>
        <w:tc>
          <w:tcPr>
            <w:tcW w:w="1984" w:type="dxa"/>
          </w:tcPr>
          <w:p w:rsidR="00140FD3" w:rsidRPr="00B749DC" w:rsidRDefault="00140FD3" w:rsidP="00146A4A">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138"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6332,7</w:t>
            </w:r>
          </w:p>
        </w:tc>
        <w:tc>
          <w:tcPr>
            <w:tcW w:w="1130" w:type="dxa"/>
          </w:tcPr>
          <w:p w:rsidR="00140FD3" w:rsidRPr="00B749DC" w:rsidRDefault="00FA6BA1" w:rsidP="00146A4A">
            <w:pPr>
              <w:widowControl w:val="0"/>
              <w:autoSpaceDE w:val="0"/>
              <w:autoSpaceDN w:val="0"/>
              <w:spacing w:line="240" w:lineRule="auto"/>
              <w:rPr>
                <w:rFonts w:cs="Times New Roman"/>
                <w:sz w:val="20"/>
                <w:szCs w:val="20"/>
              </w:rPr>
            </w:pPr>
            <w:r w:rsidRPr="00B749DC">
              <w:rPr>
                <w:rFonts w:cs="Times New Roman"/>
                <w:sz w:val="20"/>
                <w:szCs w:val="20"/>
              </w:rPr>
              <w:t>3273,4</w:t>
            </w:r>
          </w:p>
        </w:tc>
        <w:tc>
          <w:tcPr>
            <w:tcW w:w="1134" w:type="dxa"/>
          </w:tcPr>
          <w:p w:rsidR="00140FD3" w:rsidRPr="00B749DC" w:rsidRDefault="00F63714" w:rsidP="00146A4A">
            <w:pPr>
              <w:widowControl w:val="0"/>
              <w:autoSpaceDE w:val="0"/>
              <w:autoSpaceDN w:val="0"/>
              <w:spacing w:line="240" w:lineRule="auto"/>
              <w:rPr>
                <w:rFonts w:cs="Times New Roman"/>
                <w:sz w:val="20"/>
                <w:szCs w:val="20"/>
              </w:rPr>
            </w:pPr>
            <w:r w:rsidRPr="00B749DC">
              <w:rPr>
                <w:rFonts w:cs="Times New Roman"/>
                <w:sz w:val="20"/>
                <w:szCs w:val="20"/>
              </w:rPr>
              <w:t>2859,3</w:t>
            </w:r>
          </w:p>
        </w:tc>
        <w:tc>
          <w:tcPr>
            <w:tcW w:w="1276"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200,0</w:t>
            </w:r>
          </w:p>
        </w:tc>
        <w:tc>
          <w:tcPr>
            <w:tcW w:w="1276"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w:t>
            </w:r>
          </w:p>
        </w:tc>
        <w:tc>
          <w:tcPr>
            <w:tcW w:w="1082" w:type="dxa"/>
          </w:tcPr>
          <w:p w:rsidR="00140FD3" w:rsidRPr="00B749DC" w:rsidRDefault="00177E4A" w:rsidP="00146A4A">
            <w:pPr>
              <w:widowControl w:val="0"/>
              <w:autoSpaceDE w:val="0"/>
              <w:autoSpaceDN w:val="0"/>
              <w:spacing w:line="240" w:lineRule="auto"/>
              <w:rPr>
                <w:rFonts w:cs="Times New Roman"/>
                <w:sz w:val="20"/>
                <w:szCs w:val="20"/>
              </w:rPr>
            </w:pPr>
            <w:r w:rsidRPr="00B749DC">
              <w:rPr>
                <w:rFonts w:cs="Times New Roman"/>
                <w:sz w:val="20"/>
                <w:szCs w:val="20"/>
              </w:rPr>
              <w:t>-</w:t>
            </w:r>
          </w:p>
        </w:tc>
      </w:tr>
    </w:tbl>
    <w:p w:rsidR="00225780" w:rsidRPr="00B749DC" w:rsidRDefault="00225780" w:rsidP="00146A4A">
      <w:pPr>
        <w:widowControl w:val="0"/>
        <w:autoSpaceDE w:val="0"/>
        <w:autoSpaceDN w:val="0"/>
        <w:spacing w:line="240" w:lineRule="auto"/>
        <w:jc w:val="both"/>
        <w:rPr>
          <w:rFonts w:cs="Times New Roman"/>
          <w:sz w:val="28"/>
          <w:szCs w:val="28"/>
        </w:rPr>
        <w:sectPr w:rsidR="00225780" w:rsidRPr="00B749DC" w:rsidSect="008C0354">
          <w:pgSz w:w="16838" w:h="11906" w:orient="landscape"/>
          <w:pgMar w:top="851" w:right="1134" w:bottom="1701" w:left="1134" w:header="709" w:footer="709" w:gutter="0"/>
          <w:cols w:space="708"/>
          <w:docGrid w:linePitch="360"/>
        </w:sectPr>
      </w:pPr>
    </w:p>
    <w:p w:rsidR="009E59DD" w:rsidRPr="00B749DC" w:rsidRDefault="00093471"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lastRenderedPageBreak/>
        <w:t xml:space="preserve">Характеристика сферы реализации подпрограммы </w:t>
      </w:r>
      <w:r w:rsidRPr="00B749DC">
        <w:rPr>
          <w:rFonts w:eastAsia="Calibri" w:cs="Times New Roman"/>
          <w:b/>
          <w:lang w:val="en-US" w:eastAsia="en-US"/>
        </w:rPr>
        <w:t>V</w:t>
      </w:r>
    </w:p>
    <w:p w:rsidR="00093471" w:rsidRPr="00B749DC" w:rsidRDefault="009E59DD" w:rsidP="00146A4A">
      <w:pPr>
        <w:autoSpaceDE w:val="0"/>
        <w:autoSpaceDN w:val="0"/>
        <w:adjustRightInd w:val="0"/>
        <w:spacing w:line="240" w:lineRule="auto"/>
        <w:jc w:val="center"/>
        <w:rPr>
          <w:rFonts w:eastAsia="Calibri" w:cs="Times New Roman"/>
          <w:b/>
          <w:lang w:eastAsia="en-US"/>
        </w:rPr>
      </w:pPr>
      <w:r w:rsidRPr="00B749DC">
        <w:rPr>
          <w:rFonts w:eastAsia="Calibri" w:cs="Times New Roman"/>
          <w:b/>
          <w:lang w:eastAsia="en-US"/>
        </w:rPr>
        <w:t>«Развитие и совершенствование систем оповещения и информирования населения городского округа Электросталь Московской области»</w:t>
      </w:r>
    </w:p>
    <w:p w:rsidR="00093471" w:rsidRPr="00B749DC" w:rsidRDefault="00093471" w:rsidP="00146A4A">
      <w:pPr>
        <w:autoSpaceDE w:val="0"/>
        <w:autoSpaceDN w:val="0"/>
        <w:adjustRightInd w:val="0"/>
        <w:spacing w:line="240" w:lineRule="auto"/>
        <w:jc w:val="center"/>
        <w:rPr>
          <w:rFonts w:eastAsia="Calibri" w:cs="Times New Roman"/>
          <w:b/>
          <w:highlight w:val="yellow"/>
          <w:lang w:eastAsia="en-US"/>
        </w:rPr>
      </w:pP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На территории городского округа Электросталь Московской области созданы и функционируют:</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1. Региональная система оповещения населения на базе аппаратуры П-160, П-164 сопряженная с П-166Ц.</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2. Комплексная система экстренного оповещения населения Московской области на базе аппаратуры П-166Ц.</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3. Муниципальная Комплексная система экстренного оповещения населения на базе аппаратуры КТСО для запуска 4 рупорных громкоговорителей.</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5. Радиочастотная система связи для экстренной связи сил и средств Электростальского звена МОСЧС</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6. Система видеонаблюдения мониторинга общественной безопасности.</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 xml:space="preserve">Покрытие территории городского округа действующими системами оповещения и информирования населения составляет 90 %. </w:t>
      </w:r>
    </w:p>
    <w:p w:rsidR="00093471" w:rsidRPr="00B749DC" w:rsidRDefault="00093471" w:rsidP="00146A4A">
      <w:pPr>
        <w:spacing w:line="240" w:lineRule="auto"/>
        <w:ind w:firstLine="709"/>
        <w:jc w:val="both"/>
        <w:rPr>
          <w:rFonts w:eastAsia="Calibri" w:cs="Times New Roman"/>
          <w:lang w:eastAsia="en-US"/>
        </w:rPr>
      </w:pPr>
      <w:r w:rsidRPr="00B749DC">
        <w:rPr>
          <w:rFonts w:eastAsia="Calibri" w:cs="Times New Roman"/>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93471" w:rsidRPr="00B749DC" w:rsidRDefault="00093471" w:rsidP="00146A4A">
      <w:pPr>
        <w:spacing w:line="240" w:lineRule="auto"/>
        <w:jc w:val="both"/>
        <w:rPr>
          <w:rFonts w:eastAsia="Calibri" w:cs="Times New Roman"/>
          <w:lang w:eastAsia="en-US"/>
        </w:rPr>
      </w:pPr>
    </w:p>
    <w:p w:rsidR="00093471" w:rsidRPr="00B749DC" w:rsidRDefault="00093471" w:rsidP="00146A4A">
      <w:pPr>
        <w:widowControl w:val="0"/>
        <w:autoSpaceDE w:val="0"/>
        <w:autoSpaceDN w:val="0"/>
        <w:spacing w:line="240" w:lineRule="auto"/>
        <w:rPr>
          <w:rFonts w:cs="Times New Roman"/>
          <w:b/>
          <w:sz w:val="28"/>
          <w:szCs w:val="28"/>
        </w:rPr>
      </w:pPr>
    </w:p>
    <w:p w:rsidR="0058700F" w:rsidRPr="00B749DC" w:rsidRDefault="0058700F" w:rsidP="00146A4A">
      <w:pPr>
        <w:widowControl w:val="0"/>
        <w:autoSpaceDE w:val="0"/>
        <w:autoSpaceDN w:val="0"/>
        <w:spacing w:line="240" w:lineRule="auto"/>
        <w:rPr>
          <w:rFonts w:cs="Times New Roman"/>
          <w:b/>
          <w:sz w:val="28"/>
          <w:szCs w:val="28"/>
        </w:rPr>
      </w:pPr>
    </w:p>
    <w:p w:rsidR="0058700F" w:rsidRPr="00B749DC" w:rsidRDefault="0058700F" w:rsidP="00146A4A">
      <w:pPr>
        <w:widowControl w:val="0"/>
        <w:autoSpaceDE w:val="0"/>
        <w:autoSpaceDN w:val="0"/>
        <w:spacing w:line="240" w:lineRule="auto"/>
        <w:rPr>
          <w:rFonts w:cs="Times New Roman"/>
          <w:b/>
          <w:sz w:val="28"/>
          <w:szCs w:val="28"/>
        </w:rPr>
      </w:pPr>
    </w:p>
    <w:p w:rsidR="00225780" w:rsidRPr="00B749DC" w:rsidRDefault="00225780" w:rsidP="00146A4A">
      <w:pPr>
        <w:widowControl w:val="0"/>
        <w:autoSpaceDE w:val="0"/>
        <w:autoSpaceDN w:val="0"/>
        <w:spacing w:line="240" w:lineRule="auto"/>
        <w:rPr>
          <w:rFonts w:cs="Times New Roman"/>
        </w:rPr>
        <w:sectPr w:rsidR="00225780" w:rsidRPr="00B749DC" w:rsidSect="008C0354">
          <w:pgSz w:w="11906" w:h="16838"/>
          <w:pgMar w:top="1134" w:right="851" w:bottom="1134" w:left="1701" w:header="709" w:footer="709" w:gutter="0"/>
          <w:cols w:space="708"/>
          <w:docGrid w:linePitch="360"/>
        </w:sectPr>
      </w:pP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lastRenderedPageBreak/>
        <w:t>Приложение № 1</w:t>
      </w: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t xml:space="preserve">к подпрограмме </w:t>
      </w:r>
      <w:r w:rsidRPr="00B749DC">
        <w:rPr>
          <w:rFonts w:cs="Times New Roman"/>
          <w:lang w:val="en-US"/>
        </w:rPr>
        <w:t>V</w:t>
      </w: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t>«Развитие и совершенствование систем</w:t>
      </w: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t xml:space="preserve"> оповещения и информирования населения </w:t>
      </w:r>
    </w:p>
    <w:p w:rsidR="008E6135" w:rsidRPr="00B749DC" w:rsidRDefault="008E6135" w:rsidP="00146A4A">
      <w:pPr>
        <w:widowControl w:val="0"/>
        <w:autoSpaceDE w:val="0"/>
        <w:autoSpaceDN w:val="0"/>
        <w:spacing w:line="240" w:lineRule="auto"/>
        <w:ind w:left="10065"/>
        <w:rPr>
          <w:rFonts w:cs="Times New Roman"/>
        </w:rPr>
      </w:pPr>
      <w:r w:rsidRPr="00B749DC">
        <w:rPr>
          <w:rFonts w:cs="Times New Roman"/>
        </w:rPr>
        <w:t xml:space="preserve">городского округа Электросталь </w:t>
      </w:r>
    </w:p>
    <w:p w:rsidR="0058700F" w:rsidRPr="00B749DC" w:rsidRDefault="008E6135" w:rsidP="00146A4A">
      <w:pPr>
        <w:widowControl w:val="0"/>
        <w:autoSpaceDE w:val="0"/>
        <w:autoSpaceDN w:val="0"/>
        <w:spacing w:line="240" w:lineRule="auto"/>
        <w:ind w:left="10065"/>
        <w:rPr>
          <w:rFonts w:cs="Times New Roman"/>
        </w:rPr>
      </w:pPr>
      <w:r w:rsidRPr="00B749DC">
        <w:rPr>
          <w:rFonts w:cs="Times New Roman"/>
        </w:rPr>
        <w:t>Московской области»</w:t>
      </w:r>
    </w:p>
    <w:p w:rsidR="00093471" w:rsidRPr="00B749DC" w:rsidRDefault="00093471" w:rsidP="00146A4A">
      <w:pPr>
        <w:widowControl w:val="0"/>
        <w:autoSpaceDE w:val="0"/>
        <w:autoSpaceDN w:val="0"/>
        <w:spacing w:line="240" w:lineRule="auto"/>
        <w:jc w:val="center"/>
        <w:rPr>
          <w:rFonts w:cs="Times New Roman"/>
        </w:rPr>
      </w:pPr>
    </w:p>
    <w:p w:rsidR="00093471" w:rsidRPr="00B749DC" w:rsidRDefault="00093471" w:rsidP="00146A4A">
      <w:pPr>
        <w:widowControl w:val="0"/>
        <w:autoSpaceDE w:val="0"/>
        <w:autoSpaceDN w:val="0"/>
        <w:spacing w:line="240" w:lineRule="auto"/>
        <w:jc w:val="center"/>
        <w:rPr>
          <w:rFonts w:cs="Times New Roman"/>
          <w:b/>
          <w:sz w:val="28"/>
          <w:szCs w:val="28"/>
        </w:rPr>
      </w:pPr>
    </w:p>
    <w:p w:rsidR="00093471" w:rsidRPr="00B749DC" w:rsidRDefault="00093471" w:rsidP="00146A4A">
      <w:pPr>
        <w:widowControl w:val="0"/>
        <w:autoSpaceDE w:val="0"/>
        <w:autoSpaceDN w:val="0"/>
        <w:spacing w:line="240" w:lineRule="auto"/>
        <w:jc w:val="center"/>
        <w:rPr>
          <w:rFonts w:cs="Times New Roman"/>
          <w:b/>
        </w:rPr>
      </w:pPr>
      <w:r w:rsidRPr="00B749DC">
        <w:rPr>
          <w:rFonts w:cs="Times New Roman"/>
          <w:b/>
        </w:rPr>
        <w:t>Перечень</w:t>
      </w:r>
    </w:p>
    <w:p w:rsidR="00093471" w:rsidRPr="00B749DC" w:rsidRDefault="00093471" w:rsidP="00146A4A">
      <w:pPr>
        <w:widowControl w:val="0"/>
        <w:autoSpaceDE w:val="0"/>
        <w:autoSpaceDN w:val="0"/>
        <w:spacing w:line="240" w:lineRule="auto"/>
        <w:jc w:val="center"/>
        <w:rPr>
          <w:rFonts w:cs="Times New Roman"/>
          <w:b/>
        </w:rPr>
      </w:pPr>
      <w:r w:rsidRPr="00B749DC">
        <w:rPr>
          <w:rFonts w:cs="Times New Roman"/>
          <w:b/>
        </w:rPr>
        <w:t xml:space="preserve"> мероприятий подпрограммы </w:t>
      </w:r>
      <w:r w:rsidRPr="00B749DC">
        <w:rPr>
          <w:rFonts w:cs="Times New Roman"/>
          <w:b/>
          <w:lang w:val="en-US"/>
        </w:rPr>
        <w:t>V</w:t>
      </w:r>
      <w:r w:rsidRPr="00B749DC">
        <w:rPr>
          <w:rFonts w:cs="Times New Roman"/>
          <w:b/>
        </w:rPr>
        <w:t xml:space="preserve"> «Развитие и совершенствование систем оповещения и информирования населения городского округа Электросталь Московской области</w:t>
      </w:r>
      <w:r w:rsidR="00F16893" w:rsidRPr="00B749DC">
        <w:rPr>
          <w:rFonts w:cs="Times New Roman"/>
          <w:b/>
        </w:rPr>
        <w:t>»</w:t>
      </w:r>
      <w:r w:rsidRPr="00B749DC">
        <w:rPr>
          <w:rFonts w:cs="Times New Roman"/>
          <w:b/>
        </w:rPr>
        <w:t xml:space="preserve"> муниципальной программы городского округа Электросталь Московской области «Безопасность городского округа Электросталь» на 2017 – 2021 годы</w:t>
      </w:r>
    </w:p>
    <w:p w:rsidR="000E5225" w:rsidRPr="00B749DC" w:rsidRDefault="000E5225" w:rsidP="00146A4A">
      <w:pPr>
        <w:widowControl w:val="0"/>
        <w:autoSpaceDE w:val="0"/>
        <w:autoSpaceDN w:val="0"/>
        <w:spacing w:line="240" w:lineRule="auto"/>
        <w:jc w:val="center"/>
        <w:rPr>
          <w:rFonts w:cs="Times New Roman"/>
          <w:b/>
        </w:rPr>
      </w:pP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702"/>
        <w:gridCol w:w="1977"/>
        <w:gridCol w:w="989"/>
        <w:gridCol w:w="1134"/>
        <w:gridCol w:w="1558"/>
        <w:gridCol w:w="1134"/>
        <w:gridCol w:w="1012"/>
        <w:gridCol w:w="988"/>
        <w:gridCol w:w="997"/>
        <w:gridCol w:w="850"/>
        <w:gridCol w:w="1135"/>
        <w:gridCol w:w="1558"/>
        <w:gridCol w:w="1417"/>
      </w:tblGrid>
      <w:tr w:rsidR="00B749DC" w:rsidRPr="00B749DC" w:rsidTr="00FF5AE2">
        <w:trPr>
          <w:tblHeader/>
        </w:trPr>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N п/п</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Источники финансирования</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 xml:space="preserve">Объем финансирования мероприятия в году, предшествующем году реализации программы (тыс. руб.)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Всего</w:t>
            </w:r>
          </w:p>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 xml:space="preserve"> (тыс. руб.)</w:t>
            </w:r>
          </w:p>
        </w:tc>
        <w:tc>
          <w:tcPr>
            <w:tcW w:w="4982" w:type="dxa"/>
            <w:gridSpan w:val="5"/>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Объем финансирования по годам (тыс. руб.)</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ind w:right="221"/>
              <w:jc w:val="center"/>
              <w:rPr>
                <w:rFonts w:cs="Times New Roman"/>
                <w:sz w:val="20"/>
                <w:szCs w:val="20"/>
              </w:rPr>
            </w:pPr>
            <w:r w:rsidRPr="00B749DC">
              <w:rPr>
                <w:rFonts w:cs="Times New Roman"/>
                <w:sz w:val="20"/>
                <w:szCs w:val="20"/>
              </w:rPr>
              <w:t xml:space="preserve">Результаты </w:t>
            </w:r>
          </w:p>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выполнения</w:t>
            </w:r>
          </w:p>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мероприятий подпрограммы</w:t>
            </w:r>
          </w:p>
          <w:p w:rsidR="000E5225" w:rsidRPr="00B749DC" w:rsidRDefault="000E5225" w:rsidP="000E5225">
            <w:pPr>
              <w:widowControl w:val="0"/>
              <w:autoSpaceDE w:val="0"/>
              <w:autoSpaceDN w:val="0"/>
              <w:spacing w:line="240" w:lineRule="auto"/>
              <w:jc w:val="center"/>
              <w:rPr>
                <w:rFonts w:cs="Times New Roman"/>
                <w:sz w:val="20"/>
                <w:szCs w:val="20"/>
              </w:rPr>
            </w:pPr>
          </w:p>
        </w:tc>
      </w:tr>
      <w:tr w:rsidR="00B749DC" w:rsidRPr="00B749DC" w:rsidTr="00745FD0">
        <w:trPr>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2017</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2018</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2020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2021</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rPr>
          <w:tblHeader/>
        </w:trPr>
        <w:tc>
          <w:tcPr>
            <w:tcW w:w="70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p>
        </w:tc>
        <w:tc>
          <w:tcPr>
            <w:tcW w:w="197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4</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7</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8</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13</w:t>
            </w: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rPr>
                <w:rFonts w:cs="Times New Roman"/>
                <w:sz w:val="20"/>
                <w:szCs w:val="20"/>
              </w:rPr>
            </w:pPr>
            <w:r w:rsidRPr="00B749DC">
              <w:rPr>
                <w:rFonts w:cs="Times New Roman"/>
                <w:sz w:val="20"/>
                <w:szCs w:val="20"/>
              </w:rPr>
              <w:t>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1</w:t>
            </w:r>
          </w:p>
          <w:p w:rsidR="00755B27" w:rsidRPr="00B749DC" w:rsidRDefault="00755B27"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Создание и поддержание в постоянной готовности муниципальной системы оповещения и информирования населения об </w:t>
            </w:r>
            <w:r w:rsidRPr="00B749DC">
              <w:rPr>
                <w:rFonts w:eastAsia="Calibri" w:cs="Times New Roman"/>
                <w:sz w:val="20"/>
                <w:szCs w:val="20"/>
                <w:lang w:eastAsia="en-US"/>
              </w:rPr>
              <w:lastRenderedPageBreak/>
              <w:t>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w:t>
            </w:r>
            <w:r w:rsidRPr="00B749DC">
              <w:rPr>
                <w:rFonts w:eastAsia="Calibri" w:cs="Times New Roman"/>
                <w:b/>
                <w:sz w:val="20"/>
                <w:szCs w:val="20"/>
                <w:lang w:eastAsia="en-US"/>
              </w:rPr>
              <w:t>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2017-2021</w:t>
            </w:r>
          </w:p>
        </w:tc>
        <w:tc>
          <w:tcPr>
            <w:tcW w:w="1134" w:type="dxa"/>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755B27" w:rsidRPr="005D1FAA" w:rsidRDefault="005D1FAA" w:rsidP="000E5225">
            <w:pPr>
              <w:widowControl w:val="0"/>
              <w:autoSpaceDE w:val="0"/>
              <w:autoSpaceDN w:val="0"/>
              <w:spacing w:line="240" w:lineRule="auto"/>
              <w:jc w:val="center"/>
              <w:rPr>
                <w:rFonts w:cs="Times New Roman"/>
                <w:color w:val="FF0000"/>
                <w:sz w:val="20"/>
                <w:szCs w:val="20"/>
              </w:rPr>
            </w:pPr>
            <w:r w:rsidRPr="005D1FAA">
              <w:rPr>
                <w:rFonts w:cs="Times New Roman"/>
                <w:color w:val="FF0000"/>
                <w:sz w:val="20"/>
                <w:szCs w:val="20"/>
              </w:rPr>
              <w:t>16310</w:t>
            </w:r>
            <w:r w:rsidR="00755B27" w:rsidRPr="005D1FAA">
              <w:rPr>
                <w:rFonts w:cs="Times New Roman"/>
                <w:color w:val="FF0000"/>
                <w:sz w:val="20"/>
                <w:szCs w:val="20"/>
              </w:rPr>
              <w:t>,1</w:t>
            </w:r>
          </w:p>
        </w:tc>
        <w:tc>
          <w:tcPr>
            <w:tcW w:w="1012" w:type="dxa"/>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2740,3</w:t>
            </w:r>
          </w:p>
        </w:tc>
        <w:tc>
          <w:tcPr>
            <w:tcW w:w="988" w:type="dxa"/>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6986,7</w:t>
            </w:r>
          </w:p>
          <w:p w:rsidR="00755B27" w:rsidRPr="00B749DC" w:rsidRDefault="00755B27" w:rsidP="000E5225">
            <w:pPr>
              <w:widowControl w:val="0"/>
              <w:autoSpaceDE w:val="0"/>
              <w:autoSpaceDN w:val="0"/>
              <w:spacing w:line="240" w:lineRule="auto"/>
              <w:jc w:val="center"/>
              <w:rPr>
                <w:rFonts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755B27" w:rsidRPr="00B749DC" w:rsidRDefault="00EF0BF5" w:rsidP="007E3402">
            <w:pPr>
              <w:widowControl w:val="0"/>
              <w:autoSpaceDE w:val="0"/>
              <w:autoSpaceDN w:val="0"/>
              <w:spacing w:line="240" w:lineRule="auto"/>
              <w:jc w:val="center"/>
              <w:rPr>
                <w:rFonts w:cs="Times New Roman"/>
                <w:sz w:val="20"/>
                <w:szCs w:val="20"/>
              </w:rPr>
            </w:pPr>
            <w:r w:rsidRPr="00EF0BF5">
              <w:rPr>
                <w:rFonts w:cs="Times New Roman"/>
                <w:color w:val="FF0000"/>
                <w:sz w:val="20"/>
                <w:szCs w:val="20"/>
              </w:rPr>
              <w:t>3756,5</w:t>
            </w:r>
          </w:p>
        </w:tc>
        <w:tc>
          <w:tcPr>
            <w:tcW w:w="850" w:type="dxa"/>
            <w:tcBorders>
              <w:top w:val="single" w:sz="4" w:space="0" w:color="auto"/>
              <w:left w:val="single" w:sz="4" w:space="0" w:color="auto"/>
              <w:bottom w:val="single" w:sz="4" w:space="0" w:color="auto"/>
              <w:right w:val="single" w:sz="4" w:space="0" w:color="auto"/>
            </w:tcBorders>
          </w:tcPr>
          <w:p w:rsidR="00755B27" w:rsidRPr="00B749DC" w:rsidRDefault="00755B27" w:rsidP="007E3402">
            <w:pPr>
              <w:widowControl w:val="0"/>
              <w:autoSpaceDE w:val="0"/>
              <w:autoSpaceDN w:val="0"/>
              <w:spacing w:line="240" w:lineRule="auto"/>
              <w:jc w:val="center"/>
              <w:rPr>
                <w:rFonts w:cs="Times New Roman"/>
                <w:sz w:val="20"/>
                <w:szCs w:val="20"/>
              </w:rPr>
            </w:pPr>
            <w:r w:rsidRPr="00B749DC">
              <w:rPr>
                <w:rFonts w:cs="Times New Roman"/>
                <w:sz w:val="20"/>
                <w:szCs w:val="20"/>
              </w:rPr>
              <w:t>1414,5</w:t>
            </w:r>
          </w:p>
        </w:tc>
        <w:tc>
          <w:tcPr>
            <w:tcW w:w="1135" w:type="dxa"/>
            <w:tcBorders>
              <w:top w:val="single" w:sz="4" w:space="0" w:color="auto"/>
              <w:left w:val="single" w:sz="4" w:space="0" w:color="auto"/>
              <w:bottom w:val="single" w:sz="4" w:space="0" w:color="auto"/>
              <w:right w:val="single" w:sz="4" w:space="0" w:color="auto"/>
            </w:tcBorders>
          </w:tcPr>
          <w:p w:rsidR="00755B27" w:rsidRPr="00B749DC" w:rsidRDefault="00755B27" w:rsidP="007E3402">
            <w:pPr>
              <w:widowControl w:val="0"/>
              <w:autoSpaceDE w:val="0"/>
              <w:autoSpaceDN w:val="0"/>
              <w:spacing w:line="240" w:lineRule="auto"/>
              <w:jc w:val="center"/>
              <w:rPr>
                <w:rFonts w:cs="Times New Roman"/>
                <w:sz w:val="20"/>
                <w:szCs w:val="20"/>
              </w:rPr>
            </w:pPr>
            <w:r w:rsidRPr="00B749DC">
              <w:rPr>
                <w:rFonts w:cs="Times New Roman"/>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755B27" w:rsidRPr="00B749DC" w:rsidRDefault="00755B27" w:rsidP="000E5225">
            <w:pPr>
              <w:widowControl w:val="0"/>
              <w:autoSpaceDE w:val="0"/>
              <w:autoSpaceDN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55B27" w:rsidRPr="00B749DC" w:rsidRDefault="00755B27" w:rsidP="000E5225">
            <w:pPr>
              <w:widowControl w:val="0"/>
              <w:autoSpaceDE w:val="0"/>
              <w:autoSpaceDN w:val="0"/>
              <w:spacing w:line="240" w:lineRule="auto"/>
              <w:rPr>
                <w:rFonts w:cs="Times New Roman"/>
                <w:sz w:val="20"/>
                <w:szCs w:val="20"/>
              </w:rPr>
            </w:pPr>
            <w:r w:rsidRPr="00B749DC">
              <w:rPr>
                <w:rFonts w:cs="Times New Roman"/>
                <w:sz w:val="20"/>
                <w:szCs w:val="20"/>
              </w:rPr>
              <w:t>Увеличение количества населения Московской области, попадающего в зону действия системы централизован</w:t>
            </w:r>
            <w:r w:rsidRPr="00B749DC">
              <w:rPr>
                <w:rFonts w:cs="Times New Roman"/>
                <w:sz w:val="20"/>
                <w:szCs w:val="20"/>
              </w:rPr>
              <w:lastRenderedPageBreak/>
              <w:t xml:space="preserve">ного оповещения и информирования при чрезвычайных ситуациях или угрозе их возникновения. Увеличение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w:t>
            </w:r>
            <w:r w:rsidRPr="00B749DC">
              <w:rPr>
                <w:rFonts w:cs="Times New Roman"/>
                <w:sz w:val="20"/>
                <w:szCs w:val="20"/>
              </w:rPr>
              <w:lastRenderedPageBreak/>
              <w:t>Повышение процента охвата населения, проживающего в населенных пунктах.</w:t>
            </w: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5D1FAA" w:rsidRDefault="004567E7" w:rsidP="000E5225">
            <w:pPr>
              <w:widowControl w:val="0"/>
              <w:autoSpaceDE w:val="0"/>
              <w:autoSpaceDN w:val="0"/>
              <w:spacing w:line="240" w:lineRule="auto"/>
              <w:jc w:val="center"/>
              <w:rPr>
                <w:rFonts w:cs="Times New Roman"/>
                <w:color w:val="FF0000"/>
                <w:sz w:val="20"/>
                <w:szCs w:val="20"/>
              </w:rPr>
            </w:pPr>
            <w:r w:rsidRPr="005D1FAA">
              <w:rPr>
                <w:rFonts w:cs="Times New Roman"/>
                <w:color w:val="FF0000"/>
                <w:sz w:val="20"/>
                <w:szCs w:val="20"/>
              </w:rPr>
              <w:t>114</w:t>
            </w:r>
            <w:r w:rsidR="005D1FAA" w:rsidRPr="005D1FAA">
              <w:rPr>
                <w:rFonts w:cs="Times New Roman"/>
                <w:color w:val="FF0000"/>
                <w:sz w:val="20"/>
                <w:szCs w:val="20"/>
              </w:rPr>
              <w:t>35</w:t>
            </w:r>
            <w:r w:rsidR="00755B27" w:rsidRPr="005D1FAA">
              <w:rPr>
                <w:rFonts w:cs="Times New Roman"/>
                <w:color w:val="FF0000"/>
                <w:sz w:val="20"/>
                <w:szCs w:val="20"/>
              </w:rPr>
              <w:t>,6</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598,4</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C5DDA" w:rsidP="000E5225">
            <w:pPr>
              <w:widowControl w:val="0"/>
              <w:autoSpaceDE w:val="0"/>
              <w:autoSpaceDN w:val="0"/>
              <w:spacing w:line="240" w:lineRule="auto"/>
              <w:jc w:val="center"/>
              <w:rPr>
                <w:rFonts w:cs="Times New Roman"/>
                <w:sz w:val="20"/>
                <w:szCs w:val="20"/>
              </w:rPr>
            </w:pPr>
            <w:r w:rsidRPr="00B749DC">
              <w:rPr>
                <w:rFonts w:cs="Times New Roman"/>
                <w:sz w:val="20"/>
                <w:szCs w:val="20"/>
              </w:rPr>
              <w:t>4454,1</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755B27" w:rsidP="004567E7">
            <w:pPr>
              <w:widowControl w:val="0"/>
              <w:autoSpaceDE w:val="0"/>
              <w:autoSpaceDN w:val="0"/>
              <w:spacing w:line="240" w:lineRule="auto"/>
              <w:jc w:val="center"/>
              <w:rPr>
                <w:rFonts w:cs="Times New Roman"/>
                <w:sz w:val="20"/>
                <w:szCs w:val="20"/>
              </w:rPr>
            </w:pPr>
            <w:r w:rsidRPr="0055373D">
              <w:rPr>
                <w:rFonts w:cs="Times New Roman"/>
                <w:color w:val="FF0000"/>
                <w:sz w:val="20"/>
                <w:szCs w:val="20"/>
              </w:rPr>
              <w:t>3</w:t>
            </w:r>
            <w:r w:rsidR="00EF0BF5" w:rsidRPr="0055373D">
              <w:rPr>
                <w:rFonts w:cs="Times New Roman"/>
                <w:color w:val="FF0000"/>
                <w:sz w:val="20"/>
                <w:szCs w:val="20"/>
              </w:rPr>
              <w:t>556</w:t>
            </w:r>
            <w:r w:rsidRPr="0055373D">
              <w:rPr>
                <w:rFonts w:cs="Times New Roman"/>
                <w:color w:val="FF0000"/>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755B27" w:rsidP="000E5225">
            <w:pPr>
              <w:widowControl w:val="0"/>
              <w:autoSpaceDE w:val="0"/>
              <w:autoSpaceDN w:val="0"/>
              <w:spacing w:line="240" w:lineRule="auto"/>
              <w:jc w:val="center"/>
              <w:rPr>
                <w:rFonts w:cs="Times New Roman"/>
                <w:sz w:val="20"/>
                <w:szCs w:val="20"/>
              </w:rPr>
            </w:pPr>
            <w:r w:rsidRPr="00B749DC">
              <w:rPr>
                <w:rFonts w:cs="Times New Roman"/>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p w:rsidR="000E5225" w:rsidRPr="00B749DC" w:rsidRDefault="000E5225" w:rsidP="000E5225">
            <w:pPr>
              <w:widowControl w:val="0"/>
              <w:autoSpaceDE w:val="0"/>
              <w:autoSpaceDN w:val="0"/>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853B5F" w:rsidP="000E5225">
            <w:pPr>
              <w:widowControl w:val="0"/>
              <w:autoSpaceDE w:val="0"/>
              <w:autoSpaceDN w:val="0"/>
              <w:spacing w:line="240" w:lineRule="auto"/>
              <w:jc w:val="center"/>
              <w:rPr>
                <w:rFonts w:cs="Times New Roman"/>
                <w:sz w:val="20"/>
                <w:szCs w:val="20"/>
              </w:rPr>
            </w:pPr>
            <w:r w:rsidRPr="00B749DC">
              <w:rPr>
                <w:rFonts w:cs="Times New Roman"/>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853B5F" w:rsidP="000E522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C82971"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C82971"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1.1.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Мониторинг наличия и состояния функционирующих на территории городского округа Электросталь Московской области систем оповещения и информирования населения, управления, мониторинга и видеонаблюдения, в том числе локальных.</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8" w:type="dxa"/>
            <w:vMerge w:val="restart"/>
            <w:tcBorders>
              <w:top w:val="single" w:sz="4" w:space="0" w:color="auto"/>
              <w:left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val="restart"/>
            <w:tcBorders>
              <w:top w:val="single" w:sz="4" w:space="0" w:color="auto"/>
              <w:left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системы оповещения</w:t>
            </w: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30,0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04C00" w:rsidP="000E5225">
            <w:pPr>
              <w:widowControl w:val="0"/>
              <w:autoSpaceDE w:val="0"/>
              <w:autoSpaceDN w:val="0"/>
              <w:spacing w:line="240" w:lineRule="auto"/>
              <w:jc w:val="center"/>
              <w:rPr>
                <w:rFonts w:cs="Times New Roman"/>
                <w:sz w:val="20"/>
                <w:szCs w:val="20"/>
              </w:rPr>
            </w:pPr>
            <w:r w:rsidRPr="00B749DC">
              <w:rPr>
                <w:rFonts w:cs="Times New Roman"/>
                <w:sz w:val="20"/>
                <w:szCs w:val="20"/>
              </w:rPr>
              <w:t>15,0</w:t>
            </w:r>
          </w:p>
        </w:tc>
        <w:tc>
          <w:tcPr>
            <w:tcW w:w="1558" w:type="dxa"/>
            <w:vMerge/>
            <w:tcBorders>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p>
        </w:tc>
        <w:tc>
          <w:tcPr>
            <w:tcW w:w="1417" w:type="dxa"/>
            <w:vMerge/>
            <w:tcBorders>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2</w:t>
            </w:r>
          </w:p>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lastRenderedPageBreak/>
              <w:t xml:space="preserve">Создание, совершенствование и поддержание в состоянии готовности 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2018,</w:t>
            </w:r>
          </w:p>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D0F3B" w:rsidP="000E5225">
            <w:pPr>
              <w:widowControl w:val="0"/>
              <w:autoSpaceDE w:val="0"/>
              <w:autoSpaceDN w:val="0"/>
              <w:spacing w:line="240" w:lineRule="auto"/>
              <w:jc w:val="center"/>
              <w:rPr>
                <w:rFonts w:cs="Times New Roman"/>
                <w:sz w:val="20"/>
                <w:szCs w:val="20"/>
              </w:rPr>
            </w:pPr>
            <w:r w:rsidRPr="00B749DC">
              <w:rPr>
                <w:rFonts w:cs="Times New Roman"/>
                <w:sz w:val="20"/>
                <w:szCs w:val="20"/>
              </w:rPr>
              <w:t>54</w:t>
            </w:r>
            <w:r w:rsidR="000C55B1" w:rsidRPr="00B749DC">
              <w:rPr>
                <w:rFonts w:cs="Times New Roman"/>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7C6D7D" w:rsidP="000E5225">
            <w:pPr>
              <w:widowControl w:val="0"/>
              <w:tabs>
                <w:tab w:val="center" w:pos="432"/>
              </w:tabs>
              <w:autoSpaceDE w:val="0"/>
              <w:autoSpaceDN w:val="0"/>
              <w:spacing w:line="240" w:lineRule="auto"/>
              <w:jc w:val="center"/>
              <w:rPr>
                <w:rFonts w:cs="Times New Roman"/>
                <w:sz w:val="20"/>
                <w:szCs w:val="20"/>
              </w:rPr>
            </w:pPr>
            <w:r w:rsidRPr="00B749DC">
              <w:rPr>
                <w:rFonts w:cs="Times New Roman"/>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DD0F3B" w:rsidP="000E5225">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C35F7" w:rsidRPr="00B749DC">
              <w:rPr>
                <w:rFonts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8" w:type="dxa"/>
            <w:vMerge w:val="restart"/>
            <w:tcBorders>
              <w:top w:val="single" w:sz="4" w:space="0" w:color="auto"/>
              <w:left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Отдел по делам </w:t>
            </w:r>
            <w:r w:rsidRPr="00B749DC">
              <w:rPr>
                <w:rFonts w:cs="Times New Roman"/>
                <w:sz w:val="20"/>
                <w:szCs w:val="20"/>
              </w:rPr>
              <w:lastRenderedPageBreak/>
              <w:t>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Обеспечение </w:t>
            </w:r>
            <w:r w:rsidRPr="00B749DC">
              <w:rPr>
                <w:rFonts w:cs="Times New Roman"/>
                <w:sz w:val="20"/>
                <w:szCs w:val="20"/>
              </w:rPr>
              <w:lastRenderedPageBreak/>
              <w:t>готовности системы оповещения</w:t>
            </w:r>
          </w:p>
        </w:tc>
      </w:tr>
      <w:tr w:rsidR="00B749DC" w:rsidRPr="00B749DC"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D0F3B" w:rsidP="000E5225">
            <w:pPr>
              <w:widowControl w:val="0"/>
              <w:autoSpaceDE w:val="0"/>
              <w:autoSpaceDN w:val="0"/>
              <w:spacing w:line="240" w:lineRule="auto"/>
              <w:jc w:val="center"/>
              <w:rPr>
                <w:rFonts w:cs="Times New Roman"/>
                <w:sz w:val="20"/>
                <w:szCs w:val="20"/>
              </w:rPr>
            </w:pPr>
            <w:r w:rsidRPr="00B749DC">
              <w:rPr>
                <w:rFonts w:cs="Times New Roman"/>
                <w:sz w:val="20"/>
                <w:szCs w:val="20"/>
              </w:rPr>
              <w:t>54</w:t>
            </w:r>
            <w:r w:rsidR="000C55B1" w:rsidRPr="00B749DC">
              <w:rPr>
                <w:rFonts w:cs="Times New Roman"/>
                <w:sz w:val="20"/>
                <w:szCs w:val="20"/>
              </w:rPr>
              <w:t>8,2</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7C6D7D" w:rsidP="000E5225">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DD0F3B" w:rsidP="000E5225">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C35F7" w:rsidRPr="00B749DC">
              <w:rPr>
                <w:rFonts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8" w:type="dxa"/>
            <w:vMerge/>
            <w:tcBorders>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highlight w:val="yellow"/>
                <w:lang w:eastAsia="en-US"/>
              </w:rPr>
            </w:pPr>
            <w:r w:rsidRPr="00B749DC">
              <w:rPr>
                <w:rFonts w:eastAsia="Calibri" w:cs="Times New Roman"/>
                <w:sz w:val="20"/>
                <w:szCs w:val="20"/>
                <w:lang w:eastAsia="en-US"/>
              </w:rPr>
              <w:t>1.2.1.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2.1.</w:t>
            </w:r>
          </w:p>
          <w:p w:rsidR="000E5225" w:rsidRPr="00B749DC" w:rsidRDefault="000E5225" w:rsidP="000E5225">
            <w:pPr>
              <w:spacing w:line="240" w:lineRule="auto"/>
              <w:rPr>
                <w:rFonts w:eastAsia="Calibri" w:cs="Times New Roman"/>
                <w:sz w:val="20"/>
                <w:szCs w:val="20"/>
                <w:highlight w:val="yellow"/>
                <w:lang w:eastAsia="en-US"/>
              </w:rPr>
            </w:pPr>
            <w:r w:rsidRPr="00B749DC">
              <w:rPr>
                <w:rFonts w:eastAsia="Calibri" w:cs="Times New Roman"/>
                <w:sz w:val="20"/>
                <w:szCs w:val="20"/>
                <w:lang w:eastAsia="en-US"/>
              </w:rPr>
              <w:lastRenderedPageBreak/>
              <w:t xml:space="preserve">Профилактическое обслуживание </w:t>
            </w:r>
            <w:r w:rsidRPr="00B749DC">
              <w:rPr>
                <w:rFonts w:cs="Times New Roman"/>
                <w:sz w:val="20"/>
                <w:szCs w:val="20"/>
              </w:rPr>
              <w:t>технических систем управления, связи, мониторинга, видеонаблюдения городского округа Электросталь Московской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highlight w:val="yellow"/>
                <w:lang w:eastAsia="en-US"/>
              </w:rPr>
            </w:pPr>
            <w:r w:rsidRPr="00B749DC">
              <w:rPr>
                <w:rFonts w:eastAsia="Calibri" w:cs="Times New Roman"/>
                <w:sz w:val="20"/>
                <w:szCs w:val="20"/>
                <w:lang w:eastAsia="en-US"/>
              </w:rPr>
              <w:lastRenderedPageBreak/>
              <w:t>2020-</w:t>
            </w:r>
            <w:r w:rsidRPr="00B749DC">
              <w:rPr>
                <w:rFonts w:eastAsia="Calibri" w:cs="Times New Roman"/>
                <w:sz w:val="20"/>
                <w:szCs w:val="20"/>
                <w:lang w:eastAsia="en-US"/>
              </w:rPr>
              <w:lastRenderedPageBreak/>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0C55B1" w:rsidP="00156079">
            <w:pPr>
              <w:widowControl w:val="0"/>
              <w:autoSpaceDE w:val="0"/>
              <w:autoSpaceDN w:val="0"/>
              <w:spacing w:line="240" w:lineRule="auto"/>
              <w:jc w:val="center"/>
              <w:rPr>
                <w:rFonts w:cs="Times New Roman"/>
                <w:sz w:val="20"/>
                <w:szCs w:val="20"/>
              </w:rPr>
            </w:pPr>
            <w:r w:rsidRPr="00B749DC">
              <w:rPr>
                <w:rFonts w:cs="Times New Roman"/>
                <w:sz w:val="20"/>
                <w:szCs w:val="20"/>
              </w:rPr>
              <w:t>3</w:t>
            </w:r>
            <w:r w:rsidR="00156079" w:rsidRPr="00B749DC">
              <w:rPr>
                <w:rFonts w:cs="Times New Roman"/>
                <w:sz w:val="20"/>
                <w:szCs w:val="20"/>
              </w:rPr>
              <w:t>0</w:t>
            </w:r>
            <w:r w:rsidRPr="00B749DC">
              <w:rPr>
                <w:rFonts w:cs="Times New Roman"/>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156079" w:rsidP="000E5225">
            <w:pPr>
              <w:widowControl w:val="0"/>
              <w:autoSpaceDE w:val="0"/>
              <w:autoSpaceDN w:val="0"/>
              <w:spacing w:line="240" w:lineRule="auto"/>
              <w:jc w:val="center"/>
              <w:rPr>
                <w:rFonts w:cs="Times New Roman"/>
                <w:sz w:val="20"/>
                <w:szCs w:val="20"/>
              </w:rPr>
            </w:pPr>
            <w:r w:rsidRPr="00B749DC">
              <w:rPr>
                <w:rFonts w:cs="Times New Roman"/>
                <w:sz w:val="20"/>
                <w:szCs w:val="20"/>
              </w:rPr>
              <w:t>25</w:t>
            </w:r>
            <w:r w:rsidR="005C35F7" w:rsidRPr="00B749DC">
              <w:rPr>
                <w:rFonts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highlight w:val="yellow"/>
              </w:rPr>
            </w:pPr>
            <w:r w:rsidRPr="00B749DC">
              <w:rPr>
                <w:rFonts w:cs="Times New Roman"/>
                <w:sz w:val="20"/>
                <w:szCs w:val="20"/>
              </w:rPr>
              <w:t xml:space="preserve">Обеспечение </w:t>
            </w:r>
            <w:r w:rsidRPr="00B749DC">
              <w:rPr>
                <w:rFonts w:cs="Times New Roman"/>
                <w:sz w:val="20"/>
                <w:szCs w:val="20"/>
              </w:rPr>
              <w:lastRenderedPageBreak/>
              <w:t>готовности системы оповещения</w:t>
            </w:r>
          </w:p>
        </w:tc>
      </w:tr>
      <w:tr w:rsidR="00B749DC" w:rsidRPr="00B749DC" w:rsidTr="005C35F7">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highlight w:val="yellow"/>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highlight w:val="yellow"/>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0C55B1" w:rsidP="00156079">
            <w:pPr>
              <w:widowControl w:val="0"/>
              <w:autoSpaceDE w:val="0"/>
              <w:autoSpaceDN w:val="0"/>
              <w:spacing w:line="240" w:lineRule="auto"/>
              <w:jc w:val="center"/>
              <w:rPr>
                <w:rFonts w:cs="Times New Roman"/>
                <w:sz w:val="20"/>
                <w:szCs w:val="20"/>
              </w:rPr>
            </w:pPr>
            <w:r w:rsidRPr="00B749DC">
              <w:rPr>
                <w:rFonts w:cs="Times New Roman"/>
                <w:sz w:val="20"/>
                <w:szCs w:val="20"/>
              </w:rPr>
              <w:t>3</w:t>
            </w:r>
            <w:r w:rsidR="00156079" w:rsidRPr="00B749DC">
              <w:rPr>
                <w:rFonts w:cs="Times New Roman"/>
                <w:sz w:val="20"/>
                <w:szCs w:val="20"/>
              </w:rPr>
              <w:t>0</w:t>
            </w:r>
            <w:r w:rsidRPr="00B749DC">
              <w:rPr>
                <w:rFonts w:cs="Times New Roman"/>
                <w:sz w:val="20"/>
                <w:szCs w:val="20"/>
              </w:rPr>
              <w:t>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156079"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r w:rsidR="005C35F7" w:rsidRPr="00B749DC">
              <w:rPr>
                <w:rFonts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C55B1"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highlight w:val="yellow"/>
              </w:rPr>
            </w:pPr>
          </w:p>
        </w:tc>
      </w:tr>
      <w:tr w:rsidR="00B749DC" w:rsidRPr="00B749DC" w:rsidTr="00745FD0">
        <w:trPr>
          <w:trHeight w:val="230"/>
        </w:trPr>
        <w:tc>
          <w:tcPr>
            <w:tcW w:w="702" w:type="dxa"/>
            <w:vMerge w:val="restart"/>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1.2.2.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2.2.</w:t>
            </w:r>
          </w:p>
          <w:p w:rsidR="007445C4" w:rsidRPr="00B749DC" w:rsidRDefault="007445C4" w:rsidP="000E5225">
            <w:pPr>
              <w:spacing w:line="240" w:lineRule="auto"/>
              <w:rPr>
                <w:rFonts w:eastAsia="Calibri" w:cs="Times New Roman"/>
                <w:sz w:val="20"/>
                <w:szCs w:val="20"/>
                <w:lang w:eastAsia="en-US"/>
              </w:rPr>
            </w:pPr>
            <w:r w:rsidRPr="00B749DC">
              <w:rPr>
                <w:rFonts w:cs="Times New Roman"/>
                <w:sz w:val="20"/>
                <w:szCs w:val="20"/>
              </w:rPr>
              <w:t>Ремонт (восстановление) системы оповещения «Рупор-200</w:t>
            </w:r>
          </w:p>
        </w:tc>
        <w:tc>
          <w:tcPr>
            <w:tcW w:w="989" w:type="dxa"/>
            <w:vMerge w:val="restart"/>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7445C4" w:rsidRPr="00B749DC" w:rsidRDefault="007445C4" w:rsidP="006B5DC4">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vMerge w:val="restart"/>
            <w:tcBorders>
              <w:top w:val="single" w:sz="4" w:space="0" w:color="auto"/>
              <w:left w:val="single" w:sz="4" w:space="0" w:color="auto"/>
              <w:right w:val="single" w:sz="4" w:space="0" w:color="auto"/>
            </w:tcBorders>
          </w:tcPr>
          <w:p w:rsidR="007445C4" w:rsidRPr="00B749DC" w:rsidRDefault="007445C4"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rPr>
                <w:rFonts w:cs="Times New Roman"/>
                <w:sz w:val="20"/>
                <w:szCs w:val="20"/>
                <w:highlight w:val="yellow"/>
              </w:rPr>
            </w:pPr>
            <w:r w:rsidRPr="00B749DC">
              <w:rPr>
                <w:rFonts w:cs="Times New Roman"/>
                <w:sz w:val="20"/>
                <w:szCs w:val="20"/>
              </w:rPr>
              <w:t>Обеспечение готовности системы оповещения</w:t>
            </w:r>
          </w:p>
        </w:tc>
      </w:tr>
      <w:tr w:rsidR="00B749DC" w:rsidRPr="00B749DC" w:rsidTr="00745FD0">
        <w:trPr>
          <w:trHeight w:val="23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7445C4" w:rsidRPr="00B749DC" w:rsidRDefault="007445C4"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7445C4" w:rsidRPr="00B749DC" w:rsidRDefault="007445C4"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7445C4" w:rsidRPr="00B749DC" w:rsidRDefault="007445C4" w:rsidP="000E5225">
            <w:pPr>
              <w:spacing w:line="240" w:lineRule="auto"/>
              <w:rPr>
                <w:rFonts w:eastAsia="Calibri"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7445C4" w:rsidRPr="00B749DC" w:rsidRDefault="007445C4" w:rsidP="006B5DC4">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1012"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248,2</w:t>
            </w:r>
          </w:p>
        </w:tc>
        <w:tc>
          <w:tcPr>
            <w:tcW w:w="997"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vMerge/>
            <w:tcBorders>
              <w:left w:val="single" w:sz="4" w:space="0" w:color="auto"/>
              <w:bottom w:val="single" w:sz="4" w:space="0" w:color="auto"/>
              <w:right w:val="single" w:sz="4" w:space="0" w:color="auto"/>
            </w:tcBorders>
            <w:hideMark/>
          </w:tcPr>
          <w:p w:rsidR="007445C4" w:rsidRPr="00B749DC" w:rsidRDefault="007445C4" w:rsidP="000E5225">
            <w:pPr>
              <w:widowControl w:val="0"/>
              <w:autoSpaceDE w:val="0"/>
              <w:autoSpaceDN w:val="0"/>
              <w:adjustRightInd w:val="0"/>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45C4" w:rsidRPr="00B749DC" w:rsidRDefault="007445C4" w:rsidP="000E5225">
            <w:pPr>
              <w:spacing w:line="240" w:lineRule="auto"/>
              <w:rPr>
                <w:rFonts w:cs="Times New Roman"/>
                <w:sz w:val="20"/>
                <w:szCs w:val="20"/>
                <w:highlight w:val="yellow"/>
              </w:rPr>
            </w:pPr>
          </w:p>
        </w:tc>
      </w:tr>
      <w:tr w:rsidR="00B749DC" w:rsidRPr="00B749DC" w:rsidTr="001676C6">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1.3.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Мероприятие 3 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B32471" w:rsidP="000E5225">
            <w:pPr>
              <w:widowControl w:val="0"/>
              <w:autoSpaceDE w:val="0"/>
              <w:autoSpaceDN w:val="0"/>
              <w:spacing w:line="240" w:lineRule="auto"/>
              <w:jc w:val="center"/>
              <w:rPr>
                <w:rFonts w:cs="Times New Roman"/>
                <w:sz w:val="20"/>
                <w:szCs w:val="20"/>
              </w:rPr>
            </w:pPr>
            <w:r w:rsidRPr="007B004A">
              <w:rPr>
                <w:rFonts w:cs="Times New Roman"/>
                <w:color w:val="FF0000"/>
                <w:sz w:val="20"/>
                <w:szCs w:val="20"/>
              </w:rPr>
              <w:t>9629,0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2409,8</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73602" w:rsidP="000E5225">
            <w:pPr>
              <w:widowControl w:val="0"/>
              <w:autoSpaceDE w:val="0"/>
              <w:autoSpaceDN w:val="0"/>
              <w:spacing w:line="240" w:lineRule="auto"/>
              <w:jc w:val="center"/>
              <w:rPr>
                <w:rFonts w:cs="Times New Roman"/>
                <w:sz w:val="20"/>
                <w:szCs w:val="20"/>
              </w:rPr>
            </w:pPr>
            <w:r w:rsidRPr="00B749DC">
              <w:rPr>
                <w:rFonts w:cs="Times New Roman"/>
                <w:sz w:val="20"/>
                <w:szCs w:val="20"/>
              </w:rPr>
              <w:t>2951,2</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B32471" w:rsidP="000E5225">
            <w:pPr>
              <w:widowControl w:val="0"/>
              <w:autoSpaceDE w:val="0"/>
              <w:autoSpaceDN w:val="0"/>
              <w:spacing w:line="240" w:lineRule="auto"/>
              <w:jc w:val="center"/>
              <w:rPr>
                <w:rFonts w:cs="Times New Roman"/>
                <w:sz w:val="20"/>
                <w:szCs w:val="20"/>
              </w:rPr>
            </w:pPr>
            <w:r w:rsidRPr="00B32471">
              <w:rPr>
                <w:rFonts w:cs="Times New Roman"/>
                <w:color w:val="FF0000"/>
                <w:sz w:val="20"/>
                <w:szCs w:val="20"/>
              </w:rPr>
              <w:t>3116,0</w:t>
            </w:r>
          </w:p>
        </w:tc>
        <w:tc>
          <w:tcPr>
            <w:tcW w:w="850" w:type="dxa"/>
            <w:tcBorders>
              <w:top w:val="single" w:sz="4" w:space="0" w:color="auto"/>
              <w:left w:val="single" w:sz="4" w:space="0" w:color="auto"/>
              <w:bottom w:val="single" w:sz="4" w:space="0" w:color="auto"/>
              <w:right w:val="single" w:sz="4" w:space="0" w:color="auto"/>
            </w:tcBorders>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B749DC" w:rsidRDefault="009E0938" w:rsidP="000E5225">
            <w:pPr>
              <w:widowControl w:val="0"/>
              <w:autoSpaceDE w:val="0"/>
              <w:autoSpaceDN w:val="0"/>
              <w:spacing w:line="240" w:lineRule="auto"/>
              <w:jc w:val="center"/>
              <w:rPr>
                <w:rFonts w:cs="Times New Roman"/>
                <w:sz w:val="20"/>
                <w:szCs w:val="20"/>
              </w:rPr>
            </w:pPr>
            <w:r w:rsidRPr="00B749DC">
              <w:rPr>
                <w:rFonts w:cs="Times New Roman"/>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1676C6">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540,0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7B004A" w:rsidP="000E5225">
            <w:pPr>
              <w:widowControl w:val="0"/>
              <w:autoSpaceDE w:val="0"/>
              <w:autoSpaceDN w:val="0"/>
              <w:spacing w:line="240" w:lineRule="auto"/>
              <w:jc w:val="center"/>
              <w:rPr>
                <w:rFonts w:cs="Times New Roman"/>
                <w:sz w:val="20"/>
                <w:szCs w:val="20"/>
              </w:rPr>
            </w:pPr>
            <w:r w:rsidRPr="007B004A">
              <w:rPr>
                <w:rFonts w:cs="Times New Roman"/>
                <w:color w:val="FF0000"/>
                <w:sz w:val="20"/>
                <w:szCs w:val="20"/>
              </w:rPr>
              <w:t>4754,5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1F6E35" w:rsidP="000E5225">
            <w:pPr>
              <w:widowControl w:val="0"/>
              <w:autoSpaceDE w:val="0"/>
              <w:autoSpaceDN w:val="0"/>
              <w:spacing w:line="240" w:lineRule="auto"/>
              <w:jc w:val="center"/>
              <w:rPr>
                <w:rFonts w:cs="Times New Roman"/>
                <w:sz w:val="20"/>
                <w:szCs w:val="20"/>
              </w:rPr>
            </w:pPr>
            <w:r w:rsidRPr="00555F44">
              <w:rPr>
                <w:rFonts w:cs="Times New Roman"/>
                <w:color w:val="000000" w:themeColor="text1"/>
                <w:sz w:val="20"/>
                <w:szCs w:val="20"/>
              </w:rPr>
              <w:t>267,9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73602" w:rsidP="000E5225">
            <w:pPr>
              <w:widowControl w:val="0"/>
              <w:autoSpaceDE w:val="0"/>
              <w:autoSpaceDN w:val="0"/>
              <w:spacing w:line="240" w:lineRule="auto"/>
              <w:jc w:val="center"/>
              <w:rPr>
                <w:rFonts w:cs="Times New Roman"/>
                <w:sz w:val="20"/>
                <w:szCs w:val="20"/>
              </w:rPr>
            </w:pPr>
            <w:r w:rsidRPr="00B749DC">
              <w:rPr>
                <w:rFonts w:cs="Times New Roman"/>
                <w:sz w:val="20"/>
                <w:szCs w:val="20"/>
              </w:rPr>
              <w:t>418,6</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B32471" w:rsidP="000E5225">
            <w:pPr>
              <w:widowControl w:val="0"/>
              <w:autoSpaceDE w:val="0"/>
              <w:autoSpaceDN w:val="0"/>
              <w:spacing w:line="240" w:lineRule="auto"/>
              <w:jc w:val="center"/>
              <w:rPr>
                <w:rFonts w:cs="Times New Roman"/>
                <w:sz w:val="20"/>
                <w:szCs w:val="20"/>
              </w:rPr>
            </w:pPr>
            <w:r w:rsidRPr="00B32471">
              <w:rPr>
                <w:rFonts w:cs="Times New Roman"/>
                <w:color w:val="FF0000"/>
                <w:sz w:val="20"/>
                <w:szCs w:val="20"/>
              </w:rPr>
              <w:t>2916,0</w:t>
            </w:r>
          </w:p>
        </w:tc>
        <w:tc>
          <w:tcPr>
            <w:tcW w:w="850" w:type="dxa"/>
            <w:tcBorders>
              <w:top w:val="single" w:sz="4" w:space="0" w:color="auto"/>
              <w:left w:val="single" w:sz="4" w:space="0" w:color="auto"/>
              <w:bottom w:val="single" w:sz="4" w:space="0" w:color="auto"/>
              <w:right w:val="single" w:sz="4" w:space="0" w:color="auto"/>
            </w:tcBorders>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551,0</w:t>
            </w:r>
          </w:p>
        </w:tc>
        <w:tc>
          <w:tcPr>
            <w:tcW w:w="1135" w:type="dxa"/>
            <w:tcBorders>
              <w:top w:val="single" w:sz="4" w:space="0" w:color="auto"/>
              <w:left w:val="single" w:sz="4" w:space="0" w:color="auto"/>
              <w:bottom w:val="single" w:sz="4" w:space="0" w:color="auto"/>
              <w:right w:val="single" w:sz="4" w:space="0" w:color="auto"/>
            </w:tcBorders>
          </w:tcPr>
          <w:p w:rsidR="000E5225" w:rsidRPr="00B749DC" w:rsidRDefault="009E0938" w:rsidP="000E5225">
            <w:pPr>
              <w:widowControl w:val="0"/>
              <w:autoSpaceDE w:val="0"/>
              <w:autoSpaceDN w:val="0"/>
              <w:spacing w:line="240" w:lineRule="auto"/>
              <w:jc w:val="center"/>
              <w:rPr>
                <w:rFonts w:cs="Times New Roman"/>
                <w:sz w:val="20"/>
                <w:szCs w:val="20"/>
              </w:rPr>
            </w:pPr>
            <w:r w:rsidRPr="00B749DC">
              <w:rPr>
                <w:rFonts w:cs="Times New Roman"/>
                <w:sz w:val="20"/>
                <w:szCs w:val="20"/>
              </w:rPr>
              <w:t>601,0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p w:rsidR="000E5225" w:rsidRPr="00B749DC" w:rsidRDefault="000E5225" w:rsidP="000E5225">
            <w:pPr>
              <w:widowControl w:val="0"/>
              <w:autoSpaceDE w:val="0"/>
              <w:autoSpaceDN w:val="0"/>
              <w:adjustRightInd w:val="0"/>
              <w:spacing w:line="240" w:lineRule="auto"/>
              <w:rPr>
                <w:rFonts w:cs="Times New Roman"/>
                <w:sz w:val="20"/>
                <w:szCs w:val="20"/>
              </w:rPr>
            </w:pPr>
          </w:p>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Оплата услуг связи</w:t>
            </w: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5C35F7" w:rsidRPr="00B749DC" w:rsidRDefault="005C35F7"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5C35F7" w:rsidRPr="00B749DC" w:rsidRDefault="005C35F7"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5C35F7" w:rsidRPr="00B749DC" w:rsidRDefault="005C35F7"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C35F7" w:rsidRPr="00B749DC" w:rsidRDefault="005C35F7"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5C35F7" w:rsidRPr="00B749DC" w:rsidRDefault="005C35F7"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5C35F7" w:rsidRPr="00B749DC" w:rsidRDefault="005C35F7" w:rsidP="007E3402">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5C35F7" w:rsidRPr="00B749DC" w:rsidRDefault="005C35F7"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35F7" w:rsidRPr="00B749DC" w:rsidRDefault="005C35F7" w:rsidP="000E5225">
            <w:pPr>
              <w:spacing w:line="240" w:lineRule="auto"/>
              <w:rPr>
                <w:rFonts w:cs="Times New Roman"/>
                <w:sz w:val="20"/>
                <w:szCs w:val="20"/>
              </w:rPr>
            </w:pPr>
          </w:p>
        </w:tc>
      </w:tr>
      <w:tr w:rsidR="00B749DC" w:rsidRPr="00B749DC" w:rsidTr="005C35F7">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1.3.1.</w:t>
            </w:r>
          </w:p>
        </w:tc>
        <w:tc>
          <w:tcPr>
            <w:tcW w:w="1977" w:type="dxa"/>
            <w:vMerge w:val="restart"/>
            <w:tcBorders>
              <w:top w:val="single" w:sz="4" w:space="0" w:color="auto"/>
              <w:left w:val="single" w:sz="4" w:space="0" w:color="auto"/>
              <w:bottom w:val="single" w:sz="4" w:space="0" w:color="auto"/>
              <w:right w:val="single" w:sz="4" w:space="0" w:color="auto"/>
            </w:tcBorders>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3.1.</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Оказание услуг связи по предоставлению прямых проводов</w:t>
            </w:r>
          </w:p>
          <w:p w:rsidR="000E5225" w:rsidRPr="00B749DC" w:rsidRDefault="000E5225" w:rsidP="000E5225">
            <w:pPr>
              <w:spacing w:line="240" w:lineRule="auto"/>
              <w:rPr>
                <w:rFonts w:eastAsia="Calibri" w:cs="Times New Roman"/>
                <w:sz w:val="20"/>
                <w:szCs w:val="20"/>
                <w:lang w:eastAsia="en-US"/>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2017-</w:t>
            </w:r>
            <w:r w:rsidRPr="00B749DC">
              <w:rPr>
                <w:rFonts w:cs="Times New Roman"/>
                <w:sz w:val="20"/>
                <w:szCs w:val="20"/>
              </w:rPr>
              <w:lastRenderedPageBreak/>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1F3A96" w:rsidRDefault="001F3A96" w:rsidP="000E5225">
            <w:pPr>
              <w:widowControl w:val="0"/>
              <w:autoSpaceDE w:val="0"/>
              <w:autoSpaceDN w:val="0"/>
              <w:spacing w:line="240" w:lineRule="auto"/>
              <w:jc w:val="center"/>
              <w:rPr>
                <w:rFonts w:cs="Times New Roman"/>
                <w:color w:val="FF0000"/>
                <w:sz w:val="20"/>
                <w:szCs w:val="20"/>
              </w:rPr>
            </w:pPr>
            <w:r w:rsidRPr="001F3A96">
              <w:rPr>
                <w:rFonts w:cs="Times New Roman"/>
                <w:color w:val="FF0000"/>
                <w:sz w:val="20"/>
                <w:szCs w:val="20"/>
              </w:rPr>
              <w:t>220</w:t>
            </w:r>
            <w:r w:rsidR="009A2E9B" w:rsidRPr="001F3A96">
              <w:rPr>
                <w:rFonts w:cs="Times New Roman"/>
                <w:color w:val="FF0000"/>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73602" w:rsidP="000E5225">
            <w:pPr>
              <w:widowControl w:val="0"/>
              <w:autoSpaceDE w:val="0"/>
              <w:autoSpaceDN w:val="0"/>
              <w:spacing w:line="240" w:lineRule="auto"/>
              <w:jc w:val="center"/>
              <w:rPr>
                <w:rFonts w:cs="Times New Roman"/>
                <w:sz w:val="20"/>
                <w:szCs w:val="20"/>
              </w:rPr>
            </w:pPr>
            <w:r w:rsidRPr="00B749DC">
              <w:rPr>
                <w:rFonts w:cs="Times New Roman"/>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1F3A96" w:rsidP="000E5225">
            <w:pPr>
              <w:widowControl w:val="0"/>
              <w:autoSpaceDE w:val="0"/>
              <w:autoSpaceDN w:val="0"/>
              <w:spacing w:line="240" w:lineRule="auto"/>
              <w:jc w:val="center"/>
              <w:rPr>
                <w:rFonts w:cs="Times New Roman"/>
                <w:sz w:val="20"/>
                <w:szCs w:val="20"/>
              </w:rPr>
            </w:pPr>
            <w:r w:rsidRPr="001F3A96">
              <w:rPr>
                <w:rFonts w:cs="Times New Roman"/>
                <w:color w:val="FF0000"/>
                <w:sz w:val="20"/>
                <w:szCs w:val="20"/>
              </w:rPr>
              <w:t>50</w:t>
            </w:r>
            <w:r w:rsidR="000E5225" w:rsidRPr="001F3A96">
              <w:rPr>
                <w:rFonts w:cs="Times New Roman"/>
                <w:color w:val="FF0000"/>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 xml:space="preserve">Оплата </w:t>
            </w:r>
            <w:r w:rsidRPr="00B749DC">
              <w:rPr>
                <w:rFonts w:cs="Times New Roman"/>
                <w:sz w:val="20"/>
                <w:szCs w:val="20"/>
              </w:rPr>
              <w:lastRenderedPageBreak/>
              <w:t>расходов на связь</w:t>
            </w:r>
          </w:p>
        </w:tc>
      </w:tr>
      <w:tr w:rsidR="00B749DC" w:rsidRPr="00B749DC" w:rsidTr="005C35F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340,0</w:t>
            </w:r>
          </w:p>
        </w:tc>
        <w:tc>
          <w:tcPr>
            <w:tcW w:w="1134" w:type="dxa"/>
            <w:tcBorders>
              <w:top w:val="single" w:sz="4" w:space="0" w:color="auto"/>
              <w:left w:val="single" w:sz="4" w:space="0" w:color="auto"/>
              <w:bottom w:val="single" w:sz="4" w:space="0" w:color="auto"/>
              <w:right w:val="single" w:sz="4" w:space="0" w:color="auto"/>
            </w:tcBorders>
          </w:tcPr>
          <w:p w:rsidR="000E5225" w:rsidRPr="001F3A96" w:rsidRDefault="001F3A96" w:rsidP="000E5225">
            <w:pPr>
              <w:widowControl w:val="0"/>
              <w:autoSpaceDE w:val="0"/>
              <w:autoSpaceDN w:val="0"/>
              <w:spacing w:line="240" w:lineRule="auto"/>
              <w:jc w:val="center"/>
              <w:rPr>
                <w:rFonts w:cs="Times New Roman"/>
                <w:color w:val="FF0000"/>
                <w:sz w:val="20"/>
                <w:szCs w:val="20"/>
              </w:rPr>
            </w:pPr>
            <w:r w:rsidRPr="001F3A96">
              <w:rPr>
                <w:rFonts w:cs="Times New Roman"/>
                <w:color w:val="FF0000"/>
                <w:sz w:val="20"/>
                <w:szCs w:val="20"/>
              </w:rPr>
              <w:t>220</w:t>
            </w:r>
            <w:r w:rsidR="009A2E9B" w:rsidRPr="001F3A96">
              <w:rPr>
                <w:rFonts w:cs="Times New Roman"/>
                <w:color w:val="FF0000"/>
                <w:sz w:val="20"/>
                <w:szCs w:val="20"/>
              </w:rPr>
              <w:t>8,6</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240,9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73602" w:rsidP="000E5225">
            <w:pPr>
              <w:widowControl w:val="0"/>
              <w:autoSpaceDE w:val="0"/>
              <w:autoSpaceDN w:val="0"/>
              <w:spacing w:line="240" w:lineRule="auto"/>
              <w:jc w:val="center"/>
              <w:rPr>
                <w:rFonts w:cs="Times New Roman"/>
                <w:sz w:val="20"/>
                <w:szCs w:val="20"/>
              </w:rPr>
            </w:pPr>
            <w:r w:rsidRPr="00B749DC">
              <w:rPr>
                <w:rFonts w:cs="Times New Roman"/>
                <w:sz w:val="20"/>
                <w:szCs w:val="20"/>
              </w:rPr>
              <w:t>367,7</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1F3A96" w:rsidP="000E5225">
            <w:pPr>
              <w:widowControl w:val="0"/>
              <w:autoSpaceDE w:val="0"/>
              <w:autoSpaceDN w:val="0"/>
              <w:spacing w:line="240" w:lineRule="auto"/>
              <w:jc w:val="center"/>
              <w:rPr>
                <w:rFonts w:cs="Times New Roman"/>
                <w:sz w:val="20"/>
                <w:szCs w:val="20"/>
              </w:rPr>
            </w:pPr>
            <w:r w:rsidRPr="001F3A96">
              <w:rPr>
                <w:rFonts w:cs="Times New Roman"/>
                <w:color w:val="FF0000"/>
                <w:sz w:val="20"/>
                <w:szCs w:val="20"/>
              </w:rPr>
              <w:t>50</w:t>
            </w:r>
            <w:r w:rsidR="000E5225" w:rsidRPr="001F3A96">
              <w:rPr>
                <w:rFonts w:cs="Times New Roman"/>
                <w:color w:val="FF0000"/>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9A2E9B" w:rsidP="000E5225">
            <w:pPr>
              <w:widowControl w:val="0"/>
              <w:autoSpaceDE w:val="0"/>
              <w:autoSpaceDN w:val="0"/>
              <w:spacing w:line="240" w:lineRule="auto"/>
              <w:jc w:val="center"/>
              <w:rPr>
                <w:rFonts w:cs="Times New Roman"/>
                <w:sz w:val="20"/>
                <w:szCs w:val="20"/>
              </w:rPr>
            </w:pPr>
            <w:r w:rsidRPr="00B749DC">
              <w:rPr>
                <w:rFonts w:cs="Times New Roman"/>
                <w:sz w:val="20"/>
                <w:szCs w:val="20"/>
              </w:rPr>
              <w:t>550,0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3.2.</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Техническое обслуживание аппаратуры местной системы оповещения и информирования населения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6875,0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2200,5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Техническое обслуживание аппаратуры</w:t>
            </w: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tcPr>
          <w:p w:rsidR="00745FD0" w:rsidRPr="00B749DC" w:rsidRDefault="00745FD0" w:rsidP="000E5225">
            <w:pPr>
              <w:spacing w:after="200"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tcPr>
          <w:p w:rsidR="00745FD0" w:rsidRPr="00B749DC" w:rsidRDefault="00745FD0"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45FD0" w:rsidRPr="00B749DC" w:rsidRDefault="00745FD0" w:rsidP="00745FD0">
            <w:pPr>
              <w:widowControl w:val="0"/>
              <w:autoSpaceDE w:val="0"/>
              <w:autoSpaceDN w:val="0"/>
              <w:spacing w:line="240" w:lineRule="auto"/>
              <w:jc w:val="center"/>
              <w:rPr>
                <w:rFonts w:cs="Times New Roman"/>
                <w:sz w:val="20"/>
                <w:szCs w:val="20"/>
              </w:rPr>
            </w:pPr>
            <w:r w:rsidRPr="00B749DC">
              <w:rPr>
                <w:rFonts w:cs="Times New Roman"/>
                <w:sz w:val="20"/>
                <w:szCs w:val="20"/>
              </w:rPr>
              <w:t>2000,5</w:t>
            </w:r>
          </w:p>
        </w:tc>
        <w:tc>
          <w:tcPr>
            <w:tcW w:w="1012"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2000,5</w:t>
            </w:r>
          </w:p>
        </w:tc>
        <w:tc>
          <w:tcPr>
            <w:tcW w:w="850"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w:t>
            </w:r>
          </w:p>
        </w:tc>
        <w:tc>
          <w:tcPr>
            <w:tcW w:w="1417" w:type="dxa"/>
            <w:vMerge/>
            <w:tcBorders>
              <w:top w:val="single" w:sz="4" w:space="0" w:color="auto"/>
              <w:left w:val="single" w:sz="4" w:space="0" w:color="auto"/>
              <w:bottom w:val="single" w:sz="4" w:space="0" w:color="auto"/>
              <w:right w:val="single" w:sz="4" w:space="0" w:color="auto"/>
            </w:tcBorders>
          </w:tcPr>
          <w:p w:rsidR="00745FD0" w:rsidRPr="00B749DC" w:rsidRDefault="00745FD0"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4874,5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2141,9</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2532,6</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745FD0"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Комитет имущественных отношений Администрации городского округа Электросталь Московской </w:t>
            </w:r>
            <w:r w:rsidRPr="00B749DC">
              <w:rPr>
                <w:rFonts w:cs="Times New Roman"/>
                <w:sz w:val="20"/>
                <w:szCs w:val="20"/>
              </w:rPr>
              <w:lastRenderedPageBreak/>
              <w:t>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3.3.</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Подключение электрических сирен С-40 для 100 % охвата оповещением 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rPr>
                <w:rFonts w:cs="Times New Roman"/>
                <w:sz w:val="20"/>
                <w:szCs w:val="20"/>
              </w:rPr>
            </w:pPr>
            <w:r w:rsidRPr="00B749DC">
              <w:rPr>
                <w:rFonts w:cs="Times New Roman"/>
                <w:sz w:val="20"/>
                <w:szCs w:val="20"/>
              </w:rPr>
              <w:t>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E86A20" w:rsidRDefault="00E86A20" w:rsidP="000E5225">
            <w:pPr>
              <w:widowControl w:val="0"/>
              <w:autoSpaceDE w:val="0"/>
              <w:autoSpaceDN w:val="0"/>
              <w:spacing w:line="240" w:lineRule="auto"/>
              <w:jc w:val="center"/>
              <w:rPr>
                <w:rFonts w:cs="Times New Roman"/>
                <w:color w:val="FF0000"/>
                <w:sz w:val="20"/>
                <w:szCs w:val="20"/>
              </w:rPr>
            </w:pPr>
            <w:r w:rsidRPr="00E86A20">
              <w:rPr>
                <w:rFonts w:cs="Times New Roman"/>
                <w:color w:val="FF0000"/>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E86A20" w:rsidRDefault="00E86A20" w:rsidP="000E5225">
            <w:pPr>
              <w:widowControl w:val="0"/>
              <w:autoSpaceDE w:val="0"/>
              <w:autoSpaceDN w:val="0"/>
              <w:spacing w:line="240" w:lineRule="auto"/>
              <w:jc w:val="center"/>
              <w:rPr>
                <w:rFonts w:cs="Times New Roman"/>
                <w:color w:val="FF0000"/>
                <w:sz w:val="20"/>
                <w:szCs w:val="20"/>
              </w:rPr>
            </w:pPr>
            <w:r w:rsidRPr="00E86A20">
              <w:rPr>
                <w:rFonts w:cs="Times New Roman"/>
                <w:color w:val="FF0000"/>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системы оповещения</w:t>
            </w:r>
          </w:p>
        </w:tc>
      </w:tr>
      <w:tr w:rsidR="00B749DC" w:rsidRPr="00B749DC"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E86A20" w:rsidRDefault="00E86A20" w:rsidP="000E5225">
            <w:pPr>
              <w:widowControl w:val="0"/>
              <w:autoSpaceDE w:val="0"/>
              <w:autoSpaceDN w:val="0"/>
              <w:spacing w:line="240" w:lineRule="auto"/>
              <w:jc w:val="center"/>
              <w:rPr>
                <w:rFonts w:cs="Times New Roman"/>
                <w:color w:val="FF0000"/>
                <w:sz w:val="20"/>
                <w:szCs w:val="20"/>
              </w:rPr>
            </w:pPr>
            <w:r w:rsidRPr="00E86A20">
              <w:rPr>
                <w:rFonts w:cs="Times New Roman"/>
                <w:color w:val="FF0000"/>
                <w:sz w:val="20"/>
                <w:szCs w:val="20"/>
              </w:rPr>
              <w:t>210,0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tcPr>
          <w:p w:rsidR="000E5225" w:rsidRPr="00E86A20" w:rsidRDefault="00E86A20" w:rsidP="000E5225">
            <w:pPr>
              <w:widowControl w:val="0"/>
              <w:autoSpaceDE w:val="0"/>
              <w:autoSpaceDN w:val="0"/>
              <w:spacing w:line="240" w:lineRule="auto"/>
              <w:jc w:val="center"/>
              <w:rPr>
                <w:rFonts w:cs="Times New Roman"/>
                <w:color w:val="FF0000"/>
                <w:sz w:val="20"/>
                <w:szCs w:val="20"/>
              </w:rPr>
            </w:pPr>
            <w:r w:rsidRPr="00E86A20">
              <w:rPr>
                <w:rFonts w:cs="Times New Roman"/>
                <w:color w:val="FF0000"/>
                <w:sz w:val="20"/>
                <w:szCs w:val="20"/>
              </w:rPr>
              <w:t>210,0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E5375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3.4.</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Разработка проектно-сметной документации на установку электрической сирены С-40 </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040CAC" w:rsidRDefault="00B149A3" w:rsidP="000E5225">
            <w:pPr>
              <w:widowControl w:val="0"/>
              <w:autoSpaceDE w:val="0"/>
              <w:autoSpaceDN w:val="0"/>
              <w:spacing w:line="240" w:lineRule="auto"/>
              <w:jc w:val="center"/>
              <w:rPr>
                <w:rFonts w:cs="Times New Roman"/>
                <w:color w:val="FF0000"/>
                <w:sz w:val="20"/>
                <w:szCs w:val="20"/>
              </w:rPr>
            </w:pPr>
            <w:r w:rsidRPr="00040CAC">
              <w:rPr>
                <w:rFonts w:cs="Times New Roman"/>
                <w:color w:val="FF0000"/>
                <w:sz w:val="20"/>
                <w:szCs w:val="20"/>
              </w:rPr>
              <w:t>17</w:t>
            </w:r>
            <w:r w:rsidR="00DC59C9" w:rsidRPr="00040CAC">
              <w:rPr>
                <w:rFonts w:cs="Times New Roman"/>
                <w:color w:val="FF0000"/>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040CAC" w:rsidRDefault="00B149A3" w:rsidP="000E5225">
            <w:pPr>
              <w:widowControl w:val="0"/>
              <w:autoSpaceDE w:val="0"/>
              <w:autoSpaceDN w:val="0"/>
              <w:spacing w:line="240" w:lineRule="auto"/>
              <w:jc w:val="center"/>
              <w:rPr>
                <w:rFonts w:cs="Times New Roman"/>
                <w:color w:val="FF0000"/>
                <w:sz w:val="20"/>
                <w:szCs w:val="20"/>
              </w:rPr>
            </w:pPr>
            <w:r w:rsidRPr="00040CAC">
              <w:rPr>
                <w:rFonts w:cs="Times New Roman"/>
                <w:color w:val="FF0000"/>
                <w:sz w:val="20"/>
                <w:szCs w:val="20"/>
              </w:rPr>
              <w:t>15</w:t>
            </w:r>
            <w:r w:rsidR="00DC59C9" w:rsidRPr="00040CAC">
              <w:rPr>
                <w:rFonts w:cs="Times New Roman"/>
                <w:color w:val="FF0000"/>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040CAC" w:rsidRDefault="00B149A3" w:rsidP="000E5225">
            <w:pPr>
              <w:widowControl w:val="0"/>
              <w:autoSpaceDE w:val="0"/>
              <w:autoSpaceDN w:val="0"/>
              <w:spacing w:line="240" w:lineRule="auto"/>
              <w:jc w:val="center"/>
              <w:rPr>
                <w:rFonts w:cs="Times New Roman"/>
                <w:color w:val="FF0000"/>
                <w:sz w:val="20"/>
                <w:szCs w:val="20"/>
              </w:rPr>
            </w:pPr>
            <w:r w:rsidRPr="00040CAC">
              <w:rPr>
                <w:rFonts w:cs="Times New Roman"/>
                <w:color w:val="FF0000"/>
                <w:sz w:val="20"/>
                <w:szCs w:val="20"/>
              </w:rPr>
              <w:t>17</w:t>
            </w:r>
            <w:r w:rsidR="00DC59C9" w:rsidRPr="00040CAC">
              <w:rPr>
                <w:rFonts w:cs="Times New Roman"/>
                <w:color w:val="FF0000"/>
                <w:sz w:val="20"/>
                <w:szCs w:val="20"/>
              </w:rPr>
              <w:t>9,5</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25,0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DC59C9" w:rsidRPr="00040CAC" w:rsidRDefault="00B149A3" w:rsidP="00DC59C9">
            <w:pPr>
              <w:widowControl w:val="0"/>
              <w:autoSpaceDE w:val="0"/>
              <w:autoSpaceDN w:val="0"/>
              <w:spacing w:line="240" w:lineRule="auto"/>
              <w:jc w:val="center"/>
              <w:rPr>
                <w:rFonts w:cs="Times New Roman"/>
                <w:color w:val="FF0000"/>
                <w:sz w:val="20"/>
                <w:szCs w:val="20"/>
              </w:rPr>
            </w:pPr>
            <w:r w:rsidRPr="00040CAC">
              <w:rPr>
                <w:rFonts w:cs="Times New Roman"/>
                <w:color w:val="FF0000"/>
                <w:sz w:val="20"/>
                <w:szCs w:val="20"/>
              </w:rPr>
              <w:t>15</w:t>
            </w:r>
            <w:r w:rsidR="00DC59C9" w:rsidRPr="00040CAC">
              <w:rPr>
                <w:rFonts w:cs="Times New Roman"/>
                <w:color w:val="FF0000"/>
                <w:sz w:val="20"/>
                <w:szCs w:val="20"/>
              </w:rPr>
              <w:t>4,5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Обеспечение готовности системы оповещения</w:t>
            </w:r>
          </w:p>
        </w:tc>
      </w:tr>
      <w:tr w:rsidR="00B749DC" w:rsidRPr="00B749DC"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3.5.</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Монтаж (установка) электрической сирены С-40 для оповещения </w:t>
            </w:r>
            <w:r w:rsidRPr="00B749DC">
              <w:rPr>
                <w:rFonts w:eastAsia="Calibri" w:cs="Times New Roman"/>
                <w:sz w:val="20"/>
                <w:szCs w:val="20"/>
                <w:lang w:eastAsia="en-US"/>
              </w:rPr>
              <w:lastRenderedPageBreak/>
              <w:t>населения жилого сектора</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BB5734" w:rsidP="008C6CB4">
            <w:pPr>
              <w:widowControl w:val="0"/>
              <w:autoSpaceDE w:val="0"/>
              <w:autoSpaceDN w:val="0"/>
              <w:spacing w:line="240" w:lineRule="auto"/>
              <w:rPr>
                <w:rFonts w:cs="Times New Roman"/>
                <w:sz w:val="20"/>
                <w:szCs w:val="20"/>
              </w:rPr>
            </w:pPr>
            <w:r w:rsidRPr="00B749DC">
              <w:rPr>
                <w:rFonts w:cs="Times New Roman"/>
                <w:sz w:val="20"/>
                <w:szCs w:val="20"/>
              </w:rPr>
              <w:lastRenderedPageBreak/>
              <w:t>2018</w:t>
            </w:r>
            <w:r w:rsidR="008C6CB4" w:rsidRPr="00B749DC">
              <w:rPr>
                <w:rFonts w:cs="Times New Roman"/>
                <w:sz w:val="20"/>
                <w:szCs w:val="20"/>
              </w:rPr>
              <w:t xml:space="preserve"> - 2019</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B5734"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городского </w:t>
            </w:r>
            <w:r w:rsidRPr="00B749DC">
              <w:rPr>
                <w:rFonts w:cs="Times New Roman"/>
                <w:sz w:val="20"/>
                <w:szCs w:val="20"/>
              </w:rPr>
              <w:lastRenderedPageBreak/>
              <w:t>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100,0</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B5734"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8C6CB4"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 xml:space="preserve">Обеспечение готовности системы </w:t>
            </w:r>
            <w:r w:rsidRPr="00B749DC">
              <w:rPr>
                <w:rFonts w:cs="Times New Roman"/>
                <w:sz w:val="20"/>
                <w:szCs w:val="20"/>
              </w:rPr>
              <w:lastRenderedPageBreak/>
              <w:t>оповещения</w:t>
            </w:r>
          </w:p>
        </w:tc>
      </w:tr>
      <w:tr w:rsidR="00B749DC" w:rsidRPr="00B749DC" w:rsidTr="003A2DC9">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1.3.6.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3.6.</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Обеспечение резерва средств оповещения:</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приобретение электрических сирен С-40</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AB693C"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AB693C"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3A2DC9">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AB693C"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AB693C"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50,0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Замена электрических сирен, вышедших из строя</w:t>
            </w: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1.3.7.</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3.7.</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Подключение (отключение) должностных лиц к СЦВ</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r w:rsidR="003A2DC9" w:rsidRPr="00B749DC">
              <w:rPr>
                <w:rFonts w:cs="Times New Roman"/>
                <w:sz w:val="20"/>
                <w:szCs w:val="20"/>
              </w:rPr>
              <w:t>,</w:t>
            </w:r>
            <w:r w:rsidR="006B11B9" w:rsidRPr="00B749DC">
              <w:rPr>
                <w:rFonts w:cs="Times New Roman"/>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6B11B9" w:rsidP="000E5225">
            <w:pPr>
              <w:widowControl w:val="0"/>
              <w:autoSpaceDE w:val="0"/>
              <w:autoSpaceDN w:val="0"/>
              <w:spacing w:line="240" w:lineRule="auto"/>
              <w:jc w:val="center"/>
              <w:rPr>
                <w:rFonts w:cs="Times New Roman"/>
                <w:sz w:val="20"/>
                <w:szCs w:val="20"/>
              </w:rPr>
            </w:pPr>
            <w:r w:rsidRPr="00B749DC">
              <w:rPr>
                <w:rFonts w:cs="Times New Roman"/>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r w:rsidR="000E5225" w:rsidRPr="00B749DC">
              <w:rPr>
                <w:rFonts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r w:rsidR="000E5225" w:rsidRPr="00B749DC">
              <w:rPr>
                <w:rFonts w:cs="Times New Roman"/>
                <w:sz w:val="20"/>
                <w:szCs w:val="20"/>
              </w:rPr>
              <w:t>,0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5</w:t>
            </w:r>
            <w:r w:rsidR="006B11B9" w:rsidRPr="00B749DC">
              <w:rPr>
                <w:rFonts w:cs="Times New Roman"/>
                <w:sz w:val="20"/>
                <w:szCs w:val="20"/>
              </w:rPr>
              <w:t>,9</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6B11B9" w:rsidP="000E5225">
            <w:pPr>
              <w:widowControl w:val="0"/>
              <w:autoSpaceDE w:val="0"/>
              <w:autoSpaceDN w:val="0"/>
              <w:spacing w:line="240" w:lineRule="auto"/>
              <w:jc w:val="center"/>
              <w:rPr>
                <w:rFonts w:cs="Times New Roman"/>
                <w:sz w:val="20"/>
                <w:szCs w:val="20"/>
              </w:rPr>
            </w:pPr>
            <w:r w:rsidRPr="00B749DC">
              <w:rPr>
                <w:rFonts w:cs="Times New Roman"/>
                <w:sz w:val="20"/>
                <w:szCs w:val="20"/>
              </w:rPr>
              <w:t>0,9</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3A2DC9" w:rsidP="000E5225">
            <w:pPr>
              <w:widowControl w:val="0"/>
              <w:autoSpaceDE w:val="0"/>
              <w:autoSpaceDN w:val="0"/>
              <w:spacing w:line="240" w:lineRule="auto"/>
              <w:jc w:val="center"/>
              <w:rPr>
                <w:rFonts w:cs="Times New Roman"/>
                <w:sz w:val="20"/>
                <w:szCs w:val="20"/>
              </w:rPr>
            </w:pPr>
            <w:r w:rsidRPr="00B749DC">
              <w:rPr>
                <w:rFonts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r w:rsidR="000E5225" w:rsidRPr="00B749DC">
              <w:rPr>
                <w:rFonts w:cs="Times New Roman"/>
                <w:sz w:val="20"/>
                <w:szCs w:val="20"/>
              </w:rPr>
              <w:t>,0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75E13" w:rsidP="000E5225">
            <w:pPr>
              <w:widowControl w:val="0"/>
              <w:autoSpaceDE w:val="0"/>
              <w:autoSpaceDN w:val="0"/>
              <w:spacing w:line="240" w:lineRule="auto"/>
              <w:jc w:val="center"/>
              <w:rPr>
                <w:rFonts w:cs="Times New Roman"/>
                <w:sz w:val="20"/>
                <w:szCs w:val="20"/>
              </w:rPr>
            </w:pPr>
            <w:r w:rsidRPr="00B749DC">
              <w:rPr>
                <w:rFonts w:cs="Times New Roman"/>
                <w:sz w:val="20"/>
                <w:szCs w:val="20"/>
              </w:rPr>
              <w:t>1</w:t>
            </w:r>
            <w:r w:rsidR="000E5225" w:rsidRPr="00B749DC">
              <w:rPr>
                <w:rFonts w:cs="Times New Roman"/>
                <w:sz w:val="20"/>
                <w:szCs w:val="20"/>
              </w:rPr>
              <w:t>,0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Развитие и совершенствование систем оповещения в соответствии с нормами</w:t>
            </w: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1.4.</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4</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lastRenderedPageBreak/>
              <w:t>Модернизация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35</w:t>
            </w:r>
            <w:r w:rsidR="00641A5A" w:rsidRPr="00B749DC">
              <w:rPr>
                <w:rFonts w:cs="Times New Roman"/>
                <w:sz w:val="20"/>
                <w:szCs w:val="20"/>
              </w:rPr>
              <w:t>1,1</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351,1</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6E3AEE" w:rsidP="00A90E7F">
            <w:pPr>
              <w:widowControl w:val="0"/>
              <w:autoSpaceDE w:val="0"/>
              <w:autoSpaceDN w:val="0"/>
              <w:spacing w:line="240" w:lineRule="auto"/>
              <w:jc w:val="center"/>
              <w:rPr>
                <w:rFonts w:cs="Times New Roman"/>
                <w:sz w:val="20"/>
                <w:szCs w:val="20"/>
              </w:rPr>
            </w:pPr>
            <w:r w:rsidRPr="00B749DC">
              <w:rPr>
                <w:rFonts w:cs="Times New Roman"/>
                <w:sz w:val="20"/>
                <w:szCs w:val="20"/>
              </w:rPr>
              <w:t>3</w:t>
            </w:r>
            <w:r w:rsidR="00A90E7F" w:rsidRPr="00B749DC">
              <w:rPr>
                <w:rFonts w:cs="Times New Roman"/>
                <w:sz w:val="20"/>
                <w:szCs w:val="20"/>
              </w:rPr>
              <w:t>5</w:t>
            </w:r>
            <w:r w:rsidR="00641A5A" w:rsidRPr="00B749DC">
              <w:rPr>
                <w:rFonts w:cs="Times New Roman"/>
                <w:sz w:val="20"/>
                <w:szCs w:val="20"/>
              </w:rPr>
              <w:t>1,1</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Администрация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Развитие и совершенствование систем оповещения в соответствии с требованиями</w:t>
            </w: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1.5.</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5</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Разработка проектно-сметной документации по модернизации местной системы оповещения</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rPr>
                <w:rFonts w:cs="Times New Roman"/>
                <w:sz w:val="20"/>
                <w:szCs w:val="20"/>
              </w:rPr>
            </w:pPr>
            <w:r w:rsidRPr="00B749DC">
              <w:rPr>
                <w:rFonts w:cs="Times New Roman"/>
                <w:sz w:val="20"/>
                <w:szCs w:val="20"/>
                <w:lang w:val="en-US"/>
              </w:rPr>
              <w:t>202</w:t>
            </w:r>
            <w:r w:rsidRPr="00B749DC">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p w:rsidR="00756A26" w:rsidRPr="00B749DC" w:rsidRDefault="00756A26" w:rsidP="000E5225">
            <w:pPr>
              <w:widowControl w:val="0"/>
              <w:autoSpaceDE w:val="0"/>
              <w:autoSpaceDN w:val="0"/>
              <w:spacing w:line="240" w:lineRule="auto"/>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lang w:val="en-US"/>
              </w:rPr>
            </w:pPr>
            <w:r w:rsidRPr="00B749DC">
              <w:rPr>
                <w:rFonts w:cs="Times New Roman"/>
                <w:sz w:val="20"/>
                <w:szCs w:val="20"/>
                <w:lang w:val="en-US"/>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6E3AEE"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Развитие и совершенствование систем оповещения в соответствии с требованиями</w:t>
            </w:r>
          </w:p>
        </w:tc>
      </w:tr>
      <w:tr w:rsidR="00B749DC" w:rsidRPr="00B749DC"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Совершенствование и модернизация комплексной системы экстренного оповещения населения (КСЭОН):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2017- 2018, 2020-2021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1689,1</w:t>
            </w:r>
          </w:p>
        </w:tc>
        <w:tc>
          <w:tcPr>
            <w:tcW w:w="1134" w:type="dxa"/>
            <w:tcBorders>
              <w:top w:val="single" w:sz="4" w:space="0" w:color="auto"/>
              <w:left w:val="single" w:sz="4" w:space="0" w:color="auto"/>
              <w:bottom w:val="single" w:sz="4" w:space="0" w:color="auto"/>
              <w:right w:val="single" w:sz="4" w:space="0" w:color="auto"/>
            </w:tcBorders>
          </w:tcPr>
          <w:p w:rsidR="000E5225" w:rsidRPr="00FF4ADF" w:rsidRDefault="00555F44"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FF4ADF" w:rsidRDefault="00555F44"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184D" w:rsidP="000E5225">
            <w:pPr>
              <w:widowControl w:val="0"/>
              <w:autoSpaceDE w:val="0"/>
              <w:autoSpaceDN w:val="0"/>
              <w:spacing w:line="240" w:lineRule="auto"/>
              <w:jc w:val="center"/>
              <w:rPr>
                <w:rFonts w:cs="Times New Roman"/>
                <w:sz w:val="20"/>
                <w:szCs w:val="20"/>
              </w:rPr>
            </w:pPr>
            <w:r w:rsidRPr="00B749DC">
              <w:rPr>
                <w:rFonts w:cs="Times New Roman"/>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420,0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w:t>
            </w:r>
            <w:r w:rsidRPr="00B749DC">
              <w:rPr>
                <w:rFonts w:cs="Times New Roman"/>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1689,1</w:t>
            </w:r>
          </w:p>
        </w:tc>
        <w:tc>
          <w:tcPr>
            <w:tcW w:w="1134" w:type="dxa"/>
            <w:tcBorders>
              <w:top w:val="single" w:sz="4" w:space="0" w:color="auto"/>
              <w:left w:val="single" w:sz="4" w:space="0" w:color="auto"/>
              <w:bottom w:val="single" w:sz="4" w:space="0" w:color="auto"/>
              <w:right w:val="single" w:sz="4" w:space="0" w:color="auto"/>
            </w:tcBorders>
          </w:tcPr>
          <w:p w:rsidR="000E5225" w:rsidRPr="00FF4ADF" w:rsidRDefault="00555F44"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5651,8</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330,5</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3787,3</w:t>
            </w:r>
          </w:p>
        </w:tc>
        <w:tc>
          <w:tcPr>
            <w:tcW w:w="997" w:type="dxa"/>
            <w:tcBorders>
              <w:top w:val="single" w:sz="4" w:space="0" w:color="auto"/>
              <w:left w:val="single" w:sz="4" w:space="0" w:color="auto"/>
              <w:bottom w:val="single" w:sz="4" w:space="0" w:color="auto"/>
              <w:right w:val="single" w:sz="4" w:space="0" w:color="auto"/>
            </w:tcBorders>
            <w:hideMark/>
          </w:tcPr>
          <w:p w:rsidR="000E5225" w:rsidRPr="00FF4ADF" w:rsidRDefault="00555F44"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184D" w:rsidP="000E5225">
            <w:pPr>
              <w:widowControl w:val="0"/>
              <w:autoSpaceDE w:val="0"/>
              <w:autoSpaceDN w:val="0"/>
              <w:spacing w:line="240" w:lineRule="auto"/>
              <w:jc w:val="center"/>
              <w:rPr>
                <w:rFonts w:cs="Times New Roman"/>
                <w:sz w:val="20"/>
                <w:szCs w:val="20"/>
              </w:rPr>
            </w:pPr>
            <w:r w:rsidRPr="00B749DC">
              <w:rPr>
                <w:rFonts w:cs="Times New Roman"/>
                <w:sz w:val="20"/>
                <w:szCs w:val="20"/>
              </w:rPr>
              <w:t>723,5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420,0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1.6.1.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6.1.</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Разработка проектно-сметной документации по созданию элементов комплексной системы экстренного оповещения населения (КСЭОН) об угрозе возникновения или возникновения ЧС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745FD0">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Развитие и совершенствование систем оповещения</w:t>
            </w:r>
          </w:p>
        </w:tc>
      </w:tr>
      <w:tr w:rsidR="00B749DC" w:rsidRPr="00B749DC" w:rsidTr="00ED354C">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1.6.2.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6.2.</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Модернизация комплексной системы экстренного оповещения населения об угрозе </w:t>
            </w:r>
            <w:r w:rsidRPr="00B749DC">
              <w:rPr>
                <w:rFonts w:eastAsia="Calibri" w:cs="Times New Roman"/>
                <w:sz w:val="20"/>
                <w:szCs w:val="20"/>
                <w:lang w:eastAsia="en-US"/>
              </w:rPr>
              <w:lastRenderedPageBreak/>
              <w:t>возникновения или возникновении чрезвычайных ситуаций (КСЭОН) на территории городского округа Электросталь Московской области</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в целях реализации указа Президента РФ от 13.11.2012 № 1522 «О создании КСЭОН об угрозе возникновения ЧС» на территории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w:t>
            </w:r>
            <w:r w:rsidR="001676C6" w:rsidRPr="00B749DC">
              <w:rPr>
                <w:rFonts w:cs="Times New Roman"/>
                <w:sz w:val="20"/>
                <w:szCs w:val="20"/>
              </w:rPr>
              <w:t>18, 2020</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1539,1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3259D" w:rsidP="000E5225">
            <w:pPr>
              <w:widowControl w:val="0"/>
              <w:autoSpaceDE w:val="0"/>
              <w:autoSpaceDN w:val="0"/>
              <w:spacing w:line="240" w:lineRule="auto"/>
              <w:jc w:val="center"/>
              <w:rPr>
                <w:rFonts w:cs="Times New Roman"/>
                <w:sz w:val="20"/>
                <w:szCs w:val="20"/>
              </w:rPr>
            </w:pPr>
            <w:r w:rsidRPr="00B749DC">
              <w:rPr>
                <w:rFonts w:cs="Times New Roman"/>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ED354C" w:rsidP="000E5225">
            <w:pPr>
              <w:widowControl w:val="0"/>
              <w:autoSpaceDE w:val="0"/>
              <w:autoSpaceDN w:val="0"/>
              <w:spacing w:line="240" w:lineRule="auto"/>
              <w:jc w:val="center"/>
              <w:rPr>
                <w:rFonts w:cs="Times New Roman"/>
                <w:sz w:val="20"/>
                <w:szCs w:val="20"/>
              </w:rPr>
            </w:pPr>
            <w:r w:rsidRPr="00B749DC">
              <w:rPr>
                <w:rFonts w:cs="Times New Roman"/>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ED354C">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w:t>
            </w:r>
            <w:r w:rsidRPr="00B749DC">
              <w:rPr>
                <w:rFonts w:cs="Times New Roman"/>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1539,1</w:t>
            </w:r>
          </w:p>
        </w:tc>
        <w:tc>
          <w:tcPr>
            <w:tcW w:w="1134" w:type="dxa"/>
            <w:tcBorders>
              <w:top w:val="single" w:sz="4" w:space="0" w:color="auto"/>
              <w:left w:val="single" w:sz="4" w:space="0" w:color="auto"/>
              <w:bottom w:val="single" w:sz="4" w:space="0" w:color="auto"/>
              <w:right w:val="single" w:sz="4" w:space="0" w:color="auto"/>
            </w:tcBorders>
          </w:tcPr>
          <w:p w:rsidR="000E5225" w:rsidRPr="00B749DC" w:rsidRDefault="00D3259D" w:rsidP="000E5225">
            <w:pPr>
              <w:widowControl w:val="0"/>
              <w:autoSpaceDE w:val="0"/>
              <w:autoSpaceDN w:val="0"/>
              <w:spacing w:line="240" w:lineRule="auto"/>
              <w:jc w:val="center"/>
              <w:rPr>
                <w:rFonts w:cs="Times New Roman"/>
                <w:sz w:val="20"/>
                <w:szCs w:val="20"/>
              </w:rPr>
            </w:pPr>
            <w:r w:rsidRPr="00B749DC">
              <w:rPr>
                <w:rFonts w:cs="Times New Roman"/>
                <w:sz w:val="20"/>
                <w:szCs w:val="20"/>
              </w:rPr>
              <w:t>3912,8</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3609,3</w:t>
            </w:r>
          </w:p>
        </w:tc>
        <w:tc>
          <w:tcPr>
            <w:tcW w:w="99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ED354C" w:rsidP="000E5225">
            <w:pPr>
              <w:widowControl w:val="0"/>
              <w:autoSpaceDE w:val="0"/>
              <w:autoSpaceDN w:val="0"/>
              <w:spacing w:line="240" w:lineRule="auto"/>
              <w:jc w:val="center"/>
              <w:rPr>
                <w:rFonts w:cs="Times New Roman"/>
                <w:sz w:val="20"/>
                <w:szCs w:val="20"/>
              </w:rPr>
            </w:pPr>
            <w:r w:rsidRPr="00B749DC">
              <w:rPr>
                <w:rFonts w:cs="Times New Roman"/>
                <w:sz w:val="20"/>
                <w:szCs w:val="20"/>
              </w:rPr>
              <w:t>303,5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1676C6"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 xml:space="preserve">Администрация городского округа Электросталь Московской </w:t>
            </w:r>
            <w:r w:rsidRPr="00B749DC">
              <w:rPr>
                <w:rFonts w:cs="Times New Roman"/>
                <w:sz w:val="20"/>
                <w:szCs w:val="20"/>
              </w:rPr>
              <w:lastRenderedPageBreak/>
              <w:t>области</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Развитие и совершенствование систем оповещения</w:t>
            </w:r>
          </w:p>
        </w:tc>
      </w:tr>
      <w:tr w:rsidR="00B749DC" w:rsidRPr="00B749DC" w:rsidTr="0024196F">
        <w:tc>
          <w:tcPr>
            <w:tcW w:w="702"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after="200" w:line="240" w:lineRule="auto"/>
              <w:rPr>
                <w:rFonts w:eastAsia="Calibri" w:cs="Times New Roman"/>
                <w:sz w:val="20"/>
                <w:szCs w:val="20"/>
                <w:lang w:eastAsia="en-US"/>
              </w:rPr>
            </w:pPr>
            <w:r w:rsidRPr="00B749DC">
              <w:rPr>
                <w:rFonts w:eastAsia="Calibri" w:cs="Times New Roman"/>
                <w:sz w:val="20"/>
                <w:szCs w:val="20"/>
                <w:lang w:eastAsia="en-US"/>
              </w:rPr>
              <w:t>1.6.3.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6.3.</w:t>
            </w:r>
          </w:p>
          <w:p w:rsidR="000E5225" w:rsidRPr="00B749DC" w:rsidRDefault="000E5225" w:rsidP="000E5225">
            <w:pPr>
              <w:spacing w:line="240" w:lineRule="auto"/>
              <w:rPr>
                <w:rFonts w:eastAsia="Calibri" w:cs="Times New Roman"/>
                <w:sz w:val="20"/>
                <w:szCs w:val="20"/>
                <w:lang w:eastAsia="en-US"/>
              </w:rPr>
            </w:pPr>
            <w:r w:rsidRPr="00B749DC">
              <w:rPr>
                <w:rFonts w:eastAsia="Calibri" w:cs="Times New Roman"/>
                <w:sz w:val="20"/>
                <w:szCs w:val="20"/>
                <w:lang w:eastAsia="en-US"/>
              </w:rPr>
              <w:t xml:space="preserve">Оказание услуг по организации и предоставлению каналов передачи данных на объектах комплексной системы оповещения населения об угрозе </w:t>
            </w:r>
            <w:r w:rsidRPr="00B749DC">
              <w:rPr>
                <w:rFonts w:eastAsia="Calibri" w:cs="Times New Roman"/>
                <w:sz w:val="20"/>
                <w:szCs w:val="20"/>
                <w:lang w:eastAsia="en-US"/>
              </w:rPr>
              <w:lastRenderedPageBreak/>
              <w:t>или возникновении чрезвычайных ситуаций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2017- 2018, 2020 -2021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0E5225" w:rsidRPr="001D3E06" w:rsidRDefault="00C16D88"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1D3E06" w:rsidRDefault="00C16D88"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6E36E5">
            <w:pPr>
              <w:widowControl w:val="0"/>
              <w:autoSpaceDE w:val="0"/>
              <w:autoSpaceDN w:val="0"/>
              <w:spacing w:line="240" w:lineRule="auto"/>
              <w:jc w:val="center"/>
              <w:rPr>
                <w:rFonts w:cs="Times New Roman"/>
                <w:sz w:val="20"/>
                <w:szCs w:val="20"/>
              </w:rPr>
            </w:pPr>
            <w:r w:rsidRPr="00B749DC">
              <w:rPr>
                <w:rFonts w:cs="Times New Roman"/>
                <w:sz w:val="20"/>
                <w:szCs w:val="20"/>
              </w:rPr>
              <w:t>4</w:t>
            </w:r>
            <w:r w:rsidR="006E36E5" w:rsidRPr="00B749DC">
              <w:rPr>
                <w:rFonts w:cs="Times New Roman"/>
                <w:sz w:val="20"/>
                <w:szCs w:val="20"/>
              </w:rPr>
              <w:t>2</w:t>
            </w:r>
            <w:r w:rsidRPr="00B749DC">
              <w:rPr>
                <w:rFonts w:cs="Times New Roman"/>
                <w:sz w:val="20"/>
                <w:szCs w:val="20"/>
              </w:rPr>
              <w:t>0,0</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adjustRightInd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24196F">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w:t>
            </w:r>
            <w:r w:rsidRPr="00B749DC">
              <w:rPr>
                <w:rFonts w:cs="Times New Roman"/>
                <w:sz w:val="20"/>
                <w:szCs w:val="20"/>
              </w:rPr>
              <w:lastRenderedPageBreak/>
              <w:t>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150,0</w:t>
            </w:r>
          </w:p>
        </w:tc>
        <w:tc>
          <w:tcPr>
            <w:tcW w:w="1134" w:type="dxa"/>
            <w:tcBorders>
              <w:top w:val="single" w:sz="4" w:space="0" w:color="auto"/>
              <w:left w:val="single" w:sz="4" w:space="0" w:color="auto"/>
              <w:bottom w:val="single" w:sz="4" w:space="0" w:color="auto"/>
              <w:right w:val="single" w:sz="4" w:space="0" w:color="auto"/>
            </w:tcBorders>
          </w:tcPr>
          <w:p w:rsidR="000E5225" w:rsidRPr="001D3E06" w:rsidRDefault="00C16D88"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1639,0</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230,5</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F61245" w:rsidP="000E5225">
            <w:pPr>
              <w:widowControl w:val="0"/>
              <w:autoSpaceDE w:val="0"/>
              <w:autoSpaceDN w:val="0"/>
              <w:spacing w:line="240" w:lineRule="auto"/>
              <w:jc w:val="center"/>
              <w:rPr>
                <w:rFonts w:cs="Times New Roman"/>
                <w:sz w:val="20"/>
                <w:szCs w:val="20"/>
              </w:rPr>
            </w:pPr>
            <w:r w:rsidRPr="00B749DC">
              <w:rPr>
                <w:rFonts w:cs="Times New Roman"/>
                <w:sz w:val="20"/>
                <w:szCs w:val="20"/>
              </w:rPr>
              <w:t>178,0</w:t>
            </w:r>
          </w:p>
        </w:tc>
        <w:tc>
          <w:tcPr>
            <w:tcW w:w="997" w:type="dxa"/>
            <w:tcBorders>
              <w:top w:val="single" w:sz="4" w:space="0" w:color="auto"/>
              <w:left w:val="single" w:sz="4" w:space="0" w:color="auto"/>
              <w:bottom w:val="single" w:sz="4" w:space="0" w:color="auto"/>
              <w:right w:val="single" w:sz="4" w:space="0" w:color="auto"/>
            </w:tcBorders>
            <w:hideMark/>
          </w:tcPr>
          <w:p w:rsidR="000E5225" w:rsidRPr="001D3E06" w:rsidRDefault="00C16D88" w:rsidP="000E5225">
            <w:pPr>
              <w:widowControl w:val="0"/>
              <w:autoSpaceDE w:val="0"/>
              <w:autoSpaceDN w:val="0"/>
              <w:spacing w:line="240" w:lineRule="auto"/>
              <w:jc w:val="center"/>
              <w:rPr>
                <w:rFonts w:cs="Times New Roman"/>
                <w:color w:val="FF0000"/>
                <w:sz w:val="20"/>
                <w:szCs w:val="20"/>
              </w:rPr>
            </w:pPr>
            <w:r>
              <w:rPr>
                <w:rFonts w:cs="Times New Roman"/>
                <w:color w:val="FF0000"/>
                <w:sz w:val="20"/>
                <w:szCs w:val="20"/>
              </w:rPr>
              <w:t>390,5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420,0</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0E5225" w:rsidP="006E36E5">
            <w:pPr>
              <w:widowControl w:val="0"/>
              <w:autoSpaceDE w:val="0"/>
              <w:autoSpaceDN w:val="0"/>
              <w:spacing w:line="240" w:lineRule="auto"/>
              <w:jc w:val="center"/>
              <w:rPr>
                <w:rFonts w:cs="Times New Roman"/>
                <w:sz w:val="20"/>
                <w:szCs w:val="20"/>
              </w:rPr>
            </w:pPr>
            <w:r w:rsidRPr="00B749DC">
              <w:rPr>
                <w:rFonts w:cs="Times New Roman"/>
                <w:sz w:val="20"/>
                <w:szCs w:val="20"/>
              </w:rPr>
              <w:t>4</w:t>
            </w:r>
            <w:r w:rsidR="006E36E5" w:rsidRPr="00B749DC">
              <w:rPr>
                <w:rFonts w:cs="Times New Roman"/>
                <w:sz w:val="20"/>
                <w:szCs w:val="20"/>
              </w:rPr>
              <w:t>2</w:t>
            </w:r>
            <w:r w:rsidRPr="00B749DC">
              <w:rPr>
                <w:rFonts w:cs="Times New Roman"/>
                <w:sz w:val="20"/>
                <w:szCs w:val="20"/>
              </w:rPr>
              <w:t>0,0</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adjustRightInd w:val="0"/>
              <w:spacing w:line="240" w:lineRule="auto"/>
              <w:rPr>
                <w:rFonts w:cs="Times New Roman"/>
                <w:sz w:val="20"/>
                <w:szCs w:val="20"/>
              </w:rPr>
            </w:pPr>
            <w:r w:rsidRPr="00B749DC">
              <w:rPr>
                <w:rFonts w:cs="Times New Roman"/>
                <w:sz w:val="20"/>
                <w:szCs w:val="20"/>
              </w:rPr>
              <w:t>Отдел по делам ГО и ЧС</w:t>
            </w:r>
          </w:p>
        </w:tc>
        <w:tc>
          <w:tcPr>
            <w:tcW w:w="1417"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Оказание услуг по организации и предоставлению каналов передачи данных</w:t>
            </w:r>
          </w:p>
        </w:tc>
      </w:tr>
      <w:tr w:rsidR="00B749DC" w:rsidRPr="00B749DC"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line="240" w:lineRule="auto"/>
              <w:rPr>
                <w:rFonts w:eastAsia="Calibri" w:cs="Times New Roman"/>
                <w:b/>
                <w:sz w:val="20"/>
                <w:szCs w:val="20"/>
                <w:lang w:eastAsia="en-US"/>
              </w:rPr>
            </w:pPr>
            <w:r w:rsidRPr="00B749DC">
              <w:rPr>
                <w:rFonts w:eastAsia="Calibri" w:cs="Times New Roman"/>
                <w:b/>
                <w:sz w:val="20"/>
                <w:szCs w:val="20"/>
                <w:lang w:eastAsia="en-US"/>
              </w:rPr>
              <w:t>Основное мероприятие 2</w:t>
            </w:r>
          </w:p>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Создание АПК «Безопасный город» на территории городского округа Электросталь Московской области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921B0A">
            <w:pPr>
              <w:widowControl w:val="0"/>
              <w:autoSpaceDE w:val="0"/>
              <w:autoSpaceDN w:val="0"/>
              <w:spacing w:line="240" w:lineRule="auto"/>
              <w:jc w:val="center"/>
              <w:rPr>
                <w:rFonts w:cs="Times New Roman"/>
                <w:sz w:val="20"/>
                <w:szCs w:val="20"/>
              </w:rPr>
            </w:pPr>
            <w:r w:rsidRPr="00B749DC">
              <w:rPr>
                <w:rFonts w:cs="Times New Roman"/>
                <w:sz w:val="20"/>
                <w:szCs w:val="20"/>
              </w:rPr>
              <w:t>1</w:t>
            </w:r>
            <w:r w:rsidR="00921B0A" w:rsidRPr="00B749DC">
              <w:rPr>
                <w:rFonts w:cs="Times New Roman"/>
                <w:sz w:val="20"/>
                <w:szCs w:val="20"/>
              </w:rPr>
              <w:t>4</w:t>
            </w:r>
            <w:r w:rsidRPr="00B749DC">
              <w:rPr>
                <w:rFonts w:cs="Times New Roman"/>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перенесено в подпрограмму </w:t>
            </w:r>
            <w:r w:rsidRPr="00B749DC">
              <w:rPr>
                <w:rFonts w:cs="Times New Roman"/>
                <w:sz w:val="20"/>
                <w:szCs w:val="20"/>
                <w:lang w:val="en-US"/>
              </w:rPr>
              <w:t>III</w:t>
            </w:r>
            <w:r w:rsidRPr="00B749DC">
              <w:rPr>
                <w:rFonts w:cs="Times New Roman"/>
                <w:sz w:val="20"/>
                <w:szCs w:val="20"/>
              </w:rPr>
              <w:t xml:space="preserve">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Увеличение площади территории городского округа Электросталь Московской области, покрытая комплексной системой «Безопасный город»</w:t>
            </w:r>
          </w:p>
          <w:p w:rsidR="00D972FF" w:rsidRPr="00B749DC" w:rsidRDefault="00D972FF" w:rsidP="00EE14DE">
            <w:pPr>
              <w:widowControl w:val="0"/>
              <w:autoSpaceDE w:val="0"/>
              <w:autoSpaceDN w:val="0"/>
              <w:spacing w:line="240" w:lineRule="auto"/>
              <w:rPr>
                <w:rFonts w:cs="Times New Roman"/>
                <w:sz w:val="20"/>
                <w:szCs w:val="20"/>
              </w:rPr>
            </w:pPr>
          </w:p>
        </w:tc>
      </w:tr>
      <w:tr w:rsidR="00B749DC" w:rsidRPr="00B749DC"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921B0A">
            <w:pPr>
              <w:widowControl w:val="0"/>
              <w:autoSpaceDE w:val="0"/>
              <w:autoSpaceDN w:val="0"/>
              <w:spacing w:line="240" w:lineRule="auto"/>
              <w:jc w:val="center"/>
              <w:rPr>
                <w:rFonts w:cs="Times New Roman"/>
                <w:sz w:val="20"/>
                <w:szCs w:val="20"/>
              </w:rPr>
            </w:pPr>
            <w:r w:rsidRPr="00B749DC">
              <w:rPr>
                <w:rFonts w:cs="Times New Roman"/>
                <w:sz w:val="20"/>
                <w:szCs w:val="20"/>
              </w:rPr>
              <w:t>1</w:t>
            </w:r>
            <w:r w:rsidR="00921B0A" w:rsidRPr="00B749DC">
              <w:rPr>
                <w:rFonts w:cs="Times New Roman"/>
                <w:sz w:val="20"/>
                <w:szCs w:val="20"/>
              </w:rPr>
              <w:t>4</w:t>
            </w:r>
            <w:r w:rsidRPr="00B749DC">
              <w:rPr>
                <w:rFonts w:cs="Times New Roman"/>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b/>
                <w:sz w:val="20"/>
                <w:szCs w:val="20"/>
              </w:rPr>
            </w:pPr>
            <w:r w:rsidRPr="00B749DC">
              <w:rPr>
                <w:rFonts w:cs="Times New Roman"/>
                <w:b/>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jc w:val="center"/>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cs="Times New Roman"/>
                <w:sz w:val="20"/>
                <w:szCs w:val="20"/>
              </w:rPr>
            </w:pPr>
          </w:p>
        </w:tc>
      </w:tr>
      <w:tr w:rsidR="00B749DC" w:rsidRPr="00B749DC" w:rsidTr="00E42AF5">
        <w:trPr>
          <w:trHeight w:val="435"/>
        </w:trPr>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after="200" w:line="240" w:lineRule="auto"/>
              <w:rPr>
                <w:rFonts w:eastAsia="Calibri" w:cs="Times New Roman"/>
                <w:sz w:val="20"/>
                <w:szCs w:val="20"/>
                <w:lang w:eastAsia="en-US"/>
              </w:rPr>
            </w:pPr>
            <w:r w:rsidRPr="00B749DC">
              <w:rPr>
                <w:rFonts w:eastAsia="Calibri" w:cs="Times New Roman"/>
                <w:sz w:val="20"/>
                <w:szCs w:val="20"/>
                <w:lang w:eastAsia="en-US"/>
              </w:rPr>
              <w:t>2.1.</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Мероприятие 1</w:t>
            </w:r>
          </w:p>
          <w:p w:rsidR="00D972FF" w:rsidRPr="00B749DC" w:rsidRDefault="00D972FF" w:rsidP="00EE14DE">
            <w:pPr>
              <w:spacing w:line="240" w:lineRule="auto"/>
              <w:rPr>
                <w:rFonts w:eastAsia="Calibri" w:cs="Times New Roman"/>
                <w:sz w:val="20"/>
                <w:szCs w:val="20"/>
                <w:lang w:eastAsia="en-US"/>
              </w:rPr>
            </w:pPr>
            <w:r w:rsidRPr="00B749DC">
              <w:rPr>
                <w:rFonts w:eastAsia="Calibri" w:cs="Times New Roman"/>
                <w:sz w:val="20"/>
                <w:szCs w:val="20"/>
                <w:lang w:eastAsia="en-US"/>
              </w:rPr>
              <w:t xml:space="preserve">Создание, содержание и организация </w:t>
            </w:r>
            <w:r w:rsidRPr="00B749DC">
              <w:rPr>
                <w:rFonts w:eastAsia="Calibri" w:cs="Times New Roman"/>
                <w:sz w:val="20"/>
                <w:szCs w:val="20"/>
                <w:lang w:eastAsia="en-US"/>
              </w:rPr>
              <w:lastRenderedPageBreak/>
              <w:t xml:space="preserve">функционирования аппаратно-программного комплекса «Безопасный город» </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spacing w:after="200" w:line="240" w:lineRule="auto"/>
              <w:rPr>
                <w:rFonts w:eastAsia="Calibri" w:cs="Times New Roman"/>
                <w:sz w:val="20"/>
                <w:szCs w:val="20"/>
                <w:lang w:eastAsia="en-US"/>
              </w:rPr>
            </w:pPr>
            <w:r w:rsidRPr="00B749DC">
              <w:rPr>
                <w:rFonts w:eastAsia="Calibri" w:cs="Times New Roman"/>
                <w:sz w:val="20"/>
                <w:szCs w:val="20"/>
                <w:lang w:eastAsia="en-US"/>
              </w:rPr>
              <w:lastRenderedPageBreak/>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921B0A">
            <w:pPr>
              <w:widowControl w:val="0"/>
              <w:autoSpaceDE w:val="0"/>
              <w:autoSpaceDN w:val="0"/>
              <w:spacing w:line="240" w:lineRule="auto"/>
              <w:jc w:val="center"/>
              <w:rPr>
                <w:rFonts w:cs="Times New Roman"/>
                <w:sz w:val="20"/>
                <w:szCs w:val="20"/>
              </w:rPr>
            </w:pPr>
            <w:r w:rsidRPr="00B749DC">
              <w:rPr>
                <w:rFonts w:cs="Times New Roman"/>
                <w:sz w:val="20"/>
                <w:szCs w:val="20"/>
              </w:rPr>
              <w:t>1</w:t>
            </w:r>
            <w:r w:rsidR="00921B0A" w:rsidRPr="00B749DC">
              <w:rPr>
                <w:rFonts w:cs="Times New Roman"/>
                <w:sz w:val="20"/>
                <w:szCs w:val="20"/>
              </w:rPr>
              <w:t>4</w:t>
            </w:r>
            <w:r w:rsidRPr="00B749DC">
              <w:rPr>
                <w:rFonts w:cs="Times New Roman"/>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перенесено в подпрограмму III «Снижение рисков и смягчение последствий чрезвычайных ситуаций </w:t>
            </w:r>
            <w:r w:rsidRPr="00B749DC">
              <w:rPr>
                <w:rFonts w:cs="Times New Roman"/>
                <w:sz w:val="20"/>
                <w:szCs w:val="20"/>
              </w:rPr>
              <w:lastRenderedPageBreak/>
              <w:t>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 xml:space="preserve">Содержание и организация функционирования </w:t>
            </w:r>
            <w:r w:rsidRPr="00B749DC">
              <w:rPr>
                <w:rFonts w:cs="Times New Roman"/>
                <w:sz w:val="20"/>
                <w:szCs w:val="20"/>
              </w:rPr>
              <w:lastRenderedPageBreak/>
              <w:t>аппаратно-программного комплекса «Безопасный город»</w:t>
            </w:r>
          </w:p>
        </w:tc>
      </w:tr>
      <w:tr w:rsidR="00B749DC" w:rsidRPr="00B749DC"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eastAsia="Calibri"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 xml:space="preserve">Средства бюджета </w:t>
            </w:r>
            <w:r w:rsidRPr="00B749DC">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921B0A">
            <w:pPr>
              <w:widowControl w:val="0"/>
              <w:autoSpaceDE w:val="0"/>
              <w:autoSpaceDN w:val="0"/>
              <w:spacing w:line="240" w:lineRule="auto"/>
              <w:jc w:val="center"/>
              <w:rPr>
                <w:rFonts w:cs="Times New Roman"/>
                <w:sz w:val="20"/>
                <w:szCs w:val="20"/>
              </w:rPr>
            </w:pPr>
            <w:r w:rsidRPr="00B749DC">
              <w:rPr>
                <w:rFonts w:cs="Times New Roman"/>
                <w:sz w:val="20"/>
                <w:szCs w:val="20"/>
              </w:rPr>
              <w:t>1</w:t>
            </w:r>
            <w:r w:rsidR="00921B0A" w:rsidRPr="00B749DC">
              <w:rPr>
                <w:rFonts w:cs="Times New Roman"/>
                <w:sz w:val="20"/>
                <w:szCs w:val="20"/>
              </w:rPr>
              <w:t>4</w:t>
            </w:r>
            <w:r w:rsidRPr="00B749DC">
              <w:rPr>
                <w:rFonts w:cs="Times New Roman"/>
                <w:sz w:val="20"/>
                <w:szCs w:val="20"/>
              </w:rPr>
              <w:t>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1131,5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EE14DE">
            <w:pPr>
              <w:widowControl w:val="0"/>
              <w:autoSpaceDE w:val="0"/>
              <w:autoSpaceDN w:val="0"/>
              <w:spacing w:line="240" w:lineRule="auto"/>
              <w:jc w:val="center"/>
              <w:rPr>
                <w:rFonts w:cs="Times New Roman"/>
                <w:sz w:val="20"/>
                <w:szCs w:val="20"/>
              </w:rPr>
            </w:pPr>
            <w:r w:rsidRPr="00B749DC">
              <w:rPr>
                <w:rFonts w:cs="Times New Roman"/>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jc w:val="center"/>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EE14DE">
            <w:pPr>
              <w:widowControl w:val="0"/>
              <w:autoSpaceDE w:val="0"/>
              <w:autoSpaceDN w:val="0"/>
              <w:spacing w:line="240" w:lineRule="auto"/>
              <w:rPr>
                <w:rFonts w:cs="Times New Roman"/>
                <w:sz w:val="20"/>
                <w:szCs w:val="20"/>
              </w:rPr>
            </w:pPr>
            <w:r w:rsidRPr="00B749DC">
              <w:rPr>
                <w:rFonts w:cs="Times New Roman"/>
                <w:sz w:val="20"/>
                <w:szCs w:val="20"/>
              </w:rPr>
              <w:t xml:space="preserve">Комитет имущественных </w:t>
            </w:r>
            <w:r w:rsidRPr="00B749DC">
              <w:rPr>
                <w:rFonts w:cs="Times New Roman"/>
                <w:sz w:val="20"/>
                <w:szCs w:val="20"/>
              </w:rPr>
              <w:lastRenderedPageBreak/>
              <w:t>отношений Администрации городского округа Электросталь Московской области</w:t>
            </w:r>
          </w:p>
          <w:p w:rsidR="00D972FF" w:rsidRPr="00B749DC" w:rsidRDefault="00D972FF" w:rsidP="00EE14DE">
            <w:pPr>
              <w:widowControl w:val="0"/>
              <w:autoSpaceDE w:val="0"/>
              <w:autoSpaceDN w:val="0"/>
              <w:spacing w:line="240" w:lineRule="auto"/>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EE14DE">
            <w:pPr>
              <w:spacing w:line="240" w:lineRule="auto"/>
              <w:rPr>
                <w:rFonts w:cs="Times New Roman"/>
                <w:sz w:val="20"/>
                <w:szCs w:val="20"/>
              </w:rPr>
            </w:pPr>
          </w:p>
        </w:tc>
      </w:tr>
      <w:tr w:rsidR="00B749DC" w:rsidRPr="00B749DC"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2.1.1.</w:t>
            </w:r>
          </w:p>
        </w:tc>
        <w:tc>
          <w:tcPr>
            <w:tcW w:w="1977" w:type="dxa"/>
            <w:vMerge w:val="restart"/>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Мероприятие 1.1</w:t>
            </w:r>
          </w:p>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Расширение и техническое обслуживание системы видеонаблюдения аппаратно-программного комплекса «Безопасный город»</w:t>
            </w:r>
          </w:p>
          <w:p w:rsidR="00D972FF" w:rsidRPr="00B749DC" w:rsidRDefault="00D972FF" w:rsidP="000E5225">
            <w:pPr>
              <w:widowControl w:val="0"/>
              <w:autoSpaceDE w:val="0"/>
              <w:autoSpaceDN w:val="0"/>
              <w:spacing w:line="240" w:lineRule="auto"/>
              <w:rPr>
                <w:rFonts w:cs="Times New Roman"/>
                <w:sz w:val="20"/>
                <w:szCs w:val="20"/>
              </w:rPr>
            </w:pP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F3032E">
            <w:pPr>
              <w:widowControl w:val="0"/>
              <w:autoSpaceDE w:val="0"/>
              <w:autoSpaceDN w:val="0"/>
              <w:spacing w:line="240" w:lineRule="auto"/>
              <w:rPr>
                <w:rFonts w:cs="Times New Roman"/>
                <w:b/>
                <w:sz w:val="20"/>
                <w:szCs w:val="20"/>
              </w:rPr>
            </w:pPr>
            <w:r w:rsidRPr="00B749DC">
              <w:rPr>
                <w:rFonts w:cs="Times New Roman"/>
                <w:sz w:val="20"/>
                <w:szCs w:val="20"/>
              </w:rPr>
              <w:t>2017-2018</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F3032E">
            <w:pPr>
              <w:widowControl w:val="0"/>
              <w:autoSpaceDE w:val="0"/>
              <w:autoSpaceDN w:val="0"/>
              <w:spacing w:line="240" w:lineRule="auto"/>
              <w:jc w:val="center"/>
              <w:rPr>
                <w:rFonts w:cs="Times New Roman"/>
                <w:sz w:val="20"/>
                <w:szCs w:val="20"/>
              </w:rPr>
            </w:pPr>
            <w:r w:rsidRPr="00B749DC">
              <w:rPr>
                <w:rFonts w:cs="Times New Roman"/>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326,7</w:t>
            </w:r>
          </w:p>
        </w:tc>
        <w:tc>
          <w:tcPr>
            <w:tcW w:w="2982" w:type="dxa"/>
            <w:gridSpan w:val="3"/>
            <w:vMerge w:val="restart"/>
            <w:tcBorders>
              <w:top w:val="single" w:sz="4" w:space="0" w:color="auto"/>
              <w:left w:val="single" w:sz="4" w:space="0" w:color="auto"/>
              <w:right w:val="single" w:sz="4" w:space="0" w:color="auto"/>
            </w:tcBorders>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p>
        </w:tc>
      </w:tr>
      <w:tr w:rsidR="00B749DC" w:rsidRPr="00B749DC"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F3032E">
            <w:pPr>
              <w:widowControl w:val="0"/>
              <w:autoSpaceDE w:val="0"/>
              <w:autoSpaceDN w:val="0"/>
              <w:spacing w:line="240" w:lineRule="auto"/>
              <w:jc w:val="center"/>
              <w:rPr>
                <w:rFonts w:cs="Times New Roman"/>
                <w:sz w:val="20"/>
                <w:szCs w:val="20"/>
              </w:rPr>
            </w:pPr>
            <w:r w:rsidRPr="00B749DC">
              <w:rPr>
                <w:rFonts w:cs="Times New Roman"/>
                <w:sz w:val="20"/>
                <w:szCs w:val="20"/>
              </w:rPr>
              <w:t>1358,2</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1031,5</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326,7</w:t>
            </w:r>
          </w:p>
        </w:tc>
        <w:tc>
          <w:tcPr>
            <w:tcW w:w="2982" w:type="dxa"/>
            <w:gridSpan w:val="3"/>
            <w:vMerge/>
            <w:tcBorders>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jc w:val="center"/>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Комитет имущественных отношений Администрации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Техническое обслуживание</w:t>
            </w:r>
          </w:p>
        </w:tc>
      </w:tr>
      <w:tr w:rsidR="00B749DC" w:rsidRPr="00B749DC" w:rsidTr="00E42AF5">
        <w:tc>
          <w:tcPr>
            <w:tcW w:w="702"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2.1.2.</w:t>
            </w:r>
          </w:p>
        </w:tc>
        <w:tc>
          <w:tcPr>
            <w:tcW w:w="1977"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Мероприятие 1.2.</w:t>
            </w:r>
          </w:p>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 xml:space="preserve">Организация канала связи для подключения системы видеонаблюдения </w:t>
            </w:r>
            <w:r w:rsidRPr="00B749DC">
              <w:rPr>
                <w:rFonts w:cs="Times New Roman"/>
                <w:sz w:val="20"/>
                <w:szCs w:val="20"/>
              </w:rPr>
              <w:lastRenderedPageBreak/>
              <w:t>«Безопасный город» к системе «Безопасный регион»</w:t>
            </w:r>
          </w:p>
        </w:tc>
        <w:tc>
          <w:tcPr>
            <w:tcW w:w="989" w:type="dxa"/>
            <w:vMerge w:val="restart"/>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b/>
                <w:sz w:val="20"/>
                <w:szCs w:val="20"/>
              </w:rPr>
            </w:pPr>
            <w:r w:rsidRPr="00B749DC">
              <w:rPr>
                <w:rFonts w:cs="Times New Roman"/>
                <w:sz w:val="20"/>
                <w:szCs w:val="20"/>
              </w:rPr>
              <w:lastRenderedPageBreak/>
              <w:t>2017</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2982" w:type="dxa"/>
            <w:gridSpan w:val="3"/>
            <w:vMerge w:val="restart"/>
            <w:tcBorders>
              <w:top w:val="single" w:sz="4" w:space="0" w:color="auto"/>
              <w:left w:val="single" w:sz="4" w:space="0" w:color="auto"/>
              <w:right w:val="single" w:sz="4" w:space="0" w:color="auto"/>
            </w:tcBorders>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 xml:space="preserve">Мероприятие перенесено в подпрограмму III «Снижение рисков и смягчение последствий чрезвычайных ситуаций природного и техногенного характера на территории </w:t>
            </w:r>
            <w:r w:rsidRPr="00B749DC">
              <w:rPr>
                <w:rFonts w:cs="Times New Roman"/>
                <w:sz w:val="20"/>
                <w:szCs w:val="20"/>
              </w:rPr>
              <w:lastRenderedPageBreak/>
              <w:t>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rPr>
                <w:rFonts w:cs="Times New Roman"/>
                <w:sz w:val="20"/>
                <w:szCs w:val="20"/>
              </w:rPr>
            </w:pPr>
          </w:p>
        </w:tc>
      </w:tr>
      <w:tr w:rsidR="00B749DC" w:rsidRPr="00B749DC" w:rsidTr="00E42AF5">
        <w:tc>
          <w:tcPr>
            <w:tcW w:w="702"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D972FF" w:rsidRPr="00B749DC" w:rsidRDefault="00D972FF" w:rsidP="000E5225">
            <w:pPr>
              <w:spacing w:line="240" w:lineRule="auto"/>
              <w:rPr>
                <w:rFonts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w:t>
            </w:r>
            <w:r w:rsidRPr="00B749DC">
              <w:rPr>
                <w:rFonts w:cs="Times New Roman"/>
                <w:sz w:val="20"/>
                <w:szCs w:val="20"/>
              </w:rPr>
              <w:lastRenderedPageBreak/>
              <w:t>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1012"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100,0</w:t>
            </w:r>
          </w:p>
        </w:tc>
        <w:tc>
          <w:tcPr>
            <w:tcW w:w="98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jc w:val="center"/>
              <w:rPr>
                <w:rFonts w:cs="Times New Roman"/>
                <w:sz w:val="20"/>
                <w:szCs w:val="20"/>
              </w:rPr>
            </w:pPr>
            <w:r w:rsidRPr="00B749DC">
              <w:rPr>
                <w:rFonts w:cs="Times New Roman"/>
                <w:sz w:val="20"/>
                <w:szCs w:val="20"/>
              </w:rPr>
              <w:t>-</w:t>
            </w:r>
          </w:p>
        </w:tc>
        <w:tc>
          <w:tcPr>
            <w:tcW w:w="2982" w:type="dxa"/>
            <w:gridSpan w:val="3"/>
            <w:vMerge/>
            <w:tcBorders>
              <w:left w:val="single" w:sz="4" w:space="0" w:color="auto"/>
              <w:bottom w:val="single" w:sz="4" w:space="0" w:color="auto"/>
              <w:right w:val="single" w:sz="4" w:space="0" w:color="auto"/>
            </w:tcBorders>
          </w:tcPr>
          <w:p w:rsidR="00D972FF" w:rsidRPr="00B749DC" w:rsidRDefault="00D972FF" w:rsidP="000E5225">
            <w:pPr>
              <w:widowControl w:val="0"/>
              <w:autoSpaceDE w:val="0"/>
              <w:autoSpaceDN w:val="0"/>
              <w:spacing w:line="240" w:lineRule="auto"/>
              <w:jc w:val="center"/>
              <w:rPr>
                <w:rFonts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t xml:space="preserve">Комитет имущественных отношений Администрации городского </w:t>
            </w:r>
            <w:r w:rsidRPr="00B749DC">
              <w:rPr>
                <w:rFonts w:cs="Times New Roman"/>
                <w:sz w:val="20"/>
                <w:szCs w:val="20"/>
              </w:rPr>
              <w:lastRenderedPageBreak/>
              <w:t>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D972FF" w:rsidRPr="00B749DC" w:rsidRDefault="00D972FF" w:rsidP="000E5225">
            <w:pPr>
              <w:widowControl w:val="0"/>
              <w:autoSpaceDE w:val="0"/>
              <w:autoSpaceDN w:val="0"/>
              <w:spacing w:line="240" w:lineRule="auto"/>
              <w:rPr>
                <w:rFonts w:cs="Times New Roman"/>
                <w:sz w:val="20"/>
                <w:szCs w:val="20"/>
              </w:rPr>
            </w:pPr>
            <w:r w:rsidRPr="00B749DC">
              <w:rPr>
                <w:rFonts w:cs="Times New Roman"/>
                <w:sz w:val="20"/>
                <w:szCs w:val="20"/>
              </w:rPr>
              <w:lastRenderedPageBreak/>
              <w:t xml:space="preserve">Подключение системы видеонаблюдения «Безопасный </w:t>
            </w:r>
            <w:r w:rsidRPr="00B749DC">
              <w:rPr>
                <w:rFonts w:cs="Times New Roman"/>
                <w:sz w:val="20"/>
                <w:szCs w:val="20"/>
              </w:rPr>
              <w:lastRenderedPageBreak/>
              <w:t>город» к системе «Безопасный регион»</w:t>
            </w:r>
          </w:p>
        </w:tc>
      </w:tr>
      <w:tr w:rsidR="00B749DC" w:rsidRPr="00B749DC" w:rsidTr="005900C7">
        <w:tc>
          <w:tcPr>
            <w:tcW w:w="702" w:type="dxa"/>
            <w:vMerge w:val="restart"/>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b/>
                <w:sz w:val="20"/>
                <w:szCs w:val="20"/>
              </w:rPr>
            </w:pPr>
          </w:p>
          <w:p w:rsidR="000E5225" w:rsidRPr="00B749DC" w:rsidRDefault="000E5225" w:rsidP="000E5225">
            <w:pPr>
              <w:widowControl w:val="0"/>
              <w:autoSpaceDE w:val="0"/>
              <w:autoSpaceDN w:val="0"/>
              <w:spacing w:line="240" w:lineRule="auto"/>
              <w:rPr>
                <w:rFonts w:cs="Times New Roman"/>
                <w:b/>
                <w:sz w:val="20"/>
                <w:szCs w:val="20"/>
              </w:rPr>
            </w:pPr>
          </w:p>
          <w:p w:rsidR="000E5225" w:rsidRPr="00B749DC" w:rsidRDefault="000E5225" w:rsidP="000E5225">
            <w:pPr>
              <w:widowControl w:val="0"/>
              <w:autoSpaceDE w:val="0"/>
              <w:autoSpaceDN w:val="0"/>
              <w:spacing w:line="240" w:lineRule="auto"/>
              <w:rPr>
                <w:rFonts w:cs="Times New Roman"/>
                <w:b/>
                <w:sz w:val="20"/>
                <w:szCs w:val="20"/>
              </w:rPr>
            </w:pPr>
          </w:p>
        </w:tc>
        <w:tc>
          <w:tcPr>
            <w:tcW w:w="1977"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b/>
                <w:sz w:val="20"/>
                <w:szCs w:val="20"/>
                <w:lang w:val="en-US"/>
              </w:rPr>
            </w:pPr>
            <w:r w:rsidRPr="00B749DC">
              <w:rPr>
                <w:rFonts w:cs="Times New Roman"/>
                <w:b/>
                <w:sz w:val="20"/>
                <w:szCs w:val="20"/>
              </w:rPr>
              <w:t xml:space="preserve">Всего по подпрограмме </w:t>
            </w:r>
            <w:r w:rsidRPr="00B749DC">
              <w:rPr>
                <w:rFonts w:cs="Times New Roman"/>
                <w:b/>
                <w:sz w:val="20"/>
                <w:szCs w:val="20"/>
                <w:lang w:val="en-US"/>
              </w:rPr>
              <w:t>V</w:t>
            </w:r>
          </w:p>
        </w:tc>
        <w:tc>
          <w:tcPr>
            <w:tcW w:w="989" w:type="dxa"/>
            <w:vMerge w:val="restart"/>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b/>
                <w:sz w:val="20"/>
                <w:szCs w:val="20"/>
              </w:rPr>
            </w:pPr>
            <w:r w:rsidRPr="00B749DC">
              <w:rPr>
                <w:rFonts w:cs="Times New Roman"/>
                <w:sz w:val="20"/>
                <w:szCs w:val="20"/>
              </w:rPr>
              <w:t>2017-2021</w:t>
            </w: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Итого</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1D3E06" w:rsidRDefault="001D3E06" w:rsidP="000E5225">
            <w:pPr>
              <w:widowControl w:val="0"/>
              <w:autoSpaceDE w:val="0"/>
              <w:autoSpaceDN w:val="0"/>
              <w:spacing w:line="240" w:lineRule="auto"/>
              <w:jc w:val="center"/>
              <w:rPr>
                <w:rFonts w:cs="Times New Roman"/>
                <w:b/>
                <w:color w:val="FF0000"/>
                <w:sz w:val="20"/>
                <w:szCs w:val="20"/>
              </w:rPr>
            </w:pPr>
            <w:r w:rsidRPr="001D3E06">
              <w:rPr>
                <w:rFonts w:cs="Times New Roman"/>
                <w:b/>
                <w:color w:val="FF0000"/>
                <w:sz w:val="20"/>
                <w:szCs w:val="20"/>
              </w:rPr>
              <w:t>17768</w:t>
            </w:r>
            <w:r w:rsidR="005900C7" w:rsidRPr="001D3E06">
              <w:rPr>
                <w:rFonts w:cs="Times New Roman"/>
                <w:b/>
                <w:color w:val="FF0000"/>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C5DDA"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1D3E06" w:rsidRDefault="001D3E06" w:rsidP="000E5225">
            <w:pPr>
              <w:widowControl w:val="0"/>
              <w:autoSpaceDE w:val="0"/>
              <w:autoSpaceDN w:val="0"/>
              <w:spacing w:line="240" w:lineRule="auto"/>
              <w:jc w:val="center"/>
              <w:rPr>
                <w:rFonts w:cs="Times New Roman"/>
                <w:b/>
                <w:color w:val="FF0000"/>
                <w:sz w:val="20"/>
                <w:szCs w:val="20"/>
              </w:rPr>
            </w:pPr>
            <w:r w:rsidRPr="001D3E06">
              <w:rPr>
                <w:rFonts w:cs="Times New Roman"/>
                <w:b/>
                <w:color w:val="FF0000"/>
                <w:sz w:val="20"/>
                <w:szCs w:val="20"/>
              </w:rPr>
              <w:t>3756</w:t>
            </w:r>
            <w:r w:rsidR="005900C7" w:rsidRPr="001D3E06">
              <w:rPr>
                <w:rFonts w:cs="Times New Roman"/>
                <w:b/>
                <w:color w:val="FF0000"/>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5900C7"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5900C7" w:rsidP="000E5225">
            <w:pPr>
              <w:widowControl w:val="0"/>
              <w:autoSpaceDE w:val="0"/>
              <w:autoSpaceDN w:val="0"/>
              <w:spacing w:line="240" w:lineRule="auto"/>
              <w:jc w:val="center"/>
              <w:rPr>
                <w:rFonts w:cs="Times New Roman"/>
                <w:b/>
                <w:sz w:val="20"/>
                <w:szCs w:val="20"/>
              </w:rPr>
            </w:pPr>
            <w:r w:rsidRPr="00B749DC">
              <w:rPr>
                <w:rFonts w:cs="Times New Roman"/>
                <w:b/>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r w:rsidR="00B749DC" w:rsidRPr="00B749DC" w:rsidTr="005900C7">
        <w:tc>
          <w:tcPr>
            <w:tcW w:w="702"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b/>
                <w:sz w:val="20"/>
                <w:szCs w:val="20"/>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b/>
                <w:sz w:val="20"/>
                <w:szCs w:val="20"/>
                <w:lang w:val="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0E5225" w:rsidRPr="00B749DC" w:rsidRDefault="000E5225" w:rsidP="000E5225">
            <w:pPr>
              <w:spacing w:line="240" w:lineRule="auto"/>
              <w:rPr>
                <w:rFonts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rPr>
                <w:rFonts w:cs="Times New Roman"/>
                <w:sz w:val="20"/>
                <w:szCs w:val="20"/>
              </w:rPr>
            </w:pPr>
            <w:r w:rsidRPr="00B749DC">
              <w:rPr>
                <w:rFonts w:cs="Times New Roman"/>
                <w:sz w:val="20"/>
                <w:szCs w:val="20"/>
              </w:rPr>
              <w:t>Средства бюджета городского округа Электросталь Московской области</w:t>
            </w:r>
          </w:p>
        </w:tc>
        <w:tc>
          <w:tcPr>
            <w:tcW w:w="1558"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2229,1</w:t>
            </w:r>
          </w:p>
        </w:tc>
        <w:tc>
          <w:tcPr>
            <w:tcW w:w="1134" w:type="dxa"/>
            <w:tcBorders>
              <w:top w:val="single" w:sz="4" w:space="0" w:color="auto"/>
              <w:left w:val="single" w:sz="4" w:space="0" w:color="auto"/>
              <w:bottom w:val="single" w:sz="4" w:space="0" w:color="auto"/>
              <w:right w:val="single" w:sz="4" w:space="0" w:color="auto"/>
            </w:tcBorders>
          </w:tcPr>
          <w:p w:rsidR="000E5225" w:rsidRPr="001D3E06" w:rsidRDefault="001D3E06" w:rsidP="000E5225">
            <w:pPr>
              <w:widowControl w:val="0"/>
              <w:autoSpaceDE w:val="0"/>
              <w:autoSpaceDN w:val="0"/>
              <w:spacing w:line="240" w:lineRule="auto"/>
              <w:jc w:val="center"/>
              <w:rPr>
                <w:rFonts w:cs="Times New Roman"/>
                <w:color w:val="FF0000"/>
                <w:sz w:val="20"/>
                <w:szCs w:val="20"/>
              </w:rPr>
            </w:pPr>
            <w:r w:rsidRPr="001D3E06">
              <w:rPr>
                <w:rFonts w:cs="Times New Roman"/>
                <w:color w:val="FF0000"/>
                <w:sz w:val="20"/>
                <w:szCs w:val="20"/>
              </w:rPr>
              <w:t>17768</w:t>
            </w:r>
            <w:r w:rsidR="005900C7" w:rsidRPr="001D3E06">
              <w:rPr>
                <w:rFonts w:cs="Times New Roman"/>
                <w:color w:val="FF0000"/>
                <w:sz w:val="20"/>
                <w:szCs w:val="20"/>
              </w:rPr>
              <w:t>,3</w:t>
            </w:r>
          </w:p>
        </w:tc>
        <w:tc>
          <w:tcPr>
            <w:tcW w:w="1012" w:type="dxa"/>
            <w:tcBorders>
              <w:top w:val="single" w:sz="4" w:space="0" w:color="auto"/>
              <w:left w:val="single" w:sz="4" w:space="0" w:color="auto"/>
              <w:bottom w:val="single" w:sz="4" w:space="0" w:color="auto"/>
              <w:right w:val="single" w:sz="4" w:space="0" w:color="auto"/>
            </w:tcBorders>
            <w:hideMark/>
          </w:tcPr>
          <w:p w:rsidR="000E5225" w:rsidRPr="00B749DC" w:rsidRDefault="000E5225" w:rsidP="000E5225">
            <w:pPr>
              <w:widowControl w:val="0"/>
              <w:autoSpaceDE w:val="0"/>
              <w:autoSpaceDN w:val="0"/>
              <w:spacing w:line="240" w:lineRule="auto"/>
              <w:jc w:val="center"/>
              <w:rPr>
                <w:rFonts w:cs="Times New Roman"/>
                <w:sz w:val="20"/>
                <w:szCs w:val="20"/>
              </w:rPr>
            </w:pPr>
            <w:r w:rsidRPr="00B749DC">
              <w:rPr>
                <w:rFonts w:cs="Times New Roman"/>
                <w:sz w:val="20"/>
                <w:szCs w:val="20"/>
              </w:rPr>
              <w:t>3871,8</w:t>
            </w:r>
          </w:p>
        </w:tc>
        <w:tc>
          <w:tcPr>
            <w:tcW w:w="988" w:type="dxa"/>
            <w:tcBorders>
              <w:top w:val="single" w:sz="4" w:space="0" w:color="auto"/>
              <w:left w:val="single" w:sz="4" w:space="0" w:color="auto"/>
              <w:bottom w:val="single" w:sz="4" w:space="0" w:color="auto"/>
              <w:right w:val="single" w:sz="4" w:space="0" w:color="auto"/>
            </w:tcBorders>
            <w:hideMark/>
          </w:tcPr>
          <w:p w:rsidR="000E5225" w:rsidRPr="00B749DC" w:rsidRDefault="00BC5DDA" w:rsidP="000E5225">
            <w:pPr>
              <w:widowControl w:val="0"/>
              <w:autoSpaceDE w:val="0"/>
              <w:autoSpaceDN w:val="0"/>
              <w:spacing w:line="240" w:lineRule="auto"/>
              <w:jc w:val="center"/>
              <w:rPr>
                <w:rFonts w:cs="Times New Roman"/>
                <w:sz w:val="20"/>
                <w:szCs w:val="20"/>
              </w:rPr>
            </w:pPr>
            <w:r w:rsidRPr="00B749DC">
              <w:rPr>
                <w:rFonts w:cs="Times New Roman"/>
                <w:sz w:val="20"/>
                <w:szCs w:val="20"/>
              </w:rPr>
              <w:t>7313,4</w:t>
            </w:r>
          </w:p>
        </w:tc>
        <w:tc>
          <w:tcPr>
            <w:tcW w:w="997" w:type="dxa"/>
            <w:tcBorders>
              <w:top w:val="single" w:sz="4" w:space="0" w:color="auto"/>
              <w:left w:val="single" w:sz="4" w:space="0" w:color="auto"/>
              <w:bottom w:val="single" w:sz="4" w:space="0" w:color="auto"/>
              <w:right w:val="single" w:sz="4" w:space="0" w:color="auto"/>
            </w:tcBorders>
            <w:hideMark/>
          </w:tcPr>
          <w:p w:rsidR="000E5225" w:rsidRPr="001D3E06" w:rsidRDefault="001D3E06" w:rsidP="000E5225">
            <w:pPr>
              <w:widowControl w:val="0"/>
              <w:autoSpaceDE w:val="0"/>
              <w:autoSpaceDN w:val="0"/>
              <w:spacing w:line="240" w:lineRule="auto"/>
              <w:jc w:val="center"/>
              <w:rPr>
                <w:rFonts w:cs="Times New Roman"/>
                <w:color w:val="FF0000"/>
                <w:sz w:val="20"/>
                <w:szCs w:val="20"/>
              </w:rPr>
            </w:pPr>
            <w:r w:rsidRPr="001D3E06">
              <w:rPr>
                <w:rFonts w:cs="Times New Roman"/>
                <w:color w:val="FF0000"/>
                <w:sz w:val="20"/>
                <w:szCs w:val="20"/>
              </w:rPr>
              <w:t>3756</w:t>
            </w:r>
            <w:r w:rsidR="005900C7" w:rsidRPr="001D3E06">
              <w:rPr>
                <w:rFonts w:cs="Times New Roman"/>
                <w:color w:val="FF0000"/>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E5225" w:rsidRPr="00B749DC" w:rsidRDefault="005900C7" w:rsidP="000E5225">
            <w:pPr>
              <w:widowControl w:val="0"/>
              <w:autoSpaceDE w:val="0"/>
              <w:autoSpaceDN w:val="0"/>
              <w:spacing w:line="240" w:lineRule="auto"/>
              <w:jc w:val="center"/>
              <w:rPr>
                <w:rFonts w:cs="Times New Roman"/>
                <w:sz w:val="20"/>
                <w:szCs w:val="20"/>
              </w:rPr>
            </w:pPr>
            <w:r w:rsidRPr="00B749DC">
              <w:rPr>
                <w:rFonts w:cs="Times New Roman"/>
                <w:sz w:val="20"/>
                <w:szCs w:val="20"/>
              </w:rPr>
              <w:t>1414,5</w:t>
            </w:r>
          </w:p>
        </w:tc>
        <w:tc>
          <w:tcPr>
            <w:tcW w:w="1135" w:type="dxa"/>
            <w:tcBorders>
              <w:top w:val="single" w:sz="4" w:space="0" w:color="auto"/>
              <w:left w:val="single" w:sz="4" w:space="0" w:color="auto"/>
              <w:bottom w:val="single" w:sz="4" w:space="0" w:color="auto"/>
              <w:right w:val="single" w:sz="4" w:space="0" w:color="auto"/>
            </w:tcBorders>
            <w:hideMark/>
          </w:tcPr>
          <w:p w:rsidR="000E5225" w:rsidRPr="00B749DC" w:rsidRDefault="005900C7" w:rsidP="000E5225">
            <w:pPr>
              <w:widowControl w:val="0"/>
              <w:autoSpaceDE w:val="0"/>
              <w:autoSpaceDN w:val="0"/>
              <w:spacing w:line="240" w:lineRule="auto"/>
              <w:jc w:val="center"/>
              <w:rPr>
                <w:rFonts w:cs="Times New Roman"/>
                <w:sz w:val="20"/>
                <w:szCs w:val="20"/>
              </w:rPr>
            </w:pPr>
            <w:r w:rsidRPr="00B749DC">
              <w:rPr>
                <w:rFonts w:cs="Times New Roman"/>
                <w:sz w:val="20"/>
                <w:szCs w:val="20"/>
              </w:rPr>
              <w:t>1412,1</w:t>
            </w:r>
          </w:p>
        </w:tc>
        <w:tc>
          <w:tcPr>
            <w:tcW w:w="1558"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E5225" w:rsidRPr="00B749DC" w:rsidRDefault="000E5225" w:rsidP="000E5225">
            <w:pPr>
              <w:widowControl w:val="0"/>
              <w:autoSpaceDE w:val="0"/>
              <w:autoSpaceDN w:val="0"/>
              <w:spacing w:line="240" w:lineRule="auto"/>
              <w:rPr>
                <w:rFonts w:cs="Times New Roman"/>
                <w:sz w:val="20"/>
                <w:szCs w:val="20"/>
              </w:rPr>
            </w:pPr>
          </w:p>
        </w:tc>
      </w:tr>
    </w:tbl>
    <w:p w:rsidR="000E5225" w:rsidRPr="00B749DC" w:rsidRDefault="000E5225" w:rsidP="00146A4A">
      <w:pPr>
        <w:widowControl w:val="0"/>
        <w:autoSpaceDE w:val="0"/>
        <w:autoSpaceDN w:val="0"/>
        <w:spacing w:line="240" w:lineRule="auto"/>
        <w:jc w:val="center"/>
        <w:rPr>
          <w:rFonts w:cs="Times New Roman"/>
          <w:b/>
        </w:rPr>
      </w:pPr>
    </w:p>
    <w:p w:rsidR="00093471" w:rsidRPr="00B749DC" w:rsidRDefault="00093471" w:rsidP="00146A4A">
      <w:pPr>
        <w:widowControl w:val="0"/>
        <w:autoSpaceDE w:val="0"/>
        <w:autoSpaceDN w:val="0"/>
        <w:spacing w:line="240" w:lineRule="auto"/>
        <w:jc w:val="center"/>
        <w:rPr>
          <w:rFonts w:cs="Times New Roman"/>
        </w:rPr>
      </w:pPr>
      <w:bookmarkStart w:id="6" w:name="_GoBack"/>
      <w:bookmarkEnd w:id="6"/>
    </w:p>
    <w:sectPr w:rsidR="00093471" w:rsidRPr="00B749DC" w:rsidSect="008C03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65" w:rsidRDefault="004F3465" w:rsidP="00AE7E5A">
      <w:r>
        <w:separator/>
      </w:r>
    </w:p>
  </w:endnote>
  <w:endnote w:type="continuationSeparator" w:id="0">
    <w:p w:rsidR="004F3465" w:rsidRDefault="004F3465" w:rsidP="00A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jc w:val="right"/>
    </w:pPr>
  </w:p>
  <w:p w:rsidR="00A9792A" w:rsidRDefault="00A9792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7"/>
      <w:jc w:val="right"/>
    </w:pPr>
  </w:p>
  <w:p w:rsidR="00A9792A" w:rsidRPr="00243136" w:rsidRDefault="00A9792A" w:rsidP="002431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65" w:rsidRDefault="004F3465" w:rsidP="00AE7E5A">
      <w:r>
        <w:separator/>
      </w:r>
    </w:p>
  </w:footnote>
  <w:footnote w:type="continuationSeparator" w:id="0">
    <w:p w:rsidR="004F3465" w:rsidRDefault="004F3465" w:rsidP="00A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2A" w:rsidRDefault="00A9792A">
    <w:pPr>
      <w:pStyle w:val="a4"/>
      <w:jc w:val="center"/>
    </w:pPr>
    <w:r>
      <w:fldChar w:fldCharType="begin"/>
    </w:r>
    <w:r>
      <w:instrText>PAGE   \* MERGEFORMAT</w:instrText>
    </w:r>
    <w:r>
      <w:fldChar w:fldCharType="separate"/>
    </w:r>
    <w:r w:rsidR="00E63D09" w:rsidRPr="00E63D09">
      <w:rPr>
        <w:noProof/>
        <w:lang w:val="ru-RU"/>
      </w:rPr>
      <w:t>159</w:t>
    </w:r>
    <w:r>
      <w:fldChar w:fldCharType="end"/>
    </w:r>
  </w:p>
  <w:p w:rsidR="00A9792A" w:rsidRDefault="00A979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4"/>
  </w:num>
  <w:num w:numId="6">
    <w:abstractNumId w:val="2"/>
  </w:num>
  <w:num w:numId="7">
    <w:abstractNumId w:val="12"/>
  </w:num>
  <w:num w:numId="8">
    <w:abstractNumId w:val="1"/>
  </w:num>
  <w:num w:numId="9">
    <w:abstractNumId w:val="7"/>
  </w:num>
  <w:num w:numId="10">
    <w:abstractNumId w:val="8"/>
  </w:num>
  <w:num w:numId="11">
    <w:abstractNumId w:val="11"/>
  </w:num>
  <w:num w:numId="12">
    <w:abstractNumId w:val="10"/>
  </w:num>
  <w:num w:numId="13">
    <w:abstractNumId w:val="13"/>
  </w:num>
  <w:num w:numId="14">
    <w:abstractNumId w:val="4"/>
  </w:num>
  <w:num w:numId="15">
    <w:abstractNumId w:val="6"/>
  </w:num>
  <w:num w:numId="16">
    <w:abstractNumId w:val="9"/>
  </w:num>
  <w:num w:numId="1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C7"/>
    <w:rsid w:val="0000032A"/>
    <w:rsid w:val="000003BD"/>
    <w:rsid w:val="0000054B"/>
    <w:rsid w:val="00000BFC"/>
    <w:rsid w:val="00001102"/>
    <w:rsid w:val="0000142F"/>
    <w:rsid w:val="00001474"/>
    <w:rsid w:val="0000168A"/>
    <w:rsid w:val="0000214B"/>
    <w:rsid w:val="000021DF"/>
    <w:rsid w:val="0000229D"/>
    <w:rsid w:val="00002C18"/>
    <w:rsid w:val="00004A69"/>
    <w:rsid w:val="00004C00"/>
    <w:rsid w:val="00004D74"/>
    <w:rsid w:val="00005573"/>
    <w:rsid w:val="00005728"/>
    <w:rsid w:val="00005A7F"/>
    <w:rsid w:val="00006266"/>
    <w:rsid w:val="00006845"/>
    <w:rsid w:val="00006C9E"/>
    <w:rsid w:val="000073D2"/>
    <w:rsid w:val="00007778"/>
    <w:rsid w:val="0000792B"/>
    <w:rsid w:val="00010E8C"/>
    <w:rsid w:val="00011C45"/>
    <w:rsid w:val="00011C9C"/>
    <w:rsid w:val="0001276A"/>
    <w:rsid w:val="000127E1"/>
    <w:rsid w:val="00013021"/>
    <w:rsid w:val="00013102"/>
    <w:rsid w:val="00013521"/>
    <w:rsid w:val="00013A3D"/>
    <w:rsid w:val="00014909"/>
    <w:rsid w:val="00014BEA"/>
    <w:rsid w:val="00014DF7"/>
    <w:rsid w:val="00015BF4"/>
    <w:rsid w:val="00015F26"/>
    <w:rsid w:val="00016BFF"/>
    <w:rsid w:val="00016EAB"/>
    <w:rsid w:val="00017554"/>
    <w:rsid w:val="00017826"/>
    <w:rsid w:val="00020051"/>
    <w:rsid w:val="0002025F"/>
    <w:rsid w:val="0002030A"/>
    <w:rsid w:val="00020754"/>
    <w:rsid w:val="000214AB"/>
    <w:rsid w:val="0002173D"/>
    <w:rsid w:val="00021868"/>
    <w:rsid w:val="00021CAB"/>
    <w:rsid w:val="00021D26"/>
    <w:rsid w:val="00022723"/>
    <w:rsid w:val="00022AFA"/>
    <w:rsid w:val="00022D38"/>
    <w:rsid w:val="00022EF9"/>
    <w:rsid w:val="00022F81"/>
    <w:rsid w:val="00024E11"/>
    <w:rsid w:val="000250B0"/>
    <w:rsid w:val="0002521C"/>
    <w:rsid w:val="0002533B"/>
    <w:rsid w:val="0002534C"/>
    <w:rsid w:val="00025750"/>
    <w:rsid w:val="00025F21"/>
    <w:rsid w:val="00026824"/>
    <w:rsid w:val="00026903"/>
    <w:rsid w:val="000270D2"/>
    <w:rsid w:val="00027D6A"/>
    <w:rsid w:val="00027EFE"/>
    <w:rsid w:val="000304CD"/>
    <w:rsid w:val="0003148F"/>
    <w:rsid w:val="000322BD"/>
    <w:rsid w:val="00032550"/>
    <w:rsid w:val="0003314E"/>
    <w:rsid w:val="00033680"/>
    <w:rsid w:val="00033E8E"/>
    <w:rsid w:val="00034207"/>
    <w:rsid w:val="00034993"/>
    <w:rsid w:val="00034999"/>
    <w:rsid w:val="00034CF4"/>
    <w:rsid w:val="00034E17"/>
    <w:rsid w:val="00035544"/>
    <w:rsid w:val="00035563"/>
    <w:rsid w:val="00035594"/>
    <w:rsid w:val="00035CF4"/>
    <w:rsid w:val="00036089"/>
    <w:rsid w:val="000368E3"/>
    <w:rsid w:val="00036907"/>
    <w:rsid w:val="00036A88"/>
    <w:rsid w:val="00037123"/>
    <w:rsid w:val="0003728A"/>
    <w:rsid w:val="0004033E"/>
    <w:rsid w:val="00040A88"/>
    <w:rsid w:val="00040CAC"/>
    <w:rsid w:val="00041B46"/>
    <w:rsid w:val="00041B50"/>
    <w:rsid w:val="000423DF"/>
    <w:rsid w:val="000432BC"/>
    <w:rsid w:val="0004364C"/>
    <w:rsid w:val="00043733"/>
    <w:rsid w:val="0004381D"/>
    <w:rsid w:val="00043D53"/>
    <w:rsid w:val="00043E27"/>
    <w:rsid w:val="00044626"/>
    <w:rsid w:val="0004466A"/>
    <w:rsid w:val="00045A69"/>
    <w:rsid w:val="00045D9D"/>
    <w:rsid w:val="00045DAE"/>
    <w:rsid w:val="00046170"/>
    <w:rsid w:val="00046855"/>
    <w:rsid w:val="0004697E"/>
    <w:rsid w:val="00047474"/>
    <w:rsid w:val="00047DD4"/>
    <w:rsid w:val="00047FBA"/>
    <w:rsid w:val="00050173"/>
    <w:rsid w:val="00050316"/>
    <w:rsid w:val="00050A6A"/>
    <w:rsid w:val="000513A0"/>
    <w:rsid w:val="000516E0"/>
    <w:rsid w:val="00051C22"/>
    <w:rsid w:val="00051D7B"/>
    <w:rsid w:val="000520A1"/>
    <w:rsid w:val="000529BD"/>
    <w:rsid w:val="00052C65"/>
    <w:rsid w:val="00052D34"/>
    <w:rsid w:val="00052ECE"/>
    <w:rsid w:val="000532F1"/>
    <w:rsid w:val="00053398"/>
    <w:rsid w:val="00053AF8"/>
    <w:rsid w:val="00054855"/>
    <w:rsid w:val="00055007"/>
    <w:rsid w:val="00055366"/>
    <w:rsid w:val="000555E8"/>
    <w:rsid w:val="00055A39"/>
    <w:rsid w:val="000560CC"/>
    <w:rsid w:val="0005617D"/>
    <w:rsid w:val="000563D4"/>
    <w:rsid w:val="00056790"/>
    <w:rsid w:val="00056A4E"/>
    <w:rsid w:val="0005701A"/>
    <w:rsid w:val="0005788E"/>
    <w:rsid w:val="00060152"/>
    <w:rsid w:val="000601CA"/>
    <w:rsid w:val="00060FC0"/>
    <w:rsid w:val="000613EB"/>
    <w:rsid w:val="00061DCA"/>
    <w:rsid w:val="00062046"/>
    <w:rsid w:val="00062590"/>
    <w:rsid w:val="000638AC"/>
    <w:rsid w:val="0006398A"/>
    <w:rsid w:val="00063E3A"/>
    <w:rsid w:val="000647C2"/>
    <w:rsid w:val="00064C64"/>
    <w:rsid w:val="000652D6"/>
    <w:rsid w:val="00065DFC"/>
    <w:rsid w:val="000660CD"/>
    <w:rsid w:val="00066804"/>
    <w:rsid w:val="00066A14"/>
    <w:rsid w:val="00066B1C"/>
    <w:rsid w:val="00066C5E"/>
    <w:rsid w:val="00067AC5"/>
    <w:rsid w:val="00067DE0"/>
    <w:rsid w:val="000706B8"/>
    <w:rsid w:val="00070A8B"/>
    <w:rsid w:val="00070CBA"/>
    <w:rsid w:val="0007195B"/>
    <w:rsid w:val="00071D82"/>
    <w:rsid w:val="00072126"/>
    <w:rsid w:val="000723D8"/>
    <w:rsid w:val="000723F8"/>
    <w:rsid w:val="000728AD"/>
    <w:rsid w:val="00072911"/>
    <w:rsid w:val="00072B6C"/>
    <w:rsid w:val="00073078"/>
    <w:rsid w:val="00073457"/>
    <w:rsid w:val="00073D00"/>
    <w:rsid w:val="00073E6B"/>
    <w:rsid w:val="000741AE"/>
    <w:rsid w:val="00074650"/>
    <w:rsid w:val="0007469D"/>
    <w:rsid w:val="00074BE1"/>
    <w:rsid w:val="00074C45"/>
    <w:rsid w:val="00075465"/>
    <w:rsid w:val="0007596A"/>
    <w:rsid w:val="00076186"/>
    <w:rsid w:val="00076208"/>
    <w:rsid w:val="00076D87"/>
    <w:rsid w:val="00077087"/>
    <w:rsid w:val="00077A86"/>
    <w:rsid w:val="00077C9F"/>
    <w:rsid w:val="00080473"/>
    <w:rsid w:val="00080767"/>
    <w:rsid w:val="000807BA"/>
    <w:rsid w:val="000809F5"/>
    <w:rsid w:val="00080BAB"/>
    <w:rsid w:val="0008154A"/>
    <w:rsid w:val="000815A3"/>
    <w:rsid w:val="00081919"/>
    <w:rsid w:val="0008191E"/>
    <w:rsid w:val="0008198E"/>
    <w:rsid w:val="00081A42"/>
    <w:rsid w:val="00082637"/>
    <w:rsid w:val="000828E6"/>
    <w:rsid w:val="00083946"/>
    <w:rsid w:val="000839B6"/>
    <w:rsid w:val="00083F07"/>
    <w:rsid w:val="00083FF6"/>
    <w:rsid w:val="0008430C"/>
    <w:rsid w:val="00084E97"/>
    <w:rsid w:val="00084F80"/>
    <w:rsid w:val="000850E6"/>
    <w:rsid w:val="000850ED"/>
    <w:rsid w:val="00085B9D"/>
    <w:rsid w:val="00086254"/>
    <w:rsid w:val="000862F1"/>
    <w:rsid w:val="0008680C"/>
    <w:rsid w:val="00086E09"/>
    <w:rsid w:val="0008701A"/>
    <w:rsid w:val="0008727E"/>
    <w:rsid w:val="00087B11"/>
    <w:rsid w:val="00087C0E"/>
    <w:rsid w:val="00087C9E"/>
    <w:rsid w:val="00087CA4"/>
    <w:rsid w:val="000907BA"/>
    <w:rsid w:val="000908E1"/>
    <w:rsid w:val="000908E7"/>
    <w:rsid w:val="00090BD8"/>
    <w:rsid w:val="00090D42"/>
    <w:rsid w:val="000913A8"/>
    <w:rsid w:val="00092368"/>
    <w:rsid w:val="000926BF"/>
    <w:rsid w:val="0009289A"/>
    <w:rsid w:val="0009298F"/>
    <w:rsid w:val="00092E3B"/>
    <w:rsid w:val="0009306C"/>
    <w:rsid w:val="000932B2"/>
    <w:rsid w:val="00093471"/>
    <w:rsid w:val="00093BB3"/>
    <w:rsid w:val="000946F1"/>
    <w:rsid w:val="00094A59"/>
    <w:rsid w:val="00094E52"/>
    <w:rsid w:val="000954D1"/>
    <w:rsid w:val="000959F3"/>
    <w:rsid w:val="00095A30"/>
    <w:rsid w:val="00095E54"/>
    <w:rsid w:val="0009674A"/>
    <w:rsid w:val="0009762D"/>
    <w:rsid w:val="00097B62"/>
    <w:rsid w:val="00097C98"/>
    <w:rsid w:val="000A06AA"/>
    <w:rsid w:val="000A0DAB"/>
    <w:rsid w:val="000A100E"/>
    <w:rsid w:val="000A1021"/>
    <w:rsid w:val="000A1515"/>
    <w:rsid w:val="000A1706"/>
    <w:rsid w:val="000A1D77"/>
    <w:rsid w:val="000A1D96"/>
    <w:rsid w:val="000A1DB0"/>
    <w:rsid w:val="000A2DA3"/>
    <w:rsid w:val="000A2EE5"/>
    <w:rsid w:val="000A3279"/>
    <w:rsid w:val="000A3312"/>
    <w:rsid w:val="000A3625"/>
    <w:rsid w:val="000A3D2D"/>
    <w:rsid w:val="000A3E70"/>
    <w:rsid w:val="000A4267"/>
    <w:rsid w:val="000A438D"/>
    <w:rsid w:val="000A487C"/>
    <w:rsid w:val="000A48EB"/>
    <w:rsid w:val="000A4F03"/>
    <w:rsid w:val="000A5234"/>
    <w:rsid w:val="000A54B0"/>
    <w:rsid w:val="000A5FB4"/>
    <w:rsid w:val="000A6703"/>
    <w:rsid w:val="000A6A7B"/>
    <w:rsid w:val="000A6B1A"/>
    <w:rsid w:val="000A7B75"/>
    <w:rsid w:val="000B02DD"/>
    <w:rsid w:val="000B0407"/>
    <w:rsid w:val="000B0658"/>
    <w:rsid w:val="000B08C7"/>
    <w:rsid w:val="000B0BD8"/>
    <w:rsid w:val="000B0D10"/>
    <w:rsid w:val="000B1013"/>
    <w:rsid w:val="000B1779"/>
    <w:rsid w:val="000B178E"/>
    <w:rsid w:val="000B180D"/>
    <w:rsid w:val="000B1983"/>
    <w:rsid w:val="000B21CA"/>
    <w:rsid w:val="000B272C"/>
    <w:rsid w:val="000B2E1E"/>
    <w:rsid w:val="000B40FD"/>
    <w:rsid w:val="000B40FE"/>
    <w:rsid w:val="000B4D8D"/>
    <w:rsid w:val="000B615D"/>
    <w:rsid w:val="000B6460"/>
    <w:rsid w:val="000B65A2"/>
    <w:rsid w:val="000B6A47"/>
    <w:rsid w:val="000B6CC7"/>
    <w:rsid w:val="000B6F8B"/>
    <w:rsid w:val="000B6FA0"/>
    <w:rsid w:val="000B7550"/>
    <w:rsid w:val="000B7591"/>
    <w:rsid w:val="000B7CAB"/>
    <w:rsid w:val="000C02DE"/>
    <w:rsid w:val="000C08B0"/>
    <w:rsid w:val="000C120A"/>
    <w:rsid w:val="000C1684"/>
    <w:rsid w:val="000C1CB6"/>
    <w:rsid w:val="000C22E6"/>
    <w:rsid w:val="000C255E"/>
    <w:rsid w:val="000C25A8"/>
    <w:rsid w:val="000C2746"/>
    <w:rsid w:val="000C298E"/>
    <w:rsid w:val="000C2E5C"/>
    <w:rsid w:val="000C32C5"/>
    <w:rsid w:val="000C3448"/>
    <w:rsid w:val="000C3D87"/>
    <w:rsid w:val="000C3EE1"/>
    <w:rsid w:val="000C4058"/>
    <w:rsid w:val="000C517E"/>
    <w:rsid w:val="000C5576"/>
    <w:rsid w:val="000C55B1"/>
    <w:rsid w:val="000C5AA3"/>
    <w:rsid w:val="000C6724"/>
    <w:rsid w:val="000C6FAA"/>
    <w:rsid w:val="000C711C"/>
    <w:rsid w:val="000C7339"/>
    <w:rsid w:val="000C7580"/>
    <w:rsid w:val="000C75D8"/>
    <w:rsid w:val="000C7B62"/>
    <w:rsid w:val="000C7F39"/>
    <w:rsid w:val="000D02DB"/>
    <w:rsid w:val="000D040F"/>
    <w:rsid w:val="000D04A0"/>
    <w:rsid w:val="000D073A"/>
    <w:rsid w:val="000D0A3C"/>
    <w:rsid w:val="000D0DEA"/>
    <w:rsid w:val="000D183C"/>
    <w:rsid w:val="000D1904"/>
    <w:rsid w:val="000D2145"/>
    <w:rsid w:val="000D2443"/>
    <w:rsid w:val="000D28B9"/>
    <w:rsid w:val="000D2AE9"/>
    <w:rsid w:val="000D2F5A"/>
    <w:rsid w:val="000D2FD4"/>
    <w:rsid w:val="000D3464"/>
    <w:rsid w:val="000D3697"/>
    <w:rsid w:val="000D377A"/>
    <w:rsid w:val="000D387A"/>
    <w:rsid w:val="000D3A6B"/>
    <w:rsid w:val="000D4799"/>
    <w:rsid w:val="000D4C02"/>
    <w:rsid w:val="000D50D6"/>
    <w:rsid w:val="000D5BB4"/>
    <w:rsid w:val="000D60B8"/>
    <w:rsid w:val="000D6175"/>
    <w:rsid w:val="000D62B5"/>
    <w:rsid w:val="000D7290"/>
    <w:rsid w:val="000D72FF"/>
    <w:rsid w:val="000D7C02"/>
    <w:rsid w:val="000E092E"/>
    <w:rsid w:val="000E0F70"/>
    <w:rsid w:val="000E11A9"/>
    <w:rsid w:val="000E126E"/>
    <w:rsid w:val="000E127E"/>
    <w:rsid w:val="000E184D"/>
    <w:rsid w:val="000E197F"/>
    <w:rsid w:val="000E2228"/>
    <w:rsid w:val="000E22CA"/>
    <w:rsid w:val="000E2757"/>
    <w:rsid w:val="000E2D28"/>
    <w:rsid w:val="000E2FD6"/>
    <w:rsid w:val="000E2FE5"/>
    <w:rsid w:val="000E3572"/>
    <w:rsid w:val="000E44ED"/>
    <w:rsid w:val="000E503E"/>
    <w:rsid w:val="000E5225"/>
    <w:rsid w:val="000E5296"/>
    <w:rsid w:val="000E54F5"/>
    <w:rsid w:val="000E5D49"/>
    <w:rsid w:val="000E5FE4"/>
    <w:rsid w:val="000E6193"/>
    <w:rsid w:val="000E61C7"/>
    <w:rsid w:val="000E626F"/>
    <w:rsid w:val="000E6475"/>
    <w:rsid w:val="000E6F59"/>
    <w:rsid w:val="000E7171"/>
    <w:rsid w:val="000E75CB"/>
    <w:rsid w:val="000E77CD"/>
    <w:rsid w:val="000E7930"/>
    <w:rsid w:val="000E7AE7"/>
    <w:rsid w:val="000E7E76"/>
    <w:rsid w:val="000F007B"/>
    <w:rsid w:val="000F1AA5"/>
    <w:rsid w:val="000F2D60"/>
    <w:rsid w:val="000F2D9F"/>
    <w:rsid w:val="000F41BE"/>
    <w:rsid w:val="000F4553"/>
    <w:rsid w:val="000F45A1"/>
    <w:rsid w:val="000F4CFD"/>
    <w:rsid w:val="000F50DA"/>
    <w:rsid w:val="000F5499"/>
    <w:rsid w:val="000F5806"/>
    <w:rsid w:val="000F5A6F"/>
    <w:rsid w:val="000F5E53"/>
    <w:rsid w:val="00100D8A"/>
    <w:rsid w:val="00100EDF"/>
    <w:rsid w:val="001016D0"/>
    <w:rsid w:val="00101810"/>
    <w:rsid w:val="00101F08"/>
    <w:rsid w:val="0010203B"/>
    <w:rsid w:val="001021DF"/>
    <w:rsid w:val="00102438"/>
    <w:rsid w:val="00103225"/>
    <w:rsid w:val="001032B1"/>
    <w:rsid w:val="00103BEC"/>
    <w:rsid w:val="00103C85"/>
    <w:rsid w:val="0010403A"/>
    <w:rsid w:val="001048FB"/>
    <w:rsid w:val="00104D91"/>
    <w:rsid w:val="00105DE8"/>
    <w:rsid w:val="00106CCD"/>
    <w:rsid w:val="001070B5"/>
    <w:rsid w:val="00107327"/>
    <w:rsid w:val="00107BD1"/>
    <w:rsid w:val="001103AF"/>
    <w:rsid w:val="0011095F"/>
    <w:rsid w:val="001109D0"/>
    <w:rsid w:val="00111C59"/>
    <w:rsid w:val="00111C8B"/>
    <w:rsid w:val="00112183"/>
    <w:rsid w:val="0011237A"/>
    <w:rsid w:val="001123A9"/>
    <w:rsid w:val="00112D44"/>
    <w:rsid w:val="00114B59"/>
    <w:rsid w:val="00114E33"/>
    <w:rsid w:val="00114EBF"/>
    <w:rsid w:val="00114FDA"/>
    <w:rsid w:val="00115170"/>
    <w:rsid w:val="00115393"/>
    <w:rsid w:val="0011542C"/>
    <w:rsid w:val="00115A9B"/>
    <w:rsid w:val="00115BFB"/>
    <w:rsid w:val="00115E38"/>
    <w:rsid w:val="0011689D"/>
    <w:rsid w:val="00116BB1"/>
    <w:rsid w:val="001177BF"/>
    <w:rsid w:val="00117B45"/>
    <w:rsid w:val="00117F0B"/>
    <w:rsid w:val="0012199B"/>
    <w:rsid w:val="00122071"/>
    <w:rsid w:val="001220DD"/>
    <w:rsid w:val="001221B1"/>
    <w:rsid w:val="0012258C"/>
    <w:rsid w:val="0012259E"/>
    <w:rsid w:val="001227A9"/>
    <w:rsid w:val="00122839"/>
    <w:rsid w:val="00122DE0"/>
    <w:rsid w:val="00122EE4"/>
    <w:rsid w:val="001233B2"/>
    <w:rsid w:val="00123739"/>
    <w:rsid w:val="0012377C"/>
    <w:rsid w:val="001237AF"/>
    <w:rsid w:val="00123FE5"/>
    <w:rsid w:val="0012413C"/>
    <w:rsid w:val="0012439D"/>
    <w:rsid w:val="001250E8"/>
    <w:rsid w:val="0012571E"/>
    <w:rsid w:val="00125B56"/>
    <w:rsid w:val="00125B9A"/>
    <w:rsid w:val="0012623E"/>
    <w:rsid w:val="00126B3D"/>
    <w:rsid w:val="00126B6F"/>
    <w:rsid w:val="0012721D"/>
    <w:rsid w:val="00127792"/>
    <w:rsid w:val="00130016"/>
    <w:rsid w:val="001308BA"/>
    <w:rsid w:val="00131712"/>
    <w:rsid w:val="001318CE"/>
    <w:rsid w:val="0013190C"/>
    <w:rsid w:val="00131B37"/>
    <w:rsid w:val="00131E52"/>
    <w:rsid w:val="0013224E"/>
    <w:rsid w:val="00132A89"/>
    <w:rsid w:val="00133925"/>
    <w:rsid w:val="0013448D"/>
    <w:rsid w:val="00134559"/>
    <w:rsid w:val="0013469E"/>
    <w:rsid w:val="00134B54"/>
    <w:rsid w:val="00134DB2"/>
    <w:rsid w:val="00134EEB"/>
    <w:rsid w:val="0013521E"/>
    <w:rsid w:val="001354FD"/>
    <w:rsid w:val="00135773"/>
    <w:rsid w:val="00135926"/>
    <w:rsid w:val="00135A4B"/>
    <w:rsid w:val="001367B9"/>
    <w:rsid w:val="00136937"/>
    <w:rsid w:val="001369CF"/>
    <w:rsid w:val="00136B02"/>
    <w:rsid w:val="00137708"/>
    <w:rsid w:val="001377F3"/>
    <w:rsid w:val="001377FE"/>
    <w:rsid w:val="001402F9"/>
    <w:rsid w:val="001403D4"/>
    <w:rsid w:val="00140D9D"/>
    <w:rsid w:val="00140FD3"/>
    <w:rsid w:val="0014162C"/>
    <w:rsid w:val="001418FF"/>
    <w:rsid w:val="0014197F"/>
    <w:rsid w:val="00141CFA"/>
    <w:rsid w:val="00141ED7"/>
    <w:rsid w:val="00142105"/>
    <w:rsid w:val="00142276"/>
    <w:rsid w:val="0014268A"/>
    <w:rsid w:val="00143008"/>
    <w:rsid w:val="0014306B"/>
    <w:rsid w:val="00143338"/>
    <w:rsid w:val="00143385"/>
    <w:rsid w:val="001433E4"/>
    <w:rsid w:val="00143BC4"/>
    <w:rsid w:val="00143E04"/>
    <w:rsid w:val="0014452D"/>
    <w:rsid w:val="00144964"/>
    <w:rsid w:val="00144AC7"/>
    <w:rsid w:val="00144D35"/>
    <w:rsid w:val="00145109"/>
    <w:rsid w:val="00145136"/>
    <w:rsid w:val="00145A8D"/>
    <w:rsid w:val="00146A4A"/>
    <w:rsid w:val="00146FDA"/>
    <w:rsid w:val="00147673"/>
    <w:rsid w:val="00147C1C"/>
    <w:rsid w:val="00147DC3"/>
    <w:rsid w:val="00147F88"/>
    <w:rsid w:val="00150242"/>
    <w:rsid w:val="00150507"/>
    <w:rsid w:val="001505B9"/>
    <w:rsid w:val="00150D59"/>
    <w:rsid w:val="00150FAA"/>
    <w:rsid w:val="00152157"/>
    <w:rsid w:val="00152534"/>
    <w:rsid w:val="00152AC8"/>
    <w:rsid w:val="00153857"/>
    <w:rsid w:val="00153987"/>
    <w:rsid w:val="00153A18"/>
    <w:rsid w:val="00153A61"/>
    <w:rsid w:val="001548B0"/>
    <w:rsid w:val="0015531E"/>
    <w:rsid w:val="00155A1D"/>
    <w:rsid w:val="00155CAC"/>
    <w:rsid w:val="00156075"/>
    <w:rsid w:val="00156079"/>
    <w:rsid w:val="00156855"/>
    <w:rsid w:val="00156D4E"/>
    <w:rsid w:val="001571B4"/>
    <w:rsid w:val="0015740D"/>
    <w:rsid w:val="0015763D"/>
    <w:rsid w:val="00157BBD"/>
    <w:rsid w:val="00157DFF"/>
    <w:rsid w:val="001604CA"/>
    <w:rsid w:val="0016099A"/>
    <w:rsid w:val="00160AD6"/>
    <w:rsid w:val="0016135E"/>
    <w:rsid w:val="00161377"/>
    <w:rsid w:val="00161CF1"/>
    <w:rsid w:val="001622DA"/>
    <w:rsid w:val="001624C1"/>
    <w:rsid w:val="00162783"/>
    <w:rsid w:val="00162849"/>
    <w:rsid w:val="00162F53"/>
    <w:rsid w:val="00162F6B"/>
    <w:rsid w:val="0016346C"/>
    <w:rsid w:val="001638F8"/>
    <w:rsid w:val="00164340"/>
    <w:rsid w:val="00164EED"/>
    <w:rsid w:val="00165026"/>
    <w:rsid w:val="0016515A"/>
    <w:rsid w:val="001651E3"/>
    <w:rsid w:val="00165500"/>
    <w:rsid w:val="0016565D"/>
    <w:rsid w:val="001657B3"/>
    <w:rsid w:val="00165D77"/>
    <w:rsid w:val="00166010"/>
    <w:rsid w:val="0016613A"/>
    <w:rsid w:val="00166F5F"/>
    <w:rsid w:val="001675C7"/>
    <w:rsid w:val="001676C6"/>
    <w:rsid w:val="00167AA1"/>
    <w:rsid w:val="0017001C"/>
    <w:rsid w:val="00170271"/>
    <w:rsid w:val="0017034A"/>
    <w:rsid w:val="0017074B"/>
    <w:rsid w:val="00170A9B"/>
    <w:rsid w:val="00170C08"/>
    <w:rsid w:val="00170D2A"/>
    <w:rsid w:val="00170FE2"/>
    <w:rsid w:val="00171CD5"/>
    <w:rsid w:val="00172C6E"/>
    <w:rsid w:val="00173597"/>
    <w:rsid w:val="00174147"/>
    <w:rsid w:val="00174277"/>
    <w:rsid w:val="00174C4A"/>
    <w:rsid w:val="0017503F"/>
    <w:rsid w:val="001753E0"/>
    <w:rsid w:val="00175E13"/>
    <w:rsid w:val="001769AB"/>
    <w:rsid w:val="00177191"/>
    <w:rsid w:val="00177588"/>
    <w:rsid w:val="00177CDF"/>
    <w:rsid w:val="00177E4A"/>
    <w:rsid w:val="001800F8"/>
    <w:rsid w:val="00180487"/>
    <w:rsid w:val="00180606"/>
    <w:rsid w:val="00180B94"/>
    <w:rsid w:val="00180DEB"/>
    <w:rsid w:val="00181927"/>
    <w:rsid w:val="00182427"/>
    <w:rsid w:val="00182575"/>
    <w:rsid w:val="001826C3"/>
    <w:rsid w:val="001837C0"/>
    <w:rsid w:val="00183C2F"/>
    <w:rsid w:val="00183D62"/>
    <w:rsid w:val="00183E26"/>
    <w:rsid w:val="00184331"/>
    <w:rsid w:val="00184367"/>
    <w:rsid w:val="00185373"/>
    <w:rsid w:val="00185662"/>
    <w:rsid w:val="00185D36"/>
    <w:rsid w:val="00186232"/>
    <w:rsid w:val="00187D37"/>
    <w:rsid w:val="00187EE1"/>
    <w:rsid w:val="00187F31"/>
    <w:rsid w:val="0019021C"/>
    <w:rsid w:val="00190743"/>
    <w:rsid w:val="0019194F"/>
    <w:rsid w:val="00192197"/>
    <w:rsid w:val="0019252B"/>
    <w:rsid w:val="001929AA"/>
    <w:rsid w:val="001931B1"/>
    <w:rsid w:val="001931F4"/>
    <w:rsid w:val="0019361D"/>
    <w:rsid w:val="001941F9"/>
    <w:rsid w:val="001942A6"/>
    <w:rsid w:val="00194E2E"/>
    <w:rsid w:val="00194F37"/>
    <w:rsid w:val="00194FAE"/>
    <w:rsid w:val="001952F2"/>
    <w:rsid w:val="00195629"/>
    <w:rsid w:val="001956F3"/>
    <w:rsid w:val="001959B2"/>
    <w:rsid w:val="00195AB0"/>
    <w:rsid w:val="00196119"/>
    <w:rsid w:val="0019652F"/>
    <w:rsid w:val="00196E1B"/>
    <w:rsid w:val="00196E52"/>
    <w:rsid w:val="00196E9D"/>
    <w:rsid w:val="00196F5A"/>
    <w:rsid w:val="00197E63"/>
    <w:rsid w:val="001A01C8"/>
    <w:rsid w:val="001A0265"/>
    <w:rsid w:val="001A031D"/>
    <w:rsid w:val="001A096D"/>
    <w:rsid w:val="001A1171"/>
    <w:rsid w:val="001A1481"/>
    <w:rsid w:val="001A1B4B"/>
    <w:rsid w:val="001A1BB8"/>
    <w:rsid w:val="001A252E"/>
    <w:rsid w:val="001A2872"/>
    <w:rsid w:val="001A2A62"/>
    <w:rsid w:val="001A319C"/>
    <w:rsid w:val="001A35EC"/>
    <w:rsid w:val="001A3C65"/>
    <w:rsid w:val="001A40BE"/>
    <w:rsid w:val="001A41BB"/>
    <w:rsid w:val="001A467F"/>
    <w:rsid w:val="001A4734"/>
    <w:rsid w:val="001A47BC"/>
    <w:rsid w:val="001A47EF"/>
    <w:rsid w:val="001A501D"/>
    <w:rsid w:val="001A5224"/>
    <w:rsid w:val="001A5F2E"/>
    <w:rsid w:val="001A6D32"/>
    <w:rsid w:val="001A6DD6"/>
    <w:rsid w:val="001A72D8"/>
    <w:rsid w:val="001A7E98"/>
    <w:rsid w:val="001B01CD"/>
    <w:rsid w:val="001B042C"/>
    <w:rsid w:val="001B064D"/>
    <w:rsid w:val="001B0E1A"/>
    <w:rsid w:val="001B12E7"/>
    <w:rsid w:val="001B1558"/>
    <w:rsid w:val="001B1EE1"/>
    <w:rsid w:val="001B2289"/>
    <w:rsid w:val="001B23F9"/>
    <w:rsid w:val="001B268C"/>
    <w:rsid w:val="001B27CD"/>
    <w:rsid w:val="001B28D9"/>
    <w:rsid w:val="001B3F48"/>
    <w:rsid w:val="001B4628"/>
    <w:rsid w:val="001B4661"/>
    <w:rsid w:val="001B4836"/>
    <w:rsid w:val="001B4B4F"/>
    <w:rsid w:val="001B4F70"/>
    <w:rsid w:val="001B53F3"/>
    <w:rsid w:val="001B5445"/>
    <w:rsid w:val="001B5E69"/>
    <w:rsid w:val="001B6826"/>
    <w:rsid w:val="001B6BD8"/>
    <w:rsid w:val="001B6D97"/>
    <w:rsid w:val="001B70D7"/>
    <w:rsid w:val="001B7104"/>
    <w:rsid w:val="001B7310"/>
    <w:rsid w:val="001B744B"/>
    <w:rsid w:val="001B7620"/>
    <w:rsid w:val="001B7EAB"/>
    <w:rsid w:val="001C0017"/>
    <w:rsid w:val="001C0062"/>
    <w:rsid w:val="001C0B4C"/>
    <w:rsid w:val="001C0DF6"/>
    <w:rsid w:val="001C0E5B"/>
    <w:rsid w:val="001C10BF"/>
    <w:rsid w:val="001C1897"/>
    <w:rsid w:val="001C1CE2"/>
    <w:rsid w:val="001C1FD7"/>
    <w:rsid w:val="001C272E"/>
    <w:rsid w:val="001C2779"/>
    <w:rsid w:val="001C33B7"/>
    <w:rsid w:val="001C355C"/>
    <w:rsid w:val="001C3CB8"/>
    <w:rsid w:val="001C46DE"/>
    <w:rsid w:val="001C49BA"/>
    <w:rsid w:val="001C4EE5"/>
    <w:rsid w:val="001C54F2"/>
    <w:rsid w:val="001C5730"/>
    <w:rsid w:val="001C575C"/>
    <w:rsid w:val="001C57CB"/>
    <w:rsid w:val="001C5AA5"/>
    <w:rsid w:val="001C5AC7"/>
    <w:rsid w:val="001C5E60"/>
    <w:rsid w:val="001C5E89"/>
    <w:rsid w:val="001C5EAC"/>
    <w:rsid w:val="001C6BA9"/>
    <w:rsid w:val="001C737C"/>
    <w:rsid w:val="001C7405"/>
    <w:rsid w:val="001C7C31"/>
    <w:rsid w:val="001C7E21"/>
    <w:rsid w:val="001C7FC0"/>
    <w:rsid w:val="001D033D"/>
    <w:rsid w:val="001D068E"/>
    <w:rsid w:val="001D0E25"/>
    <w:rsid w:val="001D1428"/>
    <w:rsid w:val="001D14B0"/>
    <w:rsid w:val="001D17C6"/>
    <w:rsid w:val="001D17FB"/>
    <w:rsid w:val="001D1C8F"/>
    <w:rsid w:val="001D1F15"/>
    <w:rsid w:val="001D27EE"/>
    <w:rsid w:val="001D3119"/>
    <w:rsid w:val="001D31F5"/>
    <w:rsid w:val="001D3E06"/>
    <w:rsid w:val="001D3EC0"/>
    <w:rsid w:val="001D4218"/>
    <w:rsid w:val="001D50DA"/>
    <w:rsid w:val="001D5297"/>
    <w:rsid w:val="001D5978"/>
    <w:rsid w:val="001D59E7"/>
    <w:rsid w:val="001D62A0"/>
    <w:rsid w:val="001D6911"/>
    <w:rsid w:val="001D6A9E"/>
    <w:rsid w:val="001D6E1E"/>
    <w:rsid w:val="001D7429"/>
    <w:rsid w:val="001D7587"/>
    <w:rsid w:val="001D7741"/>
    <w:rsid w:val="001E09C5"/>
    <w:rsid w:val="001E10C8"/>
    <w:rsid w:val="001E1E7D"/>
    <w:rsid w:val="001E1F4E"/>
    <w:rsid w:val="001E232D"/>
    <w:rsid w:val="001E2D92"/>
    <w:rsid w:val="001E2E96"/>
    <w:rsid w:val="001E2EE8"/>
    <w:rsid w:val="001E33FF"/>
    <w:rsid w:val="001E3E26"/>
    <w:rsid w:val="001E415B"/>
    <w:rsid w:val="001E42B9"/>
    <w:rsid w:val="001E4DE2"/>
    <w:rsid w:val="001E5293"/>
    <w:rsid w:val="001E5375"/>
    <w:rsid w:val="001E5838"/>
    <w:rsid w:val="001E6103"/>
    <w:rsid w:val="001E6104"/>
    <w:rsid w:val="001E64B2"/>
    <w:rsid w:val="001E67C1"/>
    <w:rsid w:val="001E6F0A"/>
    <w:rsid w:val="001E7120"/>
    <w:rsid w:val="001E7187"/>
    <w:rsid w:val="001E7A95"/>
    <w:rsid w:val="001F0036"/>
    <w:rsid w:val="001F03CB"/>
    <w:rsid w:val="001F0B1B"/>
    <w:rsid w:val="001F0C86"/>
    <w:rsid w:val="001F19E3"/>
    <w:rsid w:val="001F20C2"/>
    <w:rsid w:val="001F21FA"/>
    <w:rsid w:val="001F2F50"/>
    <w:rsid w:val="001F3384"/>
    <w:rsid w:val="001F345C"/>
    <w:rsid w:val="001F346E"/>
    <w:rsid w:val="001F3634"/>
    <w:rsid w:val="001F398F"/>
    <w:rsid w:val="001F3A96"/>
    <w:rsid w:val="001F3E06"/>
    <w:rsid w:val="001F42FC"/>
    <w:rsid w:val="001F467C"/>
    <w:rsid w:val="001F4923"/>
    <w:rsid w:val="001F49AB"/>
    <w:rsid w:val="001F6C7D"/>
    <w:rsid w:val="001F6E35"/>
    <w:rsid w:val="001F704F"/>
    <w:rsid w:val="001F74AD"/>
    <w:rsid w:val="001F7502"/>
    <w:rsid w:val="001F7520"/>
    <w:rsid w:val="001F7592"/>
    <w:rsid w:val="001F7A9B"/>
    <w:rsid w:val="001F7AD3"/>
    <w:rsid w:val="00200277"/>
    <w:rsid w:val="00200437"/>
    <w:rsid w:val="002004FB"/>
    <w:rsid w:val="002005E4"/>
    <w:rsid w:val="00200861"/>
    <w:rsid w:val="00200937"/>
    <w:rsid w:val="00200B1F"/>
    <w:rsid w:val="00200C9A"/>
    <w:rsid w:val="00200FD0"/>
    <w:rsid w:val="002013FC"/>
    <w:rsid w:val="002014C9"/>
    <w:rsid w:val="00201980"/>
    <w:rsid w:val="00201BC1"/>
    <w:rsid w:val="00201DC9"/>
    <w:rsid w:val="00202A34"/>
    <w:rsid w:val="002031AC"/>
    <w:rsid w:val="00203EF2"/>
    <w:rsid w:val="002043BE"/>
    <w:rsid w:val="00204554"/>
    <w:rsid w:val="002049D9"/>
    <w:rsid w:val="00204EBA"/>
    <w:rsid w:val="00204F8A"/>
    <w:rsid w:val="00205303"/>
    <w:rsid w:val="002054FB"/>
    <w:rsid w:val="00205991"/>
    <w:rsid w:val="00206A03"/>
    <w:rsid w:val="00206ACB"/>
    <w:rsid w:val="00206B75"/>
    <w:rsid w:val="002073F5"/>
    <w:rsid w:val="00207D0C"/>
    <w:rsid w:val="00207FB7"/>
    <w:rsid w:val="00210591"/>
    <w:rsid w:val="0021066F"/>
    <w:rsid w:val="002108EA"/>
    <w:rsid w:val="00210948"/>
    <w:rsid w:val="00210F86"/>
    <w:rsid w:val="00211286"/>
    <w:rsid w:val="0021136A"/>
    <w:rsid w:val="00211B5F"/>
    <w:rsid w:val="00211BD2"/>
    <w:rsid w:val="00211E6F"/>
    <w:rsid w:val="0021204C"/>
    <w:rsid w:val="0021229D"/>
    <w:rsid w:val="002122F1"/>
    <w:rsid w:val="00212A76"/>
    <w:rsid w:val="00212CDC"/>
    <w:rsid w:val="002133D4"/>
    <w:rsid w:val="00213563"/>
    <w:rsid w:val="00213E65"/>
    <w:rsid w:val="00213FB3"/>
    <w:rsid w:val="00216C9F"/>
    <w:rsid w:val="0021733A"/>
    <w:rsid w:val="002174E1"/>
    <w:rsid w:val="0021793F"/>
    <w:rsid w:val="00217ECA"/>
    <w:rsid w:val="002202E5"/>
    <w:rsid w:val="00220BC6"/>
    <w:rsid w:val="00220BF8"/>
    <w:rsid w:val="00221527"/>
    <w:rsid w:val="00221EEF"/>
    <w:rsid w:val="0022201E"/>
    <w:rsid w:val="002222FD"/>
    <w:rsid w:val="0022296C"/>
    <w:rsid w:val="00222DDE"/>
    <w:rsid w:val="00222E78"/>
    <w:rsid w:val="00222F64"/>
    <w:rsid w:val="00222FC6"/>
    <w:rsid w:val="00223835"/>
    <w:rsid w:val="00224253"/>
    <w:rsid w:val="002242E8"/>
    <w:rsid w:val="0022436F"/>
    <w:rsid w:val="0022457A"/>
    <w:rsid w:val="0022499B"/>
    <w:rsid w:val="00225780"/>
    <w:rsid w:val="002260DD"/>
    <w:rsid w:val="00226163"/>
    <w:rsid w:val="00227842"/>
    <w:rsid w:val="002300FF"/>
    <w:rsid w:val="00230275"/>
    <w:rsid w:val="0023051B"/>
    <w:rsid w:val="00230732"/>
    <w:rsid w:val="0023087A"/>
    <w:rsid w:val="00230966"/>
    <w:rsid w:val="0023096E"/>
    <w:rsid w:val="00230A89"/>
    <w:rsid w:val="00231198"/>
    <w:rsid w:val="002317EB"/>
    <w:rsid w:val="00231C8B"/>
    <w:rsid w:val="00231F77"/>
    <w:rsid w:val="002321CB"/>
    <w:rsid w:val="00232F84"/>
    <w:rsid w:val="00232FD1"/>
    <w:rsid w:val="002333E8"/>
    <w:rsid w:val="002335C7"/>
    <w:rsid w:val="00233917"/>
    <w:rsid w:val="00233A82"/>
    <w:rsid w:val="0023417E"/>
    <w:rsid w:val="00234989"/>
    <w:rsid w:val="00234B45"/>
    <w:rsid w:val="00234B68"/>
    <w:rsid w:val="00234BFA"/>
    <w:rsid w:val="002353FD"/>
    <w:rsid w:val="0023576E"/>
    <w:rsid w:val="002359FB"/>
    <w:rsid w:val="00235C82"/>
    <w:rsid w:val="002367FB"/>
    <w:rsid w:val="0023690C"/>
    <w:rsid w:val="002373D0"/>
    <w:rsid w:val="00237D4A"/>
    <w:rsid w:val="00240192"/>
    <w:rsid w:val="002412A8"/>
    <w:rsid w:val="002413C6"/>
    <w:rsid w:val="0024196F"/>
    <w:rsid w:val="002425C3"/>
    <w:rsid w:val="0024280C"/>
    <w:rsid w:val="00242B09"/>
    <w:rsid w:val="00243136"/>
    <w:rsid w:val="00243258"/>
    <w:rsid w:val="002434CA"/>
    <w:rsid w:val="00243AA7"/>
    <w:rsid w:val="00244358"/>
    <w:rsid w:val="00244478"/>
    <w:rsid w:val="002447D1"/>
    <w:rsid w:val="002448FF"/>
    <w:rsid w:val="002454A9"/>
    <w:rsid w:val="002456DB"/>
    <w:rsid w:val="00245CBC"/>
    <w:rsid w:val="00246B6E"/>
    <w:rsid w:val="0024773A"/>
    <w:rsid w:val="00247B95"/>
    <w:rsid w:val="00247E1A"/>
    <w:rsid w:val="00250336"/>
    <w:rsid w:val="0025038E"/>
    <w:rsid w:val="00250488"/>
    <w:rsid w:val="00250961"/>
    <w:rsid w:val="00251417"/>
    <w:rsid w:val="00251525"/>
    <w:rsid w:val="0025253E"/>
    <w:rsid w:val="00252818"/>
    <w:rsid w:val="0025331E"/>
    <w:rsid w:val="0025337F"/>
    <w:rsid w:val="00253C54"/>
    <w:rsid w:val="00253DBA"/>
    <w:rsid w:val="00253EEC"/>
    <w:rsid w:val="002541C1"/>
    <w:rsid w:val="00254406"/>
    <w:rsid w:val="002549BE"/>
    <w:rsid w:val="00254E39"/>
    <w:rsid w:val="002559CD"/>
    <w:rsid w:val="00255DB1"/>
    <w:rsid w:val="002567FF"/>
    <w:rsid w:val="00256809"/>
    <w:rsid w:val="00256F24"/>
    <w:rsid w:val="0026018A"/>
    <w:rsid w:val="00260269"/>
    <w:rsid w:val="00260295"/>
    <w:rsid w:val="002604EF"/>
    <w:rsid w:val="00260BDC"/>
    <w:rsid w:val="00260EE3"/>
    <w:rsid w:val="0026111B"/>
    <w:rsid w:val="002614DA"/>
    <w:rsid w:val="00261665"/>
    <w:rsid w:val="002617AA"/>
    <w:rsid w:val="00261DE8"/>
    <w:rsid w:val="0026234F"/>
    <w:rsid w:val="00262607"/>
    <w:rsid w:val="00262B12"/>
    <w:rsid w:val="00262B51"/>
    <w:rsid w:val="0026385B"/>
    <w:rsid w:val="00263DEA"/>
    <w:rsid w:val="00263F5D"/>
    <w:rsid w:val="00264CD5"/>
    <w:rsid w:val="002654C5"/>
    <w:rsid w:val="00265F79"/>
    <w:rsid w:val="0026604E"/>
    <w:rsid w:val="00266181"/>
    <w:rsid w:val="0026680A"/>
    <w:rsid w:val="002669D6"/>
    <w:rsid w:val="00266BAD"/>
    <w:rsid w:val="0026701F"/>
    <w:rsid w:val="00267AA8"/>
    <w:rsid w:val="00267CF2"/>
    <w:rsid w:val="00267D91"/>
    <w:rsid w:val="00270D3A"/>
    <w:rsid w:val="00271811"/>
    <w:rsid w:val="00271AAF"/>
    <w:rsid w:val="00272189"/>
    <w:rsid w:val="002723E7"/>
    <w:rsid w:val="002728CE"/>
    <w:rsid w:val="00272A70"/>
    <w:rsid w:val="0027331B"/>
    <w:rsid w:val="00273353"/>
    <w:rsid w:val="002734F1"/>
    <w:rsid w:val="002736DF"/>
    <w:rsid w:val="00273E61"/>
    <w:rsid w:val="002740CD"/>
    <w:rsid w:val="00274207"/>
    <w:rsid w:val="00274578"/>
    <w:rsid w:val="0027467E"/>
    <w:rsid w:val="00274FC2"/>
    <w:rsid w:val="00275E41"/>
    <w:rsid w:val="00276949"/>
    <w:rsid w:val="00276C4D"/>
    <w:rsid w:val="00277299"/>
    <w:rsid w:val="00277AA0"/>
    <w:rsid w:val="002806A1"/>
    <w:rsid w:val="00280E87"/>
    <w:rsid w:val="0028107B"/>
    <w:rsid w:val="00281088"/>
    <w:rsid w:val="002811D5"/>
    <w:rsid w:val="002816A7"/>
    <w:rsid w:val="002826FA"/>
    <w:rsid w:val="0028284D"/>
    <w:rsid w:val="0028312E"/>
    <w:rsid w:val="002835B4"/>
    <w:rsid w:val="00283EA2"/>
    <w:rsid w:val="002842BA"/>
    <w:rsid w:val="00284E9A"/>
    <w:rsid w:val="0028566A"/>
    <w:rsid w:val="00285B5C"/>
    <w:rsid w:val="002860B9"/>
    <w:rsid w:val="0028648A"/>
    <w:rsid w:val="00286D14"/>
    <w:rsid w:val="00286F69"/>
    <w:rsid w:val="00287207"/>
    <w:rsid w:val="0028741B"/>
    <w:rsid w:val="00287679"/>
    <w:rsid w:val="00287E29"/>
    <w:rsid w:val="00290516"/>
    <w:rsid w:val="00291660"/>
    <w:rsid w:val="00291AFC"/>
    <w:rsid w:val="00292757"/>
    <w:rsid w:val="00292CD2"/>
    <w:rsid w:val="00293213"/>
    <w:rsid w:val="0029358D"/>
    <w:rsid w:val="0029392C"/>
    <w:rsid w:val="00293947"/>
    <w:rsid w:val="00293A95"/>
    <w:rsid w:val="00294295"/>
    <w:rsid w:val="00294456"/>
    <w:rsid w:val="002948F1"/>
    <w:rsid w:val="00295751"/>
    <w:rsid w:val="00295F0E"/>
    <w:rsid w:val="0029632D"/>
    <w:rsid w:val="00297D04"/>
    <w:rsid w:val="00297EF3"/>
    <w:rsid w:val="002A0064"/>
    <w:rsid w:val="002A02D9"/>
    <w:rsid w:val="002A0522"/>
    <w:rsid w:val="002A0E39"/>
    <w:rsid w:val="002A0F50"/>
    <w:rsid w:val="002A111C"/>
    <w:rsid w:val="002A113A"/>
    <w:rsid w:val="002A16F8"/>
    <w:rsid w:val="002A1B2D"/>
    <w:rsid w:val="002A23CC"/>
    <w:rsid w:val="002A27CD"/>
    <w:rsid w:val="002A32C3"/>
    <w:rsid w:val="002A3C6E"/>
    <w:rsid w:val="002A3D53"/>
    <w:rsid w:val="002A4049"/>
    <w:rsid w:val="002A42DB"/>
    <w:rsid w:val="002A4351"/>
    <w:rsid w:val="002A4508"/>
    <w:rsid w:val="002A4FB6"/>
    <w:rsid w:val="002A55B7"/>
    <w:rsid w:val="002A5908"/>
    <w:rsid w:val="002A5931"/>
    <w:rsid w:val="002A625E"/>
    <w:rsid w:val="002A6BD0"/>
    <w:rsid w:val="002A71C9"/>
    <w:rsid w:val="002A7A4E"/>
    <w:rsid w:val="002B014E"/>
    <w:rsid w:val="002B02B8"/>
    <w:rsid w:val="002B0A64"/>
    <w:rsid w:val="002B1A54"/>
    <w:rsid w:val="002B23F0"/>
    <w:rsid w:val="002B24A7"/>
    <w:rsid w:val="002B2788"/>
    <w:rsid w:val="002B29C9"/>
    <w:rsid w:val="002B2B1C"/>
    <w:rsid w:val="002B2B79"/>
    <w:rsid w:val="002B2CC4"/>
    <w:rsid w:val="002B310A"/>
    <w:rsid w:val="002B3810"/>
    <w:rsid w:val="002B43BF"/>
    <w:rsid w:val="002B4F34"/>
    <w:rsid w:val="002B506D"/>
    <w:rsid w:val="002B50A5"/>
    <w:rsid w:val="002B5CC2"/>
    <w:rsid w:val="002B6092"/>
    <w:rsid w:val="002B6699"/>
    <w:rsid w:val="002B68D1"/>
    <w:rsid w:val="002B6AAC"/>
    <w:rsid w:val="002B6AE0"/>
    <w:rsid w:val="002B6B27"/>
    <w:rsid w:val="002B6BE0"/>
    <w:rsid w:val="002B6F36"/>
    <w:rsid w:val="002B7017"/>
    <w:rsid w:val="002B71F0"/>
    <w:rsid w:val="002B7C26"/>
    <w:rsid w:val="002B7C3A"/>
    <w:rsid w:val="002B7CA7"/>
    <w:rsid w:val="002C0A61"/>
    <w:rsid w:val="002C0E73"/>
    <w:rsid w:val="002C1198"/>
    <w:rsid w:val="002C1C70"/>
    <w:rsid w:val="002C1F27"/>
    <w:rsid w:val="002C21AB"/>
    <w:rsid w:val="002C2743"/>
    <w:rsid w:val="002C28B5"/>
    <w:rsid w:val="002C29D0"/>
    <w:rsid w:val="002C2E54"/>
    <w:rsid w:val="002C3182"/>
    <w:rsid w:val="002C3A05"/>
    <w:rsid w:val="002C457D"/>
    <w:rsid w:val="002C462D"/>
    <w:rsid w:val="002C485C"/>
    <w:rsid w:val="002C4E2C"/>
    <w:rsid w:val="002C4EF6"/>
    <w:rsid w:val="002C6ABA"/>
    <w:rsid w:val="002C6E75"/>
    <w:rsid w:val="002C7041"/>
    <w:rsid w:val="002C706D"/>
    <w:rsid w:val="002C7783"/>
    <w:rsid w:val="002C7D5F"/>
    <w:rsid w:val="002D046F"/>
    <w:rsid w:val="002D04E1"/>
    <w:rsid w:val="002D05F2"/>
    <w:rsid w:val="002D0C41"/>
    <w:rsid w:val="002D0E0E"/>
    <w:rsid w:val="002D14BE"/>
    <w:rsid w:val="002D16CD"/>
    <w:rsid w:val="002D1A24"/>
    <w:rsid w:val="002D1D09"/>
    <w:rsid w:val="002D2286"/>
    <w:rsid w:val="002D23A9"/>
    <w:rsid w:val="002D38C0"/>
    <w:rsid w:val="002D3EE4"/>
    <w:rsid w:val="002D4695"/>
    <w:rsid w:val="002D4810"/>
    <w:rsid w:val="002D4A40"/>
    <w:rsid w:val="002D513E"/>
    <w:rsid w:val="002D56E2"/>
    <w:rsid w:val="002D5A55"/>
    <w:rsid w:val="002D5BBA"/>
    <w:rsid w:val="002D5D3F"/>
    <w:rsid w:val="002D5F61"/>
    <w:rsid w:val="002D6301"/>
    <w:rsid w:val="002D68F9"/>
    <w:rsid w:val="002D6FD5"/>
    <w:rsid w:val="002D7761"/>
    <w:rsid w:val="002D7936"/>
    <w:rsid w:val="002D7A2E"/>
    <w:rsid w:val="002D7CB9"/>
    <w:rsid w:val="002D7F25"/>
    <w:rsid w:val="002D7FA7"/>
    <w:rsid w:val="002E0239"/>
    <w:rsid w:val="002E0395"/>
    <w:rsid w:val="002E0B24"/>
    <w:rsid w:val="002E0B61"/>
    <w:rsid w:val="002E0D8C"/>
    <w:rsid w:val="002E172D"/>
    <w:rsid w:val="002E180D"/>
    <w:rsid w:val="002E1856"/>
    <w:rsid w:val="002E32E3"/>
    <w:rsid w:val="002E33F7"/>
    <w:rsid w:val="002E34DE"/>
    <w:rsid w:val="002E3820"/>
    <w:rsid w:val="002E3F6F"/>
    <w:rsid w:val="002E3F74"/>
    <w:rsid w:val="002E42CA"/>
    <w:rsid w:val="002E42FF"/>
    <w:rsid w:val="002E506B"/>
    <w:rsid w:val="002E511C"/>
    <w:rsid w:val="002E534D"/>
    <w:rsid w:val="002E5CA1"/>
    <w:rsid w:val="002E6046"/>
    <w:rsid w:val="002E6947"/>
    <w:rsid w:val="002E6C00"/>
    <w:rsid w:val="002E782A"/>
    <w:rsid w:val="002E7BE5"/>
    <w:rsid w:val="002F0ABF"/>
    <w:rsid w:val="002F0DC7"/>
    <w:rsid w:val="002F17EA"/>
    <w:rsid w:val="002F2846"/>
    <w:rsid w:val="002F29F1"/>
    <w:rsid w:val="002F2AC3"/>
    <w:rsid w:val="002F2F30"/>
    <w:rsid w:val="002F34F0"/>
    <w:rsid w:val="002F357E"/>
    <w:rsid w:val="002F36DF"/>
    <w:rsid w:val="002F3E85"/>
    <w:rsid w:val="002F41F7"/>
    <w:rsid w:val="002F4560"/>
    <w:rsid w:val="002F4F64"/>
    <w:rsid w:val="002F5496"/>
    <w:rsid w:val="002F5527"/>
    <w:rsid w:val="002F5A08"/>
    <w:rsid w:val="002F6856"/>
    <w:rsid w:val="002F6D6D"/>
    <w:rsid w:val="002F6FB6"/>
    <w:rsid w:val="002F6FB8"/>
    <w:rsid w:val="002F7199"/>
    <w:rsid w:val="00300827"/>
    <w:rsid w:val="003010C3"/>
    <w:rsid w:val="0030119B"/>
    <w:rsid w:val="0030196E"/>
    <w:rsid w:val="003020D5"/>
    <w:rsid w:val="003022D7"/>
    <w:rsid w:val="00305158"/>
    <w:rsid w:val="003053AB"/>
    <w:rsid w:val="00305D03"/>
    <w:rsid w:val="00305E1E"/>
    <w:rsid w:val="003060AD"/>
    <w:rsid w:val="00306E23"/>
    <w:rsid w:val="003070D6"/>
    <w:rsid w:val="00307125"/>
    <w:rsid w:val="003073A1"/>
    <w:rsid w:val="00307E02"/>
    <w:rsid w:val="00307F12"/>
    <w:rsid w:val="00310076"/>
    <w:rsid w:val="0031009E"/>
    <w:rsid w:val="00310267"/>
    <w:rsid w:val="00310668"/>
    <w:rsid w:val="00310C37"/>
    <w:rsid w:val="00311628"/>
    <w:rsid w:val="00312E99"/>
    <w:rsid w:val="00313496"/>
    <w:rsid w:val="003145E6"/>
    <w:rsid w:val="00314D42"/>
    <w:rsid w:val="00315439"/>
    <w:rsid w:val="00315BFE"/>
    <w:rsid w:val="00315F70"/>
    <w:rsid w:val="00316167"/>
    <w:rsid w:val="0031628D"/>
    <w:rsid w:val="003164DD"/>
    <w:rsid w:val="00316656"/>
    <w:rsid w:val="00316787"/>
    <w:rsid w:val="0031693B"/>
    <w:rsid w:val="00316ABE"/>
    <w:rsid w:val="00316ED5"/>
    <w:rsid w:val="003171A0"/>
    <w:rsid w:val="003171D2"/>
    <w:rsid w:val="00317222"/>
    <w:rsid w:val="00317372"/>
    <w:rsid w:val="003174B2"/>
    <w:rsid w:val="00317AD0"/>
    <w:rsid w:val="00317CAD"/>
    <w:rsid w:val="00317E15"/>
    <w:rsid w:val="00317F18"/>
    <w:rsid w:val="003200C4"/>
    <w:rsid w:val="00320B69"/>
    <w:rsid w:val="00321100"/>
    <w:rsid w:val="003219C8"/>
    <w:rsid w:val="003221BA"/>
    <w:rsid w:val="0032285A"/>
    <w:rsid w:val="00322EAB"/>
    <w:rsid w:val="00323E9A"/>
    <w:rsid w:val="00324695"/>
    <w:rsid w:val="00324784"/>
    <w:rsid w:val="0032572D"/>
    <w:rsid w:val="00325831"/>
    <w:rsid w:val="003259AA"/>
    <w:rsid w:val="00325D8B"/>
    <w:rsid w:val="003260E8"/>
    <w:rsid w:val="00326A1F"/>
    <w:rsid w:val="0032764A"/>
    <w:rsid w:val="003277E2"/>
    <w:rsid w:val="00327963"/>
    <w:rsid w:val="00327977"/>
    <w:rsid w:val="003279DF"/>
    <w:rsid w:val="00327EB0"/>
    <w:rsid w:val="00327FC8"/>
    <w:rsid w:val="003300FD"/>
    <w:rsid w:val="003303E5"/>
    <w:rsid w:val="00330DB5"/>
    <w:rsid w:val="00330E21"/>
    <w:rsid w:val="0033182D"/>
    <w:rsid w:val="003318B0"/>
    <w:rsid w:val="00331C3F"/>
    <w:rsid w:val="003329AF"/>
    <w:rsid w:val="00332C7A"/>
    <w:rsid w:val="00332E21"/>
    <w:rsid w:val="003332AA"/>
    <w:rsid w:val="00333303"/>
    <w:rsid w:val="00333CFC"/>
    <w:rsid w:val="00333D9D"/>
    <w:rsid w:val="0033401E"/>
    <w:rsid w:val="00334B86"/>
    <w:rsid w:val="00335203"/>
    <w:rsid w:val="003355C4"/>
    <w:rsid w:val="003359A1"/>
    <w:rsid w:val="00335B88"/>
    <w:rsid w:val="003363EA"/>
    <w:rsid w:val="003365E2"/>
    <w:rsid w:val="0033711D"/>
    <w:rsid w:val="0033739E"/>
    <w:rsid w:val="0033766F"/>
    <w:rsid w:val="003376A1"/>
    <w:rsid w:val="0033788E"/>
    <w:rsid w:val="00337950"/>
    <w:rsid w:val="00337F72"/>
    <w:rsid w:val="00337FDE"/>
    <w:rsid w:val="003400E7"/>
    <w:rsid w:val="0034064C"/>
    <w:rsid w:val="00340BD1"/>
    <w:rsid w:val="00341683"/>
    <w:rsid w:val="0034183C"/>
    <w:rsid w:val="00341AA7"/>
    <w:rsid w:val="00341E55"/>
    <w:rsid w:val="00341E97"/>
    <w:rsid w:val="003424C9"/>
    <w:rsid w:val="00342768"/>
    <w:rsid w:val="00342795"/>
    <w:rsid w:val="0034286F"/>
    <w:rsid w:val="00342A25"/>
    <w:rsid w:val="00342B6F"/>
    <w:rsid w:val="00342F3B"/>
    <w:rsid w:val="00343394"/>
    <w:rsid w:val="003448F1"/>
    <w:rsid w:val="00344B1A"/>
    <w:rsid w:val="00344F24"/>
    <w:rsid w:val="00345097"/>
    <w:rsid w:val="0034514E"/>
    <w:rsid w:val="00345257"/>
    <w:rsid w:val="003453BF"/>
    <w:rsid w:val="00345413"/>
    <w:rsid w:val="00345565"/>
    <w:rsid w:val="003457D2"/>
    <w:rsid w:val="00345911"/>
    <w:rsid w:val="00345B33"/>
    <w:rsid w:val="00345F64"/>
    <w:rsid w:val="00346072"/>
    <w:rsid w:val="0034637F"/>
    <w:rsid w:val="0034646F"/>
    <w:rsid w:val="0034687C"/>
    <w:rsid w:val="003469A4"/>
    <w:rsid w:val="00346A86"/>
    <w:rsid w:val="00347119"/>
    <w:rsid w:val="003479E2"/>
    <w:rsid w:val="00347F35"/>
    <w:rsid w:val="00350528"/>
    <w:rsid w:val="00350F9D"/>
    <w:rsid w:val="00351692"/>
    <w:rsid w:val="003519B3"/>
    <w:rsid w:val="00352653"/>
    <w:rsid w:val="00352A9A"/>
    <w:rsid w:val="00352FD4"/>
    <w:rsid w:val="00353580"/>
    <w:rsid w:val="0035386D"/>
    <w:rsid w:val="00353B3C"/>
    <w:rsid w:val="00354115"/>
    <w:rsid w:val="00354BC1"/>
    <w:rsid w:val="00354E82"/>
    <w:rsid w:val="003550FA"/>
    <w:rsid w:val="0035579D"/>
    <w:rsid w:val="003560E7"/>
    <w:rsid w:val="00356331"/>
    <w:rsid w:val="00356486"/>
    <w:rsid w:val="003565B0"/>
    <w:rsid w:val="0035661C"/>
    <w:rsid w:val="00356791"/>
    <w:rsid w:val="00356793"/>
    <w:rsid w:val="00357396"/>
    <w:rsid w:val="00357684"/>
    <w:rsid w:val="003602E6"/>
    <w:rsid w:val="00360375"/>
    <w:rsid w:val="00360918"/>
    <w:rsid w:val="003609F8"/>
    <w:rsid w:val="00360E31"/>
    <w:rsid w:val="00361449"/>
    <w:rsid w:val="0036145C"/>
    <w:rsid w:val="00361607"/>
    <w:rsid w:val="00361CE7"/>
    <w:rsid w:val="00362348"/>
    <w:rsid w:val="00362EA3"/>
    <w:rsid w:val="00363173"/>
    <w:rsid w:val="00363709"/>
    <w:rsid w:val="00363B46"/>
    <w:rsid w:val="00363C4D"/>
    <w:rsid w:val="00363C79"/>
    <w:rsid w:val="00363CDF"/>
    <w:rsid w:val="00363D65"/>
    <w:rsid w:val="00364070"/>
    <w:rsid w:val="00364328"/>
    <w:rsid w:val="00364524"/>
    <w:rsid w:val="00364575"/>
    <w:rsid w:val="00364A28"/>
    <w:rsid w:val="00364D25"/>
    <w:rsid w:val="00364E07"/>
    <w:rsid w:val="00364E39"/>
    <w:rsid w:val="00365705"/>
    <w:rsid w:val="00365B97"/>
    <w:rsid w:val="0036661D"/>
    <w:rsid w:val="00366B3D"/>
    <w:rsid w:val="00366BDF"/>
    <w:rsid w:val="003675EB"/>
    <w:rsid w:val="00367CAB"/>
    <w:rsid w:val="00367F46"/>
    <w:rsid w:val="003701F4"/>
    <w:rsid w:val="00370475"/>
    <w:rsid w:val="00370544"/>
    <w:rsid w:val="00370EA4"/>
    <w:rsid w:val="00371CD0"/>
    <w:rsid w:val="0037243D"/>
    <w:rsid w:val="003732B7"/>
    <w:rsid w:val="00373B37"/>
    <w:rsid w:val="00373BAF"/>
    <w:rsid w:val="00374523"/>
    <w:rsid w:val="003747D0"/>
    <w:rsid w:val="003754CB"/>
    <w:rsid w:val="003759F6"/>
    <w:rsid w:val="00375E54"/>
    <w:rsid w:val="003766EA"/>
    <w:rsid w:val="00376828"/>
    <w:rsid w:val="003768BA"/>
    <w:rsid w:val="00376C55"/>
    <w:rsid w:val="003776CE"/>
    <w:rsid w:val="00377C51"/>
    <w:rsid w:val="0038002E"/>
    <w:rsid w:val="003807A0"/>
    <w:rsid w:val="00380CA9"/>
    <w:rsid w:val="0038174E"/>
    <w:rsid w:val="00381B7F"/>
    <w:rsid w:val="00381E9C"/>
    <w:rsid w:val="00381EFB"/>
    <w:rsid w:val="003823B7"/>
    <w:rsid w:val="00382CFE"/>
    <w:rsid w:val="003830E3"/>
    <w:rsid w:val="003832D2"/>
    <w:rsid w:val="003837DC"/>
    <w:rsid w:val="00383A30"/>
    <w:rsid w:val="00383D9A"/>
    <w:rsid w:val="00383E61"/>
    <w:rsid w:val="00383E95"/>
    <w:rsid w:val="003840A8"/>
    <w:rsid w:val="00384224"/>
    <w:rsid w:val="00384379"/>
    <w:rsid w:val="003848C0"/>
    <w:rsid w:val="0038499F"/>
    <w:rsid w:val="003849D0"/>
    <w:rsid w:val="00384A53"/>
    <w:rsid w:val="003850B8"/>
    <w:rsid w:val="003857C0"/>
    <w:rsid w:val="00385C34"/>
    <w:rsid w:val="0038612D"/>
    <w:rsid w:val="00386A5F"/>
    <w:rsid w:val="00386B97"/>
    <w:rsid w:val="00386F1D"/>
    <w:rsid w:val="003870A2"/>
    <w:rsid w:val="00387299"/>
    <w:rsid w:val="003878BC"/>
    <w:rsid w:val="00387C69"/>
    <w:rsid w:val="003904E6"/>
    <w:rsid w:val="003905C3"/>
    <w:rsid w:val="00390A45"/>
    <w:rsid w:val="00391292"/>
    <w:rsid w:val="0039175E"/>
    <w:rsid w:val="00392252"/>
    <w:rsid w:val="00392CC0"/>
    <w:rsid w:val="00393574"/>
    <w:rsid w:val="00393C9B"/>
    <w:rsid w:val="00393D5F"/>
    <w:rsid w:val="00393F52"/>
    <w:rsid w:val="003940D4"/>
    <w:rsid w:val="0039410C"/>
    <w:rsid w:val="00394B1E"/>
    <w:rsid w:val="00394C5C"/>
    <w:rsid w:val="003950E0"/>
    <w:rsid w:val="00395F52"/>
    <w:rsid w:val="00396E07"/>
    <w:rsid w:val="00396E6B"/>
    <w:rsid w:val="00397085"/>
    <w:rsid w:val="003970F4"/>
    <w:rsid w:val="0039718A"/>
    <w:rsid w:val="00397237"/>
    <w:rsid w:val="00397CFC"/>
    <w:rsid w:val="003A0102"/>
    <w:rsid w:val="003A06AF"/>
    <w:rsid w:val="003A0894"/>
    <w:rsid w:val="003A0D59"/>
    <w:rsid w:val="003A161A"/>
    <w:rsid w:val="003A1737"/>
    <w:rsid w:val="003A179F"/>
    <w:rsid w:val="003A1D72"/>
    <w:rsid w:val="003A21BF"/>
    <w:rsid w:val="003A2DC9"/>
    <w:rsid w:val="003A31EA"/>
    <w:rsid w:val="003A3929"/>
    <w:rsid w:val="003A399B"/>
    <w:rsid w:val="003A3C89"/>
    <w:rsid w:val="003A3FA0"/>
    <w:rsid w:val="003A46DF"/>
    <w:rsid w:val="003A4A3D"/>
    <w:rsid w:val="003A4F3C"/>
    <w:rsid w:val="003A5178"/>
    <w:rsid w:val="003A5333"/>
    <w:rsid w:val="003A6895"/>
    <w:rsid w:val="003A68FE"/>
    <w:rsid w:val="003A6F6E"/>
    <w:rsid w:val="003A71A0"/>
    <w:rsid w:val="003A75EA"/>
    <w:rsid w:val="003A777B"/>
    <w:rsid w:val="003B00AE"/>
    <w:rsid w:val="003B0520"/>
    <w:rsid w:val="003B0FBF"/>
    <w:rsid w:val="003B112A"/>
    <w:rsid w:val="003B118D"/>
    <w:rsid w:val="003B121A"/>
    <w:rsid w:val="003B1371"/>
    <w:rsid w:val="003B1542"/>
    <w:rsid w:val="003B192C"/>
    <w:rsid w:val="003B1E36"/>
    <w:rsid w:val="003B22B1"/>
    <w:rsid w:val="003B2520"/>
    <w:rsid w:val="003B2684"/>
    <w:rsid w:val="003B2702"/>
    <w:rsid w:val="003B2F28"/>
    <w:rsid w:val="003B359E"/>
    <w:rsid w:val="003B35F0"/>
    <w:rsid w:val="003B3BAF"/>
    <w:rsid w:val="003B412A"/>
    <w:rsid w:val="003B4394"/>
    <w:rsid w:val="003B505C"/>
    <w:rsid w:val="003B5390"/>
    <w:rsid w:val="003B5569"/>
    <w:rsid w:val="003B5902"/>
    <w:rsid w:val="003B59A2"/>
    <w:rsid w:val="003B5A5E"/>
    <w:rsid w:val="003B5B73"/>
    <w:rsid w:val="003B63DF"/>
    <w:rsid w:val="003B65FB"/>
    <w:rsid w:val="003B6664"/>
    <w:rsid w:val="003B6A0F"/>
    <w:rsid w:val="003B6A6F"/>
    <w:rsid w:val="003B7005"/>
    <w:rsid w:val="003B7584"/>
    <w:rsid w:val="003B781F"/>
    <w:rsid w:val="003C02C6"/>
    <w:rsid w:val="003C1677"/>
    <w:rsid w:val="003C18F2"/>
    <w:rsid w:val="003C1E82"/>
    <w:rsid w:val="003C200F"/>
    <w:rsid w:val="003C2165"/>
    <w:rsid w:val="003C2309"/>
    <w:rsid w:val="003C243F"/>
    <w:rsid w:val="003C270F"/>
    <w:rsid w:val="003C2838"/>
    <w:rsid w:val="003C2856"/>
    <w:rsid w:val="003C2C7B"/>
    <w:rsid w:val="003C3305"/>
    <w:rsid w:val="003C4498"/>
    <w:rsid w:val="003C47D8"/>
    <w:rsid w:val="003C493D"/>
    <w:rsid w:val="003C4D57"/>
    <w:rsid w:val="003C50BB"/>
    <w:rsid w:val="003C515C"/>
    <w:rsid w:val="003C53F7"/>
    <w:rsid w:val="003C5492"/>
    <w:rsid w:val="003C5E9C"/>
    <w:rsid w:val="003C608E"/>
    <w:rsid w:val="003C6A48"/>
    <w:rsid w:val="003C6D09"/>
    <w:rsid w:val="003D03AF"/>
    <w:rsid w:val="003D09B5"/>
    <w:rsid w:val="003D0A61"/>
    <w:rsid w:val="003D11D1"/>
    <w:rsid w:val="003D153E"/>
    <w:rsid w:val="003D16D1"/>
    <w:rsid w:val="003D16D7"/>
    <w:rsid w:val="003D1EFD"/>
    <w:rsid w:val="003D2027"/>
    <w:rsid w:val="003D2F01"/>
    <w:rsid w:val="003D39A0"/>
    <w:rsid w:val="003D3F74"/>
    <w:rsid w:val="003D40AF"/>
    <w:rsid w:val="003D418E"/>
    <w:rsid w:val="003D5455"/>
    <w:rsid w:val="003D567D"/>
    <w:rsid w:val="003D6018"/>
    <w:rsid w:val="003D6741"/>
    <w:rsid w:val="003D6BEC"/>
    <w:rsid w:val="003D6C22"/>
    <w:rsid w:val="003D6FC0"/>
    <w:rsid w:val="003D797B"/>
    <w:rsid w:val="003D7DCD"/>
    <w:rsid w:val="003D7E68"/>
    <w:rsid w:val="003E0B27"/>
    <w:rsid w:val="003E0EE3"/>
    <w:rsid w:val="003E11E2"/>
    <w:rsid w:val="003E1441"/>
    <w:rsid w:val="003E151E"/>
    <w:rsid w:val="003E1B7F"/>
    <w:rsid w:val="003E24BD"/>
    <w:rsid w:val="003E2880"/>
    <w:rsid w:val="003E2E3E"/>
    <w:rsid w:val="003E2E9F"/>
    <w:rsid w:val="003E32C3"/>
    <w:rsid w:val="003E3484"/>
    <w:rsid w:val="003E398B"/>
    <w:rsid w:val="003E44F8"/>
    <w:rsid w:val="003E4795"/>
    <w:rsid w:val="003E4B52"/>
    <w:rsid w:val="003E4EB1"/>
    <w:rsid w:val="003E51DB"/>
    <w:rsid w:val="003E5501"/>
    <w:rsid w:val="003E57AD"/>
    <w:rsid w:val="003E5C7A"/>
    <w:rsid w:val="003E6312"/>
    <w:rsid w:val="003E72E3"/>
    <w:rsid w:val="003E7E4D"/>
    <w:rsid w:val="003F0065"/>
    <w:rsid w:val="003F04D1"/>
    <w:rsid w:val="003F0ED0"/>
    <w:rsid w:val="003F11CF"/>
    <w:rsid w:val="003F143F"/>
    <w:rsid w:val="003F21D8"/>
    <w:rsid w:val="003F275C"/>
    <w:rsid w:val="003F2EEC"/>
    <w:rsid w:val="003F2F45"/>
    <w:rsid w:val="003F31B3"/>
    <w:rsid w:val="003F34CA"/>
    <w:rsid w:val="003F3673"/>
    <w:rsid w:val="003F3BB2"/>
    <w:rsid w:val="003F3DD1"/>
    <w:rsid w:val="003F3EFA"/>
    <w:rsid w:val="003F4EE1"/>
    <w:rsid w:val="003F53A3"/>
    <w:rsid w:val="003F54B0"/>
    <w:rsid w:val="003F57A0"/>
    <w:rsid w:val="003F5EFF"/>
    <w:rsid w:val="003F6714"/>
    <w:rsid w:val="003F6890"/>
    <w:rsid w:val="003F6D94"/>
    <w:rsid w:val="003F6DC5"/>
    <w:rsid w:val="003F797F"/>
    <w:rsid w:val="003F7D6D"/>
    <w:rsid w:val="004000B1"/>
    <w:rsid w:val="00400562"/>
    <w:rsid w:val="0040059B"/>
    <w:rsid w:val="00400C82"/>
    <w:rsid w:val="00400D59"/>
    <w:rsid w:val="00400EC0"/>
    <w:rsid w:val="004015D1"/>
    <w:rsid w:val="00401718"/>
    <w:rsid w:val="00401AD2"/>
    <w:rsid w:val="0040273C"/>
    <w:rsid w:val="0040299E"/>
    <w:rsid w:val="00402D19"/>
    <w:rsid w:val="00402E2A"/>
    <w:rsid w:val="0040305A"/>
    <w:rsid w:val="00403230"/>
    <w:rsid w:val="004032DC"/>
    <w:rsid w:val="0040340E"/>
    <w:rsid w:val="00403916"/>
    <w:rsid w:val="00403E14"/>
    <w:rsid w:val="00403FF8"/>
    <w:rsid w:val="00404623"/>
    <w:rsid w:val="004049D1"/>
    <w:rsid w:val="0040512B"/>
    <w:rsid w:val="00405544"/>
    <w:rsid w:val="00405A52"/>
    <w:rsid w:val="00405F02"/>
    <w:rsid w:val="0040602F"/>
    <w:rsid w:val="0040643D"/>
    <w:rsid w:val="004072E0"/>
    <w:rsid w:val="00407B05"/>
    <w:rsid w:val="00407B34"/>
    <w:rsid w:val="00407C71"/>
    <w:rsid w:val="004101E2"/>
    <w:rsid w:val="004103FD"/>
    <w:rsid w:val="00410930"/>
    <w:rsid w:val="00411151"/>
    <w:rsid w:val="00412037"/>
    <w:rsid w:val="004120E0"/>
    <w:rsid w:val="00412508"/>
    <w:rsid w:val="004126FA"/>
    <w:rsid w:val="004129C1"/>
    <w:rsid w:val="00412FC9"/>
    <w:rsid w:val="00413644"/>
    <w:rsid w:val="004136D2"/>
    <w:rsid w:val="004139C6"/>
    <w:rsid w:val="00414187"/>
    <w:rsid w:val="004146A5"/>
    <w:rsid w:val="004146D0"/>
    <w:rsid w:val="004151E6"/>
    <w:rsid w:val="00415967"/>
    <w:rsid w:val="00415D8F"/>
    <w:rsid w:val="00415E20"/>
    <w:rsid w:val="00415FD2"/>
    <w:rsid w:val="00416045"/>
    <w:rsid w:val="004161CE"/>
    <w:rsid w:val="0041754C"/>
    <w:rsid w:val="00417D5E"/>
    <w:rsid w:val="0042053D"/>
    <w:rsid w:val="0042083A"/>
    <w:rsid w:val="00420CAD"/>
    <w:rsid w:val="00421227"/>
    <w:rsid w:val="00421799"/>
    <w:rsid w:val="00421B35"/>
    <w:rsid w:val="004220D5"/>
    <w:rsid w:val="00422354"/>
    <w:rsid w:val="00422460"/>
    <w:rsid w:val="00422885"/>
    <w:rsid w:val="004228BE"/>
    <w:rsid w:val="00422F2E"/>
    <w:rsid w:val="00423153"/>
    <w:rsid w:val="004231D6"/>
    <w:rsid w:val="004234BB"/>
    <w:rsid w:val="00423848"/>
    <w:rsid w:val="00423B3F"/>
    <w:rsid w:val="00423BB1"/>
    <w:rsid w:val="00424196"/>
    <w:rsid w:val="004241B6"/>
    <w:rsid w:val="0042505F"/>
    <w:rsid w:val="00425756"/>
    <w:rsid w:val="0042583A"/>
    <w:rsid w:val="00425C28"/>
    <w:rsid w:val="00425E1A"/>
    <w:rsid w:val="0042708A"/>
    <w:rsid w:val="00427455"/>
    <w:rsid w:val="0042790C"/>
    <w:rsid w:val="00427AB8"/>
    <w:rsid w:val="00430894"/>
    <w:rsid w:val="00430BAD"/>
    <w:rsid w:val="00430F74"/>
    <w:rsid w:val="004319CF"/>
    <w:rsid w:val="004326DC"/>
    <w:rsid w:val="00432782"/>
    <w:rsid w:val="00432E9D"/>
    <w:rsid w:val="00433A19"/>
    <w:rsid w:val="00433D9B"/>
    <w:rsid w:val="0043438C"/>
    <w:rsid w:val="00434802"/>
    <w:rsid w:val="00434964"/>
    <w:rsid w:val="00434B01"/>
    <w:rsid w:val="00435551"/>
    <w:rsid w:val="004365D7"/>
    <w:rsid w:val="004366D3"/>
    <w:rsid w:val="00437017"/>
    <w:rsid w:val="00437254"/>
    <w:rsid w:val="00437B6F"/>
    <w:rsid w:val="00437FBD"/>
    <w:rsid w:val="0044070D"/>
    <w:rsid w:val="004408BB"/>
    <w:rsid w:val="004412DB"/>
    <w:rsid w:val="0044142E"/>
    <w:rsid w:val="00441850"/>
    <w:rsid w:val="00442067"/>
    <w:rsid w:val="004422E1"/>
    <w:rsid w:val="004426E3"/>
    <w:rsid w:val="00442B87"/>
    <w:rsid w:val="004435CC"/>
    <w:rsid w:val="00443A47"/>
    <w:rsid w:val="00443C1D"/>
    <w:rsid w:val="0044436D"/>
    <w:rsid w:val="00444422"/>
    <w:rsid w:val="004449A4"/>
    <w:rsid w:val="00444D8E"/>
    <w:rsid w:val="00445006"/>
    <w:rsid w:val="00445801"/>
    <w:rsid w:val="004459BE"/>
    <w:rsid w:val="00445BC7"/>
    <w:rsid w:val="00445E07"/>
    <w:rsid w:val="00446139"/>
    <w:rsid w:val="004506AC"/>
    <w:rsid w:val="00450A47"/>
    <w:rsid w:val="0045125E"/>
    <w:rsid w:val="00452134"/>
    <w:rsid w:val="00452394"/>
    <w:rsid w:val="004523B8"/>
    <w:rsid w:val="00453503"/>
    <w:rsid w:val="00453BCB"/>
    <w:rsid w:val="004543F9"/>
    <w:rsid w:val="00454D9F"/>
    <w:rsid w:val="00454DC1"/>
    <w:rsid w:val="00455286"/>
    <w:rsid w:val="004552D2"/>
    <w:rsid w:val="00455F70"/>
    <w:rsid w:val="0045652E"/>
    <w:rsid w:val="004566ED"/>
    <w:rsid w:val="004567E7"/>
    <w:rsid w:val="0045695F"/>
    <w:rsid w:val="00457172"/>
    <w:rsid w:val="00457184"/>
    <w:rsid w:val="0046100E"/>
    <w:rsid w:val="004612F6"/>
    <w:rsid w:val="00462370"/>
    <w:rsid w:val="00462EB0"/>
    <w:rsid w:val="00462ED5"/>
    <w:rsid w:val="0046319A"/>
    <w:rsid w:val="00463302"/>
    <w:rsid w:val="00463562"/>
    <w:rsid w:val="004637C6"/>
    <w:rsid w:val="00463AEC"/>
    <w:rsid w:val="0046476E"/>
    <w:rsid w:val="00464C05"/>
    <w:rsid w:val="004650B8"/>
    <w:rsid w:val="00465931"/>
    <w:rsid w:val="00465985"/>
    <w:rsid w:val="00465CC3"/>
    <w:rsid w:val="004666AB"/>
    <w:rsid w:val="004667BD"/>
    <w:rsid w:val="00466E47"/>
    <w:rsid w:val="0046709C"/>
    <w:rsid w:val="0046757D"/>
    <w:rsid w:val="00467BE7"/>
    <w:rsid w:val="00470191"/>
    <w:rsid w:val="004703E0"/>
    <w:rsid w:val="004704D4"/>
    <w:rsid w:val="00470830"/>
    <w:rsid w:val="00470A42"/>
    <w:rsid w:val="00470BAC"/>
    <w:rsid w:val="00470F85"/>
    <w:rsid w:val="004717B3"/>
    <w:rsid w:val="00471BB0"/>
    <w:rsid w:val="004720E9"/>
    <w:rsid w:val="00472115"/>
    <w:rsid w:val="00472482"/>
    <w:rsid w:val="004726D9"/>
    <w:rsid w:val="0047275F"/>
    <w:rsid w:val="004727A6"/>
    <w:rsid w:val="004728CE"/>
    <w:rsid w:val="00472D57"/>
    <w:rsid w:val="004733F8"/>
    <w:rsid w:val="00473BAB"/>
    <w:rsid w:val="00473D5D"/>
    <w:rsid w:val="00473FBC"/>
    <w:rsid w:val="004740B9"/>
    <w:rsid w:val="004741E4"/>
    <w:rsid w:val="0047441B"/>
    <w:rsid w:val="00474455"/>
    <w:rsid w:val="00474878"/>
    <w:rsid w:val="00474C41"/>
    <w:rsid w:val="00474D60"/>
    <w:rsid w:val="00475228"/>
    <w:rsid w:val="004758DE"/>
    <w:rsid w:val="00475B43"/>
    <w:rsid w:val="004765C1"/>
    <w:rsid w:val="00476900"/>
    <w:rsid w:val="00476ADB"/>
    <w:rsid w:val="00476C0E"/>
    <w:rsid w:val="004770AD"/>
    <w:rsid w:val="0047779F"/>
    <w:rsid w:val="00477A06"/>
    <w:rsid w:val="00477E6B"/>
    <w:rsid w:val="00480448"/>
    <w:rsid w:val="00480811"/>
    <w:rsid w:val="00480B49"/>
    <w:rsid w:val="00480BD6"/>
    <w:rsid w:val="00481448"/>
    <w:rsid w:val="00482277"/>
    <w:rsid w:val="00482623"/>
    <w:rsid w:val="00482AF3"/>
    <w:rsid w:val="0048340E"/>
    <w:rsid w:val="00483B69"/>
    <w:rsid w:val="004842AD"/>
    <w:rsid w:val="00484439"/>
    <w:rsid w:val="004844BA"/>
    <w:rsid w:val="00484E5F"/>
    <w:rsid w:val="00484F3B"/>
    <w:rsid w:val="004858EA"/>
    <w:rsid w:val="00485EDE"/>
    <w:rsid w:val="00487037"/>
    <w:rsid w:val="004875B2"/>
    <w:rsid w:val="0048762E"/>
    <w:rsid w:val="004902FE"/>
    <w:rsid w:val="00490B65"/>
    <w:rsid w:val="00490C3F"/>
    <w:rsid w:val="004910FF"/>
    <w:rsid w:val="004914FF"/>
    <w:rsid w:val="0049157A"/>
    <w:rsid w:val="004918F4"/>
    <w:rsid w:val="00491FFA"/>
    <w:rsid w:val="0049217E"/>
    <w:rsid w:val="004924F8"/>
    <w:rsid w:val="004927BC"/>
    <w:rsid w:val="004928B4"/>
    <w:rsid w:val="00492E6D"/>
    <w:rsid w:val="004931F7"/>
    <w:rsid w:val="004936D1"/>
    <w:rsid w:val="00493A1D"/>
    <w:rsid w:val="00493B34"/>
    <w:rsid w:val="00493EE6"/>
    <w:rsid w:val="0049418A"/>
    <w:rsid w:val="00494332"/>
    <w:rsid w:val="00494535"/>
    <w:rsid w:val="0049483D"/>
    <w:rsid w:val="00494974"/>
    <w:rsid w:val="004952CD"/>
    <w:rsid w:val="004957AB"/>
    <w:rsid w:val="004958C5"/>
    <w:rsid w:val="00495EDB"/>
    <w:rsid w:val="00496332"/>
    <w:rsid w:val="00496496"/>
    <w:rsid w:val="00497660"/>
    <w:rsid w:val="0049768E"/>
    <w:rsid w:val="00497846"/>
    <w:rsid w:val="00497CE7"/>
    <w:rsid w:val="004A015F"/>
    <w:rsid w:val="004A062D"/>
    <w:rsid w:val="004A1018"/>
    <w:rsid w:val="004A14DD"/>
    <w:rsid w:val="004A2929"/>
    <w:rsid w:val="004A3724"/>
    <w:rsid w:val="004A375A"/>
    <w:rsid w:val="004A398E"/>
    <w:rsid w:val="004A5106"/>
    <w:rsid w:val="004A53DC"/>
    <w:rsid w:val="004A5676"/>
    <w:rsid w:val="004A5749"/>
    <w:rsid w:val="004A585B"/>
    <w:rsid w:val="004A598C"/>
    <w:rsid w:val="004A5F17"/>
    <w:rsid w:val="004A60FE"/>
    <w:rsid w:val="004A63D3"/>
    <w:rsid w:val="004A6760"/>
    <w:rsid w:val="004A6A7F"/>
    <w:rsid w:val="004A6B13"/>
    <w:rsid w:val="004A6ED9"/>
    <w:rsid w:val="004A7572"/>
    <w:rsid w:val="004A7A77"/>
    <w:rsid w:val="004A7D73"/>
    <w:rsid w:val="004B03E6"/>
    <w:rsid w:val="004B055E"/>
    <w:rsid w:val="004B074A"/>
    <w:rsid w:val="004B0845"/>
    <w:rsid w:val="004B09C1"/>
    <w:rsid w:val="004B0F50"/>
    <w:rsid w:val="004B0F8D"/>
    <w:rsid w:val="004B0FAD"/>
    <w:rsid w:val="004B1026"/>
    <w:rsid w:val="004B177E"/>
    <w:rsid w:val="004B1F16"/>
    <w:rsid w:val="004B1F19"/>
    <w:rsid w:val="004B209F"/>
    <w:rsid w:val="004B27D3"/>
    <w:rsid w:val="004B2B82"/>
    <w:rsid w:val="004B2BEB"/>
    <w:rsid w:val="004B2D4E"/>
    <w:rsid w:val="004B2E47"/>
    <w:rsid w:val="004B38E7"/>
    <w:rsid w:val="004B3992"/>
    <w:rsid w:val="004B3996"/>
    <w:rsid w:val="004B3E4E"/>
    <w:rsid w:val="004B3F12"/>
    <w:rsid w:val="004B40B2"/>
    <w:rsid w:val="004B413F"/>
    <w:rsid w:val="004B4233"/>
    <w:rsid w:val="004B42DB"/>
    <w:rsid w:val="004B4359"/>
    <w:rsid w:val="004B4397"/>
    <w:rsid w:val="004B523A"/>
    <w:rsid w:val="004B523D"/>
    <w:rsid w:val="004B53C0"/>
    <w:rsid w:val="004B5864"/>
    <w:rsid w:val="004B58F3"/>
    <w:rsid w:val="004B59A4"/>
    <w:rsid w:val="004B6001"/>
    <w:rsid w:val="004B64FA"/>
    <w:rsid w:val="004B7109"/>
    <w:rsid w:val="004B7345"/>
    <w:rsid w:val="004B7505"/>
    <w:rsid w:val="004B75AD"/>
    <w:rsid w:val="004B7ABA"/>
    <w:rsid w:val="004B7C69"/>
    <w:rsid w:val="004B7E15"/>
    <w:rsid w:val="004B7E84"/>
    <w:rsid w:val="004C0035"/>
    <w:rsid w:val="004C0830"/>
    <w:rsid w:val="004C0834"/>
    <w:rsid w:val="004C0C13"/>
    <w:rsid w:val="004C22DC"/>
    <w:rsid w:val="004C2820"/>
    <w:rsid w:val="004C2C44"/>
    <w:rsid w:val="004C332D"/>
    <w:rsid w:val="004C3693"/>
    <w:rsid w:val="004C3761"/>
    <w:rsid w:val="004C3AC9"/>
    <w:rsid w:val="004C3B6F"/>
    <w:rsid w:val="004C3E71"/>
    <w:rsid w:val="004C43C1"/>
    <w:rsid w:val="004C4494"/>
    <w:rsid w:val="004C46DA"/>
    <w:rsid w:val="004C545D"/>
    <w:rsid w:val="004C5507"/>
    <w:rsid w:val="004C565A"/>
    <w:rsid w:val="004C5946"/>
    <w:rsid w:val="004C5972"/>
    <w:rsid w:val="004C5DD1"/>
    <w:rsid w:val="004C625B"/>
    <w:rsid w:val="004C68EC"/>
    <w:rsid w:val="004C6FCA"/>
    <w:rsid w:val="004C6FEB"/>
    <w:rsid w:val="004C7230"/>
    <w:rsid w:val="004C73DF"/>
    <w:rsid w:val="004C74DF"/>
    <w:rsid w:val="004C765A"/>
    <w:rsid w:val="004D060B"/>
    <w:rsid w:val="004D0FB5"/>
    <w:rsid w:val="004D13A8"/>
    <w:rsid w:val="004D13DB"/>
    <w:rsid w:val="004D19CB"/>
    <w:rsid w:val="004D2A0E"/>
    <w:rsid w:val="004D2AB1"/>
    <w:rsid w:val="004D2AED"/>
    <w:rsid w:val="004D2C72"/>
    <w:rsid w:val="004D2D17"/>
    <w:rsid w:val="004D31CF"/>
    <w:rsid w:val="004D42AD"/>
    <w:rsid w:val="004D4B26"/>
    <w:rsid w:val="004D50EA"/>
    <w:rsid w:val="004D56C1"/>
    <w:rsid w:val="004D619C"/>
    <w:rsid w:val="004D64BC"/>
    <w:rsid w:val="004D6782"/>
    <w:rsid w:val="004D67A3"/>
    <w:rsid w:val="004D697E"/>
    <w:rsid w:val="004D69C8"/>
    <w:rsid w:val="004D6DFF"/>
    <w:rsid w:val="004D700E"/>
    <w:rsid w:val="004D7386"/>
    <w:rsid w:val="004D7BD2"/>
    <w:rsid w:val="004E084D"/>
    <w:rsid w:val="004E0859"/>
    <w:rsid w:val="004E0A0C"/>
    <w:rsid w:val="004E0E29"/>
    <w:rsid w:val="004E1284"/>
    <w:rsid w:val="004E169E"/>
    <w:rsid w:val="004E1A8D"/>
    <w:rsid w:val="004E1C56"/>
    <w:rsid w:val="004E2170"/>
    <w:rsid w:val="004E2382"/>
    <w:rsid w:val="004E2392"/>
    <w:rsid w:val="004E326A"/>
    <w:rsid w:val="004E3408"/>
    <w:rsid w:val="004E3740"/>
    <w:rsid w:val="004E3A9D"/>
    <w:rsid w:val="004E3DF1"/>
    <w:rsid w:val="004E48FE"/>
    <w:rsid w:val="004E4906"/>
    <w:rsid w:val="004E490B"/>
    <w:rsid w:val="004E49F3"/>
    <w:rsid w:val="004E57C4"/>
    <w:rsid w:val="004E5C35"/>
    <w:rsid w:val="004E5D81"/>
    <w:rsid w:val="004E6164"/>
    <w:rsid w:val="004E6410"/>
    <w:rsid w:val="004E6DE0"/>
    <w:rsid w:val="004F0454"/>
    <w:rsid w:val="004F1067"/>
    <w:rsid w:val="004F1C3A"/>
    <w:rsid w:val="004F1D7D"/>
    <w:rsid w:val="004F2068"/>
    <w:rsid w:val="004F265F"/>
    <w:rsid w:val="004F296F"/>
    <w:rsid w:val="004F2AB2"/>
    <w:rsid w:val="004F3184"/>
    <w:rsid w:val="004F319E"/>
    <w:rsid w:val="004F3465"/>
    <w:rsid w:val="004F3ABA"/>
    <w:rsid w:val="004F44D6"/>
    <w:rsid w:val="004F4813"/>
    <w:rsid w:val="004F5755"/>
    <w:rsid w:val="004F5C0F"/>
    <w:rsid w:val="004F5C45"/>
    <w:rsid w:val="004F6A6B"/>
    <w:rsid w:val="004F777B"/>
    <w:rsid w:val="00500E37"/>
    <w:rsid w:val="00500E48"/>
    <w:rsid w:val="00501127"/>
    <w:rsid w:val="00503AE3"/>
    <w:rsid w:val="00504538"/>
    <w:rsid w:val="00504BF4"/>
    <w:rsid w:val="00505BDA"/>
    <w:rsid w:val="00505E2F"/>
    <w:rsid w:val="00506113"/>
    <w:rsid w:val="00507185"/>
    <w:rsid w:val="00507B45"/>
    <w:rsid w:val="0051001B"/>
    <w:rsid w:val="005103DF"/>
    <w:rsid w:val="005104E4"/>
    <w:rsid w:val="005105E8"/>
    <w:rsid w:val="0051083D"/>
    <w:rsid w:val="00510F2A"/>
    <w:rsid w:val="00511069"/>
    <w:rsid w:val="00511437"/>
    <w:rsid w:val="00511B33"/>
    <w:rsid w:val="00512519"/>
    <w:rsid w:val="005128C1"/>
    <w:rsid w:val="0051362F"/>
    <w:rsid w:val="0051364C"/>
    <w:rsid w:val="005147A7"/>
    <w:rsid w:val="00514AB2"/>
    <w:rsid w:val="00514B95"/>
    <w:rsid w:val="00514DFB"/>
    <w:rsid w:val="005151BD"/>
    <w:rsid w:val="005155B9"/>
    <w:rsid w:val="00515605"/>
    <w:rsid w:val="00515F71"/>
    <w:rsid w:val="00516F1C"/>
    <w:rsid w:val="0051727B"/>
    <w:rsid w:val="005176E3"/>
    <w:rsid w:val="00517A16"/>
    <w:rsid w:val="005202E9"/>
    <w:rsid w:val="00520313"/>
    <w:rsid w:val="00520A6D"/>
    <w:rsid w:val="00520C75"/>
    <w:rsid w:val="00520CE8"/>
    <w:rsid w:val="005212A2"/>
    <w:rsid w:val="005214A4"/>
    <w:rsid w:val="00521ACC"/>
    <w:rsid w:val="00521D4B"/>
    <w:rsid w:val="00522001"/>
    <w:rsid w:val="00522287"/>
    <w:rsid w:val="00522363"/>
    <w:rsid w:val="005226B7"/>
    <w:rsid w:val="0052326B"/>
    <w:rsid w:val="005239B9"/>
    <w:rsid w:val="00524585"/>
    <w:rsid w:val="0052467D"/>
    <w:rsid w:val="00524ADB"/>
    <w:rsid w:val="00524EFA"/>
    <w:rsid w:val="00524FFC"/>
    <w:rsid w:val="005252F2"/>
    <w:rsid w:val="005258A8"/>
    <w:rsid w:val="005265C2"/>
    <w:rsid w:val="00526A33"/>
    <w:rsid w:val="00527359"/>
    <w:rsid w:val="00527964"/>
    <w:rsid w:val="00527E40"/>
    <w:rsid w:val="00527F96"/>
    <w:rsid w:val="005300F7"/>
    <w:rsid w:val="00530C8C"/>
    <w:rsid w:val="00531651"/>
    <w:rsid w:val="005316BD"/>
    <w:rsid w:val="00531DE2"/>
    <w:rsid w:val="005323DD"/>
    <w:rsid w:val="005324E6"/>
    <w:rsid w:val="00533500"/>
    <w:rsid w:val="0053370D"/>
    <w:rsid w:val="00533C87"/>
    <w:rsid w:val="00533E08"/>
    <w:rsid w:val="00534525"/>
    <w:rsid w:val="00534631"/>
    <w:rsid w:val="0053478C"/>
    <w:rsid w:val="0053484C"/>
    <w:rsid w:val="0053486A"/>
    <w:rsid w:val="00534F3E"/>
    <w:rsid w:val="0053519B"/>
    <w:rsid w:val="00535A0D"/>
    <w:rsid w:val="00535CC9"/>
    <w:rsid w:val="00535ECF"/>
    <w:rsid w:val="00536014"/>
    <w:rsid w:val="005361B8"/>
    <w:rsid w:val="0053628C"/>
    <w:rsid w:val="00536D0D"/>
    <w:rsid w:val="005375A2"/>
    <w:rsid w:val="005379EA"/>
    <w:rsid w:val="00537DB5"/>
    <w:rsid w:val="00540638"/>
    <w:rsid w:val="00540821"/>
    <w:rsid w:val="005409C0"/>
    <w:rsid w:val="00540CE5"/>
    <w:rsid w:val="00540E5E"/>
    <w:rsid w:val="00541073"/>
    <w:rsid w:val="00541D65"/>
    <w:rsid w:val="00541F6F"/>
    <w:rsid w:val="005423AA"/>
    <w:rsid w:val="00542571"/>
    <w:rsid w:val="00542BDA"/>
    <w:rsid w:val="00542DFF"/>
    <w:rsid w:val="00542F2A"/>
    <w:rsid w:val="0054362D"/>
    <w:rsid w:val="005439BE"/>
    <w:rsid w:val="00543A9D"/>
    <w:rsid w:val="0054428F"/>
    <w:rsid w:val="005443A2"/>
    <w:rsid w:val="00544A12"/>
    <w:rsid w:val="00544BBA"/>
    <w:rsid w:val="00545A22"/>
    <w:rsid w:val="00546CAC"/>
    <w:rsid w:val="00547AC3"/>
    <w:rsid w:val="00547B9D"/>
    <w:rsid w:val="00547E2A"/>
    <w:rsid w:val="00547EA6"/>
    <w:rsid w:val="0055018C"/>
    <w:rsid w:val="0055022B"/>
    <w:rsid w:val="0055043C"/>
    <w:rsid w:val="005504AC"/>
    <w:rsid w:val="00550BC2"/>
    <w:rsid w:val="00550BF0"/>
    <w:rsid w:val="00550EC1"/>
    <w:rsid w:val="00551947"/>
    <w:rsid w:val="005519E1"/>
    <w:rsid w:val="00551A3B"/>
    <w:rsid w:val="00552302"/>
    <w:rsid w:val="0055373D"/>
    <w:rsid w:val="00553C58"/>
    <w:rsid w:val="00554805"/>
    <w:rsid w:val="005548A6"/>
    <w:rsid w:val="00554D87"/>
    <w:rsid w:val="00555305"/>
    <w:rsid w:val="0055570F"/>
    <w:rsid w:val="0055586C"/>
    <w:rsid w:val="00555A17"/>
    <w:rsid w:val="00555F44"/>
    <w:rsid w:val="0055622F"/>
    <w:rsid w:val="0055636B"/>
    <w:rsid w:val="00556588"/>
    <w:rsid w:val="005569EF"/>
    <w:rsid w:val="00556A30"/>
    <w:rsid w:val="00557049"/>
    <w:rsid w:val="00557C9A"/>
    <w:rsid w:val="00557ECC"/>
    <w:rsid w:val="00557F1A"/>
    <w:rsid w:val="00557F32"/>
    <w:rsid w:val="005605E7"/>
    <w:rsid w:val="005606F1"/>
    <w:rsid w:val="00560829"/>
    <w:rsid w:val="00560CCB"/>
    <w:rsid w:val="005615F4"/>
    <w:rsid w:val="00561690"/>
    <w:rsid w:val="005616E6"/>
    <w:rsid w:val="005617A9"/>
    <w:rsid w:val="00561AEB"/>
    <w:rsid w:val="00561B18"/>
    <w:rsid w:val="00561B81"/>
    <w:rsid w:val="00561CA1"/>
    <w:rsid w:val="00561F50"/>
    <w:rsid w:val="00562420"/>
    <w:rsid w:val="0056281D"/>
    <w:rsid w:val="0056286B"/>
    <w:rsid w:val="00562C1D"/>
    <w:rsid w:val="00562F33"/>
    <w:rsid w:val="005634CC"/>
    <w:rsid w:val="00564FB3"/>
    <w:rsid w:val="005654D9"/>
    <w:rsid w:val="005655B4"/>
    <w:rsid w:val="00565807"/>
    <w:rsid w:val="00565BF6"/>
    <w:rsid w:val="00565E14"/>
    <w:rsid w:val="00566765"/>
    <w:rsid w:val="00566E0D"/>
    <w:rsid w:val="00566E93"/>
    <w:rsid w:val="005673D9"/>
    <w:rsid w:val="00567AD5"/>
    <w:rsid w:val="005705A7"/>
    <w:rsid w:val="00571181"/>
    <w:rsid w:val="0057159B"/>
    <w:rsid w:val="00571777"/>
    <w:rsid w:val="005719BE"/>
    <w:rsid w:val="00571C00"/>
    <w:rsid w:val="00571CAC"/>
    <w:rsid w:val="00572043"/>
    <w:rsid w:val="005731F5"/>
    <w:rsid w:val="00573974"/>
    <w:rsid w:val="005739DA"/>
    <w:rsid w:val="00573D64"/>
    <w:rsid w:val="005746D3"/>
    <w:rsid w:val="00574AE1"/>
    <w:rsid w:val="00574C32"/>
    <w:rsid w:val="00574F09"/>
    <w:rsid w:val="005759C2"/>
    <w:rsid w:val="00575AE3"/>
    <w:rsid w:val="00575D53"/>
    <w:rsid w:val="00575D65"/>
    <w:rsid w:val="00575D89"/>
    <w:rsid w:val="00575FEC"/>
    <w:rsid w:val="005769CE"/>
    <w:rsid w:val="005804AE"/>
    <w:rsid w:val="00580857"/>
    <w:rsid w:val="0058096F"/>
    <w:rsid w:val="00580D58"/>
    <w:rsid w:val="00580FB4"/>
    <w:rsid w:val="005823E0"/>
    <w:rsid w:val="00582A70"/>
    <w:rsid w:val="00582D0D"/>
    <w:rsid w:val="00583283"/>
    <w:rsid w:val="005833BE"/>
    <w:rsid w:val="005833FE"/>
    <w:rsid w:val="0058343C"/>
    <w:rsid w:val="005835C9"/>
    <w:rsid w:val="0058405D"/>
    <w:rsid w:val="005842E3"/>
    <w:rsid w:val="00584663"/>
    <w:rsid w:val="00584960"/>
    <w:rsid w:val="00584A9A"/>
    <w:rsid w:val="005852A8"/>
    <w:rsid w:val="005858AE"/>
    <w:rsid w:val="005861D0"/>
    <w:rsid w:val="00586430"/>
    <w:rsid w:val="005864E1"/>
    <w:rsid w:val="005865C4"/>
    <w:rsid w:val="005869DD"/>
    <w:rsid w:val="00586CB8"/>
    <w:rsid w:val="0058700F"/>
    <w:rsid w:val="00587877"/>
    <w:rsid w:val="005900C7"/>
    <w:rsid w:val="005903A7"/>
    <w:rsid w:val="0059048E"/>
    <w:rsid w:val="00590819"/>
    <w:rsid w:val="00590BD6"/>
    <w:rsid w:val="00590F14"/>
    <w:rsid w:val="00591287"/>
    <w:rsid w:val="00591460"/>
    <w:rsid w:val="00591569"/>
    <w:rsid w:val="005917E5"/>
    <w:rsid w:val="00592101"/>
    <w:rsid w:val="0059278D"/>
    <w:rsid w:val="00593D7C"/>
    <w:rsid w:val="00593F3F"/>
    <w:rsid w:val="00593F49"/>
    <w:rsid w:val="005957DC"/>
    <w:rsid w:val="00595DC5"/>
    <w:rsid w:val="00596A1C"/>
    <w:rsid w:val="00596BA2"/>
    <w:rsid w:val="00597476"/>
    <w:rsid w:val="005976CC"/>
    <w:rsid w:val="00597B6E"/>
    <w:rsid w:val="005A0A4B"/>
    <w:rsid w:val="005A0DD2"/>
    <w:rsid w:val="005A12F9"/>
    <w:rsid w:val="005A16E1"/>
    <w:rsid w:val="005A1E27"/>
    <w:rsid w:val="005A1FE9"/>
    <w:rsid w:val="005A217D"/>
    <w:rsid w:val="005A2C14"/>
    <w:rsid w:val="005A425E"/>
    <w:rsid w:val="005A4A14"/>
    <w:rsid w:val="005A4F01"/>
    <w:rsid w:val="005A5103"/>
    <w:rsid w:val="005A55CA"/>
    <w:rsid w:val="005A57B4"/>
    <w:rsid w:val="005A59B6"/>
    <w:rsid w:val="005A6254"/>
    <w:rsid w:val="005A651C"/>
    <w:rsid w:val="005A69C4"/>
    <w:rsid w:val="005A716F"/>
    <w:rsid w:val="005A7677"/>
    <w:rsid w:val="005A7ADB"/>
    <w:rsid w:val="005B009B"/>
    <w:rsid w:val="005B0143"/>
    <w:rsid w:val="005B0478"/>
    <w:rsid w:val="005B06F1"/>
    <w:rsid w:val="005B1006"/>
    <w:rsid w:val="005B137C"/>
    <w:rsid w:val="005B16BD"/>
    <w:rsid w:val="005B248D"/>
    <w:rsid w:val="005B2769"/>
    <w:rsid w:val="005B2A42"/>
    <w:rsid w:val="005B2BC3"/>
    <w:rsid w:val="005B2C7B"/>
    <w:rsid w:val="005B2D74"/>
    <w:rsid w:val="005B2FC3"/>
    <w:rsid w:val="005B3168"/>
    <w:rsid w:val="005B33AC"/>
    <w:rsid w:val="005B43AB"/>
    <w:rsid w:val="005B447B"/>
    <w:rsid w:val="005B44D6"/>
    <w:rsid w:val="005B48A5"/>
    <w:rsid w:val="005B48C8"/>
    <w:rsid w:val="005B4A85"/>
    <w:rsid w:val="005B51F1"/>
    <w:rsid w:val="005B6CCE"/>
    <w:rsid w:val="005B703F"/>
    <w:rsid w:val="005B7A06"/>
    <w:rsid w:val="005C0272"/>
    <w:rsid w:val="005C056A"/>
    <w:rsid w:val="005C087E"/>
    <w:rsid w:val="005C09D0"/>
    <w:rsid w:val="005C0AA9"/>
    <w:rsid w:val="005C10CB"/>
    <w:rsid w:val="005C12D3"/>
    <w:rsid w:val="005C13C8"/>
    <w:rsid w:val="005C142D"/>
    <w:rsid w:val="005C1671"/>
    <w:rsid w:val="005C1850"/>
    <w:rsid w:val="005C1CB7"/>
    <w:rsid w:val="005C1D46"/>
    <w:rsid w:val="005C20EF"/>
    <w:rsid w:val="005C2A61"/>
    <w:rsid w:val="005C2E02"/>
    <w:rsid w:val="005C35F1"/>
    <w:rsid w:val="005C35F7"/>
    <w:rsid w:val="005C38DB"/>
    <w:rsid w:val="005C3A9C"/>
    <w:rsid w:val="005C3E1B"/>
    <w:rsid w:val="005C3E3A"/>
    <w:rsid w:val="005C4046"/>
    <w:rsid w:val="005C4053"/>
    <w:rsid w:val="005C407B"/>
    <w:rsid w:val="005C4174"/>
    <w:rsid w:val="005C488C"/>
    <w:rsid w:val="005C4927"/>
    <w:rsid w:val="005C53EA"/>
    <w:rsid w:val="005C5427"/>
    <w:rsid w:val="005C5AD8"/>
    <w:rsid w:val="005C73AD"/>
    <w:rsid w:val="005C792C"/>
    <w:rsid w:val="005D04E3"/>
    <w:rsid w:val="005D068C"/>
    <w:rsid w:val="005D09A9"/>
    <w:rsid w:val="005D1930"/>
    <w:rsid w:val="005D1FAA"/>
    <w:rsid w:val="005D2490"/>
    <w:rsid w:val="005D2BB5"/>
    <w:rsid w:val="005D2CBC"/>
    <w:rsid w:val="005D2D1E"/>
    <w:rsid w:val="005D3070"/>
    <w:rsid w:val="005D3624"/>
    <w:rsid w:val="005D3755"/>
    <w:rsid w:val="005D37DB"/>
    <w:rsid w:val="005D38B0"/>
    <w:rsid w:val="005D3AAF"/>
    <w:rsid w:val="005D3B4E"/>
    <w:rsid w:val="005D412C"/>
    <w:rsid w:val="005D4B8B"/>
    <w:rsid w:val="005D4FE1"/>
    <w:rsid w:val="005D53EA"/>
    <w:rsid w:val="005D5E96"/>
    <w:rsid w:val="005D625D"/>
    <w:rsid w:val="005D6CE1"/>
    <w:rsid w:val="005D7345"/>
    <w:rsid w:val="005D774E"/>
    <w:rsid w:val="005E0554"/>
    <w:rsid w:val="005E07F8"/>
    <w:rsid w:val="005E1206"/>
    <w:rsid w:val="005E139A"/>
    <w:rsid w:val="005E157F"/>
    <w:rsid w:val="005E1B75"/>
    <w:rsid w:val="005E1BB9"/>
    <w:rsid w:val="005E26CB"/>
    <w:rsid w:val="005E283F"/>
    <w:rsid w:val="005E2B8E"/>
    <w:rsid w:val="005E32D2"/>
    <w:rsid w:val="005E3742"/>
    <w:rsid w:val="005E3812"/>
    <w:rsid w:val="005E392E"/>
    <w:rsid w:val="005E3B25"/>
    <w:rsid w:val="005E43B1"/>
    <w:rsid w:val="005E579E"/>
    <w:rsid w:val="005E5AE0"/>
    <w:rsid w:val="005E6112"/>
    <w:rsid w:val="005E6674"/>
    <w:rsid w:val="005E6C54"/>
    <w:rsid w:val="005E6FCA"/>
    <w:rsid w:val="005E769A"/>
    <w:rsid w:val="005E77CF"/>
    <w:rsid w:val="005E795C"/>
    <w:rsid w:val="005E7BDA"/>
    <w:rsid w:val="005E7BFF"/>
    <w:rsid w:val="005F023D"/>
    <w:rsid w:val="005F0AED"/>
    <w:rsid w:val="005F0DE1"/>
    <w:rsid w:val="005F0E53"/>
    <w:rsid w:val="005F1937"/>
    <w:rsid w:val="005F1E90"/>
    <w:rsid w:val="005F2EDE"/>
    <w:rsid w:val="005F3177"/>
    <w:rsid w:val="005F32EF"/>
    <w:rsid w:val="005F3858"/>
    <w:rsid w:val="005F3BD4"/>
    <w:rsid w:val="005F3C48"/>
    <w:rsid w:val="005F3D5D"/>
    <w:rsid w:val="005F3D8F"/>
    <w:rsid w:val="005F429A"/>
    <w:rsid w:val="005F5655"/>
    <w:rsid w:val="005F57A0"/>
    <w:rsid w:val="005F5A9A"/>
    <w:rsid w:val="005F5CAB"/>
    <w:rsid w:val="005F6A6E"/>
    <w:rsid w:val="005F7EF1"/>
    <w:rsid w:val="005F7FD2"/>
    <w:rsid w:val="00600135"/>
    <w:rsid w:val="006005A6"/>
    <w:rsid w:val="0060086B"/>
    <w:rsid w:val="0060096A"/>
    <w:rsid w:val="00600DF4"/>
    <w:rsid w:val="00600E9B"/>
    <w:rsid w:val="0060116D"/>
    <w:rsid w:val="0060137E"/>
    <w:rsid w:val="0060143C"/>
    <w:rsid w:val="00602431"/>
    <w:rsid w:val="006024AD"/>
    <w:rsid w:val="0060253E"/>
    <w:rsid w:val="00602AAD"/>
    <w:rsid w:val="00602BA7"/>
    <w:rsid w:val="006035D2"/>
    <w:rsid w:val="006038CF"/>
    <w:rsid w:val="00603CA2"/>
    <w:rsid w:val="00603D71"/>
    <w:rsid w:val="00603F0A"/>
    <w:rsid w:val="00604079"/>
    <w:rsid w:val="0060427C"/>
    <w:rsid w:val="0060428D"/>
    <w:rsid w:val="00604381"/>
    <w:rsid w:val="00604827"/>
    <w:rsid w:val="00604A0A"/>
    <w:rsid w:val="00604DFF"/>
    <w:rsid w:val="0060532E"/>
    <w:rsid w:val="00605559"/>
    <w:rsid w:val="0060581A"/>
    <w:rsid w:val="006063B5"/>
    <w:rsid w:val="00606584"/>
    <w:rsid w:val="006067E3"/>
    <w:rsid w:val="00606FB4"/>
    <w:rsid w:val="00607670"/>
    <w:rsid w:val="00607DCD"/>
    <w:rsid w:val="00610CA4"/>
    <w:rsid w:val="00610D12"/>
    <w:rsid w:val="0061115B"/>
    <w:rsid w:val="00611860"/>
    <w:rsid w:val="006119FF"/>
    <w:rsid w:val="00611C25"/>
    <w:rsid w:val="00612D9A"/>
    <w:rsid w:val="00613152"/>
    <w:rsid w:val="00613248"/>
    <w:rsid w:val="00613283"/>
    <w:rsid w:val="00613292"/>
    <w:rsid w:val="0061347B"/>
    <w:rsid w:val="00613604"/>
    <w:rsid w:val="00613924"/>
    <w:rsid w:val="006139B6"/>
    <w:rsid w:val="00613B6D"/>
    <w:rsid w:val="00613D0E"/>
    <w:rsid w:val="006140E1"/>
    <w:rsid w:val="00614285"/>
    <w:rsid w:val="00614E9A"/>
    <w:rsid w:val="00614F0C"/>
    <w:rsid w:val="00614F2D"/>
    <w:rsid w:val="00615EF1"/>
    <w:rsid w:val="0061639A"/>
    <w:rsid w:val="006163D1"/>
    <w:rsid w:val="00616456"/>
    <w:rsid w:val="0061647E"/>
    <w:rsid w:val="006166FB"/>
    <w:rsid w:val="006168AD"/>
    <w:rsid w:val="00616C77"/>
    <w:rsid w:val="00616D15"/>
    <w:rsid w:val="006171A2"/>
    <w:rsid w:val="006174C0"/>
    <w:rsid w:val="00617C74"/>
    <w:rsid w:val="006205B8"/>
    <w:rsid w:val="0062097C"/>
    <w:rsid w:val="0062098D"/>
    <w:rsid w:val="00621078"/>
    <w:rsid w:val="0062116D"/>
    <w:rsid w:val="006213F2"/>
    <w:rsid w:val="0062174D"/>
    <w:rsid w:val="0062244C"/>
    <w:rsid w:val="006225A5"/>
    <w:rsid w:val="0062275D"/>
    <w:rsid w:val="0062297C"/>
    <w:rsid w:val="00622CFD"/>
    <w:rsid w:val="00622FFD"/>
    <w:rsid w:val="006238A1"/>
    <w:rsid w:val="006244A4"/>
    <w:rsid w:val="00624542"/>
    <w:rsid w:val="0062457A"/>
    <w:rsid w:val="00625653"/>
    <w:rsid w:val="00625805"/>
    <w:rsid w:val="00625B4A"/>
    <w:rsid w:val="0062629E"/>
    <w:rsid w:val="00626353"/>
    <w:rsid w:val="00626786"/>
    <w:rsid w:val="006271A5"/>
    <w:rsid w:val="00627374"/>
    <w:rsid w:val="006278AC"/>
    <w:rsid w:val="00627C85"/>
    <w:rsid w:val="00630637"/>
    <w:rsid w:val="00630AF9"/>
    <w:rsid w:val="006310FC"/>
    <w:rsid w:val="0063274E"/>
    <w:rsid w:val="00632CEA"/>
    <w:rsid w:val="00632D54"/>
    <w:rsid w:val="006333D7"/>
    <w:rsid w:val="006334FA"/>
    <w:rsid w:val="0063376E"/>
    <w:rsid w:val="00633793"/>
    <w:rsid w:val="00634D25"/>
    <w:rsid w:val="0063588E"/>
    <w:rsid w:val="006358D8"/>
    <w:rsid w:val="00636B25"/>
    <w:rsid w:val="00636ECE"/>
    <w:rsid w:val="00636FAE"/>
    <w:rsid w:val="006370FE"/>
    <w:rsid w:val="00637230"/>
    <w:rsid w:val="006372E2"/>
    <w:rsid w:val="00640FC4"/>
    <w:rsid w:val="006413C3"/>
    <w:rsid w:val="00641898"/>
    <w:rsid w:val="00641A5A"/>
    <w:rsid w:val="00641E5A"/>
    <w:rsid w:val="00642652"/>
    <w:rsid w:val="006427B0"/>
    <w:rsid w:val="00642AA8"/>
    <w:rsid w:val="00642FAA"/>
    <w:rsid w:val="006433F8"/>
    <w:rsid w:val="00643AC4"/>
    <w:rsid w:val="00644026"/>
    <w:rsid w:val="00645684"/>
    <w:rsid w:val="00645CE4"/>
    <w:rsid w:val="00645DDB"/>
    <w:rsid w:val="00646091"/>
    <w:rsid w:val="006464E4"/>
    <w:rsid w:val="00646615"/>
    <w:rsid w:val="00646AB7"/>
    <w:rsid w:val="00646F13"/>
    <w:rsid w:val="00647874"/>
    <w:rsid w:val="00647896"/>
    <w:rsid w:val="00647FE8"/>
    <w:rsid w:val="006500A2"/>
    <w:rsid w:val="0065023E"/>
    <w:rsid w:val="006505AC"/>
    <w:rsid w:val="006507DA"/>
    <w:rsid w:val="00650841"/>
    <w:rsid w:val="00650D42"/>
    <w:rsid w:val="00651037"/>
    <w:rsid w:val="006524ED"/>
    <w:rsid w:val="006525B1"/>
    <w:rsid w:val="00652779"/>
    <w:rsid w:val="00652A48"/>
    <w:rsid w:val="00652A6C"/>
    <w:rsid w:val="00652E77"/>
    <w:rsid w:val="00653370"/>
    <w:rsid w:val="0065366D"/>
    <w:rsid w:val="00653A57"/>
    <w:rsid w:val="00654413"/>
    <w:rsid w:val="00654C35"/>
    <w:rsid w:val="00655B59"/>
    <w:rsid w:val="006569DC"/>
    <w:rsid w:val="00656B02"/>
    <w:rsid w:val="00656E20"/>
    <w:rsid w:val="006577F9"/>
    <w:rsid w:val="00657B95"/>
    <w:rsid w:val="00657C8E"/>
    <w:rsid w:val="00657FDA"/>
    <w:rsid w:val="006600DA"/>
    <w:rsid w:val="00660CFA"/>
    <w:rsid w:val="00660E0E"/>
    <w:rsid w:val="00661698"/>
    <w:rsid w:val="006619A1"/>
    <w:rsid w:val="00661A28"/>
    <w:rsid w:val="00661EA1"/>
    <w:rsid w:val="00661EC2"/>
    <w:rsid w:val="00661F90"/>
    <w:rsid w:val="006633F3"/>
    <w:rsid w:val="006636BC"/>
    <w:rsid w:val="00663865"/>
    <w:rsid w:val="00663AF1"/>
    <w:rsid w:val="00663E89"/>
    <w:rsid w:val="00664302"/>
    <w:rsid w:val="0066483E"/>
    <w:rsid w:val="006649DC"/>
    <w:rsid w:val="00665DB3"/>
    <w:rsid w:val="0066641C"/>
    <w:rsid w:val="00666629"/>
    <w:rsid w:val="00666CBA"/>
    <w:rsid w:val="00666DBA"/>
    <w:rsid w:val="00666FF1"/>
    <w:rsid w:val="0066709E"/>
    <w:rsid w:val="00667772"/>
    <w:rsid w:val="00667E23"/>
    <w:rsid w:val="00667FF8"/>
    <w:rsid w:val="006703CE"/>
    <w:rsid w:val="00670A0A"/>
    <w:rsid w:val="006710AD"/>
    <w:rsid w:val="006712A4"/>
    <w:rsid w:val="00671492"/>
    <w:rsid w:val="00671638"/>
    <w:rsid w:val="00671AB8"/>
    <w:rsid w:val="00671D33"/>
    <w:rsid w:val="00671F91"/>
    <w:rsid w:val="006721AE"/>
    <w:rsid w:val="006722A1"/>
    <w:rsid w:val="0067278D"/>
    <w:rsid w:val="00672923"/>
    <w:rsid w:val="006730A3"/>
    <w:rsid w:val="00673575"/>
    <w:rsid w:val="00673A78"/>
    <w:rsid w:val="00673C37"/>
    <w:rsid w:val="00673CD2"/>
    <w:rsid w:val="0067407C"/>
    <w:rsid w:val="00674171"/>
    <w:rsid w:val="0067440F"/>
    <w:rsid w:val="006744CE"/>
    <w:rsid w:val="0067466A"/>
    <w:rsid w:val="00674ACE"/>
    <w:rsid w:val="00674B71"/>
    <w:rsid w:val="006753A3"/>
    <w:rsid w:val="00675618"/>
    <w:rsid w:val="00675C4C"/>
    <w:rsid w:val="00675C97"/>
    <w:rsid w:val="006769D2"/>
    <w:rsid w:val="00676F8C"/>
    <w:rsid w:val="006772DA"/>
    <w:rsid w:val="0067743C"/>
    <w:rsid w:val="006778DA"/>
    <w:rsid w:val="0067799A"/>
    <w:rsid w:val="00677BB5"/>
    <w:rsid w:val="0068018F"/>
    <w:rsid w:val="00680514"/>
    <w:rsid w:val="0068051D"/>
    <w:rsid w:val="0068093B"/>
    <w:rsid w:val="00680FC5"/>
    <w:rsid w:val="006817F2"/>
    <w:rsid w:val="0068202C"/>
    <w:rsid w:val="00682149"/>
    <w:rsid w:val="006821E2"/>
    <w:rsid w:val="0068264B"/>
    <w:rsid w:val="00682652"/>
    <w:rsid w:val="00682766"/>
    <w:rsid w:val="00682F38"/>
    <w:rsid w:val="00682F77"/>
    <w:rsid w:val="0068345C"/>
    <w:rsid w:val="00683985"/>
    <w:rsid w:val="00683F91"/>
    <w:rsid w:val="00685220"/>
    <w:rsid w:val="006858E7"/>
    <w:rsid w:val="006859A5"/>
    <w:rsid w:val="0068672D"/>
    <w:rsid w:val="00687271"/>
    <w:rsid w:val="006872BB"/>
    <w:rsid w:val="0069167B"/>
    <w:rsid w:val="00691E76"/>
    <w:rsid w:val="006925C0"/>
    <w:rsid w:val="006927FD"/>
    <w:rsid w:val="00692AAB"/>
    <w:rsid w:val="00692AC0"/>
    <w:rsid w:val="00692C83"/>
    <w:rsid w:val="00692FED"/>
    <w:rsid w:val="00693A94"/>
    <w:rsid w:val="00694B5F"/>
    <w:rsid w:val="00694FD3"/>
    <w:rsid w:val="0069502E"/>
    <w:rsid w:val="00695369"/>
    <w:rsid w:val="00695B92"/>
    <w:rsid w:val="00695D2D"/>
    <w:rsid w:val="00695E64"/>
    <w:rsid w:val="006963D3"/>
    <w:rsid w:val="006969D1"/>
    <w:rsid w:val="00696B9A"/>
    <w:rsid w:val="006978C1"/>
    <w:rsid w:val="00697D17"/>
    <w:rsid w:val="006A0348"/>
    <w:rsid w:val="006A043D"/>
    <w:rsid w:val="006A0CB0"/>
    <w:rsid w:val="006A1035"/>
    <w:rsid w:val="006A1298"/>
    <w:rsid w:val="006A147E"/>
    <w:rsid w:val="006A2A2D"/>
    <w:rsid w:val="006A3413"/>
    <w:rsid w:val="006A3487"/>
    <w:rsid w:val="006A4155"/>
    <w:rsid w:val="006A43D2"/>
    <w:rsid w:val="006A4413"/>
    <w:rsid w:val="006A4886"/>
    <w:rsid w:val="006A4C3E"/>
    <w:rsid w:val="006A55D6"/>
    <w:rsid w:val="006A5A02"/>
    <w:rsid w:val="006A5C18"/>
    <w:rsid w:val="006A6032"/>
    <w:rsid w:val="006A6203"/>
    <w:rsid w:val="006A6256"/>
    <w:rsid w:val="006A627F"/>
    <w:rsid w:val="006A6F43"/>
    <w:rsid w:val="006A7221"/>
    <w:rsid w:val="006A7A16"/>
    <w:rsid w:val="006A7C7C"/>
    <w:rsid w:val="006B00F0"/>
    <w:rsid w:val="006B0F04"/>
    <w:rsid w:val="006B11B9"/>
    <w:rsid w:val="006B13BB"/>
    <w:rsid w:val="006B2118"/>
    <w:rsid w:val="006B22AD"/>
    <w:rsid w:val="006B24CB"/>
    <w:rsid w:val="006B2BF2"/>
    <w:rsid w:val="006B2DCC"/>
    <w:rsid w:val="006B3F0C"/>
    <w:rsid w:val="006B3FE3"/>
    <w:rsid w:val="006B411A"/>
    <w:rsid w:val="006B441B"/>
    <w:rsid w:val="006B44C2"/>
    <w:rsid w:val="006B4596"/>
    <w:rsid w:val="006B465D"/>
    <w:rsid w:val="006B4921"/>
    <w:rsid w:val="006B4A58"/>
    <w:rsid w:val="006B4AA3"/>
    <w:rsid w:val="006B4C91"/>
    <w:rsid w:val="006B4CD5"/>
    <w:rsid w:val="006B4F9F"/>
    <w:rsid w:val="006B5BF6"/>
    <w:rsid w:val="006B5D1D"/>
    <w:rsid w:val="006B5DC4"/>
    <w:rsid w:val="006B5F51"/>
    <w:rsid w:val="006B61F5"/>
    <w:rsid w:val="006B62A2"/>
    <w:rsid w:val="006B65A6"/>
    <w:rsid w:val="006B6BD7"/>
    <w:rsid w:val="006B6FA1"/>
    <w:rsid w:val="006B7668"/>
    <w:rsid w:val="006B7C3C"/>
    <w:rsid w:val="006B7D72"/>
    <w:rsid w:val="006C02A7"/>
    <w:rsid w:val="006C05B8"/>
    <w:rsid w:val="006C15DB"/>
    <w:rsid w:val="006C2311"/>
    <w:rsid w:val="006C2892"/>
    <w:rsid w:val="006C2F51"/>
    <w:rsid w:val="006C3487"/>
    <w:rsid w:val="006C34FF"/>
    <w:rsid w:val="006C3598"/>
    <w:rsid w:val="006C37BF"/>
    <w:rsid w:val="006C3C16"/>
    <w:rsid w:val="006C434F"/>
    <w:rsid w:val="006C44AB"/>
    <w:rsid w:val="006C4847"/>
    <w:rsid w:val="006C5982"/>
    <w:rsid w:val="006C6940"/>
    <w:rsid w:val="006C6CD1"/>
    <w:rsid w:val="006C767E"/>
    <w:rsid w:val="006D0052"/>
    <w:rsid w:val="006D0235"/>
    <w:rsid w:val="006D0385"/>
    <w:rsid w:val="006D043B"/>
    <w:rsid w:val="006D1450"/>
    <w:rsid w:val="006D18B0"/>
    <w:rsid w:val="006D1FA6"/>
    <w:rsid w:val="006D21AA"/>
    <w:rsid w:val="006D2244"/>
    <w:rsid w:val="006D2508"/>
    <w:rsid w:val="006D29E5"/>
    <w:rsid w:val="006D2B01"/>
    <w:rsid w:val="006D2C72"/>
    <w:rsid w:val="006D2F08"/>
    <w:rsid w:val="006D3192"/>
    <w:rsid w:val="006D336F"/>
    <w:rsid w:val="006D3591"/>
    <w:rsid w:val="006D36CF"/>
    <w:rsid w:val="006D3AE7"/>
    <w:rsid w:val="006D423D"/>
    <w:rsid w:val="006D4719"/>
    <w:rsid w:val="006D4C08"/>
    <w:rsid w:val="006D4F3D"/>
    <w:rsid w:val="006D5734"/>
    <w:rsid w:val="006D575C"/>
    <w:rsid w:val="006D6779"/>
    <w:rsid w:val="006D6B97"/>
    <w:rsid w:val="006D756B"/>
    <w:rsid w:val="006D77D5"/>
    <w:rsid w:val="006E02AA"/>
    <w:rsid w:val="006E055F"/>
    <w:rsid w:val="006E05A9"/>
    <w:rsid w:val="006E0889"/>
    <w:rsid w:val="006E0FB0"/>
    <w:rsid w:val="006E1B4E"/>
    <w:rsid w:val="006E29BB"/>
    <w:rsid w:val="006E317E"/>
    <w:rsid w:val="006E36E5"/>
    <w:rsid w:val="006E3765"/>
    <w:rsid w:val="006E398B"/>
    <w:rsid w:val="006E3A3E"/>
    <w:rsid w:val="006E3AEE"/>
    <w:rsid w:val="006E4ECC"/>
    <w:rsid w:val="006E5157"/>
    <w:rsid w:val="006E51D9"/>
    <w:rsid w:val="006E6303"/>
    <w:rsid w:val="006E6918"/>
    <w:rsid w:val="006E69DF"/>
    <w:rsid w:val="006E6E86"/>
    <w:rsid w:val="006E6F92"/>
    <w:rsid w:val="006E6FBD"/>
    <w:rsid w:val="006E7490"/>
    <w:rsid w:val="006E7797"/>
    <w:rsid w:val="006E7CBD"/>
    <w:rsid w:val="006E7E8E"/>
    <w:rsid w:val="006E7ECD"/>
    <w:rsid w:val="006F03B8"/>
    <w:rsid w:val="006F19A0"/>
    <w:rsid w:val="006F2781"/>
    <w:rsid w:val="006F33E8"/>
    <w:rsid w:val="006F373F"/>
    <w:rsid w:val="006F399E"/>
    <w:rsid w:val="006F3C02"/>
    <w:rsid w:val="006F3C94"/>
    <w:rsid w:val="006F498C"/>
    <w:rsid w:val="006F4C51"/>
    <w:rsid w:val="006F5116"/>
    <w:rsid w:val="006F5499"/>
    <w:rsid w:val="006F56A4"/>
    <w:rsid w:val="006F618D"/>
    <w:rsid w:val="006F6758"/>
    <w:rsid w:val="006F6953"/>
    <w:rsid w:val="006F75F3"/>
    <w:rsid w:val="006F7D45"/>
    <w:rsid w:val="007001B7"/>
    <w:rsid w:val="00700357"/>
    <w:rsid w:val="00700EA9"/>
    <w:rsid w:val="00701259"/>
    <w:rsid w:val="007015F9"/>
    <w:rsid w:val="00701B2D"/>
    <w:rsid w:val="0070214E"/>
    <w:rsid w:val="00702A39"/>
    <w:rsid w:val="00702BB6"/>
    <w:rsid w:val="0070433F"/>
    <w:rsid w:val="00705815"/>
    <w:rsid w:val="00706131"/>
    <w:rsid w:val="00706696"/>
    <w:rsid w:val="00706B34"/>
    <w:rsid w:val="00706BB0"/>
    <w:rsid w:val="00706C7A"/>
    <w:rsid w:val="00706DE7"/>
    <w:rsid w:val="00706F40"/>
    <w:rsid w:val="00707095"/>
    <w:rsid w:val="007074EB"/>
    <w:rsid w:val="00711039"/>
    <w:rsid w:val="0071145B"/>
    <w:rsid w:val="0071195A"/>
    <w:rsid w:val="0071196B"/>
    <w:rsid w:val="00711B23"/>
    <w:rsid w:val="00711FF6"/>
    <w:rsid w:val="0071203F"/>
    <w:rsid w:val="0071212C"/>
    <w:rsid w:val="007123C6"/>
    <w:rsid w:val="00712897"/>
    <w:rsid w:val="00712C6E"/>
    <w:rsid w:val="007130E5"/>
    <w:rsid w:val="00713755"/>
    <w:rsid w:val="00713D22"/>
    <w:rsid w:val="00713E13"/>
    <w:rsid w:val="0071422D"/>
    <w:rsid w:val="00714276"/>
    <w:rsid w:val="00714303"/>
    <w:rsid w:val="00714A15"/>
    <w:rsid w:val="00714D8F"/>
    <w:rsid w:val="0071551B"/>
    <w:rsid w:val="00715D8C"/>
    <w:rsid w:val="00716156"/>
    <w:rsid w:val="00716247"/>
    <w:rsid w:val="007163E9"/>
    <w:rsid w:val="00716855"/>
    <w:rsid w:val="00716B51"/>
    <w:rsid w:val="00717948"/>
    <w:rsid w:val="007179FD"/>
    <w:rsid w:val="00720305"/>
    <w:rsid w:val="007204C1"/>
    <w:rsid w:val="007205B3"/>
    <w:rsid w:val="00720F3B"/>
    <w:rsid w:val="007210D5"/>
    <w:rsid w:val="00721302"/>
    <w:rsid w:val="007216D4"/>
    <w:rsid w:val="00721DA5"/>
    <w:rsid w:val="0072203E"/>
    <w:rsid w:val="00722310"/>
    <w:rsid w:val="007223CB"/>
    <w:rsid w:val="00722CE9"/>
    <w:rsid w:val="0072312E"/>
    <w:rsid w:val="007232A6"/>
    <w:rsid w:val="00723329"/>
    <w:rsid w:val="00723B69"/>
    <w:rsid w:val="00723E9D"/>
    <w:rsid w:val="00724072"/>
    <w:rsid w:val="00724662"/>
    <w:rsid w:val="007246A4"/>
    <w:rsid w:val="007248F0"/>
    <w:rsid w:val="00724DFF"/>
    <w:rsid w:val="007250E0"/>
    <w:rsid w:val="007255E0"/>
    <w:rsid w:val="007261A4"/>
    <w:rsid w:val="007261C4"/>
    <w:rsid w:val="0072646D"/>
    <w:rsid w:val="00726A68"/>
    <w:rsid w:val="00726BCC"/>
    <w:rsid w:val="0072705E"/>
    <w:rsid w:val="007300B5"/>
    <w:rsid w:val="007302DB"/>
    <w:rsid w:val="00730512"/>
    <w:rsid w:val="0073168A"/>
    <w:rsid w:val="007318AB"/>
    <w:rsid w:val="00732092"/>
    <w:rsid w:val="0073260A"/>
    <w:rsid w:val="00732AB6"/>
    <w:rsid w:val="0073376C"/>
    <w:rsid w:val="00733CD8"/>
    <w:rsid w:val="00734271"/>
    <w:rsid w:val="007342A9"/>
    <w:rsid w:val="0073433C"/>
    <w:rsid w:val="007345F2"/>
    <w:rsid w:val="0073469D"/>
    <w:rsid w:val="007347CE"/>
    <w:rsid w:val="0073484D"/>
    <w:rsid w:val="0073492E"/>
    <w:rsid w:val="007349D4"/>
    <w:rsid w:val="00734F7B"/>
    <w:rsid w:val="007350BC"/>
    <w:rsid w:val="00735132"/>
    <w:rsid w:val="00735172"/>
    <w:rsid w:val="007352CA"/>
    <w:rsid w:val="00735A4B"/>
    <w:rsid w:val="00736346"/>
    <w:rsid w:val="00736D55"/>
    <w:rsid w:val="00737026"/>
    <w:rsid w:val="0073719D"/>
    <w:rsid w:val="0073769E"/>
    <w:rsid w:val="00737B7F"/>
    <w:rsid w:val="00737CCE"/>
    <w:rsid w:val="00740504"/>
    <w:rsid w:val="0074078B"/>
    <w:rsid w:val="00740BD4"/>
    <w:rsid w:val="00741586"/>
    <w:rsid w:val="0074164B"/>
    <w:rsid w:val="007417D9"/>
    <w:rsid w:val="00741B94"/>
    <w:rsid w:val="00742033"/>
    <w:rsid w:val="00742246"/>
    <w:rsid w:val="007427FB"/>
    <w:rsid w:val="007428C7"/>
    <w:rsid w:val="00742E44"/>
    <w:rsid w:val="00742EA8"/>
    <w:rsid w:val="00743524"/>
    <w:rsid w:val="00743723"/>
    <w:rsid w:val="007438DB"/>
    <w:rsid w:val="00744563"/>
    <w:rsid w:val="007445C4"/>
    <w:rsid w:val="00744C92"/>
    <w:rsid w:val="0074538B"/>
    <w:rsid w:val="00745634"/>
    <w:rsid w:val="007457AE"/>
    <w:rsid w:val="007458FC"/>
    <w:rsid w:val="00745AB2"/>
    <w:rsid w:val="00745C92"/>
    <w:rsid w:val="00745FD0"/>
    <w:rsid w:val="00746141"/>
    <w:rsid w:val="00746375"/>
    <w:rsid w:val="00746DB5"/>
    <w:rsid w:val="00747095"/>
    <w:rsid w:val="00747741"/>
    <w:rsid w:val="0074779D"/>
    <w:rsid w:val="00747EDB"/>
    <w:rsid w:val="00747F69"/>
    <w:rsid w:val="007500E0"/>
    <w:rsid w:val="00750B0D"/>
    <w:rsid w:val="00751465"/>
    <w:rsid w:val="007519B8"/>
    <w:rsid w:val="00751ACF"/>
    <w:rsid w:val="00751DFA"/>
    <w:rsid w:val="00751EDE"/>
    <w:rsid w:val="00752F8C"/>
    <w:rsid w:val="00753111"/>
    <w:rsid w:val="0075315B"/>
    <w:rsid w:val="00753693"/>
    <w:rsid w:val="007543FE"/>
    <w:rsid w:val="00754654"/>
    <w:rsid w:val="00755341"/>
    <w:rsid w:val="00755B27"/>
    <w:rsid w:val="00756149"/>
    <w:rsid w:val="00756A26"/>
    <w:rsid w:val="0075727A"/>
    <w:rsid w:val="00757909"/>
    <w:rsid w:val="007579D9"/>
    <w:rsid w:val="00760084"/>
    <w:rsid w:val="00760476"/>
    <w:rsid w:val="007604FC"/>
    <w:rsid w:val="0076052D"/>
    <w:rsid w:val="00760B2F"/>
    <w:rsid w:val="00760F62"/>
    <w:rsid w:val="00761485"/>
    <w:rsid w:val="00761F7E"/>
    <w:rsid w:val="007625A2"/>
    <w:rsid w:val="00762941"/>
    <w:rsid w:val="00763899"/>
    <w:rsid w:val="00764017"/>
    <w:rsid w:val="00764BB9"/>
    <w:rsid w:val="00764BE4"/>
    <w:rsid w:val="00764DA7"/>
    <w:rsid w:val="00764E6F"/>
    <w:rsid w:val="007651F4"/>
    <w:rsid w:val="007653DA"/>
    <w:rsid w:val="007656B5"/>
    <w:rsid w:val="007656D8"/>
    <w:rsid w:val="00765C88"/>
    <w:rsid w:val="00765F0C"/>
    <w:rsid w:val="00766C0F"/>
    <w:rsid w:val="007672E2"/>
    <w:rsid w:val="00767C5E"/>
    <w:rsid w:val="00767E5C"/>
    <w:rsid w:val="00767EB8"/>
    <w:rsid w:val="00770062"/>
    <w:rsid w:val="00770485"/>
    <w:rsid w:val="00770ECA"/>
    <w:rsid w:val="007710E2"/>
    <w:rsid w:val="00771289"/>
    <w:rsid w:val="007713D1"/>
    <w:rsid w:val="00771625"/>
    <w:rsid w:val="00771C62"/>
    <w:rsid w:val="00772077"/>
    <w:rsid w:val="00772E1E"/>
    <w:rsid w:val="007738B0"/>
    <w:rsid w:val="0077472C"/>
    <w:rsid w:val="00775409"/>
    <w:rsid w:val="007759DB"/>
    <w:rsid w:val="00775D55"/>
    <w:rsid w:val="00776402"/>
    <w:rsid w:val="0077699C"/>
    <w:rsid w:val="00777596"/>
    <w:rsid w:val="00777932"/>
    <w:rsid w:val="007779AC"/>
    <w:rsid w:val="0078009C"/>
    <w:rsid w:val="00780449"/>
    <w:rsid w:val="0078057A"/>
    <w:rsid w:val="007805F7"/>
    <w:rsid w:val="007809BB"/>
    <w:rsid w:val="00780A63"/>
    <w:rsid w:val="00780BD0"/>
    <w:rsid w:val="00780F10"/>
    <w:rsid w:val="00781791"/>
    <w:rsid w:val="00781D64"/>
    <w:rsid w:val="00781DE3"/>
    <w:rsid w:val="00782092"/>
    <w:rsid w:val="007827C9"/>
    <w:rsid w:val="007828B1"/>
    <w:rsid w:val="00782AB7"/>
    <w:rsid w:val="00782D3D"/>
    <w:rsid w:val="007833F2"/>
    <w:rsid w:val="00783A8B"/>
    <w:rsid w:val="00783BAF"/>
    <w:rsid w:val="00784629"/>
    <w:rsid w:val="00784A24"/>
    <w:rsid w:val="00784B5C"/>
    <w:rsid w:val="00784CC9"/>
    <w:rsid w:val="0078546A"/>
    <w:rsid w:val="007854BD"/>
    <w:rsid w:val="00785837"/>
    <w:rsid w:val="007858AA"/>
    <w:rsid w:val="00785A6A"/>
    <w:rsid w:val="00785AAB"/>
    <w:rsid w:val="00785C06"/>
    <w:rsid w:val="00786695"/>
    <w:rsid w:val="007868F7"/>
    <w:rsid w:val="007869AC"/>
    <w:rsid w:val="00787511"/>
    <w:rsid w:val="00787DCA"/>
    <w:rsid w:val="00787E4B"/>
    <w:rsid w:val="00790972"/>
    <w:rsid w:val="00790C6A"/>
    <w:rsid w:val="00790D50"/>
    <w:rsid w:val="00790D86"/>
    <w:rsid w:val="007924CD"/>
    <w:rsid w:val="007928AE"/>
    <w:rsid w:val="00792FB2"/>
    <w:rsid w:val="00793149"/>
    <w:rsid w:val="00793440"/>
    <w:rsid w:val="007939E4"/>
    <w:rsid w:val="00793D69"/>
    <w:rsid w:val="007942AD"/>
    <w:rsid w:val="007945D2"/>
    <w:rsid w:val="00794C1E"/>
    <w:rsid w:val="00796234"/>
    <w:rsid w:val="007964E1"/>
    <w:rsid w:val="0079653B"/>
    <w:rsid w:val="00796A2F"/>
    <w:rsid w:val="00796BDF"/>
    <w:rsid w:val="00797728"/>
    <w:rsid w:val="00797729"/>
    <w:rsid w:val="00797EBA"/>
    <w:rsid w:val="00797F32"/>
    <w:rsid w:val="007A0185"/>
    <w:rsid w:val="007A01FD"/>
    <w:rsid w:val="007A100D"/>
    <w:rsid w:val="007A1A9E"/>
    <w:rsid w:val="007A1DFD"/>
    <w:rsid w:val="007A1F8F"/>
    <w:rsid w:val="007A25EF"/>
    <w:rsid w:val="007A304F"/>
    <w:rsid w:val="007A30C0"/>
    <w:rsid w:val="007A32E0"/>
    <w:rsid w:val="007A35DB"/>
    <w:rsid w:val="007A3CFB"/>
    <w:rsid w:val="007A48A2"/>
    <w:rsid w:val="007A4BF1"/>
    <w:rsid w:val="007A597E"/>
    <w:rsid w:val="007A5CD3"/>
    <w:rsid w:val="007A5E00"/>
    <w:rsid w:val="007A6373"/>
    <w:rsid w:val="007A66BF"/>
    <w:rsid w:val="007A67BE"/>
    <w:rsid w:val="007A6AFB"/>
    <w:rsid w:val="007A704A"/>
    <w:rsid w:val="007A74B0"/>
    <w:rsid w:val="007A751E"/>
    <w:rsid w:val="007A75CB"/>
    <w:rsid w:val="007A7719"/>
    <w:rsid w:val="007B004A"/>
    <w:rsid w:val="007B01F2"/>
    <w:rsid w:val="007B03AA"/>
    <w:rsid w:val="007B0DD2"/>
    <w:rsid w:val="007B141A"/>
    <w:rsid w:val="007B2E14"/>
    <w:rsid w:val="007B365A"/>
    <w:rsid w:val="007B37DC"/>
    <w:rsid w:val="007B3A18"/>
    <w:rsid w:val="007B3A61"/>
    <w:rsid w:val="007B3C96"/>
    <w:rsid w:val="007B40AD"/>
    <w:rsid w:val="007B470E"/>
    <w:rsid w:val="007B47F1"/>
    <w:rsid w:val="007B4BF5"/>
    <w:rsid w:val="007B4C28"/>
    <w:rsid w:val="007B54A6"/>
    <w:rsid w:val="007B5BAC"/>
    <w:rsid w:val="007B5C31"/>
    <w:rsid w:val="007B5D11"/>
    <w:rsid w:val="007B68C8"/>
    <w:rsid w:val="007B6C82"/>
    <w:rsid w:val="007C016F"/>
    <w:rsid w:val="007C14D7"/>
    <w:rsid w:val="007C1515"/>
    <w:rsid w:val="007C19DA"/>
    <w:rsid w:val="007C1F9D"/>
    <w:rsid w:val="007C2630"/>
    <w:rsid w:val="007C2910"/>
    <w:rsid w:val="007C295F"/>
    <w:rsid w:val="007C3578"/>
    <w:rsid w:val="007C3858"/>
    <w:rsid w:val="007C452C"/>
    <w:rsid w:val="007C48AA"/>
    <w:rsid w:val="007C4CB2"/>
    <w:rsid w:val="007C53A9"/>
    <w:rsid w:val="007C5668"/>
    <w:rsid w:val="007C5A38"/>
    <w:rsid w:val="007C61D4"/>
    <w:rsid w:val="007C6921"/>
    <w:rsid w:val="007C6BB2"/>
    <w:rsid w:val="007C6D7D"/>
    <w:rsid w:val="007C765C"/>
    <w:rsid w:val="007D0265"/>
    <w:rsid w:val="007D02F3"/>
    <w:rsid w:val="007D0C29"/>
    <w:rsid w:val="007D0F37"/>
    <w:rsid w:val="007D11F7"/>
    <w:rsid w:val="007D1518"/>
    <w:rsid w:val="007D153D"/>
    <w:rsid w:val="007D183C"/>
    <w:rsid w:val="007D1A29"/>
    <w:rsid w:val="007D1BB1"/>
    <w:rsid w:val="007D2719"/>
    <w:rsid w:val="007D2BAC"/>
    <w:rsid w:val="007D2F2F"/>
    <w:rsid w:val="007D306A"/>
    <w:rsid w:val="007D3874"/>
    <w:rsid w:val="007D3A27"/>
    <w:rsid w:val="007D438C"/>
    <w:rsid w:val="007D447A"/>
    <w:rsid w:val="007D4897"/>
    <w:rsid w:val="007D559B"/>
    <w:rsid w:val="007D5616"/>
    <w:rsid w:val="007D593C"/>
    <w:rsid w:val="007D600A"/>
    <w:rsid w:val="007D6362"/>
    <w:rsid w:val="007D6431"/>
    <w:rsid w:val="007D6717"/>
    <w:rsid w:val="007D6D49"/>
    <w:rsid w:val="007D7098"/>
    <w:rsid w:val="007D78CC"/>
    <w:rsid w:val="007D7BAC"/>
    <w:rsid w:val="007E00E5"/>
    <w:rsid w:val="007E01C9"/>
    <w:rsid w:val="007E0838"/>
    <w:rsid w:val="007E0BD7"/>
    <w:rsid w:val="007E1053"/>
    <w:rsid w:val="007E1101"/>
    <w:rsid w:val="007E1223"/>
    <w:rsid w:val="007E2262"/>
    <w:rsid w:val="007E2284"/>
    <w:rsid w:val="007E23F0"/>
    <w:rsid w:val="007E2655"/>
    <w:rsid w:val="007E2695"/>
    <w:rsid w:val="007E2CA6"/>
    <w:rsid w:val="007E2CC4"/>
    <w:rsid w:val="007E314D"/>
    <w:rsid w:val="007E3402"/>
    <w:rsid w:val="007E4615"/>
    <w:rsid w:val="007E4D12"/>
    <w:rsid w:val="007E52EF"/>
    <w:rsid w:val="007E571A"/>
    <w:rsid w:val="007E5731"/>
    <w:rsid w:val="007E5874"/>
    <w:rsid w:val="007E5970"/>
    <w:rsid w:val="007E5C9D"/>
    <w:rsid w:val="007E5FD9"/>
    <w:rsid w:val="007E7510"/>
    <w:rsid w:val="007E793B"/>
    <w:rsid w:val="007E7B33"/>
    <w:rsid w:val="007F0654"/>
    <w:rsid w:val="007F087A"/>
    <w:rsid w:val="007F0985"/>
    <w:rsid w:val="007F0A92"/>
    <w:rsid w:val="007F215A"/>
    <w:rsid w:val="007F2237"/>
    <w:rsid w:val="007F234D"/>
    <w:rsid w:val="007F2F83"/>
    <w:rsid w:val="007F3602"/>
    <w:rsid w:val="007F3F5F"/>
    <w:rsid w:val="007F4EC9"/>
    <w:rsid w:val="007F56B2"/>
    <w:rsid w:val="007F5886"/>
    <w:rsid w:val="007F58F8"/>
    <w:rsid w:val="007F5E2B"/>
    <w:rsid w:val="007F673F"/>
    <w:rsid w:val="007F752A"/>
    <w:rsid w:val="007F78CA"/>
    <w:rsid w:val="008001DD"/>
    <w:rsid w:val="008002BE"/>
    <w:rsid w:val="0080093B"/>
    <w:rsid w:val="008011FD"/>
    <w:rsid w:val="008016CD"/>
    <w:rsid w:val="00801708"/>
    <w:rsid w:val="00801FB7"/>
    <w:rsid w:val="0080231B"/>
    <w:rsid w:val="00802478"/>
    <w:rsid w:val="00802BB3"/>
    <w:rsid w:val="00802D5F"/>
    <w:rsid w:val="0080313A"/>
    <w:rsid w:val="0080314A"/>
    <w:rsid w:val="00803394"/>
    <w:rsid w:val="008036AD"/>
    <w:rsid w:val="00803757"/>
    <w:rsid w:val="00804095"/>
    <w:rsid w:val="008049E7"/>
    <w:rsid w:val="00804E1C"/>
    <w:rsid w:val="00805480"/>
    <w:rsid w:val="008054C6"/>
    <w:rsid w:val="00805556"/>
    <w:rsid w:val="00805612"/>
    <w:rsid w:val="00805761"/>
    <w:rsid w:val="00805973"/>
    <w:rsid w:val="00805CF9"/>
    <w:rsid w:val="008062BA"/>
    <w:rsid w:val="008063AA"/>
    <w:rsid w:val="00806C62"/>
    <w:rsid w:val="00806F73"/>
    <w:rsid w:val="00806FEE"/>
    <w:rsid w:val="00810057"/>
    <w:rsid w:val="008100BB"/>
    <w:rsid w:val="00810709"/>
    <w:rsid w:val="00810E2B"/>
    <w:rsid w:val="00810E57"/>
    <w:rsid w:val="008110B4"/>
    <w:rsid w:val="00811A5B"/>
    <w:rsid w:val="00811EA9"/>
    <w:rsid w:val="008124A2"/>
    <w:rsid w:val="00812CA6"/>
    <w:rsid w:val="008131A0"/>
    <w:rsid w:val="00813492"/>
    <w:rsid w:val="008139F0"/>
    <w:rsid w:val="008149CC"/>
    <w:rsid w:val="00814DD0"/>
    <w:rsid w:val="008154E4"/>
    <w:rsid w:val="00815A1D"/>
    <w:rsid w:val="0081627F"/>
    <w:rsid w:val="00816888"/>
    <w:rsid w:val="00816D25"/>
    <w:rsid w:val="00817D85"/>
    <w:rsid w:val="00820425"/>
    <w:rsid w:val="008206E4"/>
    <w:rsid w:val="00820E64"/>
    <w:rsid w:val="00821136"/>
    <w:rsid w:val="00821297"/>
    <w:rsid w:val="008213F6"/>
    <w:rsid w:val="008215ED"/>
    <w:rsid w:val="008219DF"/>
    <w:rsid w:val="00822185"/>
    <w:rsid w:val="008221BD"/>
    <w:rsid w:val="008223B0"/>
    <w:rsid w:val="00822406"/>
    <w:rsid w:val="00822524"/>
    <w:rsid w:val="008228DC"/>
    <w:rsid w:val="0082317C"/>
    <w:rsid w:val="00823698"/>
    <w:rsid w:val="00823CFF"/>
    <w:rsid w:val="00824C7E"/>
    <w:rsid w:val="00824DA4"/>
    <w:rsid w:val="00824E29"/>
    <w:rsid w:val="00824F03"/>
    <w:rsid w:val="00825254"/>
    <w:rsid w:val="00825329"/>
    <w:rsid w:val="00825C42"/>
    <w:rsid w:val="00826226"/>
    <w:rsid w:val="00826411"/>
    <w:rsid w:val="00826C15"/>
    <w:rsid w:val="008275F3"/>
    <w:rsid w:val="008279C5"/>
    <w:rsid w:val="008279F3"/>
    <w:rsid w:val="00827D66"/>
    <w:rsid w:val="00830008"/>
    <w:rsid w:val="0083037F"/>
    <w:rsid w:val="00830918"/>
    <w:rsid w:val="00831449"/>
    <w:rsid w:val="00831571"/>
    <w:rsid w:val="00832218"/>
    <w:rsid w:val="00832A15"/>
    <w:rsid w:val="00832F74"/>
    <w:rsid w:val="008338E9"/>
    <w:rsid w:val="00833C01"/>
    <w:rsid w:val="00833F5F"/>
    <w:rsid w:val="0083400E"/>
    <w:rsid w:val="008343C0"/>
    <w:rsid w:val="008348F1"/>
    <w:rsid w:val="00834B45"/>
    <w:rsid w:val="00834BF0"/>
    <w:rsid w:val="00834CDC"/>
    <w:rsid w:val="00834F36"/>
    <w:rsid w:val="00834F4F"/>
    <w:rsid w:val="0083519D"/>
    <w:rsid w:val="008353E3"/>
    <w:rsid w:val="00835944"/>
    <w:rsid w:val="008359FA"/>
    <w:rsid w:val="00835E29"/>
    <w:rsid w:val="008365E3"/>
    <w:rsid w:val="00836716"/>
    <w:rsid w:val="008368D4"/>
    <w:rsid w:val="00836B4B"/>
    <w:rsid w:val="008370CA"/>
    <w:rsid w:val="008371B2"/>
    <w:rsid w:val="0083728E"/>
    <w:rsid w:val="00837F3B"/>
    <w:rsid w:val="00840051"/>
    <w:rsid w:val="00840195"/>
    <w:rsid w:val="008401CF"/>
    <w:rsid w:val="00840969"/>
    <w:rsid w:val="00840B72"/>
    <w:rsid w:val="008412D5"/>
    <w:rsid w:val="008415D6"/>
    <w:rsid w:val="008418BF"/>
    <w:rsid w:val="00841FFD"/>
    <w:rsid w:val="00842855"/>
    <w:rsid w:val="0084305E"/>
    <w:rsid w:val="00843ACE"/>
    <w:rsid w:val="00843B3A"/>
    <w:rsid w:val="00843BA9"/>
    <w:rsid w:val="00843D0D"/>
    <w:rsid w:val="008441D1"/>
    <w:rsid w:val="00844230"/>
    <w:rsid w:val="00844245"/>
    <w:rsid w:val="0084433A"/>
    <w:rsid w:val="0084478D"/>
    <w:rsid w:val="00845136"/>
    <w:rsid w:val="0084536B"/>
    <w:rsid w:val="008453F1"/>
    <w:rsid w:val="00845EC5"/>
    <w:rsid w:val="00846A3C"/>
    <w:rsid w:val="00846AA9"/>
    <w:rsid w:val="00846D5A"/>
    <w:rsid w:val="00847110"/>
    <w:rsid w:val="00847405"/>
    <w:rsid w:val="00847539"/>
    <w:rsid w:val="00847843"/>
    <w:rsid w:val="00847C82"/>
    <w:rsid w:val="00847E54"/>
    <w:rsid w:val="00850241"/>
    <w:rsid w:val="00850797"/>
    <w:rsid w:val="00850ADF"/>
    <w:rsid w:val="00850C59"/>
    <w:rsid w:val="00850E3E"/>
    <w:rsid w:val="00850F17"/>
    <w:rsid w:val="00851692"/>
    <w:rsid w:val="00852530"/>
    <w:rsid w:val="0085273D"/>
    <w:rsid w:val="00853393"/>
    <w:rsid w:val="0085362C"/>
    <w:rsid w:val="008536BC"/>
    <w:rsid w:val="00853B5F"/>
    <w:rsid w:val="00853CBC"/>
    <w:rsid w:val="00855B8F"/>
    <w:rsid w:val="00856725"/>
    <w:rsid w:val="00856AE6"/>
    <w:rsid w:val="00857079"/>
    <w:rsid w:val="008577E4"/>
    <w:rsid w:val="00857A2F"/>
    <w:rsid w:val="00857AD6"/>
    <w:rsid w:val="00860390"/>
    <w:rsid w:val="00860F5C"/>
    <w:rsid w:val="0086189F"/>
    <w:rsid w:val="00861CAD"/>
    <w:rsid w:val="0086204F"/>
    <w:rsid w:val="0086209A"/>
    <w:rsid w:val="00862CE0"/>
    <w:rsid w:val="00862FDD"/>
    <w:rsid w:val="00863287"/>
    <w:rsid w:val="00863792"/>
    <w:rsid w:val="0086409A"/>
    <w:rsid w:val="00864A52"/>
    <w:rsid w:val="00864D7D"/>
    <w:rsid w:val="00864E1A"/>
    <w:rsid w:val="00865059"/>
    <w:rsid w:val="00865175"/>
    <w:rsid w:val="00865970"/>
    <w:rsid w:val="00865C32"/>
    <w:rsid w:val="00866088"/>
    <w:rsid w:val="0086689E"/>
    <w:rsid w:val="0086706E"/>
    <w:rsid w:val="008670A7"/>
    <w:rsid w:val="00867207"/>
    <w:rsid w:val="00867533"/>
    <w:rsid w:val="008679AA"/>
    <w:rsid w:val="008679DD"/>
    <w:rsid w:val="00867D8E"/>
    <w:rsid w:val="00867E76"/>
    <w:rsid w:val="008700FE"/>
    <w:rsid w:val="008707A7"/>
    <w:rsid w:val="00870963"/>
    <w:rsid w:val="00870C58"/>
    <w:rsid w:val="00870DC2"/>
    <w:rsid w:val="008711EF"/>
    <w:rsid w:val="00871312"/>
    <w:rsid w:val="00871A3C"/>
    <w:rsid w:val="00871B5D"/>
    <w:rsid w:val="00871F5F"/>
    <w:rsid w:val="0087231E"/>
    <w:rsid w:val="0087251C"/>
    <w:rsid w:val="008725C5"/>
    <w:rsid w:val="008733D0"/>
    <w:rsid w:val="00873ED1"/>
    <w:rsid w:val="00873FA4"/>
    <w:rsid w:val="008740C0"/>
    <w:rsid w:val="008746C5"/>
    <w:rsid w:val="00874B4C"/>
    <w:rsid w:val="00874C59"/>
    <w:rsid w:val="008759A6"/>
    <w:rsid w:val="00876198"/>
    <w:rsid w:val="008762EC"/>
    <w:rsid w:val="00876C14"/>
    <w:rsid w:val="008773EB"/>
    <w:rsid w:val="00877BCA"/>
    <w:rsid w:val="00880004"/>
    <w:rsid w:val="008802B8"/>
    <w:rsid w:val="008802D8"/>
    <w:rsid w:val="008804EC"/>
    <w:rsid w:val="0088098E"/>
    <w:rsid w:val="008811E7"/>
    <w:rsid w:val="0088264E"/>
    <w:rsid w:val="0088271F"/>
    <w:rsid w:val="00882AB2"/>
    <w:rsid w:val="00882D00"/>
    <w:rsid w:val="00882D8F"/>
    <w:rsid w:val="00882F3F"/>
    <w:rsid w:val="00883512"/>
    <w:rsid w:val="0088363F"/>
    <w:rsid w:val="008840B6"/>
    <w:rsid w:val="008840BB"/>
    <w:rsid w:val="00884A9D"/>
    <w:rsid w:val="00885FC8"/>
    <w:rsid w:val="00886337"/>
    <w:rsid w:val="0088635A"/>
    <w:rsid w:val="00886426"/>
    <w:rsid w:val="0088657F"/>
    <w:rsid w:val="00886773"/>
    <w:rsid w:val="00886A6D"/>
    <w:rsid w:val="00886D0B"/>
    <w:rsid w:val="00887251"/>
    <w:rsid w:val="008873D6"/>
    <w:rsid w:val="00887B3A"/>
    <w:rsid w:val="00887BD9"/>
    <w:rsid w:val="00887DF4"/>
    <w:rsid w:val="0089044B"/>
    <w:rsid w:val="00891130"/>
    <w:rsid w:val="00891188"/>
    <w:rsid w:val="0089147A"/>
    <w:rsid w:val="00891AA3"/>
    <w:rsid w:val="00891C77"/>
    <w:rsid w:val="00891DE4"/>
    <w:rsid w:val="00891ED1"/>
    <w:rsid w:val="00892006"/>
    <w:rsid w:val="008920FD"/>
    <w:rsid w:val="00892305"/>
    <w:rsid w:val="00892472"/>
    <w:rsid w:val="00892523"/>
    <w:rsid w:val="008927B7"/>
    <w:rsid w:val="008929F0"/>
    <w:rsid w:val="00892DC8"/>
    <w:rsid w:val="00893070"/>
    <w:rsid w:val="008931AE"/>
    <w:rsid w:val="00893BF0"/>
    <w:rsid w:val="00893F85"/>
    <w:rsid w:val="00895329"/>
    <w:rsid w:val="008953B9"/>
    <w:rsid w:val="008957DB"/>
    <w:rsid w:val="00895910"/>
    <w:rsid w:val="00896F58"/>
    <w:rsid w:val="0089790A"/>
    <w:rsid w:val="008979C2"/>
    <w:rsid w:val="008A0095"/>
    <w:rsid w:val="008A0165"/>
    <w:rsid w:val="008A01CC"/>
    <w:rsid w:val="008A0733"/>
    <w:rsid w:val="008A0948"/>
    <w:rsid w:val="008A0A95"/>
    <w:rsid w:val="008A0BA9"/>
    <w:rsid w:val="008A0D96"/>
    <w:rsid w:val="008A1A33"/>
    <w:rsid w:val="008A1C7B"/>
    <w:rsid w:val="008A2090"/>
    <w:rsid w:val="008A2537"/>
    <w:rsid w:val="008A2666"/>
    <w:rsid w:val="008A2971"/>
    <w:rsid w:val="008A2C70"/>
    <w:rsid w:val="008A32BA"/>
    <w:rsid w:val="008A32CD"/>
    <w:rsid w:val="008A43C7"/>
    <w:rsid w:val="008A45FC"/>
    <w:rsid w:val="008A4912"/>
    <w:rsid w:val="008A4C0C"/>
    <w:rsid w:val="008A4CC5"/>
    <w:rsid w:val="008A5492"/>
    <w:rsid w:val="008A5A89"/>
    <w:rsid w:val="008A5B7A"/>
    <w:rsid w:val="008A5D25"/>
    <w:rsid w:val="008A5D82"/>
    <w:rsid w:val="008A6167"/>
    <w:rsid w:val="008A6421"/>
    <w:rsid w:val="008A6CF7"/>
    <w:rsid w:val="008A7171"/>
    <w:rsid w:val="008A7514"/>
    <w:rsid w:val="008A761D"/>
    <w:rsid w:val="008A7BA7"/>
    <w:rsid w:val="008A7C4B"/>
    <w:rsid w:val="008A7C68"/>
    <w:rsid w:val="008B020F"/>
    <w:rsid w:val="008B0924"/>
    <w:rsid w:val="008B14D4"/>
    <w:rsid w:val="008B1799"/>
    <w:rsid w:val="008B1AA1"/>
    <w:rsid w:val="008B1DD3"/>
    <w:rsid w:val="008B22E7"/>
    <w:rsid w:val="008B268B"/>
    <w:rsid w:val="008B2D6F"/>
    <w:rsid w:val="008B2D84"/>
    <w:rsid w:val="008B2DBD"/>
    <w:rsid w:val="008B2E16"/>
    <w:rsid w:val="008B3047"/>
    <w:rsid w:val="008B321C"/>
    <w:rsid w:val="008B363D"/>
    <w:rsid w:val="008B3F72"/>
    <w:rsid w:val="008B4698"/>
    <w:rsid w:val="008B498B"/>
    <w:rsid w:val="008B4CD2"/>
    <w:rsid w:val="008B520F"/>
    <w:rsid w:val="008B591A"/>
    <w:rsid w:val="008B5D87"/>
    <w:rsid w:val="008B6007"/>
    <w:rsid w:val="008B6074"/>
    <w:rsid w:val="008B6585"/>
    <w:rsid w:val="008B6F35"/>
    <w:rsid w:val="008B70B0"/>
    <w:rsid w:val="008B748E"/>
    <w:rsid w:val="008B78E3"/>
    <w:rsid w:val="008C0102"/>
    <w:rsid w:val="008C0354"/>
    <w:rsid w:val="008C069C"/>
    <w:rsid w:val="008C0857"/>
    <w:rsid w:val="008C08EE"/>
    <w:rsid w:val="008C113A"/>
    <w:rsid w:val="008C1CCA"/>
    <w:rsid w:val="008C1D1F"/>
    <w:rsid w:val="008C1DA4"/>
    <w:rsid w:val="008C1E35"/>
    <w:rsid w:val="008C1F79"/>
    <w:rsid w:val="008C26C8"/>
    <w:rsid w:val="008C2FC6"/>
    <w:rsid w:val="008C315B"/>
    <w:rsid w:val="008C31F6"/>
    <w:rsid w:val="008C345B"/>
    <w:rsid w:val="008C3B6B"/>
    <w:rsid w:val="008C408A"/>
    <w:rsid w:val="008C46D8"/>
    <w:rsid w:val="008C4741"/>
    <w:rsid w:val="008C47AC"/>
    <w:rsid w:val="008C4EA6"/>
    <w:rsid w:val="008C51E8"/>
    <w:rsid w:val="008C538E"/>
    <w:rsid w:val="008C53E5"/>
    <w:rsid w:val="008C5CE1"/>
    <w:rsid w:val="008C5E2A"/>
    <w:rsid w:val="008C5FF1"/>
    <w:rsid w:val="008C6906"/>
    <w:rsid w:val="008C6CB4"/>
    <w:rsid w:val="008C70B0"/>
    <w:rsid w:val="008C7822"/>
    <w:rsid w:val="008C7D22"/>
    <w:rsid w:val="008D098C"/>
    <w:rsid w:val="008D0C1A"/>
    <w:rsid w:val="008D0EC6"/>
    <w:rsid w:val="008D0F3D"/>
    <w:rsid w:val="008D15BF"/>
    <w:rsid w:val="008D1AB2"/>
    <w:rsid w:val="008D22AC"/>
    <w:rsid w:val="008D2708"/>
    <w:rsid w:val="008D339D"/>
    <w:rsid w:val="008D372B"/>
    <w:rsid w:val="008D37FD"/>
    <w:rsid w:val="008D3D2E"/>
    <w:rsid w:val="008D4B55"/>
    <w:rsid w:val="008D50F5"/>
    <w:rsid w:val="008D56DF"/>
    <w:rsid w:val="008D5C65"/>
    <w:rsid w:val="008D64E9"/>
    <w:rsid w:val="008D67C0"/>
    <w:rsid w:val="008D70D1"/>
    <w:rsid w:val="008D738D"/>
    <w:rsid w:val="008D7919"/>
    <w:rsid w:val="008D7E88"/>
    <w:rsid w:val="008E02FD"/>
    <w:rsid w:val="008E0E84"/>
    <w:rsid w:val="008E1307"/>
    <w:rsid w:val="008E2158"/>
    <w:rsid w:val="008E23D8"/>
    <w:rsid w:val="008E244F"/>
    <w:rsid w:val="008E2509"/>
    <w:rsid w:val="008E30FC"/>
    <w:rsid w:val="008E35B4"/>
    <w:rsid w:val="008E38F9"/>
    <w:rsid w:val="008E3CCA"/>
    <w:rsid w:val="008E3E2A"/>
    <w:rsid w:val="008E3F02"/>
    <w:rsid w:val="008E4291"/>
    <w:rsid w:val="008E4C6D"/>
    <w:rsid w:val="008E5256"/>
    <w:rsid w:val="008E5E66"/>
    <w:rsid w:val="008E6135"/>
    <w:rsid w:val="008E67CE"/>
    <w:rsid w:val="008E680B"/>
    <w:rsid w:val="008E6DAE"/>
    <w:rsid w:val="008E7061"/>
    <w:rsid w:val="008F0439"/>
    <w:rsid w:val="008F061D"/>
    <w:rsid w:val="008F0AED"/>
    <w:rsid w:val="008F0ED7"/>
    <w:rsid w:val="008F0FF9"/>
    <w:rsid w:val="008F1F59"/>
    <w:rsid w:val="008F204D"/>
    <w:rsid w:val="008F20BB"/>
    <w:rsid w:val="008F2133"/>
    <w:rsid w:val="008F230B"/>
    <w:rsid w:val="008F2D74"/>
    <w:rsid w:val="008F3265"/>
    <w:rsid w:val="008F36EC"/>
    <w:rsid w:val="008F4116"/>
    <w:rsid w:val="008F45A5"/>
    <w:rsid w:val="008F574D"/>
    <w:rsid w:val="008F5A4E"/>
    <w:rsid w:val="008F6CB3"/>
    <w:rsid w:val="008F6E85"/>
    <w:rsid w:val="008F6EFC"/>
    <w:rsid w:val="008F7355"/>
    <w:rsid w:val="008F7CDC"/>
    <w:rsid w:val="008F7E04"/>
    <w:rsid w:val="008F7EC1"/>
    <w:rsid w:val="0090041F"/>
    <w:rsid w:val="009004EA"/>
    <w:rsid w:val="009007DD"/>
    <w:rsid w:val="00900C59"/>
    <w:rsid w:val="00900FD2"/>
    <w:rsid w:val="009012CD"/>
    <w:rsid w:val="00901E16"/>
    <w:rsid w:val="0090201F"/>
    <w:rsid w:val="0090214F"/>
    <w:rsid w:val="0090255E"/>
    <w:rsid w:val="009025F2"/>
    <w:rsid w:val="00902D71"/>
    <w:rsid w:val="00903067"/>
    <w:rsid w:val="0090310C"/>
    <w:rsid w:val="00903359"/>
    <w:rsid w:val="00903DBB"/>
    <w:rsid w:val="00904495"/>
    <w:rsid w:val="009049A9"/>
    <w:rsid w:val="00905350"/>
    <w:rsid w:val="00906073"/>
    <w:rsid w:val="00906837"/>
    <w:rsid w:val="00906C36"/>
    <w:rsid w:val="00906EA5"/>
    <w:rsid w:val="009072F3"/>
    <w:rsid w:val="00910145"/>
    <w:rsid w:val="00910A09"/>
    <w:rsid w:val="00911119"/>
    <w:rsid w:val="009117E4"/>
    <w:rsid w:val="00911875"/>
    <w:rsid w:val="00911A69"/>
    <w:rsid w:val="00911B86"/>
    <w:rsid w:val="009121A0"/>
    <w:rsid w:val="009121E5"/>
    <w:rsid w:val="0091239C"/>
    <w:rsid w:val="00912C78"/>
    <w:rsid w:val="00913815"/>
    <w:rsid w:val="00913E8B"/>
    <w:rsid w:val="009148DB"/>
    <w:rsid w:val="009149FB"/>
    <w:rsid w:val="00914BF0"/>
    <w:rsid w:val="0091533C"/>
    <w:rsid w:val="00915401"/>
    <w:rsid w:val="00915A3D"/>
    <w:rsid w:val="00916525"/>
    <w:rsid w:val="00916632"/>
    <w:rsid w:val="00916C10"/>
    <w:rsid w:val="00916DDB"/>
    <w:rsid w:val="009200A5"/>
    <w:rsid w:val="0092070F"/>
    <w:rsid w:val="00920914"/>
    <w:rsid w:val="00920A11"/>
    <w:rsid w:val="00920D39"/>
    <w:rsid w:val="009212F7"/>
    <w:rsid w:val="0092148C"/>
    <w:rsid w:val="00921B0A"/>
    <w:rsid w:val="00921F18"/>
    <w:rsid w:val="00921F3A"/>
    <w:rsid w:val="0092204D"/>
    <w:rsid w:val="009225C8"/>
    <w:rsid w:val="00922976"/>
    <w:rsid w:val="00922E73"/>
    <w:rsid w:val="00923504"/>
    <w:rsid w:val="009238ED"/>
    <w:rsid w:val="009238FE"/>
    <w:rsid w:val="00923DF4"/>
    <w:rsid w:val="00923E69"/>
    <w:rsid w:val="009245A9"/>
    <w:rsid w:val="00924D29"/>
    <w:rsid w:val="00924FC2"/>
    <w:rsid w:val="00925709"/>
    <w:rsid w:val="00925DDB"/>
    <w:rsid w:val="009266C0"/>
    <w:rsid w:val="00926773"/>
    <w:rsid w:val="00926FAF"/>
    <w:rsid w:val="0092724B"/>
    <w:rsid w:val="0092724F"/>
    <w:rsid w:val="009276C9"/>
    <w:rsid w:val="00927925"/>
    <w:rsid w:val="00927CA8"/>
    <w:rsid w:val="00927CB7"/>
    <w:rsid w:val="00930917"/>
    <w:rsid w:val="0093092F"/>
    <w:rsid w:val="0093128C"/>
    <w:rsid w:val="009317CC"/>
    <w:rsid w:val="009319E2"/>
    <w:rsid w:val="00931BF3"/>
    <w:rsid w:val="00931F41"/>
    <w:rsid w:val="00932E21"/>
    <w:rsid w:val="00933342"/>
    <w:rsid w:val="009340BB"/>
    <w:rsid w:val="009340DD"/>
    <w:rsid w:val="009342BC"/>
    <w:rsid w:val="009342F5"/>
    <w:rsid w:val="0093473A"/>
    <w:rsid w:val="00935606"/>
    <w:rsid w:val="00935966"/>
    <w:rsid w:val="00935BFD"/>
    <w:rsid w:val="00935D4E"/>
    <w:rsid w:val="009361E5"/>
    <w:rsid w:val="00936316"/>
    <w:rsid w:val="0093636D"/>
    <w:rsid w:val="00936432"/>
    <w:rsid w:val="009370C1"/>
    <w:rsid w:val="0093739F"/>
    <w:rsid w:val="009379F2"/>
    <w:rsid w:val="00937B40"/>
    <w:rsid w:val="00940671"/>
    <w:rsid w:val="00940CFA"/>
    <w:rsid w:val="00940FDE"/>
    <w:rsid w:val="00941020"/>
    <w:rsid w:val="00941411"/>
    <w:rsid w:val="00941487"/>
    <w:rsid w:val="00941F40"/>
    <w:rsid w:val="00942BAD"/>
    <w:rsid w:val="00942C91"/>
    <w:rsid w:val="0094345F"/>
    <w:rsid w:val="009435CA"/>
    <w:rsid w:val="009438DA"/>
    <w:rsid w:val="00943AE3"/>
    <w:rsid w:val="00943EA9"/>
    <w:rsid w:val="009442C0"/>
    <w:rsid w:val="0094499C"/>
    <w:rsid w:val="00945487"/>
    <w:rsid w:val="009455D2"/>
    <w:rsid w:val="0094593D"/>
    <w:rsid w:val="00945D31"/>
    <w:rsid w:val="009469BC"/>
    <w:rsid w:val="00947816"/>
    <w:rsid w:val="00947DC8"/>
    <w:rsid w:val="00950530"/>
    <w:rsid w:val="00951E88"/>
    <w:rsid w:val="0095315A"/>
    <w:rsid w:val="009538C2"/>
    <w:rsid w:val="009544A2"/>
    <w:rsid w:val="00954F5D"/>
    <w:rsid w:val="0095577B"/>
    <w:rsid w:val="00956FCF"/>
    <w:rsid w:val="00956FE8"/>
    <w:rsid w:val="0095764E"/>
    <w:rsid w:val="0096012E"/>
    <w:rsid w:val="009602DA"/>
    <w:rsid w:val="009602ED"/>
    <w:rsid w:val="009607B4"/>
    <w:rsid w:val="009611B6"/>
    <w:rsid w:val="009611F7"/>
    <w:rsid w:val="00961220"/>
    <w:rsid w:val="009616E2"/>
    <w:rsid w:val="00961A29"/>
    <w:rsid w:val="00961D5A"/>
    <w:rsid w:val="00962F9A"/>
    <w:rsid w:val="009633AB"/>
    <w:rsid w:val="009633F5"/>
    <w:rsid w:val="009636D0"/>
    <w:rsid w:val="00963FF8"/>
    <w:rsid w:val="009643A3"/>
    <w:rsid w:val="00964CDE"/>
    <w:rsid w:val="00964D43"/>
    <w:rsid w:val="00964D9D"/>
    <w:rsid w:val="009650E8"/>
    <w:rsid w:val="009654BB"/>
    <w:rsid w:val="009656D5"/>
    <w:rsid w:val="00965A20"/>
    <w:rsid w:val="00965B2B"/>
    <w:rsid w:val="00965D64"/>
    <w:rsid w:val="00965EA5"/>
    <w:rsid w:val="00966582"/>
    <w:rsid w:val="00966A7C"/>
    <w:rsid w:val="009679E6"/>
    <w:rsid w:val="00967D6A"/>
    <w:rsid w:val="00970E89"/>
    <w:rsid w:val="00970FA3"/>
    <w:rsid w:val="0097138A"/>
    <w:rsid w:val="009713F2"/>
    <w:rsid w:val="00971836"/>
    <w:rsid w:val="00972186"/>
    <w:rsid w:val="00972377"/>
    <w:rsid w:val="00972B5B"/>
    <w:rsid w:val="0097328B"/>
    <w:rsid w:val="009739DA"/>
    <w:rsid w:val="00973C02"/>
    <w:rsid w:val="00973C65"/>
    <w:rsid w:val="0097402D"/>
    <w:rsid w:val="009747FB"/>
    <w:rsid w:val="00974899"/>
    <w:rsid w:val="0097492E"/>
    <w:rsid w:val="00974D65"/>
    <w:rsid w:val="0097580F"/>
    <w:rsid w:val="00975B43"/>
    <w:rsid w:val="00976641"/>
    <w:rsid w:val="00976801"/>
    <w:rsid w:val="00976B8A"/>
    <w:rsid w:val="00976C2C"/>
    <w:rsid w:val="0097752F"/>
    <w:rsid w:val="009779FB"/>
    <w:rsid w:val="00977B17"/>
    <w:rsid w:val="0098137F"/>
    <w:rsid w:val="00981D29"/>
    <w:rsid w:val="0098205A"/>
    <w:rsid w:val="00982087"/>
    <w:rsid w:val="009821E8"/>
    <w:rsid w:val="00982224"/>
    <w:rsid w:val="0098255C"/>
    <w:rsid w:val="00982837"/>
    <w:rsid w:val="00983887"/>
    <w:rsid w:val="009846E6"/>
    <w:rsid w:val="00984C79"/>
    <w:rsid w:val="00985903"/>
    <w:rsid w:val="00986B59"/>
    <w:rsid w:val="0098780F"/>
    <w:rsid w:val="00990EA4"/>
    <w:rsid w:val="00991000"/>
    <w:rsid w:val="009910D7"/>
    <w:rsid w:val="00991188"/>
    <w:rsid w:val="00991762"/>
    <w:rsid w:val="00991821"/>
    <w:rsid w:val="0099190F"/>
    <w:rsid w:val="00991EFF"/>
    <w:rsid w:val="0099296D"/>
    <w:rsid w:val="00992FA5"/>
    <w:rsid w:val="00993512"/>
    <w:rsid w:val="00994959"/>
    <w:rsid w:val="0099550A"/>
    <w:rsid w:val="00995814"/>
    <w:rsid w:val="00996B75"/>
    <w:rsid w:val="00996E2B"/>
    <w:rsid w:val="009979A2"/>
    <w:rsid w:val="009A138E"/>
    <w:rsid w:val="009A184E"/>
    <w:rsid w:val="009A1AC2"/>
    <w:rsid w:val="009A1E07"/>
    <w:rsid w:val="009A1F08"/>
    <w:rsid w:val="009A1F69"/>
    <w:rsid w:val="009A20FF"/>
    <w:rsid w:val="009A2889"/>
    <w:rsid w:val="009A2E9B"/>
    <w:rsid w:val="009A2EB3"/>
    <w:rsid w:val="009A3058"/>
    <w:rsid w:val="009A3156"/>
    <w:rsid w:val="009A3526"/>
    <w:rsid w:val="009A363C"/>
    <w:rsid w:val="009A3A81"/>
    <w:rsid w:val="009A48D8"/>
    <w:rsid w:val="009A5444"/>
    <w:rsid w:val="009A5B75"/>
    <w:rsid w:val="009A5E27"/>
    <w:rsid w:val="009A645C"/>
    <w:rsid w:val="009A683B"/>
    <w:rsid w:val="009A6A18"/>
    <w:rsid w:val="009A6A62"/>
    <w:rsid w:val="009A7BFD"/>
    <w:rsid w:val="009B0A76"/>
    <w:rsid w:val="009B0C6E"/>
    <w:rsid w:val="009B0EAA"/>
    <w:rsid w:val="009B147F"/>
    <w:rsid w:val="009B1610"/>
    <w:rsid w:val="009B163A"/>
    <w:rsid w:val="009B1870"/>
    <w:rsid w:val="009B258A"/>
    <w:rsid w:val="009B26E6"/>
    <w:rsid w:val="009B2958"/>
    <w:rsid w:val="009B2B20"/>
    <w:rsid w:val="009B359A"/>
    <w:rsid w:val="009B4C1B"/>
    <w:rsid w:val="009B4CE9"/>
    <w:rsid w:val="009B4E76"/>
    <w:rsid w:val="009B5839"/>
    <w:rsid w:val="009B5B4A"/>
    <w:rsid w:val="009B5D53"/>
    <w:rsid w:val="009B5EF1"/>
    <w:rsid w:val="009B6319"/>
    <w:rsid w:val="009B696E"/>
    <w:rsid w:val="009B6FD2"/>
    <w:rsid w:val="009B70BF"/>
    <w:rsid w:val="009C0418"/>
    <w:rsid w:val="009C0446"/>
    <w:rsid w:val="009C0785"/>
    <w:rsid w:val="009C096C"/>
    <w:rsid w:val="009C0A96"/>
    <w:rsid w:val="009C0E57"/>
    <w:rsid w:val="009C104B"/>
    <w:rsid w:val="009C10BD"/>
    <w:rsid w:val="009C1316"/>
    <w:rsid w:val="009C2695"/>
    <w:rsid w:val="009C3417"/>
    <w:rsid w:val="009C357B"/>
    <w:rsid w:val="009C3841"/>
    <w:rsid w:val="009C3DFE"/>
    <w:rsid w:val="009C4692"/>
    <w:rsid w:val="009C4CD4"/>
    <w:rsid w:val="009C58C4"/>
    <w:rsid w:val="009C5E06"/>
    <w:rsid w:val="009C65D2"/>
    <w:rsid w:val="009C6CBA"/>
    <w:rsid w:val="009C7ADA"/>
    <w:rsid w:val="009C7CD6"/>
    <w:rsid w:val="009D01FE"/>
    <w:rsid w:val="009D04A4"/>
    <w:rsid w:val="009D087E"/>
    <w:rsid w:val="009D09B2"/>
    <w:rsid w:val="009D0D59"/>
    <w:rsid w:val="009D1182"/>
    <w:rsid w:val="009D1946"/>
    <w:rsid w:val="009D1A98"/>
    <w:rsid w:val="009D224F"/>
    <w:rsid w:val="009D26D9"/>
    <w:rsid w:val="009D2995"/>
    <w:rsid w:val="009D2CCC"/>
    <w:rsid w:val="009D2ED0"/>
    <w:rsid w:val="009D2F08"/>
    <w:rsid w:val="009D3109"/>
    <w:rsid w:val="009D3254"/>
    <w:rsid w:val="009D37D0"/>
    <w:rsid w:val="009D3854"/>
    <w:rsid w:val="009D3C27"/>
    <w:rsid w:val="009D3E13"/>
    <w:rsid w:val="009D3EBA"/>
    <w:rsid w:val="009D413B"/>
    <w:rsid w:val="009D47E4"/>
    <w:rsid w:val="009D4FB1"/>
    <w:rsid w:val="009D5214"/>
    <w:rsid w:val="009D5B36"/>
    <w:rsid w:val="009D5BA6"/>
    <w:rsid w:val="009D607F"/>
    <w:rsid w:val="009D60A4"/>
    <w:rsid w:val="009D6556"/>
    <w:rsid w:val="009D7026"/>
    <w:rsid w:val="009D7051"/>
    <w:rsid w:val="009D7804"/>
    <w:rsid w:val="009D7C50"/>
    <w:rsid w:val="009E0113"/>
    <w:rsid w:val="009E02E5"/>
    <w:rsid w:val="009E081C"/>
    <w:rsid w:val="009E0938"/>
    <w:rsid w:val="009E10B6"/>
    <w:rsid w:val="009E10B7"/>
    <w:rsid w:val="009E1209"/>
    <w:rsid w:val="009E14DD"/>
    <w:rsid w:val="009E1813"/>
    <w:rsid w:val="009E1D55"/>
    <w:rsid w:val="009E220B"/>
    <w:rsid w:val="009E2FA1"/>
    <w:rsid w:val="009E310C"/>
    <w:rsid w:val="009E36B8"/>
    <w:rsid w:val="009E3883"/>
    <w:rsid w:val="009E3B1D"/>
    <w:rsid w:val="009E3C3D"/>
    <w:rsid w:val="009E4116"/>
    <w:rsid w:val="009E415C"/>
    <w:rsid w:val="009E4388"/>
    <w:rsid w:val="009E4BDD"/>
    <w:rsid w:val="009E4E00"/>
    <w:rsid w:val="009E516A"/>
    <w:rsid w:val="009E5491"/>
    <w:rsid w:val="009E5864"/>
    <w:rsid w:val="009E59DD"/>
    <w:rsid w:val="009E64B4"/>
    <w:rsid w:val="009E67FA"/>
    <w:rsid w:val="009E68E1"/>
    <w:rsid w:val="009E6DFD"/>
    <w:rsid w:val="009E6ED4"/>
    <w:rsid w:val="009E7379"/>
    <w:rsid w:val="009E7588"/>
    <w:rsid w:val="009E7C20"/>
    <w:rsid w:val="009E7C53"/>
    <w:rsid w:val="009E7C5C"/>
    <w:rsid w:val="009F03B0"/>
    <w:rsid w:val="009F0B2C"/>
    <w:rsid w:val="009F0B47"/>
    <w:rsid w:val="009F13AC"/>
    <w:rsid w:val="009F13CD"/>
    <w:rsid w:val="009F1B39"/>
    <w:rsid w:val="009F1F83"/>
    <w:rsid w:val="009F204B"/>
    <w:rsid w:val="009F20A4"/>
    <w:rsid w:val="009F25E6"/>
    <w:rsid w:val="009F286E"/>
    <w:rsid w:val="009F29B5"/>
    <w:rsid w:val="009F3644"/>
    <w:rsid w:val="009F404B"/>
    <w:rsid w:val="009F5158"/>
    <w:rsid w:val="009F53BC"/>
    <w:rsid w:val="009F5CF1"/>
    <w:rsid w:val="009F644B"/>
    <w:rsid w:val="009F646C"/>
    <w:rsid w:val="009F6776"/>
    <w:rsid w:val="009F680F"/>
    <w:rsid w:val="009F698B"/>
    <w:rsid w:val="009F6B27"/>
    <w:rsid w:val="009F7043"/>
    <w:rsid w:val="009F7F8F"/>
    <w:rsid w:val="00A00426"/>
    <w:rsid w:val="00A006D1"/>
    <w:rsid w:val="00A00768"/>
    <w:rsid w:val="00A008B4"/>
    <w:rsid w:val="00A01A28"/>
    <w:rsid w:val="00A01CFB"/>
    <w:rsid w:val="00A01D65"/>
    <w:rsid w:val="00A02679"/>
    <w:rsid w:val="00A02765"/>
    <w:rsid w:val="00A02FE6"/>
    <w:rsid w:val="00A0318B"/>
    <w:rsid w:val="00A04CD8"/>
    <w:rsid w:val="00A04E36"/>
    <w:rsid w:val="00A05008"/>
    <w:rsid w:val="00A06556"/>
    <w:rsid w:val="00A06894"/>
    <w:rsid w:val="00A07284"/>
    <w:rsid w:val="00A07C0A"/>
    <w:rsid w:val="00A07FFA"/>
    <w:rsid w:val="00A10261"/>
    <w:rsid w:val="00A107F9"/>
    <w:rsid w:val="00A10D81"/>
    <w:rsid w:val="00A10E75"/>
    <w:rsid w:val="00A11154"/>
    <w:rsid w:val="00A11486"/>
    <w:rsid w:val="00A116E0"/>
    <w:rsid w:val="00A11758"/>
    <w:rsid w:val="00A11C31"/>
    <w:rsid w:val="00A11F3D"/>
    <w:rsid w:val="00A11F97"/>
    <w:rsid w:val="00A12734"/>
    <w:rsid w:val="00A12A31"/>
    <w:rsid w:val="00A12E35"/>
    <w:rsid w:val="00A1327F"/>
    <w:rsid w:val="00A134E1"/>
    <w:rsid w:val="00A14D94"/>
    <w:rsid w:val="00A155E2"/>
    <w:rsid w:val="00A165A4"/>
    <w:rsid w:val="00A16F0C"/>
    <w:rsid w:val="00A173F1"/>
    <w:rsid w:val="00A17768"/>
    <w:rsid w:val="00A17942"/>
    <w:rsid w:val="00A17A40"/>
    <w:rsid w:val="00A17E85"/>
    <w:rsid w:val="00A20279"/>
    <w:rsid w:val="00A206C9"/>
    <w:rsid w:val="00A20AEE"/>
    <w:rsid w:val="00A20D76"/>
    <w:rsid w:val="00A20F2A"/>
    <w:rsid w:val="00A20FC9"/>
    <w:rsid w:val="00A21154"/>
    <w:rsid w:val="00A215B4"/>
    <w:rsid w:val="00A21724"/>
    <w:rsid w:val="00A21963"/>
    <w:rsid w:val="00A21FC0"/>
    <w:rsid w:val="00A220E3"/>
    <w:rsid w:val="00A22448"/>
    <w:rsid w:val="00A22CC4"/>
    <w:rsid w:val="00A23412"/>
    <w:rsid w:val="00A23654"/>
    <w:rsid w:val="00A24422"/>
    <w:rsid w:val="00A24C56"/>
    <w:rsid w:val="00A253B9"/>
    <w:rsid w:val="00A259E0"/>
    <w:rsid w:val="00A25E36"/>
    <w:rsid w:val="00A260EE"/>
    <w:rsid w:val="00A262C3"/>
    <w:rsid w:val="00A265DB"/>
    <w:rsid w:val="00A266DE"/>
    <w:rsid w:val="00A26A4C"/>
    <w:rsid w:val="00A26D08"/>
    <w:rsid w:val="00A2708B"/>
    <w:rsid w:val="00A270AA"/>
    <w:rsid w:val="00A270EB"/>
    <w:rsid w:val="00A27DBA"/>
    <w:rsid w:val="00A27EA6"/>
    <w:rsid w:val="00A30217"/>
    <w:rsid w:val="00A30D79"/>
    <w:rsid w:val="00A311B9"/>
    <w:rsid w:val="00A311DB"/>
    <w:rsid w:val="00A313CB"/>
    <w:rsid w:val="00A3162D"/>
    <w:rsid w:val="00A31A49"/>
    <w:rsid w:val="00A3238E"/>
    <w:rsid w:val="00A324E0"/>
    <w:rsid w:val="00A32891"/>
    <w:rsid w:val="00A32C36"/>
    <w:rsid w:val="00A32FBC"/>
    <w:rsid w:val="00A33593"/>
    <w:rsid w:val="00A337BD"/>
    <w:rsid w:val="00A33C01"/>
    <w:rsid w:val="00A33D3A"/>
    <w:rsid w:val="00A34113"/>
    <w:rsid w:val="00A342DF"/>
    <w:rsid w:val="00A3493E"/>
    <w:rsid w:val="00A34EAF"/>
    <w:rsid w:val="00A34EE4"/>
    <w:rsid w:val="00A3503F"/>
    <w:rsid w:val="00A353BB"/>
    <w:rsid w:val="00A35927"/>
    <w:rsid w:val="00A35AA4"/>
    <w:rsid w:val="00A35BC0"/>
    <w:rsid w:val="00A35EE3"/>
    <w:rsid w:val="00A35F9E"/>
    <w:rsid w:val="00A36C3B"/>
    <w:rsid w:val="00A36EA6"/>
    <w:rsid w:val="00A3705B"/>
    <w:rsid w:val="00A37687"/>
    <w:rsid w:val="00A3789A"/>
    <w:rsid w:val="00A37A4D"/>
    <w:rsid w:val="00A37B6A"/>
    <w:rsid w:val="00A37C6B"/>
    <w:rsid w:val="00A40475"/>
    <w:rsid w:val="00A404B7"/>
    <w:rsid w:val="00A40C81"/>
    <w:rsid w:val="00A40CE5"/>
    <w:rsid w:val="00A4128D"/>
    <w:rsid w:val="00A41388"/>
    <w:rsid w:val="00A41392"/>
    <w:rsid w:val="00A41413"/>
    <w:rsid w:val="00A41681"/>
    <w:rsid w:val="00A41909"/>
    <w:rsid w:val="00A41926"/>
    <w:rsid w:val="00A41B8F"/>
    <w:rsid w:val="00A424A6"/>
    <w:rsid w:val="00A42D63"/>
    <w:rsid w:val="00A43423"/>
    <w:rsid w:val="00A43D4D"/>
    <w:rsid w:val="00A442EC"/>
    <w:rsid w:val="00A44B1A"/>
    <w:rsid w:val="00A44E3A"/>
    <w:rsid w:val="00A45DF1"/>
    <w:rsid w:val="00A45E38"/>
    <w:rsid w:val="00A460B3"/>
    <w:rsid w:val="00A4690F"/>
    <w:rsid w:val="00A46993"/>
    <w:rsid w:val="00A46A9F"/>
    <w:rsid w:val="00A46DB9"/>
    <w:rsid w:val="00A47342"/>
    <w:rsid w:val="00A47823"/>
    <w:rsid w:val="00A4792A"/>
    <w:rsid w:val="00A47A3A"/>
    <w:rsid w:val="00A47BCD"/>
    <w:rsid w:val="00A5009B"/>
    <w:rsid w:val="00A50781"/>
    <w:rsid w:val="00A50C54"/>
    <w:rsid w:val="00A50D40"/>
    <w:rsid w:val="00A510AE"/>
    <w:rsid w:val="00A517D0"/>
    <w:rsid w:val="00A518C8"/>
    <w:rsid w:val="00A51C4C"/>
    <w:rsid w:val="00A523D5"/>
    <w:rsid w:val="00A52864"/>
    <w:rsid w:val="00A52F4D"/>
    <w:rsid w:val="00A5368C"/>
    <w:rsid w:val="00A541CA"/>
    <w:rsid w:val="00A541E8"/>
    <w:rsid w:val="00A54231"/>
    <w:rsid w:val="00A55BF7"/>
    <w:rsid w:val="00A55C79"/>
    <w:rsid w:val="00A55D61"/>
    <w:rsid w:val="00A57107"/>
    <w:rsid w:val="00A57487"/>
    <w:rsid w:val="00A57C6E"/>
    <w:rsid w:val="00A60066"/>
    <w:rsid w:val="00A600FA"/>
    <w:rsid w:val="00A60984"/>
    <w:rsid w:val="00A609CB"/>
    <w:rsid w:val="00A60F65"/>
    <w:rsid w:val="00A61000"/>
    <w:rsid w:val="00A61424"/>
    <w:rsid w:val="00A615E1"/>
    <w:rsid w:val="00A61DEC"/>
    <w:rsid w:val="00A61E66"/>
    <w:rsid w:val="00A61F1C"/>
    <w:rsid w:val="00A6210A"/>
    <w:rsid w:val="00A62965"/>
    <w:rsid w:val="00A62E27"/>
    <w:rsid w:val="00A62F79"/>
    <w:rsid w:val="00A63102"/>
    <w:rsid w:val="00A632D0"/>
    <w:rsid w:val="00A6387B"/>
    <w:rsid w:val="00A647C3"/>
    <w:rsid w:val="00A64F8B"/>
    <w:rsid w:val="00A659F9"/>
    <w:rsid w:val="00A66DF0"/>
    <w:rsid w:val="00A67538"/>
    <w:rsid w:val="00A67654"/>
    <w:rsid w:val="00A67B50"/>
    <w:rsid w:val="00A70676"/>
    <w:rsid w:val="00A707E8"/>
    <w:rsid w:val="00A71AC1"/>
    <w:rsid w:val="00A723B1"/>
    <w:rsid w:val="00A7256C"/>
    <w:rsid w:val="00A72910"/>
    <w:rsid w:val="00A735D9"/>
    <w:rsid w:val="00A74170"/>
    <w:rsid w:val="00A74A98"/>
    <w:rsid w:val="00A75D4A"/>
    <w:rsid w:val="00A7669E"/>
    <w:rsid w:val="00A766D9"/>
    <w:rsid w:val="00A7676C"/>
    <w:rsid w:val="00A77D3D"/>
    <w:rsid w:val="00A80489"/>
    <w:rsid w:val="00A804F4"/>
    <w:rsid w:val="00A8095D"/>
    <w:rsid w:val="00A80A6A"/>
    <w:rsid w:val="00A8162C"/>
    <w:rsid w:val="00A81CEF"/>
    <w:rsid w:val="00A81FBE"/>
    <w:rsid w:val="00A82141"/>
    <w:rsid w:val="00A821B0"/>
    <w:rsid w:val="00A8247D"/>
    <w:rsid w:val="00A8282B"/>
    <w:rsid w:val="00A8288B"/>
    <w:rsid w:val="00A83AD0"/>
    <w:rsid w:val="00A84D56"/>
    <w:rsid w:val="00A856C2"/>
    <w:rsid w:val="00A85919"/>
    <w:rsid w:val="00A867DD"/>
    <w:rsid w:val="00A86985"/>
    <w:rsid w:val="00A86A85"/>
    <w:rsid w:val="00A86E51"/>
    <w:rsid w:val="00A878D9"/>
    <w:rsid w:val="00A87925"/>
    <w:rsid w:val="00A879D3"/>
    <w:rsid w:val="00A87E91"/>
    <w:rsid w:val="00A908EB"/>
    <w:rsid w:val="00A90A34"/>
    <w:rsid w:val="00A90A57"/>
    <w:rsid w:val="00A90AC5"/>
    <w:rsid w:val="00A90CB7"/>
    <w:rsid w:val="00A90E7F"/>
    <w:rsid w:val="00A91879"/>
    <w:rsid w:val="00A91D42"/>
    <w:rsid w:val="00A91FB5"/>
    <w:rsid w:val="00A920F2"/>
    <w:rsid w:val="00A92122"/>
    <w:rsid w:val="00A921DF"/>
    <w:rsid w:val="00A92BB7"/>
    <w:rsid w:val="00A92BF7"/>
    <w:rsid w:val="00A9329B"/>
    <w:rsid w:val="00A93A9F"/>
    <w:rsid w:val="00A952E0"/>
    <w:rsid w:val="00A95771"/>
    <w:rsid w:val="00A95BF4"/>
    <w:rsid w:val="00A95CE9"/>
    <w:rsid w:val="00A96082"/>
    <w:rsid w:val="00A961E4"/>
    <w:rsid w:val="00A9630D"/>
    <w:rsid w:val="00A96B14"/>
    <w:rsid w:val="00A96F03"/>
    <w:rsid w:val="00A96FED"/>
    <w:rsid w:val="00A9702D"/>
    <w:rsid w:val="00A9729E"/>
    <w:rsid w:val="00A97548"/>
    <w:rsid w:val="00A97565"/>
    <w:rsid w:val="00A9792A"/>
    <w:rsid w:val="00AA04A1"/>
    <w:rsid w:val="00AA06D0"/>
    <w:rsid w:val="00AA106B"/>
    <w:rsid w:val="00AA107B"/>
    <w:rsid w:val="00AA1355"/>
    <w:rsid w:val="00AA17AB"/>
    <w:rsid w:val="00AA20AE"/>
    <w:rsid w:val="00AA2820"/>
    <w:rsid w:val="00AA2B82"/>
    <w:rsid w:val="00AA2C9F"/>
    <w:rsid w:val="00AA3072"/>
    <w:rsid w:val="00AA3C95"/>
    <w:rsid w:val="00AA3FFD"/>
    <w:rsid w:val="00AA4C72"/>
    <w:rsid w:val="00AA55F2"/>
    <w:rsid w:val="00AA581A"/>
    <w:rsid w:val="00AA5FA7"/>
    <w:rsid w:val="00AA6532"/>
    <w:rsid w:val="00AA67A1"/>
    <w:rsid w:val="00AA6FF6"/>
    <w:rsid w:val="00AA73C6"/>
    <w:rsid w:val="00AA7934"/>
    <w:rsid w:val="00AA7AA9"/>
    <w:rsid w:val="00AA7FFD"/>
    <w:rsid w:val="00AB0228"/>
    <w:rsid w:val="00AB0416"/>
    <w:rsid w:val="00AB111E"/>
    <w:rsid w:val="00AB12E8"/>
    <w:rsid w:val="00AB1684"/>
    <w:rsid w:val="00AB1693"/>
    <w:rsid w:val="00AB1CF6"/>
    <w:rsid w:val="00AB1DD3"/>
    <w:rsid w:val="00AB287D"/>
    <w:rsid w:val="00AB3108"/>
    <w:rsid w:val="00AB314A"/>
    <w:rsid w:val="00AB343D"/>
    <w:rsid w:val="00AB380C"/>
    <w:rsid w:val="00AB39A9"/>
    <w:rsid w:val="00AB3CE0"/>
    <w:rsid w:val="00AB3D93"/>
    <w:rsid w:val="00AB4129"/>
    <w:rsid w:val="00AB41AE"/>
    <w:rsid w:val="00AB5129"/>
    <w:rsid w:val="00AB6243"/>
    <w:rsid w:val="00AB693C"/>
    <w:rsid w:val="00AB7017"/>
    <w:rsid w:val="00AB721A"/>
    <w:rsid w:val="00AB74FA"/>
    <w:rsid w:val="00AB7BBD"/>
    <w:rsid w:val="00AB7CA1"/>
    <w:rsid w:val="00AC03CB"/>
    <w:rsid w:val="00AC0B85"/>
    <w:rsid w:val="00AC0BAE"/>
    <w:rsid w:val="00AC0E56"/>
    <w:rsid w:val="00AC1036"/>
    <w:rsid w:val="00AC149D"/>
    <w:rsid w:val="00AC16A4"/>
    <w:rsid w:val="00AC241F"/>
    <w:rsid w:val="00AC269A"/>
    <w:rsid w:val="00AC2762"/>
    <w:rsid w:val="00AC2914"/>
    <w:rsid w:val="00AC2BE6"/>
    <w:rsid w:val="00AC4680"/>
    <w:rsid w:val="00AC46F2"/>
    <w:rsid w:val="00AC5C22"/>
    <w:rsid w:val="00AC5D80"/>
    <w:rsid w:val="00AC5EBE"/>
    <w:rsid w:val="00AC64F1"/>
    <w:rsid w:val="00AC677F"/>
    <w:rsid w:val="00AC6DC4"/>
    <w:rsid w:val="00AC73B6"/>
    <w:rsid w:val="00AC759A"/>
    <w:rsid w:val="00AD03F9"/>
    <w:rsid w:val="00AD04F9"/>
    <w:rsid w:val="00AD077B"/>
    <w:rsid w:val="00AD0BB8"/>
    <w:rsid w:val="00AD0EF7"/>
    <w:rsid w:val="00AD1573"/>
    <w:rsid w:val="00AD16E3"/>
    <w:rsid w:val="00AD1A45"/>
    <w:rsid w:val="00AD2801"/>
    <w:rsid w:val="00AD2D58"/>
    <w:rsid w:val="00AD2E8D"/>
    <w:rsid w:val="00AD3003"/>
    <w:rsid w:val="00AD3509"/>
    <w:rsid w:val="00AD3C0A"/>
    <w:rsid w:val="00AD3C62"/>
    <w:rsid w:val="00AD3D91"/>
    <w:rsid w:val="00AD3EC3"/>
    <w:rsid w:val="00AD4746"/>
    <w:rsid w:val="00AD4B3D"/>
    <w:rsid w:val="00AD4F6B"/>
    <w:rsid w:val="00AD4F85"/>
    <w:rsid w:val="00AD65B2"/>
    <w:rsid w:val="00AD714B"/>
    <w:rsid w:val="00AD7966"/>
    <w:rsid w:val="00AE044F"/>
    <w:rsid w:val="00AE0D40"/>
    <w:rsid w:val="00AE0F02"/>
    <w:rsid w:val="00AE0F87"/>
    <w:rsid w:val="00AE0FCB"/>
    <w:rsid w:val="00AE1A5C"/>
    <w:rsid w:val="00AE1FE5"/>
    <w:rsid w:val="00AE2064"/>
    <w:rsid w:val="00AE28B1"/>
    <w:rsid w:val="00AE3034"/>
    <w:rsid w:val="00AE358F"/>
    <w:rsid w:val="00AE4C59"/>
    <w:rsid w:val="00AE5902"/>
    <w:rsid w:val="00AE5A32"/>
    <w:rsid w:val="00AE5F91"/>
    <w:rsid w:val="00AE6098"/>
    <w:rsid w:val="00AE63C9"/>
    <w:rsid w:val="00AE65E2"/>
    <w:rsid w:val="00AE66E7"/>
    <w:rsid w:val="00AE6EB9"/>
    <w:rsid w:val="00AE6F9E"/>
    <w:rsid w:val="00AE70D4"/>
    <w:rsid w:val="00AE7126"/>
    <w:rsid w:val="00AE71A2"/>
    <w:rsid w:val="00AE760E"/>
    <w:rsid w:val="00AE78C4"/>
    <w:rsid w:val="00AE7E5A"/>
    <w:rsid w:val="00AF0CDD"/>
    <w:rsid w:val="00AF174F"/>
    <w:rsid w:val="00AF1776"/>
    <w:rsid w:val="00AF1B3D"/>
    <w:rsid w:val="00AF1D8A"/>
    <w:rsid w:val="00AF205D"/>
    <w:rsid w:val="00AF25E0"/>
    <w:rsid w:val="00AF2727"/>
    <w:rsid w:val="00AF294E"/>
    <w:rsid w:val="00AF2DF6"/>
    <w:rsid w:val="00AF39E3"/>
    <w:rsid w:val="00AF3C79"/>
    <w:rsid w:val="00AF3DA0"/>
    <w:rsid w:val="00AF3DDE"/>
    <w:rsid w:val="00AF3EB2"/>
    <w:rsid w:val="00AF424F"/>
    <w:rsid w:val="00AF452B"/>
    <w:rsid w:val="00AF456F"/>
    <w:rsid w:val="00AF45D4"/>
    <w:rsid w:val="00AF58E4"/>
    <w:rsid w:val="00AF5BAD"/>
    <w:rsid w:val="00AF6110"/>
    <w:rsid w:val="00AF6444"/>
    <w:rsid w:val="00AF67D2"/>
    <w:rsid w:val="00AF6A1B"/>
    <w:rsid w:val="00AF70E8"/>
    <w:rsid w:val="00AF79EC"/>
    <w:rsid w:val="00AF7CEE"/>
    <w:rsid w:val="00B00056"/>
    <w:rsid w:val="00B000B7"/>
    <w:rsid w:val="00B00A38"/>
    <w:rsid w:val="00B00F29"/>
    <w:rsid w:val="00B00F9A"/>
    <w:rsid w:val="00B01045"/>
    <w:rsid w:val="00B011F7"/>
    <w:rsid w:val="00B01206"/>
    <w:rsid w:val="00B016A9"/>
    <w:rsid w:val="00B016C2"/>
    <w:rsid w:val="00B018A9"/>
    <w:rsid w:val="00B018D3"/>
    <w:rsid w:val="00B01B38"/>
    <w:rsid w:val="00B01FA9"/>
    <w:rsid w:val="00B01FCD"/>
    <w:rsid w:val="00B020C4"/>
    <w:rsid w:val="00B02EAE"/>
    <w:rsid w:val="00B02ECF"/>
    <w:rsid w:val="00B030B4"/>
    <w:rsid w:val="00B03110"/>
    <w:rsid w:val="00B03889"/>
    <w:rsid w:val="00B03B6C"/>
    <w:rsid w:val="00B03D5D"/>
    <w:rsid w:val="00B040ED"/>
    <w:rsid w:val="00B04183"/>
    <w:rsid w:val="00B04992"/>
    <w:rsid w:val="00B04F6B"/>
    <w:rsid w:val="00B05439"/>
    <w:rsid w:val="00B055E6"/>
    <w:rsid w:val="00B05AC1"/>
    <w:rsid w:val="00B05B76"/>
    <w:rsid w:val="00B05D11"/>
    <w:rsid w:val="00B060C8"/>
    <w:rsid w:val="00B06336"/>
    <w:rsid w:val="00B0643E"/>
    <w:rsid w:val="00B06538"/>
    <w:rsid w:val="00B06C06"/>
    <w:rsid w:val="00B07874"/>
    <w:rsid w:val="00B07A43"/>
    <w:rsid w:val="00B07B2A"/>
    <w:rsid w:val="00B07EB4"/>
    <w:rsid w:val="00B102B8"/>
    <w:rsid w:val="00B10706"/>
    <w:rsid w:val="00B10C8E"/>
    <w:rsid w:val="00B119C3"/>
    <w:rsid w:val="00B11A0A"/>
    <w:rsid w:val="00B11CF0"/>
    <w:rsid w:val="00B123B9"/>
    <w:rsid w:val="00B12555"/>
    <w:rsid w:val="00B1256C"/>
    <w:rsid w:val="00B12B3F"/>
    <w:rsid w:val="00B12F6C"/>
    <w:rsid w:val="00B133CA"/>
    <w:rsid w:val="00B13845"/>
    <w:rsid w:val="00B138C6"/>
    <w:rsid w:val="00B139C7"/>
    <w:rsid w:val="00B13FEB"/>
    <w:rsid w:val="00B1411A"/>
    <w:rsid w:val="00B14784"/>
    <w:rsid w:val="00B1482A"/>
    <w:rsid w:val="00B149A3"/>
    <w:rsid w:val="00B14DA8"/>
    <w:rsid w:val="00B1557E"/>
    <w:rsid w:val="00B1573F"/>
    <w:rsid w:val="00B15E0D"/>
    <w:rsid w:val="00B166F1"/>
    <w:rsid w:val="00B173F4"/>
    <w:rsid w:val="00B17692"/>
    <w:rsid w:val="00B17BC9"/>
    <w:rsid w:val="00B2000C"/>
    <w:rsid w:val="00B20147"/>
    <w:rsid w:val="00B20764"/>
    <w:rsid w:val="00B20815"/>
    <w:rsid w:val="00B20A14"/>
    <w:rsid w:val="00B20BE9"/>
    <w:rsid w:val="00B20C7E"/>
    <w:rsid w:val="00B210FB"/>
    <w:rsid w:val="00B21CDA"/>
    <w:rsid w:val="00B22855"/>
    <w:rsid w:val="00B22C75"/>
    <w:rsid w:val="00B22C7D"/>
    <w:rsid w:val="00B23080"/>
    <w:rsid w:val="00B233A1"/>
    <w:rsid w:val="00B23642"/>
    <w:rsid w:val="00B236B3"/>
    <w:rsid w:val="00B2395A"/>
    <w:rsid w:val="00B23BC4"/>
    <w:rsid w:val="00B23D12"/>
    <w:rsid w:val="00B2417E"/>
    <w:rsid w:val="00B24C74"/>
    <w:rsid w:val="00B24D67"/>
    <w:rsid w:val="00B260A1"/>
    <w:rsid w:val="00B263EB"/>
    <w:rsid w:val="00B27012"/>
    <w:rsid w:val="00B2780F"/>
    <w:rsid w:val="00B27F6A"/>
    <w:rsid w:val="00B3011F"/>
    <w:rsid w:val="00B30437"/>
    <w:rsid w:val="00B30A4A"/>
    <w:rsid w:val="00B30B94"/>
    <w:rsid w:val="00B31493"/>
    <w:rsid w:val="00B31746"/>
    <w:rsid w:val="00B317B3"/>
    <w:rsid w:val="00B32471"/>
    <w:rsid w:val="00B324A0"/>
    <w:rsid w:val="00B3284D"/>
    <w:rsid w:val="00B32DD4"/>
    <w:rsid w:val="00B33469"/>
    <w:rsid w:val="00B33740"/>
    <w:rsid w:val="00B343FC"/>
    <w:rsid w:val="00B348C2"/>
    <w:rsid w:val="00B3491F"/>
    <w:rsid w:val="00B35577"/>
    <w:rsid w:val="00B35785"/>
    <w:rsid w:val="00B358F1"/>
    <w:rsid w:val="00B3698D"/>
    <w:rsid w:val="00B36E9A"/>
    <w:rsid w:val="00B37D58"/>
    <w:rsid w:val="00B401CD"/>
    <w:rsid w:val="00B405F0"/>
    <w:rsid w:val="00B409A7"/>
    <w:rsid w:val="00B40EC8"/>
    <w:rsid w:val="00B41A2D"/>
    <w:rsid w:val="00B41A99"/>
    <w:rsid w:val="00B41EB0"/>
    <w:rsid w:val="00B41F56"/>
    <w:rsid w:val="00B42013"/>
    <w:rsid w:val="00B42557"/>
    <w:rsid w:val="00B4295A"/>
    <w:rsid w:val="00B42CF1"/>
    <w:rsid w:val="00B42E91"/>
    <w:rsid w:val="00B42FCB"/>
    <w:rsid w:val="00B42FFA"/>
    <w:rsid w:val="00B4368B"/>
    <w:rsid w:val="00B43AF2"/>
    <w:rsid w:val="00B44554"/>
    <w:rsid w:val="00B44B34"/>
    <w:rsid w:val="00B44B65"/>
    <w:rsid w:val="00B4505C"/>
    <w:rsid w:val="00B450BF"/>
    <w:rsid w:val="00B451A9"/>
    <w:rsid w:val="00B45A11"/>
    <w:rsid w:val="00B45CD3"/>
    <w:rsid w:val="00B46188"/>
    <w:rsid w:val="00B469B0"/>
    <w:rsid w:val="00B46A43"/>
    <w:rsid w:val="00B46EB4"/>
    <w:rsid w:val="00B47105"/>
    <w:rsid w:val="00B47327"/>
    <w:rsid w:val="00B4781D"/>
    <w:rsid w:val="00B50F3F"/>
    <w:rsid w:val="00B51C78"/>
    <w:rsid w:val="00B5202C"/>
    <w:rsid w:val="00B52344"/>
    <w:rsid w:val="00B52833"/>
    <w:rsid w:val="00B5288D"/>
    <w:rsid w:val="00B52F55"/>
    <w:rsid w:val="00B530ED"/>
    <w:rsid w:val="00B54DF3"/>
    <w:rsid w:val="00B54E78"/>
    <w:rsid w:val="00B551A5"/>
    <w:rsid w:val="00B554A5"/>
    <w:rsid w:val="00B55964"/>
    <w:rsid w:val="00B55DC4"/>
    <w:rsid w:val="00B56AE0"/>
    <w:rsid w:val="00B56B31"/>
    <w:rsid w:val="00B5736D"/>
    <w:rsid w:val="00B57446"/>
    <w:rsid w:val="00B57511"/>
    <w:rsid w:val="00B575D4"/>
    <w:rsid w:val="00B57C3F"/>
    <w:rsid w:val="00B57DDB"/>
    <w:rsid w:val="00B600D9"/>
    <w:rsid w:val="00B60103"/>
    <w:rsid w:val="00B607B9"/>
    <w:rsid w:val="00B60CDD"/>
    <w:rsid w:val="00B60DCD"/>
    <w:rsid w:val="00B60E3C"/>
    <w:rsid w:val="00B61159"/>
    <w:rsid w:val="00B61538"/>
    <w:rsid w:val="00B61938"/>
    <w:rsid w:val="00B61990"/>
    <w:rsid w:val="00B62807"/>
    <w:rsid w:val="00B62810"/>
    <w:rsid w:val="00B62B02"/>
    <w:rsid w:val="00B62F91"/>
    <w:rsid w:val="00B63610"/>
    <w:rsid w:val="00B638CC"/>
    <w:rsid w:val="00B63AC1"/>
    <w:rsid w:val="00B63D83"/>
    <w:rsid w:val="00B63F2A"/>
    <w:rsid w:val="00B6417A"/>
    <w:rsid w:val="00B644B3"/>
    <w:rsid w:val="00B6474E"/>
    <w:rsid w:val="00B647B1"/>
    <w:rsid w:val="00B64F62"/>
    <w:rsid w:val="00B65152"/>
    <w:rsid w:val="00B65661"/>
    <w:rsid w:val="00B65BA3"/>
    <w:rsid w:val="00B662FC"/>
    <w:rsid w:val="00B669AB"/>
    <w:rsid w:val="00B66AF9"/>
    <w:rsid w:val="00B66E0B"/>
    <w:rsid w:val="00B67427"/>
    <w:rsid w:val="00B675A1"/>
    <w:rsid w:val="00B67A51"/>
    <w:rsid w:val="00B67B6E"/>
    <w:rsid w:val="00B703A3"/>
    <w:rsid w:val="00B704D1"/>
    <w:rsid w:val="00B708FF"/>
    <w:rsid w:val="00B715FF"/>
    <w:rsid w:val="00B71B27"/>
    <w:rsid w:val="00B7210C"/>
    <w:rsid w:val="00B7214E"/>
    <w:rsid w:val="00B72415"/>
    <w:rsid w:val="00B7273B"/>
    <w:rsid w:val="00B727DE"/>
    <w:rsid w:val="00B73602"/>
    <w:rsid w:val="00B73748"/>
    <w:rsid w:val="00B73E14"/>
    <w:rsid w:val="00B74081"/>
    <w:rsid w:val="00B749DC"/>
    <w:rsid w:val="00B74FEF"/>
    <w:rsid w:val="00B7593A"/>
    <w:rsid w:val="00B75A0A"/>
    <w:rsid w:val="00B75D09"/>
    <w:rsid w:val="00B76525"/>
    <w:rsid w:val="00B768FC"/>
    <w:rsid w:val="00B76FCB"/>
    <w:rsid w:val="00B77B99"/>
    <w:rsid w:val="00B806CB"/>
    <w:rsid w:val="00B80C30"/>
    <w:rsid w:val="00B8108B"/>
    <w:rsid w:val="00B8143B"/>
    <w:rsid w:val="00B81460"/>
    <w:rsid w:val="00B8278E"/>
    <w:rsid w:val="00B8293F"/>
    <w:rsid w:val="00B82C77"/>
    <w:rsid w:val="00B83551"/>
    <w:rsid w:val="00B83C90"/>
    <w:rsid w:val="00B843D8"/>
    <w:rsid w:val="00B84FC2"/>
    <w:rsid w:val="00B85A8A"/>
    <w:rsid w:val="00B861D5"/>
    <w:rsid w:val="00B877DD"/>
    <w:rsid w:val="00B90013"/>
    <w:rsid w:val="00B905D9"/>
    <w:rsid w:val="00B90D7D"/>
    <w:rsid w:val="00B9113E"/>
    <w:rsid w:val="00B91BD7"/>
    <w:rsid w:val="00B9204D"/>
    <w:rsid w:val="00B922F1"/>
    <w:rsid w:val="00B925FD"/>
    <w:rsid w:val="00B92695"/>
    <w:rsid w:val="00B932B2"/>
    <w:rsid w:val="00B944DD"/>
    <w:rsid w:val="00B945EA"/>
    <w:rsid w:val="00B94B32"/>
    <w:rsid w:val="00B95029"/>
    <w:rsid w:val="00B9527D"/>
    <w:rsid w:val="00B955AB"/>
    <w:rsid w:val="00B955F3"/>
    <w:rsid w:val="00B95A7D"/>
    <w:rsid w:val="00B95E59"/>
    <w:rsid w:val="00B960C0"/>
    <w:rsid w:val="00B967BC"/>
    <w:rsid w:val="00B96B67"/>
    <w:rsid w:val="00B974E2"/>
    <w:rsid w:val="00B9794D"/>
    <w:rsid w:val="00BA039E"/>
    <w:rsid w:val="00BA079D"/>
    <w:rsid w:val="00BA0C0B"/>
    <w:rsid w:val="00BA103A"/>
    <w:rsid w:val="00BA196F"/>
    <w:rsid w:val="00BA1A3B"/>
    <w:rsid w:val="00BA1ABA"/>
    <w:rsid w:val="00BA1CBA"/>
    <w:rsid w:val="00BA229F"/>
    <w:rsid w:val="00BA262F"/>
    <w:rsid w:val="00BA278A"/>
    <w:rsid w:val="00BA27D1"/>
    <w:rsid w:val="00BA28A7"/>
    <w:rsid w:val="00BA2D11"/>
    <w:rsid w:val="00BA2D1E"/>
    <w:rsid w:val="00BA2E67"/>
    <w:rsid w:val="00BA2F08"/>
    <w:rsid w:val="00BA3FD3"/>
    <w:rsid w:val="00BA400A"/>
    <w:rsid w:val="00BA4012"/>
    <w:rsid w:val="00BA4500"/>
    <w:rsid w:val="00BA4B90"/>
    <w:rsid w:val="00BA4CD4"/>
    <w:rsid w:val="00BA4F79"/>
    <w:rsid w:val="00BA534A"/>
    <w:rsid w:val="00BA5A57"/>
    <w:rsid w:val="00BA62E5"/>
    <w:rsid w:val="00BA68E6"/>
    <w:rsid w:val="00BA6B72"/>
    <w:rsid w:val="00BA6F99"/>
    <w:rsid w:val="00BA70B2"/>
    <w:rsid w:val="00BA76BB"/>
    <w:rsid w:val="00BA7F64"/>
    <w:rsid w:val="00BB0608"/>
    <w:rsid w:val="00BB0816"/>
    <w:rsid w:val="00BB0B21"/>
    <w:rsid w:val="00BB18E1"/>
    <w:rsid w:val="00BB2124"/>
    <w:rsid w:val="00BB2812"/>
    <w:rsid w:val="00BB343D"/>
    <w:rsid w:val="00BB3457"/>
    <w:rsid w:val="00BB3A8F"/>
    <w:rsid w:val="00BB3C89"/>
    <w:rsid w:val="00BB3E0D"/>
    <w:rsid w:val="00BB3F75"/>
    <w:rsid w:val="00BB3FA0"/>
    <w:rsid w:val="00BB4A37"/>
    <w:rsid w:val="00BB4C3A"/>
    <w:rsid w:val="00BB4EB4"/>
    <w:rsid w:val="00BB509F"/>
    <w:rsid w:val="00BB54D3"/>
    <w:rsid w:val="00BB5704"/>
    <w:rsid w:val="00BB5734"/>
    <w:rsid w:val="00BB58F1"/>
    <w:rsid w:val="00BB5FE5"/>
    <w:rsid w:val="00BB6679"/>
    <w:rsid w:val="00BB67EF"/>
    <w:rsid w:val="00BB69CB"/>
    <w:rsid w:val="00BB6B68"/>
    <w:rsid w:val="00BB76F0"/>
    <w:rsid w:val="00BB779D"/>
    <w:rsid w:val="00BB7B59"/>
    <w:rsid w:val="00BB7E61"/>
    <w:rsid w:val="00BC0134"/>
    <w:rsid w:val="00BC0473"/>
    <w:rsid w:val="00BC0683"/>
    <w:rsid w:val="00BC0E40"/>
    <w:rsid w:val="00BC1004"/>
    <w:rsid w:val="00BC115A"/>
    <w:rsid w:val="00BC13B0"/>
    <w:rsid w:val="00BC18B1"/>
    <w:rsid w:val="00BC19FC"/>
    <w:rsid w:val="00BC1FB8"/>
    <w:rsid w:val="00BC263E"/>
    <w:rsid w:val="00BC2772"/>
    <w:rsid w:val="00BC2BF5"/>
    <w:rsid w:val="00BC2FF6"/>
    <w:rsid w:val="00BC3706"/>
    <w:rsid w:val="00BC3C29"/>
    <w:rsid w:val="00BC3D08"/>
    <w:rsid w:val="00BC3E40"/>
    <w:rsid w:val="00BC445E"/>
    <w:rsid w:val="00BC4FEF"/>
    <w:rsid w:val="00BC51DC"/>
    <w:rsid w:val="00BC5997"/>
    <w:rsid w:val="00BC5BBC"/>
    <w:rsid w:val="00BC5CDF"/>
    <w:rsid w:val="00BC5DDA"/>
    <w:rsid w:val="00BC601C"/>
    <w:rsid w:val="00BC66C8"/>
    <w:rsid w:val="00BC719A"/>
    <w:rsid w:val="00BC7DF0"/>
    <w:rsid w:val="00BD0391"/>
    <w:rsid w:val="00BD0654"/>
    <w:rsid w:val="00BD0695"/>
    <w:rsid w:val="00BD0A90"/>
    <w:rsid w:val="00BD0E41"/>
    <w:rsid w:val="00BD1A6F"/>
    <w:rsid w:val="00BD1AFA"/>
    <w:rsid w:val="00BD1B45"/>
    <w:rsid w:val="00BD1B62"/>
    <w:rsid w:val="00BD21ED"/>
    <w:rsid w:val="00BD284E"/>
    <w:rsid w:val="00BD28E6"/>
    <w:rsid w:val="00BD35C2"/>
    <w:rsid w:val="00BD3923"/>
    <w:rsid w:val="00BD464D"/>
    <w:rsid w:val="00BD46D1"/>
    <w:rsid w:val="00BD5688"/>
    <w:rsid w:val="00BD56F3"/>
    <w:rsid w:val="00BD5877"/>
    <w:rsid w:val="00BD5A58"/>
    <w:rsid w:val="00BD6A84"/>
    <w:rsid w:val="00BD6AEC"/>
    <w:rsid w:val="00BD72AE"/>
    <w:rsid w:val="00BD730C"/>
    <w:rsid w:val="00BD733B"/>
    <w:rsid w:val="00BD7620"/>
    <w:rsid w:val="00BD7E21"/>
    <w:rsid w:val="00BE010B"/>
    <w:rsid w:val="00BE098A"/>
    <w:rsid w:val="00BE0AE8"/>
    <w:rsid w:val="00BE0E59"/>
    <w:rsid w:val="00BE1991"/>
    <w:rsid w:val="00BE1AA0"/>
    <w:rsid w:val="00BE1B53"/>
    <w:rsid w:val="00BE22FA"/>
    <w:rsid w:val="00BE25AD"/>
    <w:rsid w:val="00BE2FDB"/>
    <w:rsid w:val="00BE328C"/>
    <w:rsid w:val="00BE3FFF"/>
    <w:rsid w:val="00BE4415"/>
    <w:rsid w:val="00BE49C9"/>
    <w:rsid w:val="00BE4B1F"/>
    <w:rsid w:val="00BE5255"/>
    <w:rsid w:val="00BE567C"/>
    <w:rsid w:val="00BE578B"/>
    <w:rsid w:val="00BE5833"/>
    <w:rsid w:val="00BE5930"/>
    <w:rsid w:val="00BE6089"/>
    <w:rsid w:val="00BE6123"/>
    <w:rsid w:val="00BE6324"/>
    <w:rsid w:val="00BE6866"/>
    <w:rsid w:val="00BE6A4C"/>
    <w:rsid w:val="00BE6CD6"/>
    <w:rsid w:val="00BE714B"/>
    <w:rsid w:val="00BE71C9"/>
    <w:rsid w:val="00BE76CC"/>
    <w:rsid w:val="00BE7848"/>
    <w:rsid w:val="00BE7C13"/>
    <w:rsid w:val="00BE7F79"/>
    <w:rsid w:val="00BF066F"/>
    <w:rsid w:val="00BF08FD"/>
    <w:rsid w:val="00BF09E2"/>
    <w:rsid w:val="00BF0B8A"/>
    <w:rsid w:val="00BF1B0C"/>
    <w:rsid w:val="00BF1C7C"/>
    <w:rsid w:val="00BF1DBB"/>
    <w:rsid w:val="00BF2054"/>
    <w:rsid w:val="00BF3251"/>
    <w:rsid w:val="00BF326A"/>
    <w:rsid w:val="00BF391C"/>
    <w:rsid w:val="00BF3BB5"/>
    <w:rsid w:val="00BF3DB6"/>
    <w:rsid w:val="00BF429C"/>
    <w:rsid w:val="00BF4B7C"/>
    <w:rsid w:val="00BF4C03"/>
    <w:rsid w:val="00BF4EFF"/>
    <w:rsid w:val="00BF523A"/>
    <w:rsid w:val="00BF5654"/>
    <w:rsid w:val="00BF583A"/>
    <w:rsid w:val="00BF60EC"/>
    <w:rsid w:val="00BF7F44"/>
    <w:rsid w:val="00C00065"/>
    <w:rsid w:val="00C00139"/>
    <w:rsid w:val="00C01017"/>
    <w:rsid w:val="00C01175"/>
    <w:rsid w:val="00C0194F"/>
    <w:rsid w:val="00C01A6C"/>
    <w:rsid w:val="00C01ABF"/>
    <w:rsid w:val="00C01B6F"/>
    <w:rsid w:val="00C0242C"/>
    <w:rsid w:val="00C02D25"/>
    <w:rsid w:val="00C02D8A"/>
    <w:rsid w:val="00C03117"/>
    <w:rsid w:val="00C0318C"/>
    <w:rsid w:val="00C03586"/>
    <w:rsid w:val="00C03A12"/>
    <w:rsid w:val="00C03DD5"/>
    <w:rsid w:val="00C04312"/>
    <w:rsid w:val="00C0437C"/>
    <w:rsid w:val="00C0445D"/>
    <w:rsid w:val="00C04A6D"/>
    <w:rsid w:val="00C04F29"/>
    <w:rsid w:val="00C058CF"/>
    <w:rsid w:val="00C05F13"/>
    <w:rsid w:val="00C061BD"/>
    <w:rsid w:val="00C06325"/>
    <w:rsid w:val="00C066E1"/>
    <w:rsid w:val="00C068B8"/>
    <w:rsid w:val="00C06A46"/>
    <w:rsid w:val="00C06CA0"/>
    <w:rsid w:val="00C0714A"/>
    <w:rsid w:val="00C0740E"/>
    <w:rsid w:val="00C07C76"/>
    <w:rsid w:val="00C07F70"/>
    <w:rsid w:val="00C10194"/>
    <w:rsid w:val="00C1068A"/>
    <w:rsid w:val="00C10717"/>
    <w:rsid w:val="00C1095F"/>
    <w:rsid w:val="00C10C44"/>
    <w:rsid w:val="00C10CBF"/>
    <w:rsid w:val="00C10D3A"/>
    <w:rsid w:val="00C10E53"/>
    <w:rsid w:val="00C10F99"/>
    <w:rsid w:val="00C114EE"/>
    <w:rsid w:val="00C11ED3"/>
    <w:rsid w:val="00C1269D"/>
    <w:rsid w:val="00C12AB5"/>
    <w:rsid w:val="00C137A5"/>
    <w:rsid w:val="00C13932"/>
    <w:rsid w:val="00C13A7E"/>
    <w:rsid w:val="00C13CA3"/>
    <w:rsid w:val="00C13D11"/>
    <w:rsid w:val="00C13D2E"/>
    <w:rsid w:val="00C13E63"/>
    <w:rsid w:val="00C145E5"/>
    <w:rsid w:val="00C1536F"/>
    <w:rsid w:val="00C160AE"/>
    <w:rsid w:val="00C161EA"/>
    <w:rsid w:val="00C16D88"/>
    <w:rsid w:val="00C16E47"/>
    <w:rsid w:val="00C16EE0"/>
    <w:rsid w:val="00C17BAE"/>
    <w:rsid w:val="00C17DC2"/>
    <w:rsid w:val="00C201A4"/>
    <w:rsid w:val="00C20435"/>
    <w:rsid w:val="00C204B6"/>
    <w:rsid w:val="00C20A55"/>
    <w:rsid w:val="00C21128"/>
    <w:rsid w:val="00C2223D"/>
    <w:rsid w:val="00C2268D"/>
    <w:rsid w:val="00C22FF1"/>
    <w:rsid w:val="00C233F9"/>
    <w:rsid w:val="00C23F41"/>
    <w:rsid w:val="00C24406"/>
    <w:rsid w:val="00C24A9D"/>
    <w:rsid w:val="00C24ACD"/>
    <w:rsid w:val="00C252B1"/>
    <w:rsid w:val="00C25636"/>
    <w:rsid w:val="00C257A7"/>
    <w:rsid w:val="00C25EED"/>
    <w:rsid w:val="00C264C3"/>
    <w:rsid w:val="00C2661D"/>
    <w:rsid w:val="00C269A7"/>
    <w:rsid w:val="00C26B30"/>
    <w:rsid w:val="00C26CA1"/>
    <w:rsid w:val="00C27A51"/>
    <w:rsid w:val="00C27F93"/>
    <w:rsid w:val="00C300B8"/>
    <w:rsid w:val="00C305D9"/>
    <w:rsid w:val="00C30742"/>
    <w:rsid w:val="00C307CB"/>
    <w:rsid w:val="00C30840"/>
    <w:rsid w:val="00C30E9B"/>
    <w:rsid w:val="00C30FA3"/>
    <w:rsid w:val="00C30FD2"/>
    <w:rsid w:val="00C311E4"/>
    <w:rsid w:val="00C31435"/>
    <w:rsid w:val="00C319C5"/>
    <w:rsid w:val="00C31BFF"/>
    <w:rsid w:val="00C31D28"/>
    <w:rsid w:val="00C31F7A"/>
    <w:rsid w:val="00C32378"/>
    <w:rsid w:val="00C323EF"/>
    <w:rsid w:val="00C32428"/>
    <w:rsid w:val="00C324E8"/>
    <w:rsid w:val="00C32520"/>
    <w:rsid w:val="00C3291F"/>
    <w:rsid w:val="00C32B93"/>
    <w:rsid w:val="00C3319E"/>
    <w:rsid w:val="00C33512"/>
    <w:rsid w:val="00C336BB"/>
    <w:rsid w:val="00C33B23"/>
    <w:rsid w:val="00C343A6"/>
    <w:rsid w:val="00C349DD"/>
    <w:rsid w:val="00C3566D"/>
    <w:rsid w:val="00C35E1D"/>
    <w:rsid w:val="00C35EB2"/>
    <w:rsid w:val="00C35F9D"/>
    <w:rsid w:val="00C3640E"/>
    <w:rsid w:val="00C36759"/>
    <w:rsid w:val="00C372F0"/>
    <w:rsid w:val="00C37AB3"/>
    <w:rsid w:val="00C37E80"/>
    <w:rsid w:val="00C40181"/>
    <w:rsid w:val="00C40229"/>
    <w:rsid w:val="00C40BFA"/>
    <w:rsid w:val="00C417F4"/>
    <w:rsid w:val="00C41AF8"/>
    <w:rsid w:val="00C42105"/>
    <w:rsid w:val="00C427D3"/>
    <w:rsid w:val="00C42936"/>
    <w:rsid w:val="00C42A87"/>
    <w:rsid w:val="00C42DEB"/>
    <w:rsid w:val="00C43302"/>
    <w:rsid w:val="00C434BF"/>
    <w:rsid w:val="00C43571"/>
    <w:rsid w:val="00C435D1"/>
    <w:rsid w:val="00C44051"/>
    <w:rsid w:val="00C44602"/>
    <w:rsid w:val="00C44A80"/>
    <w:rsid w:val="00C44B14"/>
    <w:rsid w:val="00C44B2C"/>
    <w:rsid w:val="00C44E8D"/>
    <w:rsid w:val="00C45288"/>
    <w:rsid w:val="00C45B43"/>
    <w:rsid w:val="00C45C98"/>
    <w:rsid w:val="00C45D52"/>
    <w:rsid w:val="00C45F07"/>
    <w:rsid w:val="00C460F0"/>
    <w:rsid w:val="00C46A0D"/>
    <w:rsid w:val="00C46AC3"/>
    <w:rsid w:val="00C46EEB"/>
    <w:rsid w:val="00C47487"/>
    <w:rsid w:val="00C50A92"/>
    <w:rsid w:val="00C50DD9"/>
    <w:rsid w:val="00C50DF5"/>
    <w:rsid w:val="00C5102B"/>
    <w:rsid w:val="00C510AF"/>
    <w:rsid w:val="00C51239"/>
    <w:rsid w:val="00C51507"/>
    <w:rsid w:val="00C51B27"/>
    <w:rsid w:val="00C52825"/>
    <w:rsid w:val="00C528E2"/>
    <w:rsid w:val="00C52D26"/>
    <w:rsid w:val="00C52FC2"/>
    <w:rsid w:val="00C52FC3"/>
    <w:rsid w:val="00C54B64"/>
    <w:rsid w:val="00C54ED9"/>
    <w:rsid w:val="00C54F59"/>
    <w:rsid w:val="00C550D0"/>
    <w:rsid w:val="00C550DA"/>
    <w:rsid w:val="00C5581B"/>
    <w:rsid w:val="00C562D0"/>
    <w:rsid w:val="00C56F8C"/>
    <w:rsid w:val="00C603FC"/>
    <w:rsid w:val="00C60FEE"/>
    <w:rsid w:val="00C614EF"/>
    <w:rsid w:val="00C61EB1"/>
    <w:rsid w:val="00C627DC"/>
    <w:rsid w:val="00C62AA4"/>
    <w:rsid w:val="00C62FBF"/>
    <w:rsid w:val="00C63DF5"/>
    <w:rsid w:val="00C63E0E"/>
    <w:rsid w:val="00C648A4"/>
    <w:rsid w:val="00C64C3B"/>
    <w:rsid w:val="00C64DD9"/>
    <w:rsid w:val="00C64F03"/>
    <w:rsid w:val="00C6541B"/>
    <w:rsid w:val="00C65C29"/>
    <w:rsid w:val="00C6603E"/>
    <w:rsid w:val="00C6616F"/>
    <w:rsid w:val="00C66302"/>
    <w:rsid w:val="00C66371"/>
    <w:rsid w:val="00C663DB"/>
    <w:rsid w:val="00C66724"/>
    <w:rsid w:val="00C66D25"/>
    <w:rsid w:val="00C67F43"/>
    <w:rsid w:val="00C701A9"/>
    <w:rsid w:val="00C706AE"/>
    <w:rsid w:val="00C70CAB"/>
    <w:rsid w:val="00C70EE1"/>
    <w:rsid w:val="00C713A8"/>
    <w:rsid w:val="00C7141D"/>
    <w:rsid w:val="00C721DA"/>
    <w:rsid w:val="00C72210"/>
    <w:rsid w:val="00C72AD5"/>
    <w:rsid w:val="00C7404E"/>
    <w:rsid w:val="00C74ACF"/>
    <w:rsid w:val="00C74B4B"/>
    <w:rsid w:val="00C74C58"/>
    <w:rsid w:val="00C74D3E"/>
    <w:rsid w:val="00C7509A"/>
    <w:rsid w:val="00C751AA"/>
    <w:rsid w:val="00C7563F"/>
    <w:rsid w:val="00C75CF5"/>
    <w:rsid w:val="00C75DB4"/>
    <w:rsid w:val="00C76924"/>
    <w:rsid w:val="00C76963"/>
    <w:rsid w:val="00C76B42"/>
    <w:rsid w:val="00C76C6E"/>
    <w:rsid w:val="00C76F47"/>
    <w:rsid w:val="00C77F02"/>
    <w:rsid w:val="00C80052"/>
    <w:rsid w:val="00C80124"/>
    <w:rsid w:val="00C80DDA"/>
    <w:rsid w:val="00C80E00"/>
    <w:rsid w:val="00C81228"/>
    <w:rsid w:val="00C81516"/>
    <w:rsid w:val="00C815EF"/>
    <w:rsid w:val="00C8162F"/>
    <w:rsid w:val="00C81C92"/>
    <w:rsid w:val="00C81DED"/>
    <w:rsid w:val="00C81E79"/>
    <w:rsid w:val="00C8203C"/>
    <w:rsid w:val="00C82167"/>
    <w:rsid w:val="00C82252"/>
    <w:rsid w:val="00C824B9"/>
    <w:rsid w:val="00C82971"/>
    <w:rsid w:val="00C82B88"/>
    <w:rsid w:val="00C83308"/>
    <w:rsid w:val="00C837E9"/>
    <w:rsid w:val="00C83CE4"/>
    <w:rsid w:val="00C84081"/>
    <w:rsid w:val="00C845FE"/>
    <w:rsid w:val="00C84B78"/>
    <w:rsid w:val="00C84C29"/>
    <w:rsid w:val="00C84E8E"/>
    <w:rsid w:val="00C85137"/>
    <w:rsid w:val="00C8524D"/>
    <w:rsid w:val="00C852F4"/>
    <w:rsid w:val="00C85346"/>
    <w:rsid w:val="00C855FC"/>
    <w:rsid w:val="00C857F1"/>
    <w:rsid w:val="00C85813"/>
    <w:rsid w:val="00C85948"/>
    <w:rsid w:val="00C859F4"/>
    <w:rsid w:val="00C85A1D"/>
    <w:rsid w:val="00C85DEB"/>
    <w:rsid w:val="00C86233"/>
    <w:rsid w:val="00C866F7"/>
    <w:rsid w:val="00C86A05"/>
    <w:rsid w:val="00C86BE7"/>
    <w:rsid w:val="00C9000B"/>
    <w:rsid w:val="00C90786"/>
    <w:rsid w:val="00C90B5F"/>
    <w:rsid w:val="00C90F9D"/>
    <w:rsid w:val="00C90FAB"/>
    <w:rsid w:val="00C91285"/>
    <w:rsid w:val="00C913C9"/>
    <w:rsid w:val="00C913F8"/>
    <w:rsid w:val="00C91CDD"/>
    <w:rsid w:val="00C92920"/>
    <w:rsid w:val="00C929A7"/>
    <w:rsid w:val="00C92BE4"/>
    <w:rsid w:val="00C93673"/>
    <w:rsid w:val="00C93A10"/>
    <w:rsid w:val="00C93E3B"/>
    <w:rsid w:val="00C94E8A"/>
    <w:rsid w:val="00C960B3"/>
    <w:rsid w:val="00C96964"/>
    <w:rsid w:val="00C973FC"/>
    <w:rsid w:val="00C97E9D"/>
    <w:rsid w:val="00CA0098"/>
    <w:rsid w:val="00CA01C8"/>
    <w:rsid w:val="00CA05C3"/>
    <w:rsid w:val="00CA0A93"/>
    <w:rsid w:val="00CA108A"/>
    <w:rsid w:val="00CA1716"/>
    <w:rsid w:val="00CA1B32"/>
    <w:rsid w:val="00CA1B57"/>
    <w:rsid w:val="00CA1D09"/>
    <w:rsid w:val="00CA1F19"/>
    <w:rsid w:val="00CA25FC"/>
    <w:rsid w:val="00CA31E1"/>
    <w:rsid w:val="00CA387B"/>
    <w:rsid w:val="00CA3F05"/>
    <w:rsid w:val="00CA42B7"/>
    <w:rsid w:val="00CA4A34"/>
    <w:rsid w:val="00CA4B1C"/>
    <w:rsid w:val="00CA4FFC"/>
    <w:rsid w:val="00CA5641"/>
    <w:rsid w:val="00CA5EEF"/>
    <w:rsid w:val="00CA7B24"/>
    <w:rsid w:val="00CA7BB1"/>
    <w:rsid w:val="00CB027F"/>
    <w:rsid w:val="00CB0862"/>
    <w:rsid w:val="00CB1BB2"/>
    <w:rsid w:val="00CB215A"/>
    <w:rsid w:val="00CB21BC"/>
    <w:rsid w:val="00CB24B1"/>
    <w:rsid w:val="00CB2891"/>
    <w:rsid w:val="00CB28FB"/>
    <w:rsid w:val="00CB2916"/>
    <w:rsid w:val="00CB2AA9"/>
    <w:rsid w:val="00CB2AB8"/>
    <w:rsid w:val="00CB2DA2"/>
    <w:rsid w:val="00CB2DC5"/>
    <w:rsid w:val="00CB3376"/>
    <w:rsid w:val="00CB3617"/>
    <w:rsid w:val="00CB37DB"/>
    <w:rsid w:val="00CB3CE0"/>
    <w:rsid w:val="00CB3EFA"/>
    <w:rsid w:val="00CB4CAD"/>
    <w:rsid w:val="00CB4D06"/>
    <w:rsid w:val="00CB62BE"/>
    <w:rsid w:val="00CB6522"/>
    <w:rsid w:val="00CB658B"/>
    <w:rsid w:val="00CB67F2"/>
    <w:rsid w:val="00CB68A9"/>
    <w:rsid w:val="00CB68DF"/>
    <w:rsid w:val="00CB6CD8"/>
    <w:rsid w:val="00CB6E10"/>
    <w:rsid w:val="00CB7B76"/>
    <w:rsid w:val="00CC0210"/>
    <w:rsid w:val="00CC08B9"/>
    <w:rsid w:val="00CC0AAC"/>
    <w:rsid w:val="00CC0DBD"/>
    <w:rsid w:val="00CC1647"/>
    <w:rsid w:val="00CC1FB3"/>
    <w:rsid w:val="00CC23D4"/>
    <w:rsid w:val="00CC2A9E"/>
    <w:rsid w:val="00CC2D07"/>
    <w:rsid w:val="00CC2E62"/>
    <w:rsid w:val="00CC3129"/>
    <w:rsid w:val="00CC314A"/>
    <w:rsid w:val="00CC3567"/>
    <w:rsid w:val="00CC392B"/>
    <w:rsid w:val="00CC3DA9"/>
    <w:rsid w:val="00CC3F74"/>
    <w:rsid w:val="00CC455F"/>
    <w:rsid w:val="00CC527A"/>
    <w:rsid w:val="00CC57CA"/>
    <w:rsid w:val="00CC59BF"/>
    <w:rsid w:val="00CC59D8"/>
    <w:rsid w:val="00CC59F4"/>
    <w:rsid w:val="00CC5A29"/>
    <w:rsid w:val="00CC5E52"/>
    <w:rsid w:val="00CC61A5"/>
    <w:rsid w:val="00CC61F2"/>
    <w:rsid w:val="00CC6CF6"/>
    <w:rsid w:val="00CC7D4D"/>
    <w:rsid w:val="00CD0682"/>
    <w:rsid w:val="00CD13D2"/>
    <w:rsid w:val="00CD17A8"/>
    <w:rsid w:val="00CD1FCF"/>
    <w:rsid w:val="00CD202A"/>
    <w:rsid w:val="00CD2070"/>
    <w:rsid w:val="00CD3188"/>
    <w:rsid w:val="00CD33D8"/>
    <w:rsid w:val="00CD3747"/>
    <w:rsid w:val="00CD3BE5"/>
    <w:rsid w:val="00CD3DF2"/>
    <w:rsid w:val="00CD3F40"/>
    <w:rsid w:val="00CD449E"/>
    <w:rsid w:val="00CD45D4"/>
    <w:rsid w:val="00CD499E"/>
    <w:rsid w:val="00CD4ABA"/>
    <w:rsid w:val="00CD4ADE"/>
    <w:rsid w:val="00CD5237"/>
    <w:rsid w:val="00CD543E"/>
    <w:rsid w:val="00CD5A66"/>
    <w:rsid w:val="00CD5E3E"/>
    <w:rsid w:val="00CD639E"/>
    <w:rsid w:val="00CD6DE4"/>
    <w:rsid w:val="00CD6FC0"/>
    <w:rsid w:val="00CD720A"/>
    <w:rsid w:val="00CD75D9"/>
    <w:rsid w:val="00CD78B8"/>
    <w:rsid w:val="00CD7919"/>
    <w:rsid w:val="00CE0771"/>
    <w:rsid w:val="00CE082A"/>
    <w:rsid w:val="00CE0957"/>
    <w:rsid w:val="00CE0FAD"/>
    <w:rsid w:val="00CE112E"/>
    <w:rsid w:val="00CE1817"/>
    <w:rsid w:val="00CE19DE"/>
    <w:rsid w:val="00CE2293"/>
    <w:rsid w:val="00CE2355"/>
    <w:rsid w:val="00CE2B15"/>
    <w:rsid w:val="00CE2D26"/>
    <w:rsid w:val="00CE388A"/>
    <w:rsid w:val="00CE3F44"/>
    <w:rsid w:val="00CE49A4"/>
    <w:rsid w:val="00CE4C10"/>
    <w:rsid w:val="00CE5BD9"/>
    <w:rsid w:val="00CE68DD"/>
    <w:rsid w:val="00CE6B91"/>
    <w:rsid w:val="00CE71B5"/>
    <w:rsid w:val="00CF0350"/>
    <w:rsid w:val="00CF06AC"/>
    <w:rsid w:val="00CF0BB6"/>
    <w:rsid w:val="00CF1994"/>
    <w:rsid w:val="00CF1E18"/>
    <w:rsid w:val="00CF2F52"/>
    <w:rsid w:val="00CF3516"/>
    <w:rsid w:val="00CF3552"/>
    <w:rsid w:val="00CF3682"/>
    <w:rsid w:val="00CF3A6E"/>
    <w:rsid w:val="00CF3BAB"/>
    <w:rsid w:val="00CF3CF8"/>
    <w:rsid w:val="00CF4191"/>
    <w:rsid w:val="00CF44EF"/>
    <w:rsid w:val="00CF5327"/>
    <w:rsid w:val="00CF59B9"/>
    <w:rsid w:val="00CF5B27"/>
    <w:rsid w:val="00CF5F74"/>
    <w:rsid w:val="00CF65D7"/>
    <w:rsid w:val="00CF660A"/>
    <w:rsid w:val="00CF6B43"/>
    <w:rsid w:val="00CF6BFE"/>
    <w:rsid w:val="00CF70F2"/>
    <w:rsid w:val="00CF71A0"/>
    <w:rsid w:val="00CF71A2"/>
    <w:rsid w:val="00CF78FF"/>
    <w:rsid w:val="00CF7A11"/>
    <w:rsid w:val="00D002FF"/>
    <w:rsid w:val="00D0093A"/>
    <w:rsid w:val="00D00DD9"/>
    <w:rsid w:val="00D01478"/>
    <w:rsid w:val="00D015DF"/>
    <w:rsid w:val="00D01948"/>
    <w:rsid w:val="00D01EA2"/>
    <w:rsid w:val="00D02347"/>
    <w:rsid w:val="00D039A8"/>
    <w:rsid w:val="00D03FD0"/>
    <w:rsid w:val="00D041C4"/>
    <w:rsid w:val="00D04758"/>
    <w:rsid w:val="00D048AE"/>
    <w:rsid w:val="00D04A72"/>
    <w:rsid w:val="00D04B93"/>
    <w:rsid w:val="00D05F15"/>
    <w:rsid w:val="00D0739A"/>
    <w:rsid w:val="00D073F8"/>
    <w:rsid w:val="00D1050B"/>
    <w:rsid w:val="00D107B1"/>
    <w:rsid w:val="00D10DFD"/>
    <w:rsid w:val="00D11079"/>
    <w:rsid w:val="00D110DB"/>
    <w:rsid w:val="00D11C56"/>
    <w:rsid w:val="00D11EDA"/>
    <w:rsid w:val="00D1243A"/>
    <w:rsid w:val="00D12451"/>
    <w:rsid w:val="00D1264F"/>
    <w:rsid w:val="00D12EC9"/>
    <w:rsid w:val="00D1364F"/>
    <w:rsid w:val="00D14157"/>
    <w:rsid w:val="00D14265"/>
    <w:rsid w:val="00D14A06"/>
    <w:rsid w:val="00D14B1D"/>
    <w:rsid w:val="00D14B69"/>
    <w:rsid w:val="00D14F63"/>
    <w:rsid w:val="00D16607"/>
    <w:rsid w:val="00D166E6"/>
    <w:rsid w:val="00D16B74"/>
    <w:rsid w:val="00D17646"/>
    <w:rsid w:val="00D17818"/>
    <w:rsid w:val="00D2015F"/>
    <w:rsid w:val="00D20494"/>
    <w:rsid w:val="00D204CD"/>
    <w:rsid w:val="00D206E0"/>
    <w:rsid w:val="00D20730"/>
    <w:rsid w:val="00D20B7D"/>
    <w:rsid w:val="00D20E68"/>
    <w:rsid w:val="00D210CB"/>
    <w:rsid w:val="00D21399"/>
    <w:rsid w:val="00D21A1C"/>
    <w:rsid w:val="00D22B15"/>
    <w:rsid w:val="00D23045"/>
    <w:rsid w:val="00D23273"/>
    <w:rsid w:val="00D23607"/>
    <w:rsid w:val="00D23742"/>
    <w:rsid w:val="00D2376F"/>
    <w:rsid w:val="00D23F3A"/>
    <w:rsid w:val="00D240F1"/>
    <w:rsid w:val="00D24179"/>
    <w:rsid w:val="00D24443"/>
    <w:rsid w:val="00D24672"/>
    <w:rsid w:val="00D24E4F"/>
    <w:rsid w:val="00D25101"/>
    <w:rsid w:val="00D25480"/>
    <w:rsid w:val="00D25A8A"/>
    <w:rsid w:val="00D263A8"/>
    <w:rsid w:val="00D26A5A"/>
    <w:rsid w:val="00D27774"/>
    <w:rsid w:val="00D27B54"/>
    <w:rsid w:val="00D30FC2"/>
    <w:rsid w:val="00D3259D"/>
    <w:rsid w:val="00D3279E"/>
    <w:rsid w:val="00D32E01"/>
    <w:rsid w:val="00D32F07"/>
    <w:rsid w:val="00D330A0"/>
    <w:rsid w:val="00D3369B"/>
    <w:rsid w:val="00D33D8E"/>
    <w:rsid w:val="00D33F06"/>
    <w:rsid w:val="00D34618"/>
    <w:rsid w:val="00D347F1"/>
    <w:rsid w:val="00D34B6B"/>
    <w:rsid w:val="00D34E28"/>
    <w:rsid w:val="00D357B0"/>
    <w:rsid w:val="00D3598A"/>
    <w:rsid w:val="00D36023"/>
    <w:rsid w:val="00D36083"/>
    <w:rsid w:val="00D360A4"/>
    <w:rsid w:val="00D36EB3"/>
    <w:rsid w:val="00D370CE"/>
    <w:rsid w:val="00D37327"/>
    <w:rsid w:val="00D3746D"/>
    <w:rsid w:val="00D37A2B"/>
    <w:rsid w:val="00D402C8"/>
    <w:rsid w:val="00D404E4"/>
    <w:rsid w:val="00D40680"/>
    <w:rsid w:val="00D40B74"/>
    <w:rsid w:val="00D40EF3"/>
    <w:rsid w:val="00D413A2"/>
    <w:rsid w:val="00D42CF6"/>
    <w:rsid w:val="00D43304"/>
    <w:rsid w:val="00D434AC"/>
    <w:rsid w:val="00D43DC6"/>
    <w:rsid w:val="00D45050"/>
    <w:rsid w:val="00D4531B"/>
    <w:rsid w:val="00D45461"/>
    <w:rsid w:val="00D455C5"/>
    <w:rsid w:val="00D45627"/>
    <w:rsid w:val="00D45761"/>
    <w:rsid w:val="00D4599D"/>
    <w:rsid w:val="00D45AFA"/>
    <w:rsid w:val="00D4643F"/>
    <w:rsid w:val="00D46CC2"/>
    <w:rsid w:val="00D46F23"/>
    <w:rsid w:val="00D4723D"/>
    <w:rsid w:val="00D47531"/>
    <w:rsid w:val="00D476DB"/>
    <w:rsid w:val="00D47C81"/>
    <w:rsid w:val="00D47E8D"/>
    <w:rsid w:val="00D501D9"/>
    <w:rsid w:val="00D502EC"/>
    <w:rsid w:val="00D503EF"/>
    <w:rsid w:val="00D5042F"/>
    <w:rsid w:val="00D51415"/>
    <w:rsid w:val="00D5145D"/>
    <w:rsid w:val="00D518BC"/>
    <w:rsid w:val="00D51CD9"/>
    <w:rsid w:val="00D526AE"/>
    <w:rsid w:val="00D52DD5"/>
    <w:rsid w:val="00D53147"/>
    <w:rsid w:val="00D53390"/>
    <w:rsid w:val="00D53663"/>
    <w:rsid w:val="00D53812"/>
    <w:rsid w:val="00D5523E"/>
    <w:rsid w:val="00D5636F"/>
    <w:rsid w:val="00D5695C"/>
    <w:rsid w:val="00D56A14"/>
    <w:rsid w:val="00D56E8A"/>
    <w:rsid w:val="00D576C3"/>
    <w:rsid w:val="00D57820"/>
    <w:rsid w:val="00D57DA6"/>
    <w:rsid w:val="00D6090A"/>
    <w:rsid w:val="00D60BEF"/>
    <w:rsid w:val="00D61792"/>
    <w:rsid w:val="00D61806"/>
    <w:rsid w:val="00D618B1"/>
    <w:rsid w:val="00D6209C"/>
    <w:rsid w:val="00D62359"/>
    <w:rsid w:val="00D63B83"/>
    <w:rsid w:val="00D63DE0"/>
    <w:rsid w:val="00D63EEB"/>
    <w:rsid w:val="00D63F36"/>
    <w:rsid w:val="00D64C82"/>
    <w:rsid w:val="00D6516F"/>
    <w:rsid w:val="00D657D1"/>
    <w:rsid w:val="00D65A39"/>
    <w:rsid w:val="00D65EDB"/>
    <w:rsid w:val="00D66942"/>
    <w:rsid w:val="00D6698C"/>
    <w:rsid w:val="00D66A57"/>
    <w:rsid w:val="00D674CC"/>
    <w:rsid w:val="00D67511"/>
    <w:rsid w:val="00D677F8"/>
    <w:rsid w:val="00D678F4"/>
    <w:rsid w:val="00D67ACE"/>
    <w:rsid w:val="00D70071"/>
    <w:rsid w:val="00D7074C"/>
    <w:rsid w:val="00D7099A"/>
    <w:rsid w:val="00D70C4A"/>
    <w:rsid w:val="00D717C0"/>
    <w:rsid w:val="00D719D6"/>
    <w:rsid w:val="00D73B40"/>
    <w:rsid w:val="00D746A8"/>
    <w:rsid w:val="00D74820"/>
    <w:rsid w:val="00D7492A"/>
    <w:rsid w:val="00D74A49"/>
    <w:rsid w:val="00D74C07"/>
    <w:rsid w:val="00D74FF1"/>
    <w:rsid w:val="00D75127"/>
    <w:rsid w:val="00D75339"/>
    <w:rsid w:val="00D75B44"/>
    <w:rsid w:val="00D75C2A"/>
    <w:rsid w:val="00D761C8"/>
    <w:rsid w:val="00D76734"/>
    <w:rsid w:val="00D7688E"/>
    <w:rsid w:val="00D76E65"/>
    <w:rsid w:val="00D76F06"/>
    <w:rsid w:val="00D76F37"/>
    <w:rsid w:val="00D77271"/>
    <w:rsid w:val="00D77496"/>
    <w:rsid w:val="00D77563"/>
    <w:rsid w:val="00D8015B"/>
    <w:rsid w:val="00D801B1"/>
    <w:rsid w:val="00D802A2"/>
    <w:rsid w:val="00D803AC"/>
    <w:rsid w:val="00D80789"/>
    <w:rsid w:val="00D807ED"/>
    <w:rsid w:val="00D8134C"/>
    <w:rsid w:val="00D8145F"/>
    <w:rsid w:val="00D8166C"/>
    <w:rsid w:val="00D819C6"/>
    <w:rsid w:val="00D81F95"/>
    <w:rsid w:val="00D82CA4"/>
    <w:rsid w:val="00D83423"/>
    <w:rsid w:val="00D8370C"/>
    <w:rsid w:val="00D83EBC"/>
    <w:rsid w:val="00D847E4"/>
    <w:rsid w:val="00D84FA8"/>
    <w:rsid w:val="00D8525C"/>
    <w:rsid w:val="00D85BA4"/>
    <w:rsid w:val="00D85C6B"/>
    <w:rsid w:val="00D86580"/>
    <w:rsid w:val="00D86DFC"/>
    <w:rsid w:val="00D86E4D"/>
    <w:rsid w:val="00D87613"/>
    <w:rsid w:val="00D8789A"/>
    <w:rsid w:val="00D90007"/>
    <w:rsid w:val="00D90155"/>
    <w:rsid w:val="00D902FF"/>
    <w:rsid w:val="00D90683"/>
    <w:rsid w:val="00D907BF"/>
    <w:rsid w:val="00D90836"/>
    <w:rsid w:val="00D90A0D"/>
    <w:rsid w:val="00D90D34"/>
    <w:rsid w:val="00D90ECF"/>
    <w:rsid w:val="00D91514"/>
    <w:rsid w:val="00D916A1"/>
    <w:rsid w:val="00D91809"/>
    <w:rsid w:val="00D92513"/>
    <w:rsid w:val="00D941F3"/>
    <w:rsid w:val="00D94887"/>
    <w:rsid w:val="00D95220"/>
    <w:rsid w:val="00D9565B"/>
    <w:rsid w:val="00D95941"/>
    <w:rsid w:val="00D95B16"/>
    <w:rsid w:val="00D967F1"/>
    <w:rsid w:val="00D96F68"/>
    <w:rsid w:val="00D97207"/>
    <w:rsid w:val="00D972FF"/>
    <w:rsid w:val="00D9757C"/>
    <w:rsid w:val="00D978A2"/>
    <w:rsid w:val="00D97AEF"/>
    <w:rsid w:val="00D97E7F"/>
    <w:rsid w:val="00D97EFA"/>
    <w:rsid w:val="00DA006C"/>
    <w:rsid w:val="00DA0148"/>
    <w:rsid w:val="00DA0679"/>
    <w:rsid w:val="00DA0C16"/>
    <w:rsid w:val="00DA2FF8"/>
    <w:rsid w:val="00DA3067"/>
    <w:rsid w:val="00DA3C98"/>
    <w:rsid w:val="00DA3D46"/>
    <w:rsid w:val="00DA4C3B"/>
    <w:rsid w:val="00DA539E"/>
    <w:rsid w:val="00DA5C25"/>
    <w:rsid w:val="00DA6638"/>
    <w:rsid w:val="00DA6833"/>
    <w:rsid w:val="00DA6B8E"/>
    <w:rsid w:val="00DA6CD7"/>
    <w:rsid w:val="00DA7695"/>
    <w:rsid w:val="00DA786C"/>
    <w:rsid w:val="00DA7C4F"/>
    <w:rsid w:val="00DB0294"/>
    <w:rsid w:val="00DB092F"/>
    <w:rsid w:val="00DB1398"/>
    <w:rsid w:val="00DB15BE"/>
    <w:rsid w:val="00DB15D7"/>
    <w:rsid w:val="00DB293E"/>
    <w:rsid w:val="00DB37C8"/>
    <w:rsid w:val="00DB3DCF"/>
    <w:rsid w:val="00DB42F7"/>
    <w:rsid w:val="00DB4514"/>
    <w:rsid w:val="00DB472E"/>
    <w:rsid w:val="00DB4C13"/>
    <w:rsid w:val="00DB4EBF"/>
    <w:rsid w:val="00DB5236"/>
    <w:rsid w:val="00DB5687"/>
    <w:rsid w:val="00DB5B6A"/>
    <w:rsid w:val="00DB61D0"/>
    <w:rsid w:val="00DB65B5"/>
    <w:rsid w:val="00DB7364"/>
    <w:rsid w:val="00DB78B3"/>
    <w:rsid w:val="00DB7977"/>
    <w:rsid w:val="00DC017B"/>
    <w:rsid w:val="00DC0192"/>
    <w:rsid w:val="00DC0C5B"/>
    <w:rsid w:val="00DC1539"/>
    <w:rsid w:val="00DC185F"/>
    <w:rsid w:val="00DC1BF7"/>
    <w:rsid w:val="00DC2396"/>
    <w:rsid w:val="00DC282D"/>
    <w:rsid w:val="00DC2D6F"/>
    <w:rsid w:val="00DC31A2"/>
    <w:rsid w:val="00DC48F9"/>
    <w:rsid w:val="00DC4BE9"/>
    <w:rsid w:val="00DC52DB"/>
    <w:rsid w:val="00DC534B"/>
    <w:rsid w:val="00DC59C9"/>
    <w:rsid w:val="00DC5AF8"/>
    <w:rsid w:val="00DC5F34"/>
    <w:rsid w:val="00DC6408"/>
    <w:rsid w:val="00DC6711"/>
    <w:rsid w:val="00DC6C28"/>
    <w:rsid w:val="00DC6CFE"/>
    <w:rsid w:val="00DC6F50"/>
    <w:rsid w:val="00DC6F90"/>
    <w:rsid w:val="00DC7364"/>
    <w:rsid w:val="00DC73D6"/>
    <w:rsid w:val="00DC7564"/>
    <w:rsid w:val="00DC76FD"/>
    <w:rsid w:val="00DC79E3"/>
    <w:rsid w:val="00DC7E6E"/>
    <w:rsid w:val="00DD01FC"/>
    <w:rsid w:val="00DD042B"/>
    <w:rsid w:val="00DD06D3"/>
    <w:rsid w:val="00DD097B"/>
    <w:rsid w:val="00DD0F3B"/>
    <w:rsid w:val="00DD10FD"/>
    <w:rsid w:val="00DD157A"/>
    <w:rsid w:val="00DD1897"/>
    <w:rsid w:val="00DD1B90"/>
    <w:rsid w:val="00DD23FE"/>
    <w:rsid w:val="00DD2CC8"/>
    <w:rsid w:val="00DD3022"/>
    <w:rsid w:val="00DD3D91"/>
    <w:rsid w:val="00DD3FE3"/>
    <w:rsid w:val="00DD4421"/>
    <w:rsid w:val="00DD4471"/>
    <w:rsid w:val="00DD47D9"/>
    <w:rsid w:val="00DD513F"/>
    <w:rsid w:val="00DD571D"/>
    <w:rsid w:val="00DD68FC"/>
    <w:rsid w:val="00DD6B30"/>
    <w:rsid w:val="00DD75DD"/>
    <w:rsid w:val="00DD76BB"/>
    <w:rsid w:val="00DD7AE0"/>
    <w:rsid w:val="00DE0534"/>
    <w:rsid w:val="00DE0969"/>
    <w:rsid w:val="00DE0DBE"/>
    <w:rsid w:val="00DE0E4B"/>
    <w:rsid w:val="00DE1316"/>
    <w:rsid w:val="00DE1579"/>
    <w:rsid w:val="00DE186B"/>
    <w:rsid w:val="00DE1E9F"/>
    <w:rsid w:val="00DE1F18"/>
    <w:rsid w:val="00DE21D3"/>
    <w:rsid w:val="00DE2267"/>
    <w:rsid w:val="00DE22A4"/>
    <w:rsid w:val="00DE231D"/>
    <w:rsid w:val="00DE257A"/>
    <w:rsid w:val="00DE2F28"/>
    <w:rsid w:val="00DE2F8A"/>
    <w:rsid w:val="00DE3024"/>
    <w:rsid w:val="00DE3412"/>
    <w:rsid w:val="00DE3976"/>
    <w:rsid w:val="00DE3DC0"/>
    <w:rsid w:val="00DE3F26"/>
    <w:rsid w:val="00DE4F7E"/>
    <w:rsid w:val="00DE530C"/>
    <w:rsid w:val="00DE604D"/>
    <w:rsid w:val="00DE6704"/>
    <w:rsid w:val="00DE6B96"/>
    <w:rsid w:val="00DE7065"/>
    <w:rsid w:val="00DE70C7"/>
    <w:rsid w:val="00DE71BE"/>
    <w:rsid w:val="00DE7202"/>
    <w:rsid w:val="00DF073E"/>
    <w:rsid w:val="00DF09DA"/>
    <w:rsid w:val="00DF0D25"/>
    <w:rsid w:val="00DF0DA3"/>
    <w:rsid w:val="00DF0EAB"/>
    <w:rsid w:val="00DF1D34"/>
    <w:rsid w:val="00DF1FDA"/>
    <w:rsid w:val="00DF2011"/>
    <w:rsid w:val="00DF2022"/>
    <w:rsid w:val="00DF23D3"/>
    <w:rsid w:val="00DF2E70"/>
    <w:rsid w:val="00DF32CD"/>
    <w:rsid w:val="00DF34A9"/>
    <w:rsid w:val="00DF4282"/>
    <w:rsid w:val="00DF43F7"/>
    <w:rsid w:val="00DF490C"/>
    <w:rsid w:val="00DF494C"/>
    <w:rsid w:val="00DF4D84"/>
    <w:rsid w:val="00DF4F47"/>
    <w:rsid w:val="00DF5A38"/>
    <w:rsid w:val="00DF5EC4"/>
    <w:rsid w:val="00DF603E"/>
    <w:rsid w:val="00DF628D"/>
    <w:rsid w:val="00DF64C6"/>
    <w:rsid w:val="00DF6956"/>
    <w:rsid w:val="00DF695F"/>
    <w:rsid w:val="00DF71CE"/>
    <w:rsid w:val="00DF72FA"/>
    <w:rsid w:val="00DF7324"/>
    <w:rsid w:val="00DF751C"/>
    <w:rsid w:val="00E0069A"/>
    <w:rsid w:val="00E00B92"/>
    <w:rsid w:val="00E013F0"/>
    <w:rsid w:val="00E01DAF"/>
    <w:rsid w:val="00E02684"/>
    <w:rsid w:val="00E03206"/>
    <w:rsid w:val="00E03A02"/>
    <w:rsid w:val="00E03A7B"/>
    <w:rsid w:val="00E04896"/>
    <w:rsid w:val="00E0490E"/>
    <w:rsid w:val="00E04AF2"/>
    <w:rsid w:val="00E04AF6"/>
    <w:rsid w:val="00E05BE8"/>
    <w:rsid w:val="00E05EEE"/>
    <w:rsid w:val="00E07559"/>
    <w:rsid w:val="00E07ACC"/>
    <w:rsid w:val="00E100C4"/>
    <w:rsid w:val="00E1022E"/>
    <w:rsid w:val="00E1140E"/>
    <w:rsid w:val="00E11565"/>
    <w:rsid w:val="00E11D35"/>
    <w:rsid w:val="00E1203E"/>
    <w:rsid w:val="00E12AD5"/>
    <w:rsid w:val="00E132A9"/>
    <w:rsid w:val="00E1335D"/>
    <w:rsid w:val="00E13462"/>
    <w:rsid w:val="00E13609"/>
    <w:rsid w:val="00E13AA0"/>
    <w:rsid w:val="00E144C9"/>
    <w:rsid w:val="00E14567"/>
    <w:rsid w:val="00E1470B"/>
    <w:rsid w:val="00E1489F"/>
    <w:rsid w:val="00E14A00"/>
    <w:rsid w:val="00E14A05"/>
    <w:rsid w:val="00E15851"/>
    <w:rsid w:val="00E16723"/>
    <w:rsid w:val="00E16F3C"/>
    <w:rsid w:val="00E176A0"/>
    <w:rsid w:val="00E17836"/>
    <w:rsid w:val="00E17A40"/>
    <w:rsid w:val="00E17B31"/>
    <w:rsid w:val="00E17CD1"/>
    <w:rsid w:val="00E202B7"/>
    <w:rsid w:val="00E2071F"/>
    <w:rsid w:val="00E20D09"/>
    <w:rsid w:val="00E21A57"/>
    <w:rsid w:val="00E22369"/>
    <w:rsid w:val="00E22508"/>
    <w:rsid w:val="00E228C1"/>
    <w:rsid w:val="00E22DB4"/>
    <w:rsid w:val="00E23233"/>
    <w:rsid w:val="00E23E58"/>
    <w:rsid w:val="00E245BD"/>
    <w:rsid w:val="00E248E6"/>
    <w:rsid w:val="00E24996"/>
    <w:rsid w:val="00E24A01"/>
    <w:rsid w:val="00E25379"/>
    <w:rsid w:val="00E25738"/>
    <w:rsid w:val="00E25EE3"/>
    <w:rsid w:val="00E26014"/>
    <w:rsid w:val="00E26810"/>
    <w:rsid w:val="00E26F51"/>
    <w:rsid w:val="00E27FC7"/>
    <w:rsid w:val="00E302ED"/>
    <w:rsid w:val="00E306AE"/>
    <w:rsid w:val="00E3075E"/>
    <w:rsid w:val="00E308DC"/>
    <w:rsid w:val="00E310A2"/>
    <w:rsid w:val="00E319EA"/>
    <w:rsid w:val="00E31F6C"/>
    <w:rsid w:val="00E32019"/>
    <w:rsid w:val="00E3329D"/>
    <w:rsid w:val="00E333D9"/>
    <w:rsid w:val="00E3350F"/>
    <w:rsid w:val="00E337B5"/>
    <w:rsid w:val="00E33A3C"/>
    <w:rsid w:val="00E33F6E"/>
    <w:rsid w:val="00E33F88"/>
    <w:rsid w:val="00E34610"/>
    <w:rsid w:val="00E348EE"/>
    <w:rsid w:val="00E355E3"/>
    <w:rsid w:val="00E357B1"/>
    <w:rsid w:val="00E35BBB"/>
    <w:rsid w:val="00E35EAF"/>
    <w:rsid w:val="00E35F16"/>
    <w:rsid w:val="00E3655A"/>
    <w:rsid w:val="00E36A59"/>
    <w:rsid w:val="00E36BBD"/>
    <w:rsid w:val="00E36CD5"/>
    <w:rsid w:val="00E37334"/>
    <w:rsid w:val="00E37AC0"/>
    <w:rsid w:val="00E409A0"/>
    <w:rsid w:val="00E40B4B"/>
    <w:rsid w:val="00E41499"/>
    <w:rsid w:val="00E41E5F"/>
    <w:rsid w:val="00E427BB"/>
    <w:rsid w:val="00E42AF5"/>
    <w:rsid w:val="00E43354"/>
    <w:rsid w:val="00E433F9"/>
    <w:rsid w:val="00E4349E"/>
    <w:rsid w:val="00E438DE"/>
    <w:rsid w:val="00E43C31"/>
    <w:rsid w:val="00E44368"/>
    <w:rsid w:val="00E44F89"/>
    <w:rsid w:val="00E455FA"/>
    <w:rsid w:val="00E45AC4"/>
    <w:rsid w:val="00E46383"/>
    <w:rsid w:val="00E46925"/>
    <w:rsid w:val="00E46984"/>
    <w:rsid w:val="00E46D3C"/>
    <w:rsid w:val="00E47685"/>
    <w:rsid w:val="00E47959"/>
    <w:rsid w:val="00E47AB4"/>
    <w:rsid w:val="00E47AB9"/>
    <w:rsid w:val="00E50A18"/>
    <w:rsid w:val="00E513F7"/>
    <w:rsid w:val="00E5189B"/>
    <w:rsid w:val="00E51B94"/>
    <w:rsid w:val="00E51FA7"/>
    <w:rsid w:val="00E52054"/>
    <w:rsid w:val="00E52759"/>
    <w:rsid w:val="00E528E9"/>
    <w:rsid w:val="00E53102"/>
    <w:rsid w:val="00E53316"/>
    <w:rsid w:val="00E534C2"/>
    <w:rsid w:val="00E53759"/>
    <w:rsid w:val="00E537B1"/>
    <w:rsid w:val="00E53AD1"/>
    <w:rsid w:val="00E5528B"/>
    <w:rsid w:val="00E553FC"/>
    <w:rsid w:val="00E55AA6"/>
    <w:rsid w:val="00E55B68"/>
    <w:rsid w:val="00E55E80"/>
    <w:rsid w:val="00E55EE7"/>
    <w:rsid w:val="00E565AD"/>
    <w:rsid w:val="00E56B7A"/>
    <w:rsid w:val="00E5737C"/>
    <w:rsid w:val="00E57725"/>
    <w:rsid w:val="00E57F37"/>
    <w:rsid w:val="00E57F48"/>
    <w:rsid w:val="00E60373"/>
    <w:rsid w:val="00E603F0"/>
    <w:rsid w:val="00E607E4"/>
    <w:rsid w:val="00E60988"/>
    <w:rsid w:val="00E60B08"/>
    <w:rsid w:val="00E610EE"/>
    <w:rsid w:val="00E632E4"/>
    <w:rsid w:val="00E634FA"/>
    <w:rsid w:val="00E63D09"/>
    <w:rsid w:val="00E645BF"/>
    <w:rsid w:val="00E648F6"/>
    <w:rsid w:val="00E64C17"/>
    <w:rsid w:val="00E64EC9"/>
    <w:rsid w:val="00E6509A"/>
    <w:rsid w:val="00E654A9"/>
    <w:rsid w:val="00E661E5"/>
    <w:rsid w:val="00E6673F"/>
    <w:rsid w:val="00E668A6"/>
    <w:rsid w:val="00E66E42"/>
    <w:rsid w:val="00E6717A"/>
    <w:rsid w:val="00E674DA"/>
    <w:rsid w:val="00E67BE3"/>
    <w:rsid w:val="00E67D2B"/>
    <w:rsid w:val="00E67EB9"/>
    <w:rsid w:val="00E70EBB"/>
    <w:rsid w:val="00E717DF"/>
    <w:rsid w:val="00E71A91"/>
    <w:rsid w:val="00E72000"/>
    <w:rsid w:val="00E72753"/>
    <w:rsid w:val="00E72859"/>
    <w:rsid w:val="00E730C4"/>
    <w:rsid w:val="00E73529"/>
    <w:rsid w:val="00E737F4"/>
    <w:rsid w:val="00E73DC7"/>
    <w:rsid w:val="00E740B7"/>
    <w:rsid w:val="00E74281"/>
    <w:rsid w:val="00E74303"/>
    <w:rsid w:val="00E7433E"/>
    <w:rsid w:val="00E74F8B"/>
    <w:rsid w:val="00E756D1"/>
    <w:rsid w:val="00E75A2E"/>
    <w:rsid w:val="00E7648A"/>
    <w:rsid w:val="00E764F4"/>
    <w:rsid w:val="00E76AC5"/>
    <w:rsid w:val="00E775D9"/>
    <w:rsid w:val="00E77800"/>
    <w:rsid w:val="00E77820"/>
    <w:rsid w:val="00E779FD"/>
    <w:rsid w:val="00E80558"/>
    <w:rsid w:val="00E8070B"/>
    <w:rsid w:val="00E80A0D"/>
    <w:rsid w:val="00E81BB5"/>
    <w:rsid w:val="00E82654"/>
    <w:rsid w:val="00E82714"/>
    <w:rsid w:val="00E82F35"/>
    <w:rsid w:val="00E837C5"/>
    <w:rsid w:val="00E838C5"/>
    <w:rsid w:val="00E83C11"/>
    <w:rsid w:val="00E83EAC"/>
    <w:rsid w:val="00E842CF"/>
    <w:rsid w:val="00E84AC4"/>
    <w:rsid w:val="00E84C3D"/>
    <w:rsid w:val="00E85D9A"/>
    <w:rsid w:val="00E85DC3"/>
    <w:rsid w:val="00E86A09"/>
    <w:rsid w:val="00E86A20"/>
    <w:rsid w:val="00E86CE1"/>
    <w:rsid w:val="00E86EEB"/>
    <w:rsid w:val="00E86EF9"/>
    <w:rsid w:val="00E874FC"/>
    <w:rsid w:val="00E87D97"/>
    <w:rsid w:val="00E9001F"/>
    <w:rsid w:val="00E907E9"/>
    <w:rsid w:val="00E90D15"/>
    <w:rsid w:val="00E90F41"/>
    <w:rsid w:val="00E910CE"/>
    <w:rsid w:val="00E911AF"/>
    <w:rsid w:val="00E911D2"/>
    <w:rsid w:val="00E919F1"/>
    <w:rsid w:val="00E919F9"/>
    <w:rsid w:val="00E91DEE"/>
    <w:rsid w:val="00E9214E"/>
    <w:rsid w:val="00E92F2F"/>
    <w:rsid w:val="00E932F5"/>
    <w:rsid w:val="00E93818"/>
    <w:rsid w:val="00E93A40"/>
    <w:rsid w:val="00E94775"/>
    <w:rsid w:val="00E9497A"/>
    <w:rsid w:val="00E94F31"/>
    <w:rsid w:val="00E9574C"/>
    <w:rsid w:val="00E9597D"/>
    <w:rsid w:val="00E95999"/>
    <w:rsid w:val="00E95C18"/>
    <w:rsid w:val="00E966F6"/>
    <w:rsid w:val="00E96846"/>
    <w:rsid w:val="00E97298"/>
    <w:rsid w:val="00E9797F"/>
    <w:rsid w:val="00E97E7C"/>
    <w:rsid w:val="00EA08E5"/>
    <w:rsid w:val="00EA0DA5"/>
    <w:rsid w:val="00EA234C"/>
    <w:rsid w:val="00EA25FD"/>
    <w:rsid w:val="00EA3180"/>
    <w:rsid w:val="00EA3508"/>
    <w:rsid w:val="00EA37DF"/>
    <w:rsid w:val="00EA3A25"/>
    <w:rsid w:val="00EA404B"/>
    <w:rsid w:val="00EA4E09"/>
    <w:rsid w:val="00EA50BD"/>
    <w:rsid w:val="00EA51D0"/>
    <w:rsid w:val="00EA53BB"/>
    <w:rsid w:val="00EA5DEC"/>
    <w:rsid w:val="00EA6066"/>
    <w:rsid w:val="00EA6DEE"/>
    <w:rsid w:val="00EA6F21"/>
    <w:rsid w:val="00EA6F8C"/>
    <w:rsid w:val="00EA705E"/>
    <w:rsid w:val="00EB0A38"/>
    <w:rsid w:val="00EB0DAD"/>
    <w:rsid w:val="00EB11A1"/>
    <w:rsid w:val="00EB140E"/>
    <w:rsid w:val="00EB2969"/>
    <w:rsid w:val="00EB2A28"/>
    <w:rsid w:val="00EB3291"/>
    <w:rsid w:val="00EB4203"/>
    <w:rsid w:val="00EB47AD"/>
    <w:rsid w:val="00EB5637"/>
    <w:rsid w:val="00EB577A"/>
    <w:rsid w:val="00EB585F"/>
    <w:rsid w:val="00EB61E6"/>
    <w:rsid w:val="00EB631E"/>
    <w:rsid w:val="00EB699C"/>
    <w:rsid w:val="00EB6BB7"/>
    <w:rsid w:val="00EB7AE7"/>
    <w:rsid w:val="00EB7C09"/>
    <w:rsid w:val="00EB7DAB"/>
    <w:rsid w:val="00EB7E0A"/>
    <w:rsid w:val="00EC00A6"/>
    <w:rsid w:val="00EC044E"/>
    <w:rsid w:val="00EC0670"/>
    <w:rsid w:val="00EC06DC"/>
    <w:rsid w:val="00EC07DF"/>
    <w:rsid w:val="00EC1C37"/>
    <w:rsid w:val="00EC1C7B"/>
    <w:rsid w:val="00EC1DCF"/>
    <w:rsid w:val="00EC1FB0"/>
    <w:rsid w:val="00EC2087"/>
    <w:rsid w:val="00EC20CE"/>
    <w:rsid w:val="00EC241A"/>
    <w:rsid w:val="00EC257C"/>
    <w:rsid w:val="00EC28DA"/>
    <w:rsid w:val="00EC3398"/>
    <w:rsid w:val="00EC36EA"/>
    <w:rsid w:val="00EC447B"/>
    <w:rsid w:val="00EC4C12"/>
    <w:rsid w:val="00EC531B"/>
    <w:rsid w:val="00EC5394"/>
    <w:rsid w:val="00EC5445"/>
    <w:rsid w:val="00EC55E6"/>
    <w:rsid w:val="00EC5AD8"/>
    <w:rsid w:val="00EC5CB1"/>
    <w:rsid w:val="00EC61C3"/>
    <w:rsid w:val="00EC67A7"/>
    <w:rsid w:val="00EC6BBC"/>
    <w:rsid w:val="00EC6E16"/>
    <w:rsid w:val="00EC7218"/>
    <w:rsid w:val="00EC734E"/>
    <w:rsid w:val="00EC7358"/>
    <w:rsid w:val="00ED1525"/>
    <w:rsid w:val="00ED266C"/>
    <w:rsid w:val="00ED2AA9"/>
    <w:rsid w:val="00ED3247"/>
    <w:rsid w:val="00ED354C"/>
    <w:rsid w:val="00ED35F1"/>
    <w:rsid w:val="00ED36E5"/>
    <w:rsid w:val="00ED37A5"/>
    <w:rsid w:val="00ED3836"/>
    <w:rsid w:val="00ED4159"/>
    <w:rsid w:val="00ED43CE"/>
    <w:rsid w:val="00ED4BFF"/>
    <w:rsid w:val="00ED54EC"/>
    <w:rsid w:val="00ED5FB7"/>
    <w:rsid w:val="00ED6753"/>
    <w:rsid w:val="00ED6C01"/>
    <w:rsid w:val="00ED6FBE"/>
    <w:rsid w:val="00ED76D2"/>
    <w:rsid w:val="00EE01B5"/>
    <w:rsid w:val="00EE02A7"/>
    <w:rsid w:val="00EE0323"/>
    <w:rsid w:val="00EE131C"/>
    <w:rsid w:val="00EE142C"/>
    <w:rsid w:val="00EE14DE"/>
    <w:rsid w:val="00EE18A6"/>
    <w:rsid w:val="00EE24A8"/>
    <w:rsid w:val="00EE2D8A"/>
    <w:rsid w:val="00EE2E76"/>
    <w:rsid w:val="00EE32BC"/>
    <w:rsid w:val="00EE3631"/>
    <w:rsid w:val="00EE372B"/>
    <w:rsid w:val="00EE382D"/>
    <w:rsid w:val="00EE3FAA"/>
    <w:rsid w:val="00EE43AA"/>
    <w:rsid w:val="00EE43C9"/>
    <w:rsid w:val="00EE4A63"/>
    <w:rsid w:val="00EE4BD9"/>
    <w:rsid w:val="00EE4D51"/>
    <w:rsid w:val="00EE50CA"/>
    <w:rsid w:val="00EE582C"/>
    <w:rsid w:val="00EE5911"/>
    <w:rsid w:val="00EE5AF2"/>
    <w:rsid w:val="00EE5FE3"/>
    <w:rsid w:val="00EE6480"/>
    <w:rsid w:val="00EE6546"/>
    <w:rsid w:val="00EE7485"/>
    <w:rsid w:val="00EF021C"/>
    <w:rsid w:val="00EF029E"/>
    <w:rsid w:val="00EF0387"/>
    <w:rsid w:val="00EF07D2"/>
    <w:rsid w:val="00EF0BF5"/>
    <w:rsid w:val="00EF0C92"/>
    <w:rsid w:val="00EF1E74"/>
    <w:rsid w:val="00EF2A55"/>
    <w:rsid w:val="00EF341B"/>
    <w:rsid w:val="00EF4B05"/>
    <w:rsid w:val="00EF4B3A"/>
    <w:rsid w:val="00EF4FD2"/>
    <w:rsid w:val="00EF5549"/>
    <w:rsid w:val="00EF5760"/>
    <w:rsid w:val="00EF58FA"/>
    <w:rsid w:val="00EF5D4D"/>
    <w:rsid w:val="00EF6197"/>
    <w:rsid w:val="00EF6236"/>
    <w:rsid w:val="00EF6645"/>
    <w:rsid w:val="00EF6951"/>
    <w:rsid w:val="00EF6AF8"/>
    <w:rsid w:val="00EF7222"/>
    <w:rsid w:val="00EF7BAE"/>
    <w:rsid w:val="00EF7DC9"/>
    <w:rsid w:val="00EF7F32"/>
    <w:rsid w:val="00F00111"/>
    <w:rsid w:val="00F00D6A"/>
    <w:rsid w:val="00F00DBB"/>
    <w:rsid w:val="00F00DD4"/>
    <w:rsid w:val="00F0236D"/>
    <w:rsid w:val="00F03296"/>
    <w:rsid w:val="00F03524"/>
    <w:rsid w:val="00F03FB9"/>
    <w:rsid w:val="00F04278"/>
    <w:rsid w:val="00F04422"/>
    <w:rsid w:val="00F04446"/>
    <w:rsid w:val="00F044C2"/>
    <w:rsid w:val="00F045A4"/>
    <w:rsid w:val="00F04E10"/>
    <w:rsid w:val="00F04FFD"/>
    <w:rsid w:val="00F051E3"/>
    <w:rsid w:val="00F05274"/>
    <w:rsid w:val="00F05349"/>
    <w:rsid w:val="00F0534C"/>
    <w:rsid w:val="00F05495"/>
    <w:rsid w:val="00F05753"/>
    <w:rsid w:val="00F05B0F"/>
    <w:rsid w:val="00F061BC"/>
    <w:rsid w:val="00F06B5E"/>
    <w:rsid w:val="00F07382"/>
    <w:rsid w:val="00F0738B"/>
    <w:rsid w:val="00F07CCB"/>
    <w:rsid w:val="00F07DBE"/>
    <w:rsid w:val="00F07F2C"/>
    <w:rsid w:val="00F10410"/>
    <w:rsid w:val="00F1094C"/>
    <w:rsid w:val="00F11495"/>
    <w:rsid w:val="00F1176B"/>
    <w:rsid w:val="00F1193F"/>
    <w:rsid w:val="00F11BF8"/>
    <w:rsid w:val="00F11D0E"/>
    <w:rsid w:val="00F11D81"/>
    <w:rsid w:val="00F11F1A"/>
    <w:rsid w:val="00F11FC0"/>
    <w:rsid w:val="00F123AE"/>
    <w:rsid w:val="00F12585"/>
    <w:rsid w:val="00F125D3"/>
    <w:rsid w:val="00F12BE0"/>
    <w:rsid w:val="00F12EC1"/>
    <w:rsid w:val="00F13403"/>
    <w:rsid w:val="00F1340D"/>
    <w:rsid w:val="00F13BD7"/>
    <w:rsid w:val="00F14137"/>
    <w:rsid w:val="00F1459D"/>
    <w:rsid w:val="00F14874"/>
    <w:rsid w:val="00F14893"/>
    <w:rsid w:val="00F14E4F"/>
    <w:rsid w:val="00F151C4"/>
    <w:rsid w:val="00F15288"/>
    <w:rsid w:val="00F15B67"/>
    <w:rsid w:val="00F16218"/>
    <w:rsid w:val="00F16893"/>
    <w:rsid w:val="00F172F0"/>
    <w:rsid w:val="00F201B1"/>
    <w:rsid w:val="00F20AC2"/>
    <w:rsid w:val="00F20C6C"/>
    <w:rsid w:val="00F20D18"/>
    <w:rsid w:val="00F20DC7"/>
    <w:rsid w:val="00F20E6B"/>
    <w:rsid w:val="00F217FB"/>
    <w:rsid w:val="00F21B00"/>
    <w:rsid w:val="00F21EFC"/>
    <w:rsid w:val="00F21FDF"/>
    <w:rsid w:val="00F2270E"/>
    <w:rsid w:val="00F228BD"/>
    <w:rsid w:val="00F22A0F"/>
    <w:rsid w:val="00F22EA4"/>
    <w:rsid w:val="00F2314A"/>
    <w:rsid w:val="00F234DD"/>
    <w:rsid w:val="00F23979"/>
    <w:rsid w:val="00F243B9"/>
    <w:rsid w:val="00F24CB5"/>
    <w:rsid w:val="00F24E3D"/>
    <w:rsid w:val="00F252AA"/>
    <w:rsid w:val="00F2569C"/>
    <w:rsid w:val="00F258A4"/>
    <w:rsid w:val="00F25B77"/>
    <w:rsid w:val="00F26071"/>
    <w:rsid w:val="00F262A7"/>
    <w:rsid w:val="00F26954"/>
    <w:rsid w:val="00F26FED"/>
    <w:rsid w:val="00F27675"/>
    <w:rsid w:val="00F27798"/>
    <w:rsid w:val="00F27806"/>
    <w:rsid w:val="00F27CFE"/>
    <w:rsid w:val="00F3032E"/>
    <w:rsid w:val="00F312C4"/>
    <w:rsid w:val="00F31F9B"/>
    <w:rsid w:val="00F32271"/>
    <w:rsid w:val="00F32390"/>
    <w:rsid w:val="00F325B0"/>
    <w:rsid w:val="00F32BA9"/>
    <w:rsid w:val="00F32E0E"/>
    <w:rsid w:val="00F32FB4"/>
    <w:rsid w:val="00F3384A"/>
    <w:rsid w:val="00F33CB4"/>
    <w:rsid w:val="00F33D7B"/>
    <w:rsid w:val="00F33D98"/>
    <w:rsid w:val="00F33F71"/>
    <w:rsid w:val="00F34158"/>
    <w:rsid w:val="00F34803"/>
    <w:rsid w:val="00F34C2F"/>
    <w:rsid w:val="00F34D81"/>
    <w:rsid w:val="00F34F49"/>
    <w:rsid w:val="00F351EA"/>
    <w:rsid w:val="00F352B1"/>
    <w:rsid w:val="00F35538"/>
    <w:rsid w:val="00F357AC"/>
    <w:rsid w:val="00F35C5A"/>
    <w:rsid w:val="00F3654F"/>
    <w:rsid w:val="00F36851"/>
    <w:rsid w:val="00F368FD"/>
    <w:rsid w:val="00F36A4F"/>
    <w:rsid w:val="00F36D26"/>
    <w:rsid w:val="00F36EB9"/>
    <w:rsid w:val="00F37582"/>
    <w:rsid w:val="00F4012C"/>
    <w:rsid w:val="00F4116A"/>
    <w:rsid w:val="00F412EC"/>
    <w:rsid w:val="00F41ACB"/>
    <w:rsid w:val="00F41AFD"/>
    <w:rsid w:val="00F42267"/>
    <w:rsid w:val="00F42388"/>
    <w:rsid w:val="00F42743"/>
    <w:rsid w:val="00F42AF3"/>
    <w:rsid w:val="00F42B1A"/>
    <w:rsid w:val="00F42DCA"/>
    <w:rsid w:val="00F43412"/>
    <w:rsid w:val="00F435EC"/>
    <w:rsid w:val="00F43657"/>
    <w:rsid w:val="00F43677"/>
    <w:rsid w:val="00F43751"/>
    <w:rsid w:val="00F43CE3"/>
    <w:rsid w:val="00F43E74"/>
    <w:rsid w:val="00F4420A"/>
    <w:rsid w:val="00F4449E"/>
    <w:rsid w:val="00F44C9B"/>
    <w:rsid w:val="00F4580E"/>
    <w:rsid w:val="00F45B0D"/>
    <w:rsid w:val="00F45E15"/>
    <w:rsid w:val="00F47113"/>
    <w:rsid w:val="00F47156"/>
    <w:rsid w:val="00F4749F"/>
    <w:rsid w:val="00F4785A"/>
    <w:rsid w:val="00F47F44"/>
    <w:rsid w:val="00F50B1A"/>
    <w:rsid w:val="00F5164B"/>
    <w:rsid w:val="00F51DEA"/>
    <w:rsid w:val="00F52525"/>
    <w:rsid w:val="00F527D6"/>
    <w:rsid w:val="00F52C9A"/>
    <w:rsid w:val="00F52FF4"/>
    <w:rsid w:val="00F5303E"/>
    <w:rsid w:val="00F53BBD"/>
    <w:rsid w:val="00F53DC5"/>
    <w:rsid w:val="00F5404E"/>
    <w:rsid w:val="00F54080"/>
    <w:rsid w:val="00F54847"/>
    <w:rsid w:val="00F54ACB"/>
    <w:rsid w:val="00F54EC9"/>
    <w:rsid w:val="00F5506A"/>
    <w:rsid w:val="00F55479"/>
    <w:rsid w:val="00F558E7"/>
    <w:rsid w:val="00F5607D"/>
    <w:rsid w:val="00F5636E"/>
    <w:rsid w:val="00F5715A"/>
    <w:rsid w:val="00F57615"/>
    <w:rsid w:val="00F60218"/>
    <w:rsid w:val="00F611BE"/>
    <w:rsid w:val="00F61245"/>
    <w:rsid w:val="00F6175D"/>
    <w:rsid w:val="00F61F3C"/>
    <w:rsid w:val="00F62C21"/>
    <w:rsid w:val="00F63487"/>
    <w:rsid w:val="00F63714"/>
    <w:rsid w:val="00F63CAB"/>
    <w:rsid w:val="00F63FAC"/>
    <w:rsid w:val="00F6400F"/>
    <w:rsid w:val="00F647C3"/>
    <w:rsid w:val="00F64DDF"/>
    <w:rsid w:val="00F6545F"/>
    <w:rsid w:val="00F65771"/>
    <w:rsid w:val="00F6628D"/>
    <w:rsid w:val="00F6645B"/>
    <w:rsid w:val="00F665AD"/>
    <w:rsid w:val="00F66E5C"/>
    <w:rsid w:val="00F66E71"/>
    <w:rsid w:val="00F66F7D"/>
    <w:rsid w:val="00F67039"/>
    <w:rsid w:val="00F67624"/>
    <w:rsid w:val="00F679EF"/>
    <w:rsid w:val="00F67C45"/>
    <w:rsid w:val="00F67E70"/>
    <w:rsid w:val="00F7005A"/>
    <w:rsid w:val="00F70563"/>
    <w:rsid w:val="00F70E7C"/>
    <w:rsid w:val="00F70F4F"/>
    <w:rsid w:val="00F717FB"/>
    <w:rsid w:val="00F71DC2"/>
    <w:rsid w:val="00F71FE2"/>
    <w:rsid w:val="00F72163"/>
    <w:rsid w:val="00F72879"/>
    <w:rsid w:val="00F72B4F"/>
    <w:rsid w:val="00F73422"/>
    <w:rsid w:val="00F73442"/>
    <w:rsid w:val="00F7396B"/>
    <w:rsid w:val="00F74812"/>
    <w:rsid w:val="00F7497C"/>
    <w:rsid w:val="00F749CC"/>
    <w:rsid w:val="00F7580A"/>
    <w:rsid w:val="00F758F7"/>
    <w:rsid w:val="00F75ABF"/>
    <w:rsid w:val="00F75E41"/>
    <w:rsid w:val="00F7658E"/>
    <w:rsid w:val="00F77DB8"/>
    <w:rsid w:val="00F77F0E"/>
    <w:rsid w:val="00F80993"/>
    <w:rsid w:val="00F809AF"/>
    <w:rsid w:val="00F81313"/>
    <w:rsid w:val="00F81B22"/>
    <w:rsid w:val="00F81DF5"/>
    <w:rsid w:val="00F825ED"/>
    <w:rsid w:val="00F825F6"/>
    <w:rsid w:val="00F8317E"/>
    <w:rsid w:val="00F83191"/>
    <w:rsid w:val="00F8352A"/>
    <w:rsid w:val="00F8414D"/>
    <w:rsid w:val="00F84A00"/>
    <w:rsid w:val="00F85F7F"/>
    <w:rsid w:val="00F86171"/>
    <w:rsid w:val="00F86181"/>
    <w:rsid w:val="00F86C02"/>
    <w:rsid w:val="00F879BE"/>
    <w:rsid w:val="00F87B87"/>
    <w:rsid w:val="00F87C22"/>
    <w:rsid w:val="00F9011F"/>
    <w:rsid w:val="00F90606"/>
    <w:rsid w:val="00F91694"/>
    <w:rsid w:val="00F91BDA"/>
    <w:rsid w:val="00F92211"/>
    <w:rsid w:val="00F9273D"/>
    <w:rsid w:val="00F92B45"/>
    <w:rsid w:val="00F93189"/>
    <w:rsid w:val="00F93D4E"/>
    <w:rsid w:val="00F94218"/>
    <w:rsid w:val="00F9421F"/>
    <w:rsid w:val="00F9491E"/>
    <w:rsid w:val="00F94AD9"/>
    <w:rsid w:val="00F94EAB"/>
    <w:rsid w:val="00F952B2"/>
    <w:rsid w:val="00F9571A"/>
    <w:rsid w:val="00F95FFD"/>
    <w:rsid w:val="00F96092"/>
    <w:rsid w:val="00F960C2"/>
    <w:rsid w:val="00F9624A"/>
    <w:rsid w:val="00F963AC"/>
    <w:rsid w:val="00F96709"/>
    <w:rsid w:val="00F96929"/>
    <w:rsid w:val="00F96C2D"/>
    <w:rsid w:val="00F96F6B"/>
    <w:rsid w:val="00F97158"/>
    <w:rsid w:val="00F97788"/>
    <w:rsid w:val="00F97B1D"/>
    <w:rsid w:val="00F97C70"/>
    <w:rsid w:val="00FA0412"/>
    <w:rsid w:val="00FA1781"/>
    <w:rsid w:val="00FA2271"/>
    <w:rsid w:val="00FA2445"/>
    <w:rsid w:val="00FA276D"/>
    <w:rsid w:val="00FA2A7F"/>
    <w:rsid w:val="00FA2DDA"/>
    <w:rsid w:val="00FA3413"/>
    <w:rsid w:val="00FA3453"/>
    <w:rsid w:val="00FA4040"/>
    <w:rsid w:val="00FA4348"/>
    <w:rsid w:val="00FA4356"/>
    <w:rsid w:val="00FA4360"/>
    <w:rsid w:val="00FA444D"/>
    <w:rsid w:val="00FA4640"/>
    <w:rsid w:val="00FA4A4B"/>
    <w:rsid w:val="00FA52B3"/>
    <w:rsid w:val="00FA5487"/>
    <w:rsid w:val="00FA63DF"/>
    <w:rsid w:val="00FA6B87"/>
    <w:rsid w:val="00FA6BA1"/>
    <w:rsid w:val="00FA6DA9"/>
    <w:rsid w:val="00FA6FD5"/>
    <w:rsid w:val="00FA71A2"/>
    <w:rsid w:val="00FA71C7"/>
    <w:rsid w:val="00FA7280"/>
    <w:rsid w:val="00FA74CA"/>
    <w:rsid w:val="00FB0094"/>
    <w:rsid w:val="00FB114E"/>
    <w:rsid w:val="00FB2D1B"/>
    <w:rsid w:val="00FB3635"/>
    <w:rsid w:val="00FB3AE7"/>
    <w:rsid w:val="00FB44E2"/>
    <w:rsid w:val="00FB5AB9"/>
    <w:rsid w:val="00FB6145"/>
    <w:rsid w:val="00FB65A0"/>
    <w:rsid w:val="00FB6734"/>
    <w:rsid w:val="00FB795C"/>
    <w:rsid w:val="00FB7A4F"/>
    <w:rsid w:val="00FB7D14"/>
    <w:rsid w:val="00FB7D92"/>
    <w:rsid w:val="00FB7EAE"/>
    <w:rsid w:val="00FC05A9"/>
    <w:rsid w:val="00FC08BF"/>
    <w:rsid w:val="00FC0F22"/>
    <w:rsid w:val="00FC1101"/>
    <w:rsid w:val="00FC14E4"/>
    <w:rsid w:val="00FC15CC"/>
    <w:rsid w:val="00FC15CF"/>
    <w:rsid w:val="00FC1E6C"/>
    <w:rsid w:val="00FC1F6B"/>
    <w:rsid w:val="00FC2455"/>
    <w:rsid w:val="00FC260C"/>
    <w:rsid w:val="00FC269D"/>
    <w:rsid w:val="00FC2ABA"/>
    <w:rsid w:val="00FC3461"/>
    <w:rsid w:val="00FC395B"/>
    <w:rsid w:val="00FC3C01"/>
    <w:rsid w:val="00FC419C"/>
    <w:rsid w:val="00FC45BE"/>
    <w:rsid w:val="00FC46FE"/>
    <w:rsid w:val="00FC4D8E"/>
    <w:rsid w:val="00FC4E17"/>
    <w:rsid w:val="00FC54BE"/>
    <w:rsid w:val="00FC55AC"/>
    <w:rsid w:val="00FC6737"/>
    <w:rsid w:val="00FC67E6"/>
    <w:rsid w:val="00FC72F6"/>
    <w:rsid w:val="00FC7C19"/>
    <w:rsid w:val="00FC7CA1"/>
    <w:rsid w:val="00FC7D43"/>
    <w:rsid w:val="00FD001C"/>
    <w:rsid w:val="00FD0027"/>
    <w:rsid w:val="00FD0273"/>
    <w:rsid w:val="00FD077B"/>
    <w:rsid w:val="00FD082A"/>
    <w:rsid w:val="00FD0E3D"/>
    <w:rsid w:val="00FD0F08"/>
    <w:rsid w:val="00FD0FC2"/>
    <w:rsid w:val="00FD1298"/>
    <w:rsid w:val="00FD138F"/>
    <w:rsid w:val="00FD146F"/>
    <w:rsid w:val="00FD1496"/>
    <w:rsid w:val="00FD1504"/>
    <w:rsid w:val="00FD1865"/>
    <w:rsid w:val="00FD18E7"/>
    <w:rsid w:val="00FD1BE1"/>
    <w:rsid w:val="00FD1DE3"/>
    <w:rsid w:val="00FD25DF"/>
    <w:rsid w:val="00FD25F3"/>
    <w:rsid w:val="00FD2719"/>
    <w:rsid w:val="00FD2BBB"/>
    <w:rsid w:val="00FD373D"/>
    <w:rsid w:val="00FD37B5"/>
    <w:rsid w:val="00FD45A8"/>
    <w:rsid w:val="00FD4B20"/>
    <w:rsid w:val="00FD4C9C"/>
    <w:rsid w:val="00FD4FF1"/>
    <w:rsid w:val="00FD5032"/>
    <w:rsid w:val="00FD5039"/>
    <w:rsid w:val="00FD5426"/>
    <w:rsid w:val="00FD56AF"/>
    <w:rsid w:val="00FD5FAA"/>
    <w:rsid w:val="00FD60E7"/>
    <w:rsid w:val="00FD65AC"/>
    <w:rsid w:val="00FE0334"/>
    <w:rsid w:val="00FE0503"/>
    <w:rsid w:val="00FE0E37"/>
    <w:rsid w:val="00FE1026"/>
    <w:rsid w:val="00FE111A"/>
    <w:rsid w:val="00FE1C63"/>
    <w:rsid w:val="00FE1C9F"/>
    <w:rsid w:val="00FE20C3"/>
    <w:rsid w:val="00FE2B7B"/>
    <w:rsid w:val="00FE3048"/>
    <w:rsid w:val="00FE3090"/>
    <w:rsid w:val="00FE41AE"/>
    <w:rsid w:val="00FE50C2"/>
    <w:rsid w:val="00FE50D9"/>
    <w:rsid w:val="00FE533C"/>
    <w:rsid w:val="00FE5C3E"/>
    <w:rsid w:val="00FE5F05"/>
    <w:rsid w:val="00FE638F"/>
    <w:rsid w:val="00FE6719"/>
    <w:rsid w:val="00FE6A00"/>
    <w:rsid w:val="00FE6A90"/>
    <w:rsid w:val="00FE6F10"/>
    <w:rsid w:val="00FE745E"/>
    <w:rsid w:val="00FE7506"/>
    <w:rsid w:val="00FE7CEC"/>
    <w:rsid w:val="00FF00FF"/>
    <w:rsid w:val="00FF046C"/>
    <w:rsid w:val="00FF04AD"/>
    <w:rsid w:val="00FF0538"/>
    <w:rsid w:val="00FF0806"/>
    <w:rsid w:val="00FF08C0"/>
    <w:rsid w:val="00FF1902"/>
    <w:rsid w:val="00FF1EAC"/>
    <w:rsid w:val="00FF218B"/>
    <w:rsid w:val="00FF3264"/>
    <w:rsid w:val="00FF332F"/>
    <w:rsid w:val="00FF35C2"/>
    <w:rsid w:val="00FF391D"/>
    <w:rsid w:val="00FF3CA9"/>
    <w:rsid w:val="00FF3EBA"/>
    <w:rsid w:val="00FF4ADF"/>
    <w:rsid w:val="00FF5AA4"/>
    <w:rsid w:val="00FF5AE2"/>
    <w:rsid w:val="00FF5C39"/>
    <w:rsid w:val="00FF6F55"/>
    <w:rsid w:val="00FF73D8"/>
    <w:rsid w:val="00FF78A9"/>
    <w:rsid w:val="00FF79FF"/>
    <w:rsid w:val="00FF7B73"/>
    <w:rsid w:val="00FF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5" type="connector" idref="#Прямая со стрелкой 2"/>
        <o:r id="V:Rule6" type="connector" idref="#Прямая со стрелкой 25"/>
        <o:r id="V:Rule7" type="connector" idref="#Прямая со стрелкой 13"/>
        <o:r id="V:Rule8" type="connector" idref="#Прямая со стрелкой 10"/>
      </o:rules>
    </o:shapelayout>
  </w:shapeDefaults>
  <w:decimalSymbol w:val=","/>
  <w:listSeparator w:val=";"/>
  <w15:docId w15:val="{FAB7B690-4DE6-4A7C-9E6C-1E44CF8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95"/>
    <w:pPr>
      <w:spacing w:line="276" w:lineRule="auto"/>
    </w:pPr>
    <w:rPr>
      <w:rFonts w:cs="Arial"/>
      <w:sz w:val="24"/>
      <w:szCs w:val="24"/>
    </w:rPr>
  </w:style>
  <w:style w:type="paragraph" w:styleId="1">
    <w:name w:val="heading 1"/>
    <w:basedOn w:val="a"/>
    <w:next w:val="a"/>
    <w:link w:val="10"/>
    <w:qFormat/>
    <w:rsid w:val="00CF1994"/>
    <w:pPr>
      <w:keepNext/>
      <w:spacing w:before="240" w:after="60"/>
      <w:outlineLvl w:val="0"/>
    </w:pPr>
    <w:rPr>
      <w:rFonts w:ascii="Cambria" w:hAnsi="Cambria" w:cs="Times New Roman"/>
      <w:b/>
      <w:bCs/>
      <w:kern w:val="32"/>
      <w:sz w:val="32"/>
      <w:szCs w:val="32"/>
      <w:lang w:val="x-none" w:eastAsia="x-none"/>
    </w:rPr>
  </w:style>
  <w:style w:type="paragraph" w:styleId="5">
    <w:name w:val="heading 5"/>
    <w:basedOn w:val="a"/>
    <w:next w:val="a"/>
    <w:link w:val="50"/>
    <w:qFormat/>
    <w:rsid w:val="004B523A"/>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994"/>
    <w:rPr>
      <w:rFonts w:ascii="Cambria" w:eastAsia="Times New Roman" w:hAnsi="Cambria" w:cs="Times New Roman"/>
      <w:b/>
      <w:bCs/>
      <w:kern w:val="32"/>
      <w:sz w:val="32"/>
      <w:szCs w:val="32"/>
    </w:rPr>
  </w:style>
  <w:style w:type="paragraph" w:customStyle="1" w:styleId="ConsPlusCell">
    <w:name w:val="ConsPlusCell"/>
    <w:uiPriority w:val="99"/>
    <w:rsid w:val="001675C7"/>
    <w:pPr>
      <w:widowControl w:val="0"/>
      <w:autoSpaceDE w:val="0"/>
      <w:autoSpaceDN w:val="0"/>
      <w:adjustRightInd w:val="0"/>
      <w:spacing w:line="276" w:lineRule="auto"/>
    </w:pPr>
    <w:rPr>
      <w:sz w:val="24"/>
      <w:szCs w:val="24"/>
    </w:rPr>
  </w:style>
  <w:style w:type="table" w:styleId="a3">
    <w:name w:val="Table Grid"/>
    <w:basedOn w:val="a1"/>
    <w:uiPriority w:val="59"/>
    <w:rsid w:val="00480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6B30"/>
    <w:pPr>
      <w:tabs>
        <w:tab w:val="center" w:pos="4677"/>
        <w:tab w:val="right" w:pos="9355"/>
      </w:tabs>
    </w:pPr>
    <w:rPr>
      <w:rFonts w:cs="Times New Roman"/>
      <w:lang w:val="x-none" w:eastAsia="x-none"/>
    </w:rPr>
  </w:style>
  <w:style w:type="character" w:customStyle="1" w:styleId="a5">
    <w:name w:val="Верхний колонтитул Знак"/>
    <w:link w:val="a4"/>
    <w:uiPriority w:val="99"/>
    <w:rsid w:val="00DD6B30"/>
    <w:rPr>
      <w:sz w:val="24"/>
      <w:szCs w:val="24"/>
    </w:rPr>
  </w:style>
  <w:style w:type="character" w:styleId="a6">
    <w:name w:val="page number"/>
    <w:rsid w:val="00DD6B30"/>
  </w:style>
  <w:style w:type="paragraph" w:customStyle="1" w:styleId="ConsPlusNonformat">
    <w:name w:val="ConsPlusNonformat"/>
    <w:uiPriority w:val="99"/>
    <w:rsid w:val="00DD6B30"/>
    <w:pPr>
      <w:autoSpaceDE w:val="0"/>
      <w:autoSpaceDN w:val="0"/>
      <w:adjustRightInd w:val="0"/>
      <w:spacing w:line="276" w:lineRule="auto"/>
    </w:pPr>
    <w:rPr>
      <w:rFonts w:ascii="Courier New" w:hAnsi="Courier New" w:cs="Courier New"/>
    </w:rPr>
  </w:style>
  <w:style w:type="paragraph" w:styleId="a7">
    <w:name w:val="footer"/>
    <w:basedOn w:val="a"/>
    <w:link w:val="a8"/>
    <w:uiPriority w:val="99"/>
    <w:unhideWhenUsed/>
    <w:rsid w:val="00DD6B30"/>
    <w:pPr>
      <w:tabs>
        <w:tab w:val="center" w:pos="4677"/>
        <w:tab w:val="right" w:pos="9355"/>
      </w:tabs>
      <w:spacing w:after="200"/>
    </w:pPr>
    <w:rPr>
      <w:rFonts w:ascii="Calibri" w:eastAsia="Calibri" w:hAnsi="Calibri" w:cs="Times New Roman"/>
      <w:sz w:val="22"/>
      <w:szCs w:val="22"/>
      <w:lang w:val="x-none" w:eastAsia="en-US"/>
    </w:rPr>
  </w:style>
  <w:style w:type="character" w:customStyle="1" w:styleId="a8">
    <w:name w:val="Нижний колонтитул Знак"/>
    <w:link w:val="a7"/>
    <w:uiPriority w:val="99"/>
    <w:rsid w:val="00DD6B30"/>
    <w:rPr>
      <w:rFonts w:ascii="Calibri" w:eastAsia="Calibri" w:hAnsi="Calibri"/>
      <w:sz w:val="22"/>
      <w:szCs w:val="22"/>
      <w:lang w:eastAsia="en-US"/>
    </w:rPr>
  </w:style>
  <w:style w:type="paragraph" w:customStyle="1" w:styleId="ConsPlusNormal">
    <w:name w:val="ConsPlusNormal"/>
    <w:link w:val="ConsPlusNormal0"/>
    <w:rsid w:val="00DD6B30"/>
    <w:pPr>
      <w:autoSpaceDE w:val="0"/>
      <w:autoSpaceDN w:val="0"/>
      <w:adjustRightInd w:val="0"/>
      <w:spacing w:line="276" w:lineRule="auto"/>
      <w:ind w:firstLine="720"/>
    </w:pPr>
    <w:rPr>
      <w:rFonts w:ascii="Arial" w:hAnsi="Arial" w:cs="Arial"/>
    </w:rPr>
  </w:style>
  <w:style w:type="character" w:styleId="a9">
    <w:name w:val="Hyperlink"/>
    <w:rsid w:val="00333303"/>
    <w:rPr>
      <w:color w:val="0000FF"/>
      <w:u w:val="single"/>
    </w:rPr>
  </w:style>
  <w:style w:type="character" w:styleId="aa">
    <w:name w:val="Emphasis"/>
    <w:qFormat/>
    <w:rsid w:val="00CF1994"/>
    <w:rPr>
      <w:i/>
      <w:iCs/>
    </w:rPr>
  </w:style>
  <w:style w:type="paragraph" w:styleId="ab">
    <w:name w:val="Title"/>
    <w:aliases w:val=" Знак2,Знак1,Знак,Body Text,Знак2"/>
    <w:basedOn w:val="a"/>
    <w:next w:val="a"/>
    <w:link w:val="ac"/>
    <w:qFormat/>
    <w:rsid w:val="00CF1994"/>
    <w:pPr>
      <w:spacing w:before="240" w:after="60"/>
      <w:jc w:val="center"/>
      <w:outlineLvl w:val="0"/>
    </w:pPr>
    <w:rPr>
      <w:rFonts w:ascii="Cambria" w:hAnsi="Cambria" w:cs="Times New Roman"/>
      <w:b/>
      <w:bCs/>
      <w:kern w:val="28"/>
      <w:sz w:val="32"/>
      <w:szCs w:val="32"/>
      <w:lang w:val="x-none" w:eastAsia="x-none"/>
    </w:rPr>
  </w:style>
  <w:style w:type="character" w:customStyle="1" w:styleId="ac">
    <w:name w:val="Название Знак"/>
    <w:aliases w:val=" Знак2 Знак,Знак1 Знак,Знак Знак,Body Text Знак,Знак2 Знак"/>
    <w:link w:val="ab"/>
    <w:rsid w:val="00CF1994"/>
    <w:rPr>
      <w:rFonts w:ascii="Cambria" w:eastAsia="Times New Roman" w:hAnsi="Cambria" w:cs="Times New Roman"/>
      <w:b/>
      <w:bCs/>
      <w:kern w:val="28"/>
      <w:sz w:val="32"/>
      <w:szCs w:val="32"/>
    </w:rPr>
  </w:style>
  <w:style w:type="paragraph" w:styleId="ad">
    <w:name w:val="Subtitle"/>
    <w:basedOn w:val="a"/>
    <w:next w:val="a"/>
    <w:link w:val="ae"/>
    <w:uiPriority w:val="99"/>
    <w:qFormat/>
    <w:rsid w:val="00CF1994"/>
    <w:pPr>
      <w:spacing w:after="60"/>
      <w:jc w:val="center"/>
      <w:outlineLvl w:val="1"/>
    </w:pPr>
    <w:rPr>
      <w:rFonts w:ascii="Cambria" w:hAnsi="Cambria" w:cs="Times New Roman"/>
      <w:lang w:val="x-none" w:eastAsia="x-none"/>
    </w:rPr>
  </w:style>
  <w:style w:type="character" w:customStyle="1" w:styleId="ae">
    <w:name w:val="Подзаголовок Знак"/>
    <w:link w:val="ad"/>
    <w:uiPriority w:val="99"/>
    <w:rsid w:val="00CF1994"/>
    <w:rPr>
      <w:rFonts w:ascii="Cambria" w:eastAsia="Times New Roman" w:hAnsi="Cambria" w:cs="Times New Roman"/>
      <w:sz w:val="24"/>
      <w:szCs w:val="24"/>
    </w:rPr>
  </w:style>
  <w:style w:type="character" w:styleId="af">
    <w:name w:val="FollowedHyperlink"/>
    <w:uiPriority w:val="99"/>
    <w:unhideWhenUsed/>
    <w:rsid w:val="00CF1994"/>
    <w:rPr>
      <w:color w:val="800080"/>
      <w:u w:val="single"/>
    </w:rPr>
  </w:style>
  <w:style w:type="paragraph" w:styleId="af0">
    <w:name w:val="Balloon Text"/>
    <w:basedOn w:val="a"/>
    <w:link w:val="af1"/>
    <w:uiPriority w:val="99"/>
    <w:rsid w:val="00E919F1"/>
    <w:rPr>
      <w:rFonts w:ascii="Tahoma" w:hAnsi="Tahoma" w:cs="Times New Roman"/>
      <w:sz w:val="16"/>
      <w:szCs w:val="16"/>
      <w:lang w:val="x-none" w:eastAsia="x-none"/>
    </w:rPr>
  </w:style>
  <w:style w:type="character" w:customStyle="1" w:styleId="af1">
    <w:name w:val="Текст выноски Знак"/>
    <w:link w:val="af0"/>
    <w:uiPriority w:val="99"/>
    <w:rsid w:val="00E919F1"/>
    <w:rPr>
      <w:rFonts w:ascii="Tahoma" w:hAnsi="Tahoma" w:cs="Tahoma"/>
      <w:sz w:val="16"/>
      <w:szCs w:val="16"/>
    </w:rPr>
  </w:style>
  <w:style w:type="paragraph" w:styleId="af2">
    <w:name w:val="Normal (Web)"/>
    <w:basedOn w:val="a"/>
    <w:uiPriority w:val="99"/>
    <w:rsid w:val="00C42105"/>
    <w:pPr>
      <w:spacing w:before="75" w:after="75"/>
    </w:pPr>
    <w:rPr>
      <w:rFonts w:ascii="Tahoma" w:hAnsi="Tahoma" w:cs="Tahoma"/>
    </w:rPr>
  </w:style>
  <w:style w:type="paragraph" w:styleId="af3">
    <w:name w:val="List Paragraph"/>
    <w:basedOn w:val="a"/>
    <w:uiPriority w:val="34"/>
    <w:qFormat/>
    <w:rsid w:val="008E5256"/>
    <w:pPr>
      <w:ind w:left="720"/>
    </w:pPr>
    <w:rPr>
      <w:rFonts w:ascii="Calibri" w:hAnsi="Calibri" w:cs="Calibri"/>
    </w:rPr>
  </w:style>
  <w:style w:type="paragraph" w:customStyle="1" w:styleId="Default">
    <w:name w:val="Default"/>
    <w:uiPriority w:val="99"/>
    <w:rsid w:val="004B523A"/>
    <w:pPr>
      <w:autoSpaceDE w:val="0"/>
      <w:autoSpaceDN w:val="0"/>
      <w:adjustRightInd w:val="0"/>
      <w:spacing w:line="276" w:lineRule="auto"/>
    </w:pPr>
    <w:rPr>
      <w:color w:val="000000"/>
      <w:sz w:val="24"/>
      <w:szCs w:val="24"/>
    </w:rPr>
  </w:style>
  <w:style w:type="paragraph" w:styleId="af4">
    <w:name w:val="No Spacing"/>
    <w:uiPriority w:val="99"/>
    <w:qFormat/>
    <w:rsid w:val="00CD449E"/>
    <w:pPr>
      <w:spacing w:line="276" w:lineRule="auto"/>
    </w:pPr>
    <w:rPr>
      <w:rFonts w:cs="Arial"/>
      <w:sz w:val="24"/>
      <w:szCs w:val="24"/>
    </w:rPr>
  </w:style>
  <w:style w:type="character" w:customStyle="1" w:styleId="FontStyle12">
    <w:name w:val="Font Style12"/>
    <w:rsid w:val="00A20F2A"/>
    <w:rPr>
      <w:rFonts w:ascii="Times New Roman" w:hAnsi="Times New Roman" w:cs="Times New Roman"/>
      <w:sz w:val="20"/>
      <w:szCs w:val="20"/>
    </w:rPr>
  </w:style>
  <w:style w:type="character" w:customStyle="1" w:styleId="9">
    <w:name w:val="Основной текст (9)"/>
    <w:uiPriority w:val="99"/>
    <w:rsid w:val="00FF391D"/>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022F81"/>
    <w:pPr>
      <w:spacing w:after="160" w:line="240" w:lineRule="exact"/>
    </w:pPr>
    <w:rPr>
      <w:rFonts w:ascii="Verdana" w:hAnsi="Verdana" w:cs="Times New Roman"/>
      <w:lang w:val="en-US" w:eastAsia="en-US"/>
    </w:rPr>
  </w:style>
  <w:style w:type="character" w:customStyle="1" w:styleId="FontStyle11">
    <w:name w:val="Font Style11"/>
    <w:rsid w:val="00BD56F3"/>
    <w:rPr>
      <w:rFonts w:ascii="Times New Roman" w:hAnsi="Times New Roman" w:cs="Times New Roman"/>
      <w:sz w:val="22"/>
      <w:szCs w:val="22"/>
    </w:rPr>
  </w:style>
  <w:style w:type="paragraph" w:customStyle="1" w:styleId="Style1">
    <w:name w:val="Style1"/>
    <w:basedOn w:val="a"/>
    <w:uiPriority w:val="99"/>
    <w:rsid w:val="007C61D4"/>
    <w:pPr>
      <w:widowControl w:val="0"/>
      <w:autoSpaceDE w:val="0"/>
      <w:autoSpaceDN w:val="0"/>
      <w:adjustRightInd w:val="0"/>
    </w:pPr>
    <w:rPr>
      <w:rFonts w:cs="Times New Roman"/>
    </w:rPr>
  </w:style>
  <w:style w:type="paragraph" w:customStyle="1" w:styleId="Style5">
    <w:name w:val="Style5"/>
    <w:basedOn w:val="a"/>
    <w:uiPriority w:val="99"/>
    <w:rsid w:val="008149CC"/>
    <w:pPr>
      <w:widowControl w:val="0"/>
      <w:autoSpaceDE w:val="0"/>
      <w:autoSpaceDN w:val="0"/>
      <w:adjustRightInd w:val="0"/>
      <w:spacing w:line="278" w:lineRule="exact"/>
    </w:pPr>
    <w:rPr>
      <w:rFonts w:cs="Times New Roman"/>
    </w:rPr>
  </w:style>
  <w:style w:type="paragraph" w:customStyle="1" w:styleId="ConsPlusTitle">
    <w:name w:val="ConsPlusTitle"/>
    <w:uiPriority w:val="99"/>
    <w:rsid w:val="008149CC"/>
    <w:pPr>
      <w:widowControl w:val="0"/>
      <w:autoSpaceDE w:val="0"/>
      <w:autoSpaceDN w:val="0"/>
      <w:adjustRightInd w:val="0"/>
      <w:spacing w:line="276" w:lineRule="auto"/>
    </w:pPr>
    <w:rPr>
      <w:rFonts w:ascii="Arial" w:hAnsi="Arial" w:cs="Arial"/>
      <w:b/>
      <w:bCs/>
    </w:rPr>
  </w:style>
  <w:style w:type="paragraph" w:customStyle="1" w:styleId="af5">
    <w:name w:val="Нормальный (таблица)"/>
    <w:basedOn w:val="a"/>
    <w:next w:val="a"/>
    <w:uiPriority w:val="99"/>
    <w:rsid w:val="00017826"/>
    <w:pPr>
      <w:widowControl w:val="0"/>
      <w:autoSpaceDE w:val="0"/>
      <w:autoSpaceDN w:val="0"/>
      <w:adjustRightInd w:val="0"/>
      <w:jc w:val="both"/>
    </w:pPr>
    <w:rPr>
      <w:rFonts w:ascii="Arial" w:hAnsi="Arial"/>
    </w:rPr>
  </w:style>
  <w:style w:type="character" w:customStyle="1" w:styleId="af6">
    <w:name w:val="Гипертекстовая ссылка"/>
    <w:uiPriority w:val="99"/>
    <w:rsid w:val="00017826"/>
    <w:rPr>
      <w:b w:val="0"/>
      <w:bCs w:val="0"/>
      <w:color w:val="106BBE"/>
    </w:rPr>
  </w:style>
  <w:style w:type="paragraph" w:customStyle="1" w:styleId="af7">
    <w:name w:val="Прижатый влево"/>
    <w:basedOn w:val="a"/>
    <w:next w:val="a"/>
    <w:uiPriority w:val="99"/>
    <w:rsid w:val="00F5404E"/>
    <w:pPr>
      <w:widowControl w:val="0"/>
      <w:autoSpaceDE w:val="0"/>
      <w:autoSpaceDN w:val="0"/>
      <w:adjustRightInd w:val="0"/>
    </w:pPr>
    <w:rPr>
      <w:rFonts w:ascii="Arial" w:hAnsi="Arial"/>
    </w:rPr>
  </w:style>
  <w:style w:type="table" w:styleId="-1">
    <w:name w:val="Table Web 1"/>
    <w:basedOn w:val="a1"/>
    <w:rsid w:val="00EE4B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E4B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306E23"/>
    <w:pPr>
      <w:spacing w:after="120"/>
    </w:pPr>
    <w:rPr>
      <w:rFonts w:cs="Times New Roman"/>
      <w:sz w:val="26"/>
      <w:szCs w:val="26"/>
      <w:lang w:val="x-none" w:eastAsia="x-none"/>
    </w:rPr>
  </w:style>
  <w:style w:type="character" w:customStyle="1" w:styleId="af9">
    <w:name w:val="Основной текст Знак"/>
    <w:link w:val="af8"/>
    <w:uiPriority w:val="99"/>
    <w:rsid w:val="00306E23"/>
    <w:rPr>
      <w:sz w:val="26"/>
      <w:szCs w:val="26"/>
    </w:rPr>
  </w:style>
  <w:style w:type="character" w:customStyle="1" w:styleId="apple-converted-space">
    <w:name w:val="apple-converted-space"/>
    <w:rsid w:val="00A220E3"/>
  </w:style>
  <w:style w:type="numbering" w:customStyle="1" w:styleId="11">
    <w:name w:val="Нет списка1"/>
    <w:next w:val="a2"/>
    <w:uiPriority w:val="99"/>
    <w:semiHidden/>
    <w:unhideWhenUsed/>
    <w:rsid w:val="00982224"/>
  </w:style>
  <w:style w:type="character" w:customStyle="1" w:styleId="12">
    <w:name w:val="Текст выноски Знак1"/>
    <w:uiPriority w:val="99"/>
    <w:semiHidden/>
    <w:rsid w:val="00982224"/>
    <w:rPr>
      <w:rFonts w:ascii="Segoe UI" w:eastAsia="Calibri" w:hAnsi="Segoe UI" w:cs="Segoe UI"/>
      <w:sz w:val="18"/>
      <w:szCs w:val="18"/>
    </w:rPr>
  </w:style>
  <w:style w:type="paragraph" w:styleId="afa">
    <w:name w:val="footnote text"/>
    <w:basedOn w:val="a"/>
    <w:link w:val="afb"/>
    <w:uiPriority w:val="99"/>
    <w:unhideWhenUsed/>
    <w:rsid w:val="00982224"/>
    <w:rPr>
      <w:rFonts w:ascii="Calibri" w:eastAsia="Calibri" w:hAnsi="Calibri" w:cs="Times New Roman"/>
      <w:sz w:val="20"/>
      <w:szCs w:val="20"/>
      <w:lang w:val="x-none" w:eastAsia="en-US"/>
    </w:rPr>
  </w:style>
  <w:style w:type="character" w:customStyle="1" w:styleId="afb">
    <w:name w:val="Текст сноски Знак"/>
    <w:link w:val="afa"/>
    <w:uiPriority w:val="99"/>
    <w:rsid w:val="00982224"/>
    <w:rPr>
      <w:rFonts w:ascii="Calibri" w:eastAsia="Calibri" w:hAnsi="Calibri"/>
      <w:lang w:eastAsia="en-US"/>
    </w:rPr>
  </w:style>
  <w:style w:type="character" w:styleId="afc">
    <w:name w:val="footnote reference"/>
    <w:uiPriority w:val="99"/>
    <w:unhideWhenUsed/>
    <w:rsid w:val="00982224"/>
    <w:rPr>
      <w:vertAlign w:val="superscript"/>
    </w:rPr>
  </w:style>
  <w:style w:type="paragraph" w:customStyle="1" w:styleId="fn2r">
    <w:name w:val="fn2r"/>
    <w:basedOn w:val="a"/>
    <w:uiPriority w:val="99"/>
    <w:rsid w:val="00982224"/>
    <w:pPr>
      <w:spacing w:before="100" w:beforeAutospacing="1" w:after="100" w:afterAutospacing="1"/>
    </w:pPr>
    <w:rPr>
      <w:rFonts w:cs="Times New Roman"/>
    </w:rPr>
  </w:style>
  <w:style w:type="character" w:styleId="afd">
    <w:name w:val="Placeholder Text"/>
    <w:uiPriority w:val="99"/>
    <w:semiHidden/>
    <w:rsid w:val="00982224"/>
    <w:rPr>
      <w:color w:val="808080"/>
    </w:rPr>
  </w:style>
  <w:style w:type="numbering" w:customStyle="1" w:styleId="2">
    <w:name w:val="Нет списка2"/>
    <w:next w:val="a2"/>
    <w:uiPriority w:val="99"/>
    <w:semiHidden/>
    <w:unhideWhenUsed/>
    <w:rsid w:val="005D2CBC"/>
  </w:style>
  <w:style w:type="table" w:customStyle="1" w:styleId="13">
    <w:name w:val="Сетка таблицы1"/>
    <w:basedOn w:val="a1"/>
    <w:next w:val="a3"/>
    <w:uiPriority w:val="99"/>
    <w:rsid w:val="005D2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093471"/>
  </w:style>
  <w:style w:type="table" w:customStyle="1" w:styleId="20">
    <w:name w:val="Сетка таблицы2"/>
    <w:basedOn w:val="a1"/>
    <w:next w:val="a3"/>
    <w:uiPriority w:val="39"/>
    <w:rsid w:val="000934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23412"/>
    <w:rPr>
      <w:rFonts w:ascii="Arial" w:hAnsi="Arial" w:cs="Arial"/>
      <w:lang w:val="ru-RU" w:eastAsia="ru-RU" w:bidi="ar-SA"/>
    </w:rPr>
  </w:style>
  <w:style w:type="character" w:customStyle="1" w:styleId="50">
    <w:name w:val="Заголовок 5 Знак"/>
    <w:link w:val="5"/>
    <w:rsid w:val="00A00426"/>
    <w:rPr>
      <w:b/>
      <w:bCs/>
      <w:i/>
      <w:iCs/>
      <w:sz w:val="26"/>
      <w:szCs w:val="26"/>
    </w:rPr>
  </w:style>
  <w:style w:type="numbering" w:customStyle="1" w:styleId="4">
    <w:name w:val="Нет списка4"/>
    <w:next w:val="a2"/>
    <w:uiPriority w:val="99"/>
    <w:semiHidden/>
    <w:unhideWhenUsed/>
    <w:rsid w:val="00D14157"/>
  </w:style>
  <w:style w:type="table" w:customStyle="1" w:styleId="30">
    <w:name w:val="Сетка таблицы3"/>
    <w:basedOn w:val="a1"/>
    <w:next w:val="a3"/>
    <w:uiPriority w:val="59"/>
    <w:rsid w:val="00D141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
    <w:name w:val="Нет списка11"/>
    <w:next w:val="a2"/>
    <w:uiPriority w:val="99"/>
    <w:semiHidden/>
    <w:unhideWhenUsed/>
    <w:rsid w:val="00D14157"/>
  </w:style>
  <w:style w:type="numbering" w:customStyle="1" w:styleId="21">
    <w:name w:val="Нет списка21"/>
    <w:next w:val="a2"/>
    <w:uiPriority w:val="99"/>
    <w:semiHidden/>
    <w:unhideWhenUsed/>
    <w:rsid w:val="00D14157"/>
  </w:style>
  <w:style w:type="table" w:customStyle="1" w:styleId="1110">
    <w:name w:val="Сетка таблицы111"/>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D14157"/>
  </w:style>
  <w:style w:type="table" w:customStyle="1" w:styleId="310">
    <w:name w:val="Сетка таблицы31"/>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D14157"/>
  </w:style>
  <w:style w:type="table" w:customStyle="1" w:styleId="51">
    <w:name w:val="Сетка таблицы5"/>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D14157"/>
  </w:style>
  <w:style w:type="numbering" w:customStyle="1" w:styleId="211">
    <w:name w:val="Нет списка211"/>
    <w:next w:val="a2"/>
    <w:uiPriority w:val="99"/>
    <w:semiHidden/>
    <w:unhideWhenUsed/>
    <w:rsid w:val="00D14157"/>
  </w:style>
  <w:style w:type="table" w:customStyle="1" w:styleId="14">
    <w:name w:val="Сетка таблицы14"/>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D14157"/>
  </w:style>
  <w:style w:type="table" w:customStyle="1" w:styleId="210">
    <w:name w:val="Сетка таблицы21"/>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D14157"/>
  </w:style>
  <w:style w:type="table" w:customStyle="1" w:styleId="6">
    <w:name w:val="Сетка таблицы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D14157"/>
  </w:style>
  <w:style w:type="numbering" w:customStyle="1" w:styleId="22">
    <w:name w:val="Нет списка22"/>
    <w:next w:val="a2"/>
    <w:uiPriority w:val="99"/>
    <w:semiHidden/>
    <w:unhideWhenUsed/>
    <w:rsid w:val="00D14157"/>
  </w:style>
  <w:style w:type="table" w:customStyle="1" w:styleId="15">
    <w:name w:val="Сетка таблицы15"/>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D14157"/>
  </w:style>
  <w:style w:type="table" w:customStyle="1" w:styleId="220">
    <w:name w:val="Сетка таблицы22"/>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D14157"/>
  </w:style>
  <w:style w:type="table" w:customStyle="1" w:styleId="7">
    <w:name w:val="Сетка таблицы7"/>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D14157"/>
  </w:style>
  <w:style w:type="numbering" w:customStyle="1" w:styleId="23">
    <w:name w:val="Нет списка23"/>
    <w:next w:val="a2"/>
    <w:uiPriority w:val="99"/>
    <w:semiHidden/>
    <w:unhideWhenUsed/>
    <w:rsid w:val="00D14157"/>
  </w:style>
  <w:style w:type="table" w:customStyle="1" w:styleId="16">
    <w:name w:val="Сетка таблицы16"/>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D14157"/>
  </w:style>
  <w:style w:type="table" w:customStyle="1" w:styleId="230">
    <w:name w:val="Сетка таблицы23"/>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D14157"/>
  </w:style>
  <w:style w:type="table" w:customStyle="1" w:styleId="8">
    <w:name w:val="Сетка таблицы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D14157"/>
  </w:style>
  <w:style w:type="numbering" w:customStyle="1" w:styleId="24">
    <w:name w:val="Нет списка24"/>
    <w:next w:val="a2"/>
    <w:uiPriority w:val="99"/>
    <w:semiHidden/>
    <w:unhideWhenUsed/>
    <w:rsid w:val="00D14157"/>
  </w:style>
  <w:style w:type="table" w:customStyle="1" w:styleId="17">
    <w:name w:val="Сетка таблицы17"/>
    <w:basedOn w:val="a1"/>
    <w:next w:val="a3"/>
    <w:uiPriority w:val="9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D14157"/>
  </w:style>
  <w:style w:type="table" w:customStyle="1" w:styleId="240">
    <w:name w:val="Сетка таблицы24"/>
    <w:basedOn w:val="a1"/>
    <w:next w:val="a3"/>
    <w:uiPriority w:val="39"/>
    <w:rsid w:val="00D141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14157"/>
  </w:style>
  <w:style w:type="table" w:customStyle="1" w:styleId="90">
    <w:name w:val="Сетка таблицы9"/>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D14157"/>
  </w:style>
  <w:style w:type="numbering" w:customStyle="1" w:styleId="25">
    <w:name w:val="Нет списка25"/>
    <w:next w:val="a2"/>
    <w:uiPriority w:val="99"/>
    <w:semiHidden/>
    <w:unhideWhenUsed/>
    <w:rsid w:val="00D14157"/>
  </w:style>
  <w:style w:type="table" w:customStyle="1" w:styleId="18">
    <w:name w:val="Сетка таблицы18"/>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D14157"/>
  </w:style>
  <w:style w:type="numbering" w:customStyle="1" w:styleId="91">
    <w:name w:val="Нет списка9"/>
    <w:next w:val="a2"/>
    <w:uiPriority w:val="99"/>
    <w:semiHidden/>
    <w:unhideWhenUsed/>
    <w:rsid w:val="00D14157"/>
  </w:style>
  <w:style w:type="table" w:customStyle="1" w:styleId="100">
    <w:name w:val="Сетка таблицы1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D14157"/>
  </w:style>
  <w:style w:type="numbering" w:customStyle="1" w:styleId="26">
    <w:name w:val="Нет списка26"/>
    <w:next w:val="a2"/>
    <w:uiPriority w:val="99"/>
    <w:semiHidden/>
    <w:unhideWhenUsed/>
    <w:rsid w:val="00D14157"/>
  </w:style>
  <w:style w:type="table" w:customStyle="1" w:styleId="19">
    <w:name w:val="Сетка таблицы19"/>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D14157"/>
  </w:style>
  <w:style w:type="numbering" w:customStyle="1" w:styleId="101">
    <w:name w:val="Нет списка10"/>
    <w:next w:val="a2"/>
    <w:uiPriority w:val="99"/>
    <w:semiHidden/>
    <w:unhideWhenUsed/>
    <w:rsid w:val="00D14157"/>
  </w:style>
  <w:style w:type="table" w:customStyle="1" w:styleId="200">
    <w:name w:val="Сетка таблицы2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D14157"/>
  </w:style>
  <w:style w:type="numbering" w:customStyle="1" w:styleId="27">
    <w:name w:val="Нет списка27"/>
    <w:next w:val="a2"/>
    <w:uiPriority w:val="99"/>
    <w:semiHidden/>
    <w:unhideWhenUsed/>
    <w:rsid w:val="00D14157"/>
  </w:style>
  <w:style w:type="table" w:customStyle="1" w:styleId="1100">
    <w:name w:val="Сетка таблицы110"/>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D14157"/>
  </w:style>
  <w:style w:type="table" w:customStyle="1" w:styleId="250">
    <w:name w:val="Сетка таблицы25"/>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D14157"/>
  </w:style>
  <w:style w:type="table" w:customStyle="1" w:styleId="260">
    <w:name w:val="Сетка таблицы26"/>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D14157"/>
  </w:style>
  <w:style w:type="numbering" w:customStyle="1" w:styleId="28">
    <w:name w:val="Нет списка28"/>
    <w:next w:val="a2"/>
    <w:uiPriority w:val="99"/>
    <w:semiHidden/>
    <w:unhideWhenUsed/>
    <w:rsid w:val="00D14157"/>
  </w:style>
  <w:style w:type="numbering" w:customStyle="1" w:styleId="38">
    <w:name w:val="Нет списка38"/>
    <w:next w:val="a2"/>
    <w:uiPriority w:val="99"/>
    <w:semiHidden/>
    <w:unhideWhenUsed/>
    <w:rsid w:val="00D14157"/>
  </w:style>
  <w:style w:type="table" w:customStyle="1" w:styleId="270">
    <w:name w:val="Сетка таблицы27"/>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D14157"/>
  </w:style>
  <w:style w:type="table" w:customStyle="1" w:styleId="280">
    <w:name w:val="Сетка таблицы28"/>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D14157"/>
  </w:style>
  <w:style w:type="numbering" w:customStyle="1" w:styleId="29">
    <w:name w:val="Нет списка29"/>
    <w:next w:val="a2"/>
    <w:uiPriority w:val="99"/>
    <w:semiHidden/>
    <w:unhideWhenUsed/>
    <w:rsid w:val="00D14157"/>
  </w:style>
  <w:style w:type="table" w:customStyle="1" w:styleId="112">
    <w:name w:val="Сетка таблицы112"/>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D14157"/>
  </w:style>
  <w:style w:type="table" w:customStyle="1" w:styleId="290">
    <w:name w:val="Сетка таблицы29"/>
    <w:basedOn w:val="a1"/>
    <w:next w:val="a3"/>
    <w:uiPriority w:val="3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D14157"/>
  </w:style>
  <w:style w:type="table" w:customStyle="1" w:styleId="301">
    <w:name w:val="Сетка таблицы30"/>
    <w:basedOn w:val="a1"/>
    <w:next w:val="a3"/>
    <w:uiPriority w:val="59"/>
    <w:rsid w:val="00D1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
    <w:name w:val="Нет списка1111"/>
    <w:next w:val="a2"/>
    <w:uiPriority w:val="99"/>
    <w:semiHidden/>
    <w:unhideWhenUsed/>
    <w:rsid w:val="00D14157"/>
  </w:style>
  <w:style w:type="numbering" w:customStyle="1" w:styleId="2100">
    <w:name w:val="Нет списка210"/>
    <w:next w:val="a2"/>
    <w:uiPriority w:val="99"/>
    <w:semiHidden/>
    <w:unhideWhenUsed/>
    <w:rsid w:val="00D14157"/>
  </w:style>
  <w:style w:type="table" w:customStyle="1" w:styleId="113">
    <w:name w:val="Сетка таблицы113"/>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D14157"/>
  </w:style>
  <w:style w:type="numbering" w:customStyle="1" w:styleId="400">
    <w:name w:val="Нет списка40"/>
    <w:next w:val="a2"/>
    <w:uiPriority w:val="99"/>
    <w:semiHidden/>
    <w:unhideWhenUsed/>
    <w:rsid w:val="00D14157"/>
  </w:style>
  <w:style w:type="table" w:customStyle="1" w:styleId="-111">
    <w:name w:val="Веб-таблица 111"/>
    <w:basedOn w:val="a1"/>
    <w:next w:val="-1"/>
    <w:rsid w:val="00D141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D141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D14157"/>
  </w:style>
  <w:style w:type="numbering" w:customStyle="1" w:styleId="2111">
    <w:name w:val="Нет списка2111"/>
    <w:next w:val="a2"/>
    <w:uiPriority w:val="99"/>
    <w:semiHidden/>
    <w:unhideWhenUsed/>
    <w:rsid w:val="00D14157"/>
  </w:style>
  <w:style w:type="table" w:customStyle="1" w:styleId="114">
    <w:name w:val="Сетка таблицы114"/>
    <w:basedOn w:val="a1"/>
    <w:next w:val="a3"/>
    <w:uiPriority w:val="99"/>
    <w:rsid w:val="00D141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D14157"/>
  </w:style>
  <w:style w:type="numbering" w:customStyle="1" w:styleId="42">
    <w:name w:val="Нет списка42"/>
    <w:next w:val="a2"/>
    <w:uiPriority w:val="99"/>
    <w:semiHidden/>
    <w:unhideWhenUsed/>
    <w:rsid w:val="00CB2916"/>
  </w:style>
  <w:style w:type="table" w:customStyle="1" w:styleId="320">
    <w:name w:val="Сетка таблицы32"/>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CB2916"/>
  </w:style>
  <w:style w:type="numbering" w:customStyle="1" w:styleId="212">
    <w:name w:val="Нет списка212"/>
    <w:next w:val="a2"/>
    <w:uiPriority w:val="99"/>
    <w:semiHidden/>
    <w:unhideWhenUsed/>
    <w:rsid w:val="00CB2916"/>
  </w:style>
  <w:style w:type="table" w:customStyle="1" w:styleId="116">
    <w:name w:val="Сетка таблицы116"/>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CB2916"/>
  </w:style>
  <w:style w:type="table" w:customStyle="1" w:styleId="330">
    <w:name w:val="Сетка таблицы33"/>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CB2916"/>
  </w:style>
  <w:style w:type="numbering" w:customStyle="1" w:styleId="1140">
    <w:name w:val="Нет списка114"/>
    <w:next w:val="a2"/>
    <w:uiPriority w:val="99"/>
    <w:semiHidden/>
    <w:unhideWhenUsed/>
    <w:rsid w:val="00CB2916"/>
  </w:style>
  <w:style w:type="numbering" w:customStyle="1" w:styleId="213">
    <w:name w:val="Нет списка213"/>
    <w:next w:val="a2"/>
    <w:uiPriority w:val="99"/>
    <w:semiHidden/>
    <w:unhideWhenUsed/>
    <w:rsid w:val="00CB2916"/>
  </w:style>
  <w:style w:type="numbering" w:customStyle="1" w:styleId="313">
    <w:name w:val="Нет списка313"/>
    <w:next w:val="a2"/>
    <w:uiPriority w:val="99"/>
    <w:semiHidden/>
    <w:unhideWhenUsed/>
    <w:rsid w:val="00CB2916"/>
  </w:style>
  <w:style w:type="numbering" w:customStyle="1" w:styleId="510">
    <w:name w:val="Нет списка51"/>
    <w:next w:val="a2"/>
    <w:uiPriority w:val="99"/>
    <w:semiHidden/>
    <w:rsid w:val="00CB2916"/>
  </w:style>
  <w:style w:type="numbering" w:customStyle="1" w:styleId="1210">
    <w:name w:val="Нет списка121"/>
    <w:next w:val="a2"/>
    <w:uiPriority w:val="99"/>
    <w:semiHidden/>
    <w:unhideWhenUsed/>
    <w:rsid w:val="00CB2916"/>
  </w:style>
  <w:style w:type="numbering" w:customStyle="1" w:styleId="221">
    <w:name w:val="Нет списка221"/>
    <w:next w:val="a2"/>
    <w:uiPriority w:val="99"/>
    <w:semiHidden/>
    <w:unhideWhenUsed/>
    <w:rsid w:val="00CB2916"/>
  </w:style>
  <w:style w:type="numbering" w:customStyle="1" w:styleId="321">
    <w:name w:val="Нет списка321"/>
    <w:next w:val="a2"/>
    <w:uiPriority w:val="99"/>
    <w:semiHidden/>
    <w:unhideWhenUsed/>
    <w:rsid w:val="00CB2916"/>
  </w:style>
  <w:style w:type="numbering" w:customStyle="1" w:styleId="61">
    <w:name w:val="Нет списка61"/>
    <w:next w:val="a2"/>
    <w:uiPriority w:val="99"/>
    <w:semiHidden/>
    <w:rsid w:val="00CB2916"/>
  </w:style>
  <w:style w:type="numbering" w:customStyle="1" w:styleId="1310">
    <w:name w:val="Нет списка131"/>
    <w:next w:val="a2"/>
    <w:uiPriority w:val="99"/>
    <w:semiHidden/>
    <w:unhideWhenUsed/>
    <w:rsid w:val="00CB2916"/>
  </w:style>
  <w:style w:type="numbering" w:customStyle="1" w:styleId="231">
    <w:name w:val="Нет списка231"/>
    <w:next w:val="a2"/>
    <w:uiPriority w:val="99"/>
    <w:semiHidden/>
    <w:unhideWhenUsed/>
    <w:rsid w:val="00CB2916"/>
  </w:style>
  <w:style w:type="numbering" w:customStyle="1" w:styleId="331">
    <w:name w:val="Нет списка331"/>
    <w:next w:val="a2"/>
    <w:uiPriority w:val="99"/>
    <w:semiHidden/>
    <w:unhideWhenUsed/>
    <w:rsid w:val="00CB2916"/>
  </w:style>
  <w:style w:type="numbering" w:customStyle="1" w:styleId="71">
    <w:name w:val="Нет списка71"/>
    <w:next w:val="a2"/>
    <w:uiPriority w:val="99"/>
    <w:semiHidden/>
    <w:rsid w:val="00CB2916"/>
  </w:style>
  <w:style w:type="numbering" w:customStyle="1" w:styleId="141">
    <w:name w:val="Нет списка141"/>
    <w:next w:val="a2"/>
    <w:uiPriority w:val="99"/>
    <w:semiHidden/>
    <w:unhideWhenUsed/>
    <w:rsid w:val="00CB2916"/>
  </w:style>
  <w:style w:type="numbering" w:customStyle="1" w:styleId="241">
    <w:name w:val="Нет списка241"/>
    <w:next w:val="a2"/>
    <w:uiPriority w:val="99"/>
    <w:semiHidden/>
    <w:unhideWhenUsed/>
    <w:rsid w:val="00CB2916"/>
  </w:style>
  <w:style w:type="numbering" w:customStyle="1" w:styleId="341">
    <w:name w:val="Нет списка341"/>
    <w:next w:val="a2"/>
    <w:uiPriority w:val="99"/>
    <w:semiHidden/>
    <w:unhideWhenUsed/>
    <w:rsid w:val="00CB2916"/>
  </w:style>
  <w:style w:type="numbering" w:customStyle="1" w:styleId="81">
    <w:name w:val="Нет списка81"/>
    <w:next w:val="a2"/>
    <w:uiPriority w:val="99"/>
    <w:semiHidden/>
    <w:unhideWhenUsed/>
    <w:rsid w:val="00CB2916"/>
  </w:style>
  <w:style w:type="numbering" w:customStyle="1" w:styleId="151">
    <w:name w:val="Нет списка151"/>
    <w:next w:val="a2"/>
    <w:uiPriority w:val="99"/>
    <w:semiHidden/>
    <w:unhideWhenUsed/>
    <w:rsid w:val="00CB2916"/>
  </w:style>
  <w:style w:type="numbering" w:customStyle="1" w:styleId="251">
    <w:name w:val="Нет списка251"/>
    <w:next w:val="a2"/>
    <w:uiPriority w:val="99"/>
    <w:semiHidden/>
    <w:unhideWhenUsed/>
    <w:rsid w:val="00CB2916"/>
  </w:style>
  <w:style w:type="numbering" w:customStyle="1" w:styleId="351">
    <w:name w:val="Нет списка351"/>
    <w:next w:val="a2"/>
    <w:uiPriority w:val="99"/>
    <w:semiHidden/>
    <w:unhideWhenUsed/>
    <w:rsid w:val="00CB2916"/>
  </w:style>
  <w:style w:type="numbering" w:customStyle="1" w:styleId="910">
    <w:name w:val="Нет списка91"/>
    <w:next w:val="a2"/>
    <w:uiPriority w:val="99"/>
    <w:semiHidden/>
    <w:unhideWhenUsed/>
    <w:rsid w:val="00CB2916"/>
  </w:style>
  <w:style w:type="numbering" w:customStyle="1" w:styleId="161">
    <w:name w:val="Нет списка161"/>
    <w:next w:val="a2"/>
    <w:uiPriority w:val="99"/>
    <w:semiHidden/>
    <w:unhideWhenUsed/>
    <w:rsid w:val="00CB2916"/>
  </w:style>
  <w:style w:type="numbering" w:customStyle="1" w:styleId="261">
    <w:name w:val="Нет списка261"/>
    <w:next w:val="a2"/>
    <w:uiPriority w:val="99"/>
    <w:semiHidden/>
    <w:unhideWhenUsed/>
    <w:rsid w:val="00CB2916"/>
  </w:style>
  <w:style w:type="numbering" w:customStyle="1" w:styleId="361">
    <w:name w:val="Нет списка361"/>
    <w:next w:val="a2"/>
    <w:uiPriority w:val="99"/>
    <w:semiHidden/>
    <w:unhideWhenUsed/>
    <w:rsid w:val="00CB2916"/>
  </w:style>
  <w:style w:type="numbering" w:customStyle="1" w:styleId="1010">
    <w:name w:val="Нет списка101"/>
    <w:next w:val="a2"/>
    <w:uiPriority w:val="99"/>
    <w:semiHidden/>
    <w:unhideWhenUsed/>
    <w:rsid w:val="00CB2916"/>
  </w:style>
  <w:style w:type="numbering" w:customStyle="1" w:styleId="171">
    <w:name w:val="Нет списка171"/>
    <w:next w:val="a2"/>
    <w:uiPriority w:val="99"/>
    <w:semiHidden/>
    <w:unhideWhenUsed/>
    <w:rsid w:val="00CB2916"/>
  </w:style>
  <w:style w:type="numbering" w:customStyle="1" w:styleId="271">
    <w:name w:val="Нет списка271"/>
    <w:next w:val="a2"/>
    <w:uiPriority w:val="99"/>
    <w:semiHidden/>
    <w:unhideWhenUsed/>
    <w:rsid w:val="00CB2916"/>
  </w:style>
  <w:style w:type="numbering" w:customStyle="1" w:styleId="371">
    <w:name w:val="Нет списка371"/>
    <w:next w:val="a2"/>
    <w:uiPriority w:val="99"/>
    <w:semiHidden/>
    <w:unhideWhenUsed/>
    <w:rsid w:val="00CB2916"/>
  </w:style>
  <w:style w:type="numbering" w:customStyle="1" w:styleId="181">
    <w:name w:val="Нет списка181"/>
    <w:next w:val="a2"/>
    <w:uiPriority w:val="99"/>
    <w:semiHidden/>
    <w:unhideWhenUsed/>
    <w:rsid w:val="00CB2916"/>
  </w:style>
  <w:style w:type="numbering" w:customStyle="1" w:styleId="191">
    <w:name w:val="Нет списка191"/>
    <w:next w:val="a2"/>
    <w:uiPriority w:val="99"/>
    <w:semiHidden/>
    <w:unhideWhenUsed/>
    <w:rsid w:val="00CB2916"/>
  </w:style>
  <w:style w:type="numbering" w:customStyle="1" w:styleId="281">
    <w:name w:val="Нет списка281"/>
    <w:next w:val="a2"/>
    <w:uiPriority w:val="99"/>
    <w:semiHidden/>
    <w:unhideWhenUsed/>
    <w:rsid w:val="00CB2916"/>
  </w:style>
  <w:style w:type="numbering" w:customStyle="1" w:styleId="381">
    <w:name w:val="Нет списка381"/>
    <w:next w:val="a2"/>
    <w:uiPriority w:val="99"/>
    <w:semiHidden/>
    <w:unhideWhenUsed/>
    <w:rsid w:val="00CB2916"/>
  </w:style>
  <w:style w:type="numbering" w:customStyle="1" w:styleId="2010">
    <w:name w:val="Нет списка201"/>
    <w:next w:val="a2"/>
    <w:uiPriority w:val="99"/>
    <w:semiHidden/>
    <w:unhideWhenUsed/>
    <w:rsid w:val="00CB2916"/>
  </w:style>
  <w:style w:type="numbering" w:customStyle="1" w:styleId="11010">
    <w:name w:val="Нет списка1101"/>
    <w:next w:val="a2"/>
    <w:uiPriority w:val="99"/>
    <w:semiHidden/>
    <w:unhideWhenUsed/>
    <w:rsid w:val="00CB2916"/>
  </w:style>
  <w:style w:type="numbering" w:customStyle="1" w:styleId="291">
    <w:name w:val="Нет списка291"/>
    <w:next w:val="a2"/>
    <w:uiPriority w:val="99"/>
    <w:semiHidden/>
    <w:unhideWhenUsed/>
    <w:rsid w:val="00CB2916"/>
  </w:style>
  <w:style w:type="numbering" w:customStyle="1" w:styleId="391">
    <w:name w:val="Нет списка391"/>
    <w:next w:val="a2"/>
    <w:uiPriority w:val="99"/>
    <w:semiHidden/>
    <w:unhideWhenUsed/>
    <w:rsid w:val="00CB2916"/>
  </w:style>
  <w:style w:type="numbering" w:customStyle="1" w:styleId="3010">
    <w:name w:val="Нет списка301"/>
    <w:next w:val="a2"/>
    <w:uiPriority w:val="99"/>
    <w:semiHidden/>
    <w:unhideWhenUsed/>
    <w:rsid w:val="00CB2916"/>
  </w:style>
  <w:style w:type="numbering" w:customStyle="1" w:styleId="1112">
    <w:name w:val="Нет списка1112"/>
    <w:next w:val="a2"/>
    <w:uiPriority w:val="99"/>
    <w:semiHidden/>
    <w:unhideWhenUsed/>
    <w:rsid w:val="00CB2916"/>
  </w:style>
  <w:style w:type="numbering" w:customStyle="1" w:styleId="2101">
    <w:name w:val="Нет списка2101"/>
    <w:next w:val="a2"/>
    <w:uiPriority w:val="99"/>
    <w:semiHidden/>
    <w:unhideWhenUsed/>
    <w:rsid w:val="00CB2916"/>
  </w:style>
  <w:style w:type="numbering" w:customStyle="1" w:styleId="3101">
    <w:name w:val="Нет списка3101"/>
    <w:next w:val="a2"/>
    <w:uiPriority w:val="99"/>
    <w:semiHidden/>
    <w:unhideWhenUsed/>
    <w:rsid w:val="00CB2916"/>
  </w:style>
  <w:style w:type="numbering" w:customStyle="1" w:styleId="401">
    <w:name w:val="Нет списка401"/>
    <w:next w:val="a2"/>
    <w:uiPriority w:val="99"/>
    <w:semiHidden/>
    <w:unhideWhenUsed/>
    <w:rsid w:val="00CB2916"/>
  </w:style>
  <w:style w:type="numbering" w:customStyle="1" w:styleId="1121">
    <w:name w:val="Нет списка1121"/>
    <w:next w:val="a2"/>
    <w:uiPriority w:val="99"/>
    <w:semiHidden/>
    <w:unhideWhenUsed/>
    <w:rsid w:val="00CB2916"/>
  </w:style>
  <w:style w:type="numbering" w:customStyle="1" w:styleId="2112">
    <w:name w:val="Нет списка2112"/>
    <w:next w:val="a2"/>
    <w:uiPriority w:val="99"/>
    <w:semiHidden/>
    <w:unhideWhenUsed/>
    <w:rsid w:val="00CB2916"/>
  </w:style>
  <w:style w:type="numbering" w:customStyle="1" w:styleId="3112">
    <w:name w:val="Нет списка3112"/>
    <w:next w:val="a2"/>
    <w:uiPriority w:val="99"/>
    <w:semiHidden/>
    <w:unhideWhenUsed/>
    <w:rsid w:val="00CB2916"/>
  </w:style>
  <w:style w:type="numbering" w:customStyle="1" w:styleId="411">
    <w:name w:val="Нет списка411"/>
    <w:next w:val="a2"/>
    <w:uiPriority w:val="99"/>
    <w:semiHidden/>
    <w:unhideWhenUsed/>
    <w:rsid w:val="00CB2916"/>
  </w:style>
  <w:style w:type="table" w:customStyle="1" w:styleId="3210">
    <w:name w:val="Сетка таблицы32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CB2916"/>
  </w:style>
  <w:style w:type="numbering" w:customStyle="1" w:styleId="2121">
    <w:name w:val="Нет списка2121"/>
    <w:next w:val="a2"/>
    <w:uiPriority w:val="99"/>
    <w:semiHidden/>
    <w:unhideWhenUsed/>
    <w:rsid w:val="00CB2916"/>
  </w:style>
  <w:style w:type="table" w:customStyle="1" w:styleId="1151">
    <w:name w:val="Сетка таблицы115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CB2916"/>
  </w:style>
  <w:style w:type="numbering" w:customStyle="1" w:styleId="421">
    <w:name w:val="Нет списка421"/>
    <w:next w:val="a2"/>
    <w:uiPriority w:val="99"/>
    <w:semiHidden/>
    <w:unhideWhenUsed/>
    <w:rsid w:val="00CB2916"/>
  </w:style>
  <w:style w:type="table" w:customStyle="1" w:styleId="3310">
    <w:name w:val="Сетка таблицы331"/>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CB2916"/>
  </w:style>
  <w:style w:type="numbering" w:customStyle="1" w:styleId="2131">
    <w:name w:val="Нет списка2131"/>
    <w:next w:val="a2"/>
    <w:uiPriority w:val="99"/>
    <w:semiHidden/>
    <w:unhideWhenUsed/>
    <w:rsid w:val="00CB2916"/>
  </w:style>
  <w:style w:type="numbering" w:customStyle="1" w:styleId="3131">
    <w:name w:val="Нет списка3131"/>
    <w:next w:val="a2"/>
    <w:uiPriority w:val="99"/>
    <w:semiHidden/>
    <w:unhideWhenUsed/>
    <w:rsid w:val="00CB2916"/>
  </w:style>
  <w:style w:type="numbering" w:customStyle="1" w:styleId="4111">
    <w:name w:val="Нет списка4111"/>
    <w:next w:val="a2"/>
    <w:uiPriority w:val="99"/>
    <w:semiHidden/>
    <w:rsid w:val="00CB2916"/>
  </w:style>
  <w:style w:type="numbering" w:customStyle="1" w:styleId="11111">
    <w:name w:val="Нет списка11111"/>
    <w:next w:val="a2"/>
    <w:uiPriority w:val="99"/>
    <w:semiHidden/>
    <w:unhideWhenUsed/>
    <w:rsid w:val="00CB2916"/>
  </w:style>
  <w:style w:type="numbering" w:customStyle="1" w:styleId="21111">
    <w:name w:val="Нет списка21111"/>
    <w:next w:val="a2"/>
    <w:uiPriority w:val="99"/>
    <w:semiHidden/>
    <w:unhideWhenUsed/>
    <w:rsid w:val="00CB2916"/>
  </w:style>
  <w:style w:type="numbering" w:customStyle="1" w:styleId="31111">
    <w:name w:val="Нет списка31111"/>
    <w:next w:val="a2"/>
    <w:uiPriority w:val="99"/>
    <w:semiHidden/>
    <w:unhideWhenUsed/>
    <w:rsid w:val="00CB2916"/>
  </w:style>
  <w:style w:type="numbering" w:customStyle="1" w:styleId="511">
    <w:name w:val="Нет списка511"/>
    <w:next w:val="a2"/>
    <w:uiPriority w:val="99"/>
    <w:semiHidden/>
    <w:rsid w:val="00CB2916"/>
  </w:style>
  <w:style w:type="numbering" w:customStyle="1" w:styleId="1211">
    <w:name w:val="Нет списка1211"/>
    <w:next w:val="a2"/>
    <w:uiPriority w:val="99"/>
    <w:semiHidden/>
    <w:unhideWhenUsed/>
    <w:rsid w:val="00CB2916"/>
  </w:style>
  <w:style w:type="numbering" w:customStyle="1" w:styleId="2211">
    <w:name w:val="Нет списка2211"/>
    <w:next w:val="a2"/>
    <w:uiPriority w:val="99"/>
    <w:semiHidden/>
    <w:unhideWhenUsed/>
    <w:rsid w:val="00CB2916"/>
  </w:style>
  <w:style w:type="numbering" w:customStyle="1" w:styleId="3211">
    <w:name w:val="Нет списка3211"/>
    <w:next w:val="a2"/>
    <w:uiPriority w:val="99"/>
    <w:semiHidden/>
    <w:unhideWhenUsed/>
    <w:rsid w:val="00CB2916"/>
  </w:style>
  <w:style w:type="numbering" w:customStyle="1" w:styleId="611">
    <w:name w:val="Нет списка611"/>
    <w:next w:val="a2"/>
    <w:uiPriority w:val="99"/>
    <w:semiHidden/>
    <w:rsid w:val="00CB2916"/>
  </w:style>
  <w:style w:type="numbering" w:customStyle="1" w:styleId="1311">
    <w:name w:val="Нет списка1311"/>
    <w:next w:val="a2"/>
    <w:uiPriority w:val="99"/>
    <w:semiHidden/>
    <w:unhideWhenUsed/>
    <w:rsid w:val="00CB2916"/>
  </w:style>
  <w:style w:type="numbering" w:customStyle="1" w:styleId="2311">
    <w:name w:val="Нет списка2311"/>
    <w:next w:val="a2"/>
    <w:uiPriority w:val="99"/>
    <w:semiHidden/>
    <w:unhideWhenUsed/>
    <w:rsid w:val="00CB2916"/>
  </w:style>
  <w:style w:type="numbering" w:customStyle="1" w:styleId="3311">
    <w:name w:val="Нет списка3311"/>
    <w:next w:val="a2"/>
    <w:uiPriority w:val="99"/>
    <w:semiHidden/>
    <w:unhideWhenUsed/>
    <w:rsid w:val="00CB2916"/>
  </w:style>
  <w:style w:type="numbering" w:customStyle="1" w:styleId="711">
    <w:name w:val="Нет списка711"/>
    <w:next w:val="a2"/>
    <w:uiPriority w:val="99"/>
    <w:semiHidden/>
    <w:rsid w:val="00CB2916"/>
  </w:style>
  <w:style w:type="numbering" w:customStyle="1" w:styleId="1411">
    <w:name w:val="Нет списка1411"/>
    <w:next w:val="a2"/>
    <w:uiPriority w:val="99"/>
    <w:semiHidden/>
    <w:unhideWhenUsed/>
    <w:rsid w:val="00CB2916"/>
  </w:style>
  <w:style w:type="numbering" w:customStyle="1" w:styleId="2411">
    <w:name w:val="Нет списка2411"/>
    <w:next w:val="a2"/>
    <w:uiPriority w:val="99"/>
    <w:semiHidden/>
    <w:unhideWhenUsed/>
    <w:rsid w:val="00CB2916"/>
  </w:style>
  <w:style w:type="numbering" w:customStyle="1" w:styleId="3411">
    <w:name w:val="Нет списка3411"/>
    <w:next w:val="a2"/>
    <w:uiPriority w:val="99"/>
    <w:semiHidden/>
    <w:unhideWhenUsed/>
    <w:rsid w:val="00CB2916"/>
  </w:style>
  <w:style w:type="numbering" w:customStyle="1" w:styleId="811">
    <w:name w:val="Нет списка811"/>
    <w:next w:val="a2"/>
    <w:uiPriority w:val="99"/>
    <w:semiHidden/>
    <w:unhideWhenUsed/>
    <w:rsid w:val="00CB2916"/>
  </w:style>
  <w:style w:type="numbering" w:customStyle="1" w:styleId="1511">
    <w:name w:val="Нет списка1511"/>
    <w:next w:val="a2"/>
    <w:uiPriority w:val="99"/>
    <w:semiHidden/>
    <w:unhideWhenUsed/>
    <w:rsid w:val="00CB2916"/>
  </w:style>
  <w:style w:type="numbering" w:customStyle="1" w:styleId="2511">
    <w:name w:val="Нет списка2511"/>
    <w:next w:val="a2"/>
    <w:uiPriority w:val="99"/>
    <w:semiHidden/>
    <w:unhideWhenUsed/>
    <w:rsid w:val="00CB2916"/>
  </w:style>
  <w:style w:type="numbering" w:customStyle="1" w:styleId="3511">
    <w:name w:val="Нет списка3511"/>
    <w:next w:val="a2"/>
    <w:uiPriority w:val="99"/>
    <w:semiHidden/>
    <w:unhideWhenUsed/>
    <w:rsid w:val="00CB2916"/>
  </w:style>
  <w:style w:type="numbering" w:customStyle="1" w:styleId="911">
    <w:name w:val="Нет списка911"/>
    <w:next w:val="a2"/>
    <w:uiPriority w:val="99"/>
    <w:semiHidden/>
    <w:unhideWhenUsed/>
    <w:rsid w:val="00CB2916"/>
  </w:style>
  <w:style w:type="numbering" w:customStyle="1" w:styleId="1611">
    <w:name w:val="Нет списка1611"/>
    <w:next w:val="a2"/>
    <w:uiPriority w:val="99"/>
    <w:semiHidden/>
    <w:unhideWhenUsed/>
    <w:rsid w:val="00CB2916"/>
  </w:style>
  <w:style w:type="numbering" w:customStyle="1" w:styleId="2611">
    <w:name w:val="Нет списка2611"/>
    <w:next w:val="a2"/>
    <w:uiPriority w:val="99"/>
    <w:semiHidden/>
    <w:unhideWhenUsed/>
    <w:rsid w:val="00CB2916"/>
  </w:style>
  <w:style w:type="numbering" w:customStyle="1" w:styleId="3611">
    <w:name w:val="Нет списка3611"/>
    <w:next w:val="a2"/>
    <w:uiPriority w:val="99"/>
    <w:semiHidden/>
    <w:unhideWhenUsed/>
    <w:rsid w:val="00CB2916"/>
  </w:style>
  <w:style w:type="numbering" w:customStyle="1" w:styleId="1011">
    <w:name w:val="Нет списка1011"/>
    <w:next w:val="a2"/>
    <w:uiPriority w:val="99"/>
    <w:semiHidden/>
    <w:unhideWhenUsed/>
    <w:rsid w:val="00CB2916"/>
  </w:style>
  <w:style w:type="numbering" w:customStyle="1" w:styleId="1711">
    <w:name w:val="Нет списка1711"/>
    <w:next w:val="a2"/>
    <w:uiPriority w:val="99"/>
    <w:semiHidden/>
    <w:unhideWhenUsed/>
    <w:rsid w:val="00CB2916"/>
  </w:style>
  <w:style w:type="numbering" w:customStyle="1" w:styleId="2711">
    <w:name w:val="Нет списка2711"/>
    <w:next w:val="a2"/>
    <w:uiPriority w:val="99"/>
    <w:semiHidden/>
    <w:unhideWhenUsed/>
    <w:rsid w:val="00CB2916"/>
  </w:style>
  <w:style w:type="numbering" w:customStyle="1" w:styleId="3711">
    <w:name w:val="Нет списка3711"/>
    <w:next w:val="a2"/>
    <w:uiPriority w:val="99"/>
    <w:semiHidden/>
    <w:unhideWhenUsed/>
    <w:rsid w:val="00CB2916"/>
  </w:style>
  <w:style w:type="numbering" w:customStyle="1" w:styleId="1811">
    <w:name w:val="Нет списка1811"/>
    <w:next w:val="a2"/>
    <w:uiPriority w:val="99"/>
    <w:semiHidden/>
    <w:unhideWhenUsed/>
    <w:rsid w:val="00CB2916"/>
  </w:style>
  <w:style w:type="numbering" w:customStyle="1" w:styleId="1911">
    <w:name w:val="Нет списка1911"/>
    <w:next w:val="a2"/>
    <w:uiPriority w:val="99"/>
    <w:semiHidden/>
    <w:unhideWhenUsed/>
    <w:rsid w:val="00CB2916"/>
  </w:style>
  <w:style w:type="numbering" w:customStyle="1" w:styleId="2811">
    <w:name w:val="Нет списка2811"/>
    <w:next w:val="a2"/>
    <w:uiPriority w:val="99"/>
    <w:semiHidden/>
    <w:unhideWhenUsed/>
    <w:rsid w:val="00CB2916"/>
  </w:style>
  <w:style w:type="numbering" w:customStyle="1" w:styleId="3811">
    <w:name w:val="Нет списка3811"/>
    <w:next w:val="a2"/>
    <w:uiPriority w:val="99"/>
    <w:semiHidden/>
    <w:unhideWhenUsed/>
    <w:rsid w:val="00CB2916"/>
  </w:style>
  <w:style w:type="numbering" w:customStyle="1" w:styleId="2011">
    <w:name w:val="Нет списка2011"/>
    <w:next w:val="a2"/>
    <w:uiPriority w:val="99"/>
    <w:semiHidden/>
    <w:unhideWhenUsed/>
    <w:rsid w:val="00CB2916"/>
  </w:style>
  <w:style w:type="numbering" w:customStyle="1" w:styleId="11011">
    <w:name w:val="Нет списка11011"/>
    <w:next w:val="a2"/>
    <w:uiPriority w:val="99"/>
    <w:semiHidden/>
    <w:unhideWhenUsed/>
    <w:rsid w:val="00CB2916"/>
  </w:style>
  <w:style w:type="numbering" w:customStyle="1" w:styleId="2911">
    <w:name w:val="Нет списка2911"/>
    <w:next w:val="a2"/>
    <w:uiPriority w:val="99"/>
    <w:semiHidden/>
    <w:unhideWhenUsed/>
    <w:rsid w:val="00CB2916"/>
  </w:style>
  <w:style w:type="numbering" w:customStyle="1" w:styleId="3911">
    <w:name w:val="Нет списка3911"/>
    <w:next w:val="a2"/>
    <w:uiPriority w:val="99"/>
    <w:semiHidden/>
    <w:unhideWhenUsed/>
    <w:rsid w:val="00CB2916"/>
  </w:style>
  <w:style w:type="numbering" w:customStyle="1" w:styleId="3011">
    <w:name w:val="Нет списка3011"/>
    <w:next w:val="a2"/>
    <w:uiPriority w:val="99"/>
    <w:semiHidden/>
    <w:unhideWhenUsed/>
    <w:rsid w:val="00CB2916"/>
  </w:style>
  <w:style w:type="numbering" w:customStyle="1" w:styleId="111111">
    <w:name w:val="Нет списка111111"/>
    <w:next w:val="a2"/>
    <w:uiPriority w:val="99"/>
    <w:semiHidden/>
    <w:unhideWhenUsed/>
    <w:rsid w:val="00CB2916"/>
  </w:style>
  <w:style w:type="numbering" w:customStyle="1" w:styleId="21011">
    <w:name w:val="Нет списка21011"/>
    <w:next w:val="a2"/>
    <w:uiPriority w:val="99"/>
    <w:semiHidden/>
    <w:unhideWhenUsed/>
    <w:rsid w:val="00CB2916"/>
  </w:style>
  <w:style w:type="numbering" w:customStyle="1" w:styleId="31011">
    <w:name w:val="Нет списка31011"/>
    <w:next w:val="a2"/>
    <w:uiPriority w:val="99"/>
    <w:semiHidden/>
    <w:unhideWhenUsed/>
    <w:rsid w:val="00CB2916"/>
  </w:style>
  <w:style w:type="numbering" w:customStyle="1" w:styleId="4011">
    <w:name w:val="Нет списка4011"/>
    <w:next w:val="a2"/>
    <w:uiPriority w:val="99"/>
    <w:semiHidden/>
    <w:unhideWhenUsed/>
    <w:rsid w:val="00CB2916"/>
  </w:style>
  <w:style w:type="numbering" w:customStyle="1" w:styleId="11211">
    <w:name w:val="Нет списка11211"/>
    <w:next w:val="a2"/>
    <w:uiPriority w:val="99"/>
    <w:semiHidden/>
    <w:unhideWhenUsed/>
    <w:rsid w:val="00CB2916"/>
  </w:style>
  <w:style w:type="numbering" w:customStyle="1" w:styleId="211111">
    <w:name w:val="Нет списка211111"/>
    <w:next w:val="a2"/>
    <w:uiPriority w:val="99"/>
    <w:semiHidden/>
    <w:unhideWhenUsed/>
    <w:rsid w:val="00CB2916"/>
  </w:style>
  <w:style w:type="numbering" w:customStyle="1" w:styleId="311111">
    <w:name w:val="Нет списка311111"/>
    <w:next w:val="a2"/>
    <w:uiPriority w:val="99"/>
    <w:semiHidden/>
    <w:unhideWhenUsed/>
    <w:rsid w:val="00CB2916"/>
  </w:style>
  <w:style w:type="numbering" w:customStyle="1" w:styleId="431">
    <w:name w:val="Нет списка431"/>
    <w:next w:val="a2"/>
    <w:uiPriority w:val="99"/>
    <w:semiHidden/>
    <w:unhideWhenUsed/>
    <w:rsid w:val="00CB2916"/>
  </w:style>
  <w:style w:type="table" w:customStyle="1" w:styleId="340">
    <w:name w:val="Сетка таблицы34"/>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CB2916"/>
  </w:style>
  <w:style w:type="numbering" w:customStyle="1" w:styleId="214">
    <w:name w:val="Нет списка214"/>
    <w:next w:val="a2"/>
    <w:uiPriority w:val="99"/>
    <w:semiHidden/>
    <w:unhideWhenUsed/>
    <w:rsid w:val="00CB2916"/>
  </w:style>
  <w:style w:type="table" w:customStyle="1" w:styleId="117">
    <w:name w:val="Сетка таблицы117"/>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CB2916"/>
  </w:style>
  <w:style w:type="table" w:customStyle="1" w:styleId="2102">
    <w:name w:val="Сетка таблицы210"/>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CB2916"/>
  </w:style>
  <w:style w:type="table" w:customStyle="1" w:styleId="350">
    <w:name w:val="Сетка таблицы35"/>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CB2916"/>
  </w:style>
  <w:style w:type="numbering" w:customStyle="1" w:styleId="215">
    <w:name w:val="Нет списка215"/>
    <w:next w:val="a2"/>
    <w:uiPriority w:val="99"/>
    <w:semiHidden/>
    <w:unhideWhenUsed/>
    <w:rsid w:val="00CB2916"/>
  </w:style>
  <w:style w:type="table" w:customStyle="1" w:styleId="11112">
    <w:name w:val="Сетка таблицы111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CB2916"/>
  </w:style>
  <w:style w:type="table" w:customStyle="1" w:styleId="3110">
    <w:name w:val="Сетка таблицы31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CB2916"/>
  </w:style>
  <w:style w:type="table" w:customStyle="1" w:styleId="512">
    <w:name w:val="Сетка таблицы5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CB2916"/>
  </w:style>
  <w:style w:type="numbering" w:customStyle="1" w:styleId="21121">
    <w:name w:val="Нет списка21121"/>
    <w:next w:val="a2"/>
    <w:uiPriority w:val="99"/>
    <w:semiHidden/>
    <w:unhideWhenUsed/>
    <w:rsid w:val="00CB2916"/>
  </w:style>
  <w:style w:type="table" w:customStyle="1" w:styleId="1410">
    <w:name w:val="Сетка таблицы14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CB2916"/>
  </w:style>
  <w:style w:type="table" w:customStyle="1" w:styleId="2110">
    <w:name w:val="Сетка таблицы21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CB2916"/>
  </w:style>
  <w:style w:type="table" w:customStyle="1" w:styleId="610">
    <w:name w:val="Сетка таблицы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CB2916"/>
  </w:style>
  <w:style w:type="numbering" w:customStyle="1" w:styleId="222">
    <w:name w:val="Нет списка222"/>
    <w:next w:val="a2"/>
    <w:uiPriority w:val="99"/>
    <w:semiHidden/>
    <w:unhideWhenUsed/>
    <w:rsid w:val="00CB2916"/>
  </w:style>
  <w:style w:type="table" w:customStyle="1" w:styleId="1510">
    <w:name w:val="Сетка таблицы15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CB2916"/>
  </w:style>
  <w:style w:type="table" w:customStyle="1" w:styleId="2210">
    <w:name w:val="Сетка таблицы22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CB2916"/>
  </w:style>
  <w:style w:type="table" w:customStyle="1" w:styleId="710">
    <w:name w:val="Сетка таблицы7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CB2916"/>
  </w:style>
  <w:style w:type="numbering" w:customStyle="1" w:styleId="232">
    <w:name w:val="Нет списка232"/>
    <w:next w:val="a2"/>
    <w:uiPriority w:val="99"/>
    <w:semiHidden/>
    <w:unhideWhenUsed/>
    <w:rsid w:val="00CB2916"/>
  </w:style>
  <w:style w:type="table" w:customStyle="1" w:styleId="1610">
    <w:name w:val="Сетка таблицы16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CB2916"/>
  </w:style>
  <w:style w:type="table" w:customStyle="1" w:styleId="2310">
    <w:name w:val="Сетка таблицы23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CB2916"/>
  </w:style>
  <w:style w:type="table" w:customStyle="1" w:styleId="810">
    <w:name w:val="Сетка таблицы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CB2916"/>
  </w:style>
  <w:style w:type="numbering" w:customStyle="1" w:styleId="242">
    <w:name w:val="Нет списка242"/>
    <w:next w:val="a2"/>
    <w:uiPriority w:val="99"/>
    <w:semiHidden/>
    <w:unhideWhenUsed/>
    <w:rsid w:val="00CB2916"/>
  </w:style>
  <w:style w:type="table" w:customStyle="1" w:styleId="1710">
    <w:name w:val="Сетка таблицы171"/>
    <w:basedOn w:val="a1"/>
    <w:next w:val="a3"/>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CB2916"/>
  </w:style>
  <w:style w:type="table" w:customStyle="1" w:styleId="2410">
    <w:name w:val="Сетка таблицы241"/>
    <w:basedOn w:val="a1"/>
    <w:next w:val="a3"/>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CB2916"/>
  </w:style>
  <w:style w:type="table" w:customStyle="1" w:styleId="912">
    <w:name w:val="Сетка таблицы9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CB2916"/>
  </w:style>
  <w:style w:type="numbering" w:customStyle="1" w:styleId="252">
    <w:name w:val="Нет списка252"/>
    <w:next w:val="a2"/>
    <w:uiPriority w:val="99"/>
    <w:semiHidden/>
    <w:unhideWhenUsed/>
    <w:rsid w:val="00CB2916"/>
  </w:style>
  <w:style w:type="table" w:customStyle="1" w:styleId="1810">
    <w:name w:val="Сетка таблицы18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CB2916"/>
  </w:style>
  <w:style w:type="numbering" w:customStyle="1" w:styleId="92">
    <w:name w:val="Нет списка92"/>
    <w:next w:val="a2"/>
    <w:uiPriority w:val="99"/>
    <w:semiHidden/>
    <w:unhideWhenUsed/>
    <w:rsid w:val="00CB2916"/>
  </w:style>
  <w:style w:type="table" w:customStyle="1" w:styleId="1012">
    <w:name w:val="Сетка таблицы1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CB2916"/>
  </w:style>
  <w:style w:type="numbering" w:customStyle="1" w:styleId="262">
    <w:name w:val="Нет списка262"/>
    <w:next w:val="a2"/>
    <w:uiPriority w:val="99"/>
    <w:semiHidden/>
    <w:unhideWhenUsed/>
    <w:rsid w:val="00CB2916"/>
  </w:style>
  <w:style w:type="table" w:customStyle="1" w:styleId="1910">
    <w:name w:val="Сетка таблицы19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CB2916"/>
  </w:style>
  <w:style w:type="numbering" w:customStyle="1" w:styleId="102">
    <w:name w:val="Нет списка102"/>
    <w:next w:val="a2"/>
    <w:uiPriority w:val="99"/>
    <w:semiHidden/>
    <w:unhideWhenUsed/>
    <w:rsid w:val="00CB2916"/>
  </w:style>
  <w:style w:type="table" w:customStyle="1" w:styleId="2012">
    <w:name w:val="Сетка таблицы2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CB2916"/>
  </w:style>
  <w:style w:type="numbering" w:customStyle="1" w:styleId="272">
    <w:name w:val="Нет списка272"/>
    <w:next w:val="a2"/>
    <w:uiPriority w:val="99"/>
    <w:semiHidden/>
    <w:unhideWhenUsed/>
    <w:rsid w:val="00CB2916"/>
  </w:style>
  <w:style w:type="table" w:customStyle="1" w:styleId="11012">
    <w:name w:val="Сетка таблицы110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CB2916"/>
  </w:style>
  <w:style w:type="table" w:customStyle="1" w:styleId="2510">
    <w:name w:val="Сетка таблицы25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CB2916"/>
  </w:style>
  <w:style w:type="table" w:customStyle="1" w:styleId="2610">
    <w:name w:val="Сетка таблицы26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CB2916"/>
  </w:style>
  <w:style w:type="numbering" w:customStyle="1" w:styleId="282">
    <w:name w:val="Нет списка282"/>
    <w:next w:val="a2"/>
    <w:uiPriority w:val="99"/>
    <w:semiHidden/>
    <w:unhideWhenUsed/>
    <w:rsid w:val="00CB2916"/>
  </w:style>
  <w:style w:type="numbering" w:customStyle="1" w:styleId="382">
    <w:name w:val="Нет списка382"/>
    <w:next w:val="a2"/>
    <w:uiPriority w:val="99"/>
    <w:semiHidden/>
    <w:unhideWhenUsed/>
    <w:rsid w:val="00CB2916"/>
  </w:style>
  <w:style w:type="table" w:customStyle="1" w:styleId="2710">
    <w:name w:val="Сетка таблицы27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CB2916"/>
  </w:style>
  <w:style w:type="table" w:customStyle="1" w:styleId="2810">
    <w:name w:val="Сетка таблицы28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CB2916"/>
  </w:style>
  <w:style w:type="numbering" w:customStyle="1" w:styleId="292">
    <w:name w:val="Нет списка292"/>
    <w:next w:val="a2"/>
    <w:uiPriority w:val="99"/>
    <w:semiHidden/>
    <w:unhideWhenUsed/>
    <w:rsid w:val="00CB2916"/>
  </w:style>
  <w:style w:type="table" w:customStyle="1" w:styleId="11210">
    <w:name w:val="Сетка таблицы112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CB2916"/>
  </w:style>
  <w:style w:type="table" w:customStyle="1" w:styleId="2910">
    <w:name w:val="Сетка таблицы291"/>
    <w:basedOn w:val="a1"/>
    <w:next w:val="a3"/>
    <w:uiPriority w:val="3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CB2916"/>
  </w:style>
  <w:style w:type="table" w:customStyle="1" w:styleId="3012">
    <w:name w:val="Сетка таблицы301"/>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CB2916"/>
  </w:style>
  <w:style w:type="numbering" w:customStyle="1" w:styleId="21020">
    <w:name w:val="Нет списка2102"/>
    <w:next w:val="a2"/>
    <w:uiPriority w:val="99"/>
    <w:semiHidden/>
    <w:unhideWhenUsed/>
    <w:rsid w:val="00CB2916"/>
  </w:style>
  <w:style w:type="table" w:customStyle="1" w:styleId="11310">
    <w:name w:val="Сетка таблицы113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CB2916"/>
  </w:style>
  <w:style w:type="numbering" w:customStyle="1" w:styleId="402">
    <w:name w:val="Нет списка402"/>
    <w:next w:val="a2"/>
    <w:uiPriority w:val="99"/>
    <w:semiHidden/>
    <w:unhideWhenUsed/>
    <w:rsid w:val="00CB2916"/>
  </w:style>
  <w:style w:type="table" w:customStyle="1" w:styleId="-1111">
    <w:name w:val="Веб-таблица 1111"/>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CB2916"/>
  </w:style>
  <w:style w:type="numbering" w:customStyle="1" w:styleId="21112">
    <w:name w:val="Нет списка21112"/>
    <w:next w:val="a2"/>
    <w:uiPriority w:val="99"/>
    <w:semiHidden/>
    <w:unhideWhenUsed/>
    <w:rsid w:val="00CB2916"/>
  </w:style>
  <w:style w:type="table" w:customStyle="1" w:styleId="11410">
    <w:name w:val="Сетка таблицы1141"/>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CB2916"/>
  </w:style>
  <w:style w:type="numbering" w:customStyle="1" w:styleId="45">
    <w:name w:val="Нет списка45"/>
    <w:next w:val="a2"/>
    <w:uiPriority w:val="99"/>
    <w:semiHidden/>
    <w:unhideWhenUsed/>
    <w:rsid w:val="00CB2916"/>
  </w:style>
  <w:style w:type="table" w:customStyle="1" w:styleId="360">
    <w:name w:val="Сетка таблицы36"/>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CB29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CB29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CB2916"/>
  </w:style>
  <w:style w:type="numbering" w:customStyle="1" w:styleId="216">
    <w:name w:val="Нет списка216"/>
    <w:next w:val="a2"/>
    <w:uiPriority w:val="99"/>
    <w:semiHidden/>
    <w:unhideWhenUsed/>
    <w:rsid w:val="00CB2916"/>
  </w:style>
  <w:style w:type="table" w:customStyle="1" w:styleId="119">
    <w:name w:val="Сетка таблицы119"/>
    <w:basedOn w:val="a1"/>
    <w:next w:val="a3"/>
    <w:uiPriority w:val="99"/>
    <w:rsid w:val="00CB29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CB2916"/>
  </w:style>
  <w:style w:type="numbering" w:customStyle="1" w:styleId="46">
    <w:name w:val="Нет списка46"/>
    <w:next w:val="a2"/>
    <w:uiPriority w:val="99"/>
    <w:semiHidden/>
    <w:unhideWhenUsed/>
    <w:rsid w:val="00CB2916"/>
  </w:style>
  <w:style w:type="table" w:customStyle="1" w:styleId="370">
    <w:name w:val="Сетка таблицы37"/>
    <w:basedOn w:val="a1"/>
    <w:next w:val="a3"/>
    <w:uiPriority w:val="59"/>
    <w:rsid w:val="00CB291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3"/>
    <w:uiPriority w:val="59"/>
    <w:rsid w:val="00C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CB2916"/>
  </w:style>
  <w:style w:type="numbering" w:customStyle="1" w:styleId="217">
    <w:name w:val="Нет списка217"/>
    <w:next w:val="a2"/>
    <w:uiPriority w:val="99"/>
    <w:semiHidden/>
    <w:unhideWhenUsed/>
    <w:rsid w:val="00CB2916"/>
  </w:style>
  <w:style w:type="numbering" w:customStyle="1" w:styleId="317">
    <w:name w:val="Нет списка317"/>
    <w:next w:val="a2"/>
    <w:uiPriority w:val="99"/>
    <w:semiHidden/>
    <w:unhideWhenUsed/>
    <w:rsid w:val="00CB2916"/>
  </w:style>
  <w:style w:type="numbering" w:customStyle="1" w:styleId="413">
    <w:name w:val="Нет списка413"/>
    <w:next w:val="a2"/>
    <w:uiPriority w:val="99"/>
    <w:semiHidden/>
    <w:rsid w:val="00CB2916"/>
  </w:style>
  <w:style w:type="numbering" w:customStyle="1" w:styleId="1113">
    <w:name w:val="Нет списка1113"/>
    <w:next w:val="a2"/>
    <w:uiPriority w:val="99"/>
    <w:semiHidden/>
    <w:unhideWhenUsed/>
    <w:rsid w:val="00CB2916"/>
  </w:style>
  <w:style w:type="numbering" w:customStyle="1" w:styleId="2113">
    <w:name w:val="Нет списка2113"/>
    <w:next w:val="a2"/>
    <w:uiPriority w:val="99"/>
    <w:semiHidden/>
    <w:unhideWhenUsed/>
    <w:rsid w:val="00CB2916"/>
  </w:style>
  <w:style w:type="numbering" w:customStyle="1" w:styleId="3113">
    <w:name w:val="Нет списка3113"/>
    <w:next w:val="a2"/>
    <w:uiPriority w:val="99"/>
    <w:semiHidden/>
    <w:unhideWhenUsed/>
    <w:rsid w:val="00CB2916"/>
  </w:style>
  <w:style w:type="numbering" w:customStyle="1" w:styleId="53">
    <w:name w:val="Нет списка53"/>
    <w:next w:val="a2"/>
    <w:uiPriority w:val="99"/>
    <w:semiHidden/>
    <w:rsid w:val="00CB2916"/>
  </w:style>
  <w:style w:type="numbering" w:customStyle="1" w:styleId="123">
    <w:name w:val="Нет списка123"/>
    <w:next w:val="a2"/>
    <w:uiPriority w:val="99"/>
    <w:semiHidden/>
    <w:unhideWhenUsed/>
    <w:rsid w:val="00CB2916"/>
  </w:style>
  <w:style w:type="numbering" w:customStyle="1" w:styleId="223">
    <w:name w:val="Нет списка223"/>
    <w:next w:val="a2"/>
    <w:uiPriority w:val="99"/>
    <w:semiHidden/>
    <w:unhideWhenUsed/>
    <w:rsid w:val="00CB2916"/>
  </w:style>
  <w:style w:type="numbering" w:customStyle="1" w:styleId="323">
    <w:name w:val="Нет списка323"/>
    <w:next w:val="a2"/>
    <w:uiPriority w:val="99"/>
    <w:semiHidden/>
    <w:unhideWhenUsed/>
    <w:rsid w:val="00CB2916"/>
  </w:style>
  <w:style w:type="numbering" w:customStyle="1" w:styleId="63">
    <w:name w:val="Нет списка63"/>
    <w:next w:val="a2"/>
    <w:uiPriority w:val="99"/>
    <w:semiHidden/>
    <w:rsid w:val="00CB2916"/>
  </w:style>
  <w:style w:type="numbering" w:customStyle="1" w:styleId="133">
    <w:name w:val="Нет списка133"/>
    <w:next w:val="a2"/>
    <w:uiPriority w:val="99"/>
    <w:semiHidden/>
    <w:unhideWhenUsed/>
    <w:rsid w:val="00CB2916"/>
  </w:style>
  <w:style w:type="numbering" w:customStyle="1" w:styleId="233">
    <w:name w:val="Нет списка233"/>
    <w:next w:val="a2"/>
    <w:uiPriority w:val="99"/>
    <w:semiHidden/>
    <w:unhideWhenUsed/>
    <w:rsid w:val="00CB2916"/>
  </w:style>
  <w:style w:type="numbering" w:customStyle="1" w:styleId="333">
    <w:name w:val="Нет списка333"/>
    <w:next w:val="a2"/>
    <w:uiPriority w:val="99"/>
    <w:semiHidden/>
    <w:unhideWhenUsed/>
    <w:rsid w:val="00CB2916"/>
  </w:style>
  <w:style w:type="numbering" w:customStyle="1" w:styleId="73">
    <w:name w:val="Нет списка73"/>
    <w:next w:val="a2"/>
    <w:uiPriority w:val="99"/>
    <w:semiHidden/>
    <w:rsid w:val="00CB2916"/>
  </w:style>
  <w:style w:type="numbering" w:customStyle="1" w:styleId="143">
    <w:name w:val="Нет списка143"/>
    <w:next w:val="a2"/>
    <w:uiPriority w:val="99"/>
    <w:semiHidden/>
    <w:unhideWhenUsed/>
    <w:rsid w:val="00CB2916"/>
  </w:style>
  <w:style w:type="numbering" w:customStyle="1" w:styleId="243">
    <w:name w:val="Нет списка243"/>
    <w:next w:val="a2"/>
    <w:uiPriority w:val="99"/>
    <w:semiHidden/>
    <w:unhideWhenUsed/>
    <w:rsid w:val="00CB2916"/>
  </w:style>
  <w:style w:type="numbering" w:customStyle="1" w:styleId="343">
    <w:name w:val="Нет списка343"/>
    <w:next w:val="a2"/>
    <w:uiPriority w:val="99"/>
    <w:semiHidden/>
    <w:unhideWhenUsed/>
    <w:rsid w:val="00CB2916"/>
  </w:style>
  <w:style w:type="numbering" w:customStyle="1" w:styleId="83">
    <w:name w:val="Нет списка83"/>
    <w:next w:val="a2"/>
    <w:uiPriority w:val="99"/>
    <w:semiHidden/>
    <w:unhideWhenUsed/>
    <w:rsid w:val="00CB2916"/>
  </w:style>
  <w:style w:type="numbering" w:customStyle="1" w:styleId="153">
    <w:name w:val="Нет списка153"/>
    <w:next w:val="a2"/>
    <w:uiPriority w:val="99"/>
    <w:semiHidden/>
    <w:unhideWhenUsed/>
    <w:rsid w:val="00CB2916"/>
  </w:style>
  <w:style w:type="numbering" w:customStyle="1" w:styleId="253">
    <w:name w:val="Нет списка253"/>
    <w:next w:val="a2"/>
    <w:uiPriority w:val="99"/>
    <w:semiHidden/>
    <w:unhideWhenUsed/>
    <w:rsid w:val="00CB2916"/>
  </w:style>
  <w:style w:type="numbering" w:customStyle="1" w:styleId="353">
    <w:name w:val="Нет списка353"/>
    <w:next w:val="a2"/>
    <w:uiPriority w:val="99"/>
    <w:semiHidden/>
    <w:unhideWhenUsed/>
    <w:rsid w:val="00CB2916"/>
  </w:style>
  <w:style w:type="numbering" w:customStyle="1" w:styleId="93">
    <w:name w:val="Нет списка93"/>
    <w:next w:val="a2"/>
    <w:uiPriority w:val="99"/>
    <w:semiHidden/>
    <w:unhideWhenUsed/>
    <w:rsid w:val="00CB2916"/>
  </w:style>
  <w:style w:type="numbering" w:customStyle="1" w:styleId="163">
    <w:name w:val="Нет списка163"/>
    <w:next w:val="a2"/>
    <w:uiPriority w:val="99"/>
    <w:semiHidden/>
    <w:unhideWhenUsed/>
    <w:rsid w:val="00CB2916"/>
  </w:style>
  <w:style w:type="numbering" w:customStyle="1" w:styleId="263">
    <w:name w:val="Нет списка263"/>
    <w:next w:val="a2"/>
    <w:uiPriority w:val="99"/>
    <w:semiHidden/>
    <w:unhideWhenUsed/>
    <w:rsid w:val="00CB2916"/>
  </w:style>
  <w:style w:type="numbering" w:customStyle="1" w:styleId="363">
    <w:name w:val="Нет списка363"/>
    <w:next w:val="a2"/>
    <w:uiPriority w:val="99"/>
    <w:semiHidden/>
    <w:unhideWhenUsed/>
    <w:rsid w:val="00CB2916"/>
  </w:style>
  <w:style w:type="numbering" w:customStyle="1" w:styleId="103">
    <w:name w:val="Нет списка103"/>
    <w:next w:val="a2"/>
    <w:uiPriority w:val="99"/>
    <w:semiHidden/>
    <w:unhideWhenUsed/>
    <w:rsid w:val="00CB2916"/>
  </w:style>
  <w:style w:type="numbering" w:customStyle="1" w:styleId="173">
    <w:name w:val="Нет списка173"/>
    <w:next w:val="a2"/>
    <w:uiPriority w:val="99"/>
    <w:semiHidden/>
    <w:unhideWhenUsed/>
    <w:rsid w:val="00CB2916"/>
  </w:style>
  <w:style w:type="numbering" w:customStyle="1" w:styleId="273">
    <w:name w:val="Нет списка273"/>
    <w:next w:val="a2"/>
    <w:uiPriority w:val="99"/>
    <w:semiHidden/>
    <w:unhideWhenUsed/>
    <w:rsid w:val="00CB2916"/>
  </w:style>
  <w:style w:type="numbering" w:customStyle="1" w:styleId="373">
    <w:name w:val="Нет списка373"/>
    <w:next w:val="a2"/>
    <w:uiPriority w:val="99"/>
    <w:semiHidden/>
    <w:unhideWhenUsed/>
    <w:rsid w:val="00CB2916"/>
  </w:style>
  <w:style w:type="numbering" w:customStyle="1" w:styleId="183">
    <w:name w:val="Нет списка183"/>
    <w:next w:val="a2"/>
    <w:uiPriority w:val="99"/>
    <w:semiHidden/>
    <w:unhideWhenUsed/>
    <w:rsid w:val="00CB2916"/>
  </w:style>
  <w:style w:type="numbering" w:customStyle="1" w:styleId="193">
    <w:name w:val="Нет списка193"/>
    <w:next w:val="a2"/>
    <w:uiPriority w:val="99"/>
    <w:semiHidden/>
    <w:unhideWhenUsed/>
    <w:rsid w:val="00CB2916"/>
  </w:style>
  <w:style w:type="numbering" w:customStyle="1" w:styleId="283">
    <w:name w:val="Нет списка283"/>
    <w:next w:val="a2"/>
    <w:uiPriority w:val="99"/>
    <w:semiHidden/>
    <w:unhideWhenUsed/>
    <w:rsid w:val="00CB2916"/>
  </w:style>
  <w:style w:type="numbering" w:customStyle="1" w:styleId="383">
    <w:name w:val="Нет списка383"/>
    <w:next w:val="a2"/>
    <w:uiPriority w:val="99"/>
    <w:semiHidden/>
    <w:unhideWhenUsed/>
    <w:rsid w:val="00CB2916"/>
  </w:style>
  <w:style w:type="numbering" w:customStyle="1" w:styleId="203">
    <w:name w:val="Нет списка203"/>
    <w:next w:val="a2"/>
    <w:uiPriority w:val="99"/>
    <w:semiHidden/>
    <w:unhideWhenUsed/>
    <w:rsid w:val="00CB2916"/>
  </w:style>
  <w:style w:type="numbering" w:customStyle="1" w:styleId="1103">
    <w:name w:val="Нет списка1103"/>
    <w:next w:val="a2"/>
    <w:uiPriority w:val="99"/>
    <w:semiHidden/>
    <w:unhideWhenUsed/>
    <w:rsid w:val="00CB2916"/>
  </w:style>
  <w:style w:type="numbering" w:customStyle="1" w:styleId="293">
    <w:name w:val="Нет списка293"/>
    <w:next w:val="a2"/>
    <w:uiPriority w:val="99"/>
    <w:semiHidden/>
    <w:unhideWhenUsed/>
    <w:rsid w:val="00CB2916"/>
  </w:style>
  <w:style w:type="numbering" w:customStyle="1" w:styleId="393">
    <w:name w:val="Нет списка393"/>
    <w:next w:val="a2"/>
    <w:uiPriority w:val="99"/>
    <w:semiHidden/>
    <w:unhideWhenUsed/>
    <w:rsid w:val="00CB2916"/>
  </w:style>
  <w:style w:type="numbering" w:customStyle="1" w:styleId="303">
    <w:name w:val="Нет списка303"/>
    <w:next w:val="a2"/>
    <w:uiPriority w:val="99"/>
    <w:semiHidden/>
    <w:unhideWhenUsed/>
    <w:rsid w:val="00CB2916"/>
  </w:style>
  <w:style w:type="numbering" w:customStyle="1" w:styleId="11113">
    <w:name w:val="Нет списка11113"/>
    <w:next w:val="a2"/>
    <w:uiPriority w:val="99"/>
    <w:semiHidden/>
    <w:unhideWhenUsed/>
    <w:rsid w:val="00CB2916"/>
  </w:style>
  <w:style w:type="numbering" w:customStyle="1" w:styleId="2103">
    <w:name w:val="Нет списка2103"/>
    <w:next w:val="a2"/>
    <w:uiPriority w:val="99"/>
    <w:semiHidden/>
    <w:unhideWhenUsed/>
    <w:rsid w:val="00CB2916"/>
  </w:style>
  <w:style w:type="numbering" w:customStyle="1" w:styleId="3103">
    <w:name w:val="Нет списка3103"/>
    <w:next w:val="a2"/>
    <w:uiPriority w:val="99"/>
    <w:semiHidden/>
    <w:unhideWhenUsed/>
    <w:rsid w:val="00CB2916"/>
  </w:style>
  <w:style w:type="numbering" w:customStyle="1" w:styleId="403">
    <w:name w:val="Нет списка403"/>
    <w:next w:val="a2"/>
    <w:uiPriority w:val="99"/>
    <w:semiHidden/>
    <w:unhideWhenUsed/>
    <w:rsid w:val="00CB2916"/>
  </w:style>
  <w:style w:type="numbering" w:customStyle="1" w:styleId="1123">
    <w:name w:val="Нет списка1123"/>
    <w:next w:val="a2"/>
    <w:uiPriority w:val="99"/>
    <w:semiHidden/>
    <w:unhideWhenUsed/>
    <w:rsid w:val="00CB2916"/>
  </w:style>
  <w:style w:type="numbering" w:customStyle="1" w:styleId="21113">
    <w:name w:val="Нет списка21113"/>
    <w:next w:val="a2"/>
    <w:uiPriority w:val="99"/>
    <w:semiHidden/>
    <w:unhideWhenUsed/>
    <w:rsid w:val="00CB2916"/>
  </w:style>
  <w:style w:type="numbering" w:customStyle="1" w:styleId="31113">
    <w:name w:val="Нет списка31113"/>
    <w:next w:val="a2"/>
    <w:uiPriority w:val="99"/>
    <w:semiHidden/>
    <w:unhideWhenUsed/>
    <w:rsid w:val="00CB2916"/>
  </w:style>
  <w:style w:type="numbering" w:customStyle="1" w:styleId="47">
    <w:name w:val="Нет списка47"/>
    <w:next w:val="a2"/>
    <w:uiPriority w:val="99"/>
    <w:semiHidden/>
    <w:unhideWhenUsed/>
    <w:rsid w:val="00CB2916"/>
  </w:style>
  <w:style w:type="character" w:customStyle="1" w:styleId="1a">
    <w:name w:val="Название Знак1"/>
    <w:aliases w:val="Знак2 Знак1,Знак1 Знак1,Знак Знак2,Body Text Знак1"/>
    <w:rsid w:val="00CB2916"/>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3"/>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CB2916"/>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CB2916"/>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CB291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B2916"/>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CB29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787511"/>
  </w:style>
  <w:style w:type="table" w:customStyle="1" w:styleId="404">
    <w:name w:val="Сетка таблицы40"/>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787511"/>
  </w:style>
  <w:style w:type="numbering" w:customStyle="1" w:styleId="218">
    <w:name w:val="Нет списка218"/>
    <w:next w:val="a2"/>
    <w:uiPriority w:val="99"/>
    <w:semiHidden/>
    <w:unhideWhenUsed/>
    <w:rsid w:val="00787511"/>
  </w:style>
  <w:style w:type="table" w:customStyle="1" w:styleId="1114">
    <w:name w:val="Сетка таблицы111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787511"/>
  </w:style>
  <w:style w:type="table" w:customStyle="1" w:styleId="2140">
    <w:name w:val="Сетка таблицы214"/>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787511"/>
  </w:style>
  <w:style w:type="table" w:customStyle="1" w:styleId="530">
    <w:name w:val="Сетка таблицы5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787511"/>
  </w:style>
  <w:style w:type="numbering" w:customStyle="1" w:styleId="219">
    <w:name w:val="Нет списка219"/>
    <w:next w:val="a2"/>
    <w:uiPriority w:val="99"/>
    <w:semiHidden/>
    <w:unhideWhenUsed/>
    <w:rsid w:val="00787511"/>
  </w:style>
  <w:style w:type="table" w:customStyle="1" w:styleId="1430">
    <w:name w:val="Сетка таблицы14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787511"/>
  </w:style>
  <w:style w:type="table" w:customStyle="1" w:styleId="2150">
    <w:name w:val="Сетка таблицы215"/>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787511"/>
  </w:style>
  <w:style w:type="table" w:customStyle="1" w:styleId="630">
    <w:name w:val="Сетка таблицы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787511"/>
  </w:style>
  <w:style w:type="numbering" w:customStyle="1" w:styleId="224">
    <w:name w:val="Нет списка224"/>
    <w:next w:val="a2"/>
    <w:uiPriority w:val="99"/>
    <w:semiHidden/>
    <w:unhideWhenUsed/>
    <w:rsid w:val="00787511"/>
  </w:style>
  <w:style w:type="table" w:customStyle="1" w:styleId="1530">
    <w:name w:val="Сетка таблицы15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787511"/>
  </w:style>
  <w:style w:type="table" w:customStyle="1" w:styleId="2230">
    <w:name w:val="Сетка таблицы22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787511"/>
  </w:style>
  <w:style w:type="table" w:customStyle="1" w:styleId="730">
    <w:name w:val="Сетка таблицы7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787511"/>
  </w:style>
  <w:style w:type="numbering" w:customStyle="1" w:styleId="234">
    <w:name w:val="Нет списка234"/>
    <w:next w:val="a2"/>
    <w:uiPriority w:val="99"/>
    <w:semiHidden/>
    <w:unhideWhenUsed/>
    <w:rsid w:val="00787511"/>
  </w:style>
  <w:style w:type="table" w:customStyle="1" w:styleId="1630">
    <w:name w:val="Сетка таблицы16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787511"/>
  </w:style>
  <w:style w:type="table" w:customStyle="1" w:styleId="2330">
    <w:name w:val="Сетка таблицы23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787511"/>
  </w:style>
  <w:style w:type="table" w:customStyle="1" w:styleId="830">
    <w:name w:val="Сетка таблицы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787511"/>
  </w:style>
  <w:style w:type="numbering" w:customStyle="1" w:styleId="244">
    <w:name w:val="Нет списка244"/>
    <w:next w:val="a2"/>
    <w:uiPriority w:val="99"/>
    <w:semiHidden/>
    <w:unhideWhenUsed/>
    <w:rsid w:val="00787511"/>
  </w:style>
  <w:style w:type="table" w:customStyle="1" w:styleId="1730">
    <w:name w:val="Сетка таблицы173"/>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787511"/>
  </w:style>
  <w:style w:type="table" w:customStyle="1" w:styleId="2430">
    <w:name w:val="Сетка таблицы243"/>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787511"/>
  </w:style>
  <w:style w:type="table" w:customStyle="1" w:styleId="930">
    <w:name w:val="Сетка таблицы9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787511"/>
  </w:style>
  <w:style w:type="numbering" w:customStyle="1" w:styleId="254">
    <w:name w:val="Нет списка254"/>
    <w:next w:val="a2"/>
    <w:uiPriority w:val="99"/>
    <w:semiHidden/>
    <w:unhideWhenUsed/>
    <w:rsid w:val="00787511"/>
  </w:style>
  <w:style w:type="table" w:customStyle="1" w:styleId="1830">
    <w:name w:val="Сетка таблицы18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787511"/>
  </w:style>
  <w:style w:type="numbering" w:customStyle="1" w:styleId="94">
    <w:name w:val="Нет списка94"/>
    <w:next w:val="a2"/>
    <w:uiPriority w:val="99"/>
    <w:semiHidden/>
    <w:unhideWhenUsed/>
    <w:rsid w:val="00787511"/>
  </w:style>
  <w:style w:type="table" w:customStyle="1" w:styleId="1030">
    <w:name w:val="Сетка таблицы1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787511"/>
  </w:style>
  <w:style w:type="numbering" w:customStyle="1" w:styleId="264">
    <w:name w:val="Нет списка264"/>
    <w:next w:val="a2"/>
    <w:uiPriority w:val="99"/>
    <w:semiHidden/>
    <w:unhideWhenUsed/>
    <w:rsid w:val="00787511"/>
  </w:style>
  <w:style w:type="table" w:customStyle="1" w:styleId="1930">
    <w:name w:val="Сетка таблицы19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787511"/>
  </w:style>
  <w:style w:type="numbering" w:customStyle="1" w:styleId="104">
    <w:name w:val="Нет списка104"/>
    <w:next w:val="a2"/>
    <w:uiPriority w:val="99"/>
    <w:semiHidden/>
    <w:unhideWhenUsed/>
    <w:rsid w:val="00787511"/>
  </w:style>
  <w:style w:type="table" w:customStyle="1" w:styleId="2030">
    <w:name w:val="Сетка таблицы2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787511"/>
  </w:style>
  <w:style w:type="numbering" w:customStyle="1" w:styleId="274">
    <w:name w:val="Нет списка274"/>
    <w:next w:val="a2"/>
    <w:uiPriority w:val="99"/>
    <w:semiHidden/>
    <w:unhideWhenUsed/>
    <w:rsid w:val="00787511"/>
  </w:style>
  <w:style w:type="table" w:customStyle="1" w:styleId="11030">
    <w:name w:val="Сетка таблицы110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787511"/>
  </w:style>
  <w:style w:type="table" w:customStyle="1" w:styleId="2530">
    <w:name w:val="Сетка таблицы25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787511"/>
  </w:style>
  <w:style w:type="table" w:customStyle="1" w:styleId="2630">
    <w:name w:val="Сетка таблицы26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787511"/>
  </w:style>
  <w:style w:type="numbering" w:customStyle="1" w:styleId="284">
    <w:name w:val="Нет списка284"/>
    <w:next w:val="a2"/>
    <w:uiPriority w:val="99"/>
    <w:semiHidden/>
    <w:unhideWhenUsed/>
    <w:rsid w:val="00787511"/>
  </w:style>
  <w:style w:type="table" w:customStyle="1" w:styleId="1115">
    <w:name w:val="Сетка таблицы1115"/>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787511"/>
  </w:style>
  <w:style w:type="table" w:customStyle="1" w:styleId="2730">
    <w:name w:val="Сетка таблицы27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787511"/>
  </w:style>
  <w:style w:type="table" w:customStyle="1" w:styleId="2830">
    <w:name w:val="Сетка таблицы28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787511"/>
  </w:style>
  <w:style w:type="numbering" w:customStyle="1" w:styleId="294">
    <w:name w:val="Нет списка294"/>
    <w:next w:val="a2"/>
    <w:uiPriority w:val="99"/>
    <w:semiHidden/>
    <w:unhideWhenUsed/>
    <w:rsid w:val="00787511"/>
  </w:style>
  <w:style w:type="table" w:customStyle="1" w:styleId="11230">
    <w:name w:val="Сетка таблицы112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787511"/>
  </w:style>
  <w:style w:type="table" w:customStyle="1" w:styleId="2930">
    <w:name w:val="Сетка таблицы293"/>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787511"/>
  </w:style>
  <w:style w:type="table" w:customStyle="1" w:styleId="3030">
    <w:name w:val="Сетка таблицы30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787511"/>
  </w:style>
  <w:style w:type="numbering" w:customStyle="1" w:styleId="2104">
    <w:name w:val="Нет списка2104"/>
    <w:next w:val="a2"/>
    <w:uiPriority w:val="99"/>
    <w:semiHidden/>
    <w:unhideWhenUsed/>
    <w:rsid w:val="00787511"/>
  </w:style>
  <w:style w:type="table" w:customStyle="1" w:styleId="1133">
    <w:name w:val="Сетка таблицы113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787511"/>
  </w:style>
  <w:style w:type="numbering" w:customStyle="1" w:styleId="4040">
    <w:name w:val="Нет списка404"/>
    <w:next w:val="a2"/>
    <w:uiPriority w:val="99"/>
    <w:semiHidden/>
    <w:unhideWhenUsed/>
    <w:rsid w:val="00787511"/>
  </w:style>
  <w:style w:type="table" w:customStyle="1" w:styleId="3130">
    <w:name w:val="Сетка таблицы313"/>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787511"/>
  </w:style>
  <w:style w:type="numbering" w:customStyle="1" w:styleId="2114">
    <w:name w:val="Нет списка2114"/>
    <w:next w:val="a2"/>
    <w:uiPriority w:val="99"/>
    <w:semiHidden/>
    <w:unhideWhenUsed/>
    <w:rsid w:val="00787511"/>
  </w:style>
  <w:style w:type="table" w:customStyle="1" w:styleId="1143">
    <w:name w:val="Сетка таблицы1143"/>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787511"/>
  </w:style>
  <w:style w:type="numbering" w:customStyle="1" w:styleId="414">
    <w:name w:val="Нет списка414"/>
    <w:next w:val="a2"/>
    <w:uiPriority w:val="99"/>
    <w:semiHidden/>
    <w:unhideWhenUsed/>
    <w:rsid w:val="00787511"/>
  </w:style>
  <w:style w:type="table" w:customStyle="1" w:styleId="3220">
    <w:name w:val="Сетка таблицы32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787511"/>
  </w:style>
  <w:style w:type="numbering" w:customStyle="1" w:styleId="2122">
    <w:name w:val="Нет списка2122"/>
    <w:next w:val="a2"/>
    <w:uiPriority w:val="99"/>
    <w:semiHidden/>
    <w:unhideWhenUsed/>
    <w:rsid w:val="00787511"/>
  </w:style>
  <w:style w:type="table" w:customStyle="1" w:styleId="1152">
    <w:name w:val="Сетка таблицы115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787511"/>
  </w:style>
  <w:style w:type="numbering" w:customStyle="1" w:styleId="422">
    <w:name w:val="Нет списка422"/>
    <w:next w:val="a2"/>
    <w:uiPriority w:val="99"/>
    <w:semiHidden/>
    <w:unhideWhenUsed/>
    <w:rsid w:val="00787511"/>
  </w:style>
  <w:style w:type="table" w:customStyle="1" w:styleId="3320">
    <w:name w:val="Сетка таблицы33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787511"/>
  </w:style>
  <w:style w:type="numbering" w:customStyle="1" w:styleId="2132">
    <w:name w:val="Нет списка2132"/>
    <w:next w:val="a2"/>
    <w:uiPriority w:val="99"/>
    <w:semiHidden/>
    <w:unhideWhenUsed/>
    <w:rsid w:val="00787511"/>
  </w:style>
  <w:style w:type="numbering" w:customStyle="1" w:styleId="3132">
    <w:name w:val="Нет списка3132"/>
    <w:next w:val="a2"/>
    <w:uiPriority w:val="99"/>
    <w:semiHidden/>
    <w:unhideWhenUsed/>
    <w:rsid w:val="00787511"/>
  </w:style>
  <w:style w:type="numbering" w:customStyle="1" w:styleId="4112">
    <w:name w:val="Нет списка4112"/>
    <w:next w:val="a2"/>
    <w:uiPriority w:val="99"/>
    <w:semiHidden/>
    <w:rsid w:val="00787511"/>
  </w:style>
  <w:style w:type="numbering" w:customStyle="1" w:styleId="11114">
    <w:name w:val="Нет списка11114"/>
    <w:next w:val="a2"/>
    <w:uiPriority w:val="99"/>
    <w:semiHidden/>
    <w:unhideWhenUsed/>
    <w:rsid w:val="00787511"/>
  </w:style>
  <w:style w:type="numbering" w:customStyle="1" w:styleId="21114">
    <w:name w:val="Нет списка21114"/>
    <w:next w:val="a2"/>
    <w:uiPriority w:val="99"/>
    <w:semiHidden/>
    <w:unhideWhenUsed/>
    <w:rsid w:val="00787511"/>
  </w:style>
  <w:style w:type="numbering" w:customStyle="1" w:styleId="31114">
    <w:name w:val="Нет списка31114"/>
    <w:next w:val="a2"/>
    <w:uiPriority w:val="99"/>
    <w:semiHidden/>
    <w:unhideWhenUsed/>
    <w:rsid w:val="00787511"/>
  </w:style>
  <w:style w:type="numbering" w:customStyle="1" w:styleId="5120">
    <w:name w:val="Нет списка512"/>
    <w:next w:val="a2"/>
    <w:uiPriority w:val="99"/>
    <w:semiHidden/>
    <w:rsid w:val="00787511"/>
  </w:style>
  <w:style w:type="numbering" w:customStyle="1" w:styleId="12120">
    <w:name w:val="Нет списка1212"/>
    <w:next w:val="a2"/>
    <w:uiPriority w:val="99"/>
    <w:semiHidden/>
    <w:unhideWhenUsed/>
    <w:rsid w:val="00787511"/>
  </w:style>
  <w:style w:type="numbering" w:customStyle="1" w:styleId="2212">
    <w:name w:val="Нет списка2212"/>
    <w:next w:val="a2"/>
    <w:uiPriority w:val="99"/>
    <w:semiHidden/>
    <w:unhideWhenUsed/>
    <w:rsid w:val="00787511"/>
  </w:style>
  <w:style w:type="numbering" w:customStyle="1" w:styleId="3212">
    <w:name w:val="Нет списка3212"/>
    <w:next w:val="a2"/>
    <w:uiPriority w:val="99"/>
    <w:semiHidden/>
    <w:unhideWhenUsed/>
    <w:rsid w:val="00787511"/>
  </w:style>
  <w:style w:type="numbering" w:customStyle="1" w:styleId="612">
    <w:name w:val="Нет списка612"/>
    <w:next w:val="a2"/>
    <w:uiPriority w:val="99"/>
    <w:semiHidden/>
    <w:rsid w:val="00787511"/>
  </w:style>
  <w:style w:type="numbering" w:customStyle="1" w:styleId="13120">
    <w:name w:val="Нет списка1312"/>
    <w:next w:val="a2"/>
    <w:uiPriority w:val="99"/>
    <w:semiHidden/>
    <w:unhideWhenUsed/>
    <w:rsid w:val="00787511"/>
  </w:style>
  <w:style w:type="numbering" w:customStyle="1" w:styleId="2312">
    <w:name w:val="Нет списка2312"/>
    <w:next w:val="a2"/>
    <w:uiPriority w:val="99"/>
    <w:semiHidden/>
    <w:unhideWhenUsed/>
    <w:rsid w:val="00787511"/>
  </w:style>
  <w:style w:type="numbering" w:customStyle="1" w:styleId="3312">
    <w:name w:val="Нет списка3312"/>
    <w:next w:val="a2"/>
    <w:uiPriority w:val="99"/>
    <w:semiHidden/>
    <w:unhideWhenUsed/>
    <w:rsid w:val="00787511"/>
  </w:style>
  <w:style w:type="numbering" w:customStyle="1" w:styleId="712">
    <w:name w:val="Нет списка712"/>
    <w:next w:val="a2"/>
    <w:uiPriority w:val="99"/>
    <w:semiHidden/>
    <w:rsid w:val="00787511"/>
  </w:style>
  <w:style w:type="numbering" w:customStyle="1" w:styleId="1412">
    <w:name w:val="Нет списка1412"/>
    <w:next w:val="a2"/>
    <w:uiPriority w:val="99"/>
    <w:semiHidden/>
    <w:unhideWhenUsed/>
    <w:rsid w:val="00787511"/>
  </w:style>
  <w:style w:type="numbering" w:customStyle="1" w:styleId="2412">
    <w:name w:val="Нет списка2412"/>
    <w:next w:val="a2"/>
    <w:uiPriority w:val="99"/>
    <w:semiHidden/>
    <w:unhideWhenUsed/>
    <w:rsid w:val="00787511"/>
  </w:style>
  <w:style w:type="numbering" w:customStyle="1" w:styleId="3412">
    <w:name w:val="Нет списка3412"/>
    <w:next w:val="a2"/>
    <w:uiPriority w:val="99"/>
    <w:semiHidden/>
    <w:unhideWhenUsed/>
    <w:rsid w:val="00787511"/>
  </w:style>
  <w:style w:type="numbering" w:customStyle="1" w:styleId="812">
    <w:name w:val="Нет списка812"/>
    <w:next w:val="a2"/>
    <w:uiPriority w:val="99"/>
    <w:semiHidden/>
    <w:unhideWhenUsed/>
    <w:rsid w:val="00787511"/>
  </w:style>
  <w:style w:type="numbering" w:customStyle="1" w:styleId="1512">
    <w:name w:val="Нет списка1512"/>
    <w:next w:val="a2"/>
    <w:uiPriority w:val="99"/>
    <w:semiHidden/>
    <w:unhideWhenUsed/>
    <w:rsid w:val="00787511"/>
  </w:style>
  <w:style w:type="numbering" w:customStyle="1" w:styleId="2512">
    <w:name w:val="Нет списка2512"/>
    <w:next w:val="a2"/>
    <w:uiPriority w:val="99"/>
    <w:semiHidden/>
    <w:unhideWhenUsed/>
    <w:rsid w:val="00787511"/>
  </w:style>
  <w:style w:type="numbering" w:customStyle="1" w:styleId="3512">
    <w:name w:val="Нет списка3512"/>
    <w:next w:val="a2"/>
    <w:uiPriority w:val="99"/>
    <w:semiHidden/>
    <w:unhideWhenUsed/>
    <w:rsid w:val="00787511"/>
  </w:style>
  <w:style w:type="numbering" w:customStyle="1" w:styleId="9120">
    <w:name w:val="Нет списка912"/>
    <w:next w:val="a2"/>
    <w:uiPriority w:val="99"/>
    <w:semiHidden/>
    <w:unhideWhenUsed/>
    <w:rsid w:val="00787511"/>
  </w:style>
  <w:style w:type="numbering" w:customStyle="1" w:styleId="1612">
    <w:name w:val="Нет списка1612"/>
    <w:next w:val="a2"/>
    <w:uiPriority w:val="99"/>
    <w:semiHidden/>
    <w:unhideWhenUsed/>
    <w:rsid w:val="00787511"/>
  </w:style>
  <w:style w:type="numbering" w:customStyle="1" w:styleId="2612">
    <w:name w:val="Нет списка2612"/>
    <w:next w:val="a2"/>
    <w:uiPriority w:val="99"/>
    <w:semiHidden/>
    <w:unhideWhenUsed/>
    <w:rsid w:val="00787511"/>
  </w:style>
  <w:style w:type="numbering" w:customStyle="1" w:styleId="3612">
    <w:name w:val="Нет списка3612"/>
    <w:next w:val="a2"/>
    <w:uiPriority w:val="99"/>
    <w:semiHidden/>
    <w:unhideWhenUsed/>
    <w:rsid w:val="00787511"/>
  </w:style>
  <w:style w:type="numbering" w:customStyle="1" w:styleId="10120">
    <w:name w:val="Нет списка1012"/>
    <w:next w:val="a2"/>
    <w:uiPriority w:val="99"/>
    <w:semiHidden/>
    <w:unhideWhenUsed/>
    <w:rsid w:val="00787511"/>
  </w:style>
  <w:style w:type="numbering" w:customStyle="1" w:styleId="1712">
    <w:name w:val="Нет списка1712"/>
    <w:next w:val="a2"/>
    <w:uiPriority w:val="99"/>
    <w:semiHidden/>
    <w:unhideWhenUsed/>
    <w:rsid w:val="00787511"/>
  </w:style>
  <w:style w:type="numbering" w:customStyle="1" w:styleId="2712">
    <w:name w:val="Нет списка2712"/>
    <w:next w:val="a2"/>
    <w:uiPriority w:val="99"/>
    <w:semiHidden/>
    <w:unhideWhenUsed/>
    <w:rsid w:val="00787511"/>
  </w:style>
  <w:style w:type="numbering" w:customStyle="1" w:styleId="3712">
    <w:name w:val="Нет списка3712"/>
    <w:next w:val="a2"/>
    <w:uiPriority w:val="99"/>
    <w:semiHidden/>
    <w:unhideWhenUsed/>
    <w:rsid w:val="00787511"/>
  </w:style>
  <w:style w:type="numbering" w:customStyle="1" w:styleId="1812">
    <w:name w:val="Нет списка1812"/>
    <w:next w:val="a2"/>
    <w:uiPriority w:val="99"/>
    <w:semiHidden/>
    <w:unhideWhenUsed/>
    <w:rsid w:val="00787511"/>
  </w:style>
  <w:style w:type="numbering" w:customStyle="1" w:styleId="1912">
    <w:name w:val="Нет списка1912"/>
    <w:next w:val="a2"/>
    <w:uiPriority w:val="99"/>
    <w:semiHidden/>
    <w:unhideWhenUsed/>
    <w:rsid w:val="00787511"/>
  </w:style>
  <w:style w:type="numbering" w:customStyle="1" w:styleId="2812">
    <w:name w:val="Нет списка2812"/>
    <w:next w:val="a2"/>
    <w:uiPriority w:val="99"/>
    <w:semiHidden/>
    <w:unhideWhenUsed/>
    <w:rsid w:val="00787511"/>
  </w:style>
  <w:style w:type="numbering" w:customStyle="1" w:styleId="3812">
    <w:name w:val="Нет списка3812"/>
    <w:next w:val="a2"/>
    <w:uiPriority w:val="99"/>
    <w:semiHidden/>
    <w:unhideWhenUsed/>
    <w:rsid w:val="00787511"/>
  </w:style>
  <w:style w:type="numbering" w:customStyle="1" w:styleId="20120">
    <w:name w:val="Нет списка2012"/>
    <w:next w:val="a2"/>
    <w:uiPriority w:val="99"/>
    <w:semiHidden/>
    <w:unhideWhenUsed/>
    <w:rsid w:val="00787511"/>
  </w:style>
  <w:style w:type="numbering" w:customStyle="1" w:styleId="110120">
    <w:name w:val="Нет списка11012"/>
    <w:next w:val="a2"/>
    <w:uiPriority w:val="99"/>
    <w:semiHidden/>
    <w:unhideWhenUsed/>
    <w:rsid w:val="00787511"/>
  </w:style>
  <w:style w:type="numbering" w:customStyle="1" w:styleId="2912">
    <w:name w:val="Нет списка2912"/>
    <w:next w:val="a2"/>
    <w:uiPriority w:val="99"/>
    <w:semiHidden/>
    <w:unhideWhenUsed/>
    <w:rsid w:val="00787511"/>
  </w:style>
  <w:style w:type="numbering" w:customStyle="1" w:styleId="3912">
    <w:name w:val="Нет списка3912"/>
    <w:next w:val="a2"/>
    <w:uiPriority w:val="99"/>
    <w:semiHidden/>
    <w:unhideWhenUsed/>
    <w:rsid w:val="00787511"/>
  </w:style>
  <w:style w:type="numbering" w:customStyle="1" w:styleId="30120">
    <w:name w:val="Нет списка3012"/>
    <w:next w:val="a2"/>
    <w:uiPriority w:val="99"/>
    <w:semiHidden/>
    <w:unhideWhenUsed/>
    <w:rsid w:val="00787511"/>
  </w:style>
  <w:style w:type="numbering" w:customStyle="1" w:styleId="111112">
    <w:name w:val="Нет списка111112"/>
    <w:next w:val="a2"/>
    <w:uiPriority w:val="99"/>
    <w:semiHidden/>
    <w:unhideWhenUsed/>
    <w:rsid w:val="00787511"/>
  </w:style>
  <w:style w:type="numbering" w:customStyle="1" w:styleId="21012">
    <w:name w:val="Нет списка21012"/>
    <w:next w:val="a2"/>
    <w:uiPriority w:val="99"/>
    <w:semiHidden/>
    <w:unhideWhenUsed/>
    <w:rsid w:val="00787511"/>
  </w:style>
  <w:style w:type="numbering" w:customStyle="1" w:styleId="31012">
    <w:name w:val="Нет списка31012"/>
    <w:next w:val="a2"/>
    <w:uiPriority w:val="99"/>
    <w:semiHidden/>
    <w:unhideWhenUsed/>
    <w:rsid w:val="00787511"/>
  </w:style>
  <w:style w:type="numbering" w:customStyle="1" w:styleId="4012">
    <w:name w:val="Нет списка4012"/>
    <w:next w:val="a2"/>
    <w:uiPriority w:val="99"/>
    <w:semiHidden/>
    <w:unhideWhenUsed/>
    <w:rsid w:val="00787511"/>
  </w:style>
  <w:style w:type="numbering" w:customStyle="1" w:styleId="11212">
    <w:name w:val="Нет списка11212"/>
    <w:next w:val="a2"/>
    <w:uiPriority w:val="99"/>
    <w:semiHidden/>
    <w:unhideWhenUsed/>
    <w:rsid w:val="00787511"/>
  </w:style>
  <w:style w:type="numbering" w:customStyle="1" w:styleId="211112">
    <w:name w:val="Нет списка211112"/>
    <w:next w:val="a2"/>
    <w:uiPriority w:val="99"/>
    <w:semiHidden/>
    <w:unhideWhenUsed/>
    <w:rsid w:val="00787511"/>
  </w:style>
  <w:style w:type="numbering" w:customStyle="1" w:styleId="311112">
    <w:name w:val="Нет списка311112"/>
    <w:next w:val="a2"/>
    <w:uiPriority w:val="99"/>
    <w:semiHidden/>
    <w:unhideWhenUsed/>
    <w:rsid w:val="00787511"/>
  </w:style>
  <w:style w:type="numbering" w:customStyle="1" w:styleId="432">
    <w:name w:val="Нет списка432"/>
    <w:next w:val="a2"/>
    <w:uiPriority w:val="99"/>
    <w:semiHidden/>
    <w:unhideWhenUsed/>
    <w:rsid w:val="00787511"/>
  </w:style>
  <w:style w:type="table" w:customStyle="1" w:styleId="3420">
    <w:name w:val="Сетка таблицы34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787511"/>
  </w:style>
  <w:style w:type="numbering" w:customStyle="1" w:styleId="2141">
    <w:name w:val="Нет списка2141"/>
    <w:next w:val="a2"/>
    <w:uiPriority w:val="99"/>
    <w:semiHidden/>
    <w:unhideWhenUsed/>
    <w:rsid w:val="00787511"/>
  </w:style>
  <w:style w:type="table" w:customStyle="1" w:styleId="1172">
    <w:name w:val="Сетка таблицы117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787511"/>
  </w:style>
  <w:style w:type="table" w:customStyle="1" w:styleId="21021">
    <w:name w:val="Сетка таблицы210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787511"/>
  </w:style>
  <w:style w:type="table" w:customStyle="1" w:styleId="3520">
    <w:name w:val="Сетка таблицы35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787511"/>
  </w:style>
  <w:style w:type="numbering" w:customStyle="1" w:styleId="2151">
    <w:name w:val="Нет списка2151"/>
    <w:next w:val="a2"/>
    <w:uiPriority w:val="99"/>
    <w:semiHidden/>
    <w:unhideWhenUsed/>
    <w:rsid w:val="00787511"/>
  </w:style>
  <w:style w:type="table" w:customStyle="1" w:styleId="111121">
    <w:name w:val="Сетка таблицы111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787511"/>
  </w:style>
  <w:style w:type="table" w:customStyle="1" w:styleId="31120">
    <w:name w:val="Сетка таблицы31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787511"/>
  </w:style>
  <w:style w:type="table" w:customStyle="1" w:styleId="5121">
    <w:name w:val="Сетка таблицы5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787511"/>
  </w:style>
  <w:style w:type="numbering" w:customStyle="1" w:styleId="21122">
    <w:name w:val="Нет списка21122"/>
    <w:next w:val="a2"/>
    <w:uiPriority w:val="99"/>
    <w:semiHidden/>
    <w:unhideWhenUsed/>
    <w:rsid w:val="00787511"/>
  </w:style>
  <w:style w:type="table" w:customStyle="1" w:styleId="14120">
    <w:name w:val="Сетка таблицы14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787511"/>
  </w:style>
  <w:style w:type="table" w:customStyle="1" w:styleId="21120">
    <w:name w:val="Сетка таблицы21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787511"/>
  </w:style>
  <w:style w:type="table" w:customStyle="1" w:styleId="6120">
    <w:name w:val="Сетка таблицы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787511"/>
  </w:style>
  <w:style w:type="numbering" w:customStyle="1" w:styleId="2221">
    <w:name w:val="Нет списка2221"/>
    <w:next w:val="a2"/>
    <w:uiPriority w:val="99"/>
    <w:semiHidden/>
    <w:unhideWhenUsed/>
    <w:rsid w:val="00787511"/>
  </w:style>
  <w:style w:type="table" w:customStyle="1" w:styleId="15120">
    <w:name w:val="Сетка таблицы15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787511"/>
  </w:style>
  <w:style w:type="table" w:customStyle="1" w:styleId="22120">
    <w:name w:val="Сетка таблицы22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787511"/>
  </w:style>
  <w:style w:type="table" w:customStyle="1" w:styleId="7120">
    <w:name w:val="Сетка таблицы7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787511"/>
  </w:style>
  <w:style w:type="numbering" w:customStyle="1" w:styleId="2321">
    <w:name w:val="Нет списка2321"/>
    <w:next w:val="a2"/>
    <w:uiPriority w:val="99"/>
    <w:semiHidden/>
    <w:unhideWhenUsed/>
    <w:rsid w:val="00787511"/>
  </w:style>
  <w:style w:type="table" w:customStyle="1" w:styleId="16120">
    <w:name w:val="Сетка таблицы16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787511"/>
  </w:style>
  <w:style w:type="table" w:customStyle="1" w:styleId="23120">
    <w:name w:val="Сетка таблицы23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787511"/>
  </w:style>
  <w:style w:type="table" w:customStyle="1" w:styleId="8120">
    <w:name w:val="Сетка таблицы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787511"/>
  </w:style>
  <w:style w:type="numbering" w:customStyle="1" w:styleId="2421">
    <w:name w:val="Нет списка2421"/>
    <w:next w:val="a2"/>
    <w:uiPriority w:val="99"/>
    <w:semiHidden/>
    <w:unhideWhenUsed/>
    <w:rsid w:val="00787511"/>
  </w:style>
  <w:style w:type="table" w:customStyle="1" w:styleId="17120">
    <w:name w:val="Сетка таблицы1712"/>
    <w:basedOn w:val="a1"/>
    <w:next w:val="a3"/>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787511"/>
  </w:style>
  <w:style w:type="table" w:customStyle="1" w:styleId="24120">
    <w:name w:val="Сетка таблицы2412"/>
    <w:basedOn w:val="a1"/>
    <w:next w:val="a3"/>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787511"/>
  </w:style>
  <w:style w:type="table" w:customStyle="1" w:styleId="9121">
    <w:name w:val="Сетка таблицы9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787511"/>
  </w:style>
  <w:style w:type="numbering" w:customStyle="1" w:styleId="2521">
    <w:name w:val="Нет списка2521"/>
    <w:next w:val="a2"/>
    <w:uiPriority w:val="99"/>
    <w:semiHidden/>
    <w:unhideWhenUsed/>
    <w:rsid w:val="00787511"/>
  </w:style>
  <w:style w:type="table" w:customStyle="1" w:styleId="18120">
    <w:name w:val="Сетка таблицы18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787511"/>
  </w:style>
  <w:style w:type="numbering" w:customStyle="1" w:styleId="921">
    <w:name w:val="Нет списка921"/>
    <w:next w:val="a2"/>
    <w:uiPriority w:val="99"/>
    <w:semiHidden/>
    <w:unhideWhenUsed/>
    <w:rsid w:val="00787511"/>
  </w:style>
  <w:style w:type="table" w:customStyle="1" w:styleId="10121">
    <w:name w:val="Сетка таблицы1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787511"/>
  </w:style>
  <w:style w:type="numbering" w:customStyle="1" w:styleId="2621">
    <w:name w:val="Нет списка2621"/>
    <w:next w:val="a2"/>
    <w:uiPriority w:val="99"/>
    <w:semiHidden/>
    <w:unhideWhenUsed/>
    <w:rsid w:val="00787511"/>
  </w:style>
  <w:style w:type="table" w:customStyle="1" w:styleId="19120">
    <w:name w:val="Сетка таблицы19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787511"/>
  </w:style>
  <w:style w:type="numbering" w:customStyle="1" w:styleId="1021">
    <w:name w:val="Нет списка1021"/>
    <w:next w:val="a2"/>
    <w:uiPriority w:val="99"/>
    <w:semiHidden/>
    <w:unhideWhenUsed/>
    <w:rsid w:val="00787511"/>
  </w:style>
  <w:style w:type="table" w:customStyle="1" w:styleId="20121">
    <w:name w:val="Сетка таблицы2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787511"/>
  </w:style>
  <w:style w:type="numbering" w:customStyle="1" w:styleId="2721">
    <w:name w:val="Нет списка2721"/>
    <w:next w:val="a2"/>
    <w:uiPriority w:val="99"/>
    <w:semiHidden/>
    <w:unhideWhenUsed/>
    <w:rsid w:val="00787511"/>
  </w:style>
  <w:style w:type="table" w:customStyle="1" w:styleId="110121">
    <w:name w:val="Сетка таблицы110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787511"/>
  </w:style>
  <w:style w:type="table" w:customStyle="1" w:styleId="25120">
    <w:name w:val="Сетка таблицы25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787511"/>
  </w:style>
  <w:style w:type="table" w:customStyle="1" w:styleId="26120">
    <w:name w:val="Сетка таблицы26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787511"/>
  </w:style>
  <w:style w:type="numbering" w:customStyle="1" w:styleId="2821">
    <w:name w:val="Нет списка2821"/>
    <w:next w:val="a2"/>
    <w:uiPriority w:val="99"/>
    <w:semiHidden/>
    <w:unhideWhenUsed/>
    <w:rsid w:val="00787511"/>
  </w:style>
  <w:style w:type="numbering" w:customStyle="1" w:styleId="3821">
    <w:name w:val="Нет списка3821"/>
    <w:next w:val="a2"/>
    <w:uiPriority w:val="99"/>
    <w:semiHidden/>
    <w:unhideWhenUsed/>
    <w:rsid w:val="00787511"/>
  </w:style>
  <w:style w:type="table" w:customStyle="1" w:styleId="27120">
    <w:name w:val="Сетка таблицы27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787511"/>
  </w:style>
  <w:style w:type="table" w:customStyle="1" w:styleId="28120">
    <w:name w:val="Сетка таблицы28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787511"/>
  </w:style>
  <w:style w:type="numbering" w:customStyle="1" w:styleId="2921">
    <w:name w:val="Нет списка2921"/>
    <w:next w:val="a2"/>
    <w:uiPriority w:val="99"/>
    <w:semiHidden/>
    <w:unhideWhenUsed/>
    <w:rsid w:val="00787511"/>
  </w:style>
  <w:style w:type="table" w:customStyle="1" w:styleId="112120">
    <w:name w:val="Сетка таблицы112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787511"/>
  </w:style>
  <w:style w:type="table" w:customStyle="1" w:styleId="29120">
    <w:name w:val="Сетка таблицы2912"/>
    <w:basedOn w:val="a1"/>
    <w:next w:val="a3"/>
    <w:uiPriority w:val="3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787511"/>
  </w:style>
  <w:style w:type="table" w:customStyle="1" w:styleId="30121">
    <w:name w:val="Сетка таблицы301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787511"/>
  </w:style>
  <w:style w:type="numbering" w:customStyle="1" w:styleId="210210">
    <w:name w:val="Нет списка21021"/>
    <w:next w:val="a2"/>
    <w:uiPriority w:val="99"/>
    <w:semiHidden/>
    <w:unhideWhenUsed/>
    <w:rsid w:val="00787511"/>
  </w:style>
  <w:style w:type="table" w:customStyle="1" w:styleId="11312">
    <w:name w:val="Сетка таблицы113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787511"/>
  </w:style>
  <w:style w:type="numbering" w:customStyle="1" w:styleId="4021">
    <w:name w:val="Нет списка4021"/>
    <w:next w:val="a2"/>
    <w:uiPriority w:val="99"/>
    <w:semiHidden/>
    <w:unhideWhenUsed/>
    <w:rsid w:val="00787511"/>
  </w:style>
  <w:style w:type="table" w:customStyle="1" w:styleId="-11112">
    <w:name w:val="Веб-таблица 1111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787511"/>
  </w:style>
  <w:style w:type="numbering" w:customStyle="1" w:styleId="211121">
    <w:name w:val="Нет списка211121"/>
    <w:next w:val="a2"/>
    <w:uiPriority w:val="99"/>
    <w:semiHidden/>
    <w:unhideWhenUsed/>
    <w:rsid w:val="00787511"/>
  </w:style>
  <w:style w:type="table" w:customStyle="1" w:styleId="11412">
    <w:name w:val="Сетка таблицы1141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787511"/>
  </w:style>
  <w:style w:type="numbering" w:customStyle="1" w:styleId="451">
    <w:name w:val="Нет списка451"/>
    <w:next w:val="a2"/>
    <w:uiPriority w:val="99"/>
    <w:semiHidden/>
    <w:unhideWhenUsed/>
    <w:rsid w:val="00787511"/>
  </w:style>
  <w:style w:type="table" w:customStyle="1" w:styleId="3620">
    <w:name w:val="Сетка таблицы36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78751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7875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787511"/>
  </w:style>
  <w:style w:type="numbering" w:customStyle="1" w:styleId="2161">
    <w:name w:val="Нет списка2161"/>
    <w:next w:val="a2"/>
    <w:uiPriority w:val="99"/>
    <w:semiHidden/>
    <w:unhideWhenUsed/>
    <w:rsid w:val="00787511"/>
  </w:style>
  <w:style w:type="table" w:customStyle="1" w:styleId="1192">
    <w:name w:val="Сетка таблицы1192"/>
    <w:basedOn w:val="a1"/>
    <w:next w:val="a3"/>
    <w:uiPriority w:val="99"/>
    <w:rsid w:val="007875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787511"/>
  </w:style>
  <w:style w:type="numbering" w:customStyle="1" w:styleId="461">
    <w:name w:val="Нет списка461"/>
    <w:next w:val="a2"/>
    <w:uiPriority w:val="99"/>
    <w:semiHidden/>
    <w:unhideWhenUsed/>
    <w:rsid w:val="00787511"/>
  </w:style>
  <w:style w:type="table" w:customStyle="1" w:styleId="3720">
    <w:name w:val="Сетка таблицы372"/>
    <w:basedOn w:val="a1"/>
    <w:next w:val="a3"/>
    <w:uiPriority w:val="59"/>
    <w:rsid w:val="0078751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3"/>
    <w:uiPriority w:val="59"/>
    <w:rsid w:val="0078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787511"/>
  </w:style>
  <w:style w:type="numbering" w:customStyle="1" w:styleId="2171">
    <w:name w:val="Нет списка2171"/>
    <w:next w:val="a2"/>
    <w:uiPriority w:val="99"/>
    <w:semiHidden/>
    <w:unhideWhenUsed/>
    <w:rsid w:val="00787511"/>
  </w:style>
  <w:style w:type="numbering" w:customStyle="1" w:styleId="3171">
    <w:name w:val="Нет списка3171"/>
    <w:next w:val="a2"/>
    <w:uiPriority w:val="99"/>
    <w:semiHidden/>
    <w:unhideWhenUsed/>
    <w:rsid w:val="00787511"/>
  </w:style>
  <w:style w:type="numbering" w:customStyle="1" w:styleId="4131">
    <w:name w:val="Нет списка4131"/>
    <w:next w:val="a2"/>
    <w:uiPriority w:val="99"/>
    <w:semiHidden/>
    <w:rsid w:val="00787511"/>
  </w:style>
  <w:style w:type="numbering" w:customStyle="1" w:styleId="11131">
    <w:name w:val="Нет списка11131"/>
    <w:next w:val="a2"/>
    <w:uiPriority w:val="99"/>
    <w:semiHidden/>
    <w:unhideWhenUsed/>
    <w:rsid w:val="00787511"/>
  </w:style>
  <w:style w:type="numbering" w:customStyle="1" w:styleId="21131">
    <w:name w:val="Нет списка21131"/>
    <w:next w:val="a2"/>
    <w:uiPriority w:val="99"/>
    <w:semiHidden/>
    <w:unhideWhenUsed/>
    <w:rsid w:val="00787511"/>
  </w:style>
  <w:style w:type="numbering" w:customStyle="1" w:styleId="31131">
    <w:name w:val="Нет списка31131"/>
    <w:next w:val="a2"/>
    <w:uiPriority w:val="99"/>
    <w:semiHidden/>
    <w:unhideWhenUsed/>
    <w:rsid w:val="00787511"/>
  </w:style>
  <w:style w:type="numbering" w:customStyle="1" w:styleId="531">
    <w:name w:val="Нет списка531"/>
    <w:next w:val="a2"/>
    <w:uiPriority w:val="99"/>
    <w:semiHidden/>
    <w:rsid w:val="00787511"/>
  </w:style>
  <w:style w:type="numbering" w:customStyle="1" w:styleId="1231">
    <w:name w:val="Нет списка1231"/>
    <w:next w:val="a2"/>
    <w:uiPriority w:val="99"/>
    <w:semiHidden/>
    <w:unhideWhenUsed/>
    <w:rsid w:val="00787511"/>
  </w:style>
  <w:style w:type="numbering" w:customStyle="1" w:styleId="2231">
    <w:name w:val="Нет списка2231"/>
    <w:next w:val="a2"/>
    <w:uiPriority w:val="99"/>
    <w:semiHidden/>
    <w:unhideWhenUsed/>
    <w:rsid w:val="00787511"/>
  </w:style>
  <w:style w:type="numbering" w:customStyle="1" w:styleId="3231">
    <w:name w:val="Нет списка3231"/>
    <w:next w:val="a2"/>
    <w:uiPriority w:val="99"/>
    <w:semiHidden/>
    <w:unhideWhenUsed/>
    <w:rsid w:val="00787511"/>
  </w:style>
  <w:style w:type="numbering" w:customStyle="1" w:styleId="631">
    <w:name w:val="Нет списка631"/>
    <w:next w:val="a2"/>
    <w:uiPriority w:val="99"/>
    <w:semiHidden/>
    <w:rsid w:val="00787511"/>
  </w:style>
  <w:style w:type="numbering" w:customStyle="1" w:styleId="1331">
    <w:name w:val="Нет списка1331"/>
    <w:next w:val="a2"/>
    <w:uiPriority w:val="99"/>
    <w:semiHidden/>
    <w:unhideWhenUsed/>
    <w:rsid w:val="00787511"/>
  </w:style>
  <w:style w:type="numbering" w:customStyle="1" w:styleId="2331">
    <w:name w:val="Нет списка2331"/>
    <w:next w:val="a2"/>
    <w:uiPriority w:val="99"/>
    <w:semiHidden/>
    <w:unhideWhenUsed/>
    <w:rsid w:val="00787511"/>
  </w:style>
  <w:style w:type="numbering" w:customStyle="1" w:styleId="3331">
    <w:name w:val="Нет списка3331"/>
    <w:next w:val="a2"/>
    <w:uiPriority w:val="99"/>
    <w:semiHidden/>
    <w:unhideWhenUsed/>
    <w:rsid w:val="00787511"/>
  </w:style>
  <w:style w:type="numbering" w:customStyle="1" w:styleId="731">
    <w:name w:val="Нет списка731"/>
    <w:next w:val="a2"/>
    <w:uiPriority w:val="99"/>
    <w:semiHidden/>
    <w:rsid w:val="00787511"/>
  </w:style>
  <w:style w:type="numbering" w:customStyle="1" w:styleId="1431">
    <w:name w:val="Нет списка1431"/>
    <w:next w:val="a2"/>
    <w:uiPriority w:val="99"/>
    <w:semiHidden/>
    <w:unhideWhenUsed/>
    <w:rsid w:val="00787511"/>
  </w:style>
  <w:style w:type="numbering" w:customStyle="1" w:styleId="2431">
    <w:name w:val="Нет списка2431"/>
    <w:next w:val="a2"/>
    <w:uiPriority w:val="99"/>
    <w:semiHidden/>
    <w:unhideWhenUsed/>
    <w:rsid w:val="00787511"/>
  </w:style>
  <w:style w:type="numbering" w:customStyle="1" w:styleId="3431">
    <w:name w:val="Нет списка3431"/>
    <w:next w:val="a2"/>
    <w:uiPriority w:val="99"/>
    <w:semiHidden/>
    <w:unhideWhenUsed/>
    <w:rsid w:val="00787511"/>
  </w:style>
  <w:style w:type="numbering" w:customStyle="1" w:styleId="831">
    <w:name w:val="Нет списка831"/>
    <w:next w:val="a2"/>
    <w:uiPriority w:val="99"/>
    <w:semiHidden/>
    <w:unhideWhenUsed/>
    <w:rsid w:val="00787511"/>
  </w:style>
  <w:style w:type="numbering" w:customStyle="1" w:styleId="1531">
    <w:name w:val="Нет списка1531"/>
    <w:next w:val="a2"/>
    <w:uiPriority w:val="99"/>
    <w:semiHidden/>
    <w:unhideWhenUsed/>
    <w:rsid w:val="00787511"/>
  </w:style>
  <w:style w:type="numbering" w:customStyle="1" w:styleId="2531">
    <w:name w:val="Нет списка2531"/>
    <w:next w:val="a2"/>
    <w:uiPriority w:val="99"/>
    <w:semiHidden/>
    <w:unhideWhenUsed/>
    <w:rsid w:val="00787511"/>
  </w:style>
  <w:style w:type="numbering" w:customStyle="1" w:styleId="3531">
    <w:name w:val="Нет списка3531"/>
    <w:next w:val="a2"/>
    <w:uiPriority w:val="99"/>
    <w:semiHidden/>
    <w:unhideWhenUsed/>
    <w:rsid w:val="00787511"/>
  </w:style>
  <w:style w:type="numbering" w:customStyle="1" w:styleId="931">
    <w:name w:val="Нет списка931"/>
    <w:next w:val="a2"/>
    <w:uiPriority w:val="99"/>
    <w:semiHidden/>
    <w:unhideWhenUsed/>
    <w:rsid w:val="00787511"/>
  </w:style>
  <w:style w:type="numbering" w:customStyle="1" w:styleId="1631">
    <w:name w:val="Нет списка1631"/>
    <w:next w:val="a2"/>
    <w:uiPriority w:val="99"/>
    <w:semiHidden/>
    <w:unhideWhenUsed/>
    <w:rsid w:val="00787511"/>
  </w:style>
  <w:style w:type="numbering" w:customStyle="1" w:styleId="2631">
    <w:name w:val="Нет списка2631"/>
    <w:next w:val="a2"/>
    <w:uiPriority w:val="99"/>
    <w:semiHidden/>
    <w:unhideWhenUsed/>
    <w:rsid w:val="00787511"/>
  </w:style>
  <w:style w:type="numbering" w:customStyle="1" w:styleId="3631">
    <w:name w:val="Нет списка3631"/>
    <w:next w:val="a2"/>
    <w:uiPriority w:val="99"/>
    <w:semiHidden/>
    <w:unhideWhenUsed/>
    <w:rsid w:val="00787511"/>
  </w:style>
  <w:style w:type="numbering" w:customStyle="1" w:styleId="1031">
    <w:name w:val="Нет списка1031"/>
    <w:next w:val="a2"/>
    <w:uiPriority w:val="99"/>
    <w:semiHidden/>
    <w:unhideWhenUsed/>
    <w:rsid w:val="00787511"/>
  </w:style>
  <w:style w:type="numbering" w:customStyle="1" w:styleId="1731">
    <w:name w:val="Нет списка1731"/>
    <w:next w:val="a2"/>
    <w:uiPriority w:val="99"/>
    <w:semiHidden/>
    <w:unhideWhenUsed/>
    <w:rsid w:val="00787511"/>
  </w:style>
  <w:style w:type="numbering" w:customStyle="1" w:styleId="2731">
    <w:name w:val="Нет списка2731"/>
    <w:next w:val="a2"/>
    <w:uiPriority w:val="99"/>
    <w:semiHidden/>
    <w:unhideWhenUsed/>
    <w:rsid w:val="00787511"/>
  </w:style>
  <w:style w:type="numbering" w:customStyle="1" w:styleId="3731">
    <w:name w:val="Нет списка3731"/>
    <w:next w:val="a2"/>
    <w:uiPriority w:val="99"/>
    <w:semiHidden/>
    <w:unhideWhenUsed/>
    <w:rsid w:val="00787511"/>
  </w:style>
  <w:style w:type="numbering" w:customStyle="1" w:styleId="1831">
    <w:name w:val="Нет списка1831"/>
    <w:next w:val="a2"/>
    <w:uiPriority w:val="99"/>
    <w:semiHidden/>
    <w:unhideWhenUsed/>
    <w:rsid w:val="00787511"/>
  </w:style>
  <w:style w:type="numbering" w:customStyle="1" w:styleId="1931">
    <w:name w:val="Нет списка1931"/>
    <w:next w:val="a2"/>
    <w:uiPriority w:val="99"/>
    <w:semiHidden/>
    <w:unhideWhenUsed/>
    <w:rsid w:val="00787511"/>
  </w:style>
  <w:style w:type="numbering" w:customStyle="1" w:styleId="2831">
    <w:name w:val="Нет списка2831"/>
    <w:next w:val="a2"/>
    <w:uiPriority w:val="99"/>
    <w:semiHidden/>
    <w:unhideWhenUsed/>
    <w:rsid w:val="00787511"/>
  </w:style>
  <w:style w:type="numbering" w:customStyle="1" w:styleId="3831">
    <w:name w:val="Нет списка3831"/>
    <w:next w:val="a2"/>
    <w:uiPriority w:val="99"/>
    <w:semiHidden/>
    <w:unhideWhenUsed/>
    <w:rsid w:val="00787511"/>
  </w:style>
  <w:style w:type="numbering" w:customStyle="1" w:styleId="2031">
    <w:name w:val="Нет списка2031"/>
    <w:next w:val="a2"/>
    <w:uiPriority w:val="99"/>
    <w:semiHidden/>
    <w:unhideWhenUsed/>
    <w:rsid w:val="00787511"/>
  </w:style>
  <w:style w:type="numbering" w:customStyle="1" w:styleId="11031">
    <w:name w:val="Нет списка11031"/>
    <w:next w:val="a2"/>
    <w:uiPriority w:val="99"/>
    <w:semiHidden/>
    <w:unhideWhenUsed/>
    <w:rsid w:val="00787511"/>
  </w:style>
  <w:style w:type="numbering" w:customStyle="1" w:styleId="2931">
    <w:name w:val="Нет списка2931"/>
    <w:next w:val="a2"/>
    <w:uiPriority w:val="99"/>
    <w:semiHidden/>
    <w:unhideWhenUsed/>
    <w:rsid w:val="00787511"/>
  </w:style>
  <w:style w:type="numbering" w:customStyle="1" w:styleId="3931">
    <w:name w:val="Нет списка3931"/>
    <w:next w:val="a2"/>
    <w:uiPriority w:val="99"/>
    <w:semiHidden/>
    <w:unhideWhenUsed/>
    <w:rsid w:val="00787511"/>
  </w:style>
  <w:style w:type="numbering" w:customStyle="1" w:styleId="3031">
    <w:name w:val="Нет списка3031"/>
    <w:next w:val="a2"/>
    <w:uiPriority w:val="99"/>
    <w:semiHidden/>
    <w:unhideWhenUsed/>
    <w:rsid w:val="00787511"/>
  </w:style>
  <w:style w:type="numbering" w:customStyle="1" w:styleId="111131">
    <w:name w:val="Нет списка111131"/>
    <w:next w:val="a2"/>
    <w:uiPriority w:val="99"/>
    <w:semiHidden/>
    <w:unhideWhenUsed/>
    <w:rsid w:val="00787511"/>
  </w:style>
  <w:style w:type="numbering" w:customStyle="1" w:styleId="21031">
    <w:name w:val="Нет списка21031"/>
    <w:next w:val="a2"/>
    <w:uiPriority w:val="99"/>
    <w:semiHidden/>
    <w:unhideWhenUsed/>
    <w:rsid w:val="00787511"/>
  </w:style>
  <w:style w:type="numbering" w:customStyle="1" w:styleId="31031">
    <w:name w:val="Нет списка31031"/>
    <w:next w:val="a2"/>
    <w:uiPriority w:val="99"/>
    <w:semiHidden/>
    <w:unhideWhenUsed/>
    <w:rsid w:val="00787511"/>
  </w:style>
  <w:style w:type="numbering" w:customStyle="1" w:styleId="4031">
    <w:name w:val="Нет списка4031"/>
    <w:next w:val="a2"/>
    <w:uiPriority w:val="99"/>
    <w:semiHidden/>
    <w:unhideWhenUsed/>
    <w:rsid w:val="00787511"/>
  </w:style>
  <w:style w:type="numbering" w:customStyle="1" w:styleId="11231">
    <w:name w:val="Нет списка11231"/>
    <w:next w:val="a2"/>
    <w:uiPriority w:val="99"/>
    <w:semiHidden/>
    <w:unhideWhenUsed/>
    <w:rsid w:val="00787511"/>
  </w:style>
  <w:style w:type="numbering" w:customStyle="1" w:styleId="211131">
    <w:name w:val="Нет списка211131"/>
    <w:next w:val="a2"/>
    <w:uiPriority w:val="99"/>
    <w:semiHidden/>
    <w:unhideWhenUsed/>
    <w:rsid w:val="00787511"/>
  </w:style>
  <w:style w:type="numbering" w:customStyle="1" w:styleId="311131">
    <w:name w:val="Нет списка311131"/>
    <w:next w:val="a2"/>
    <w:uiPriority w:val="99"/>
    <w:semiHidden/>
    <w:unhideWhenUsed/>
    <w:rsid w:val="00787511"/>
  </w:style>
  <w:style w:type="numbering" w:customStyle="1" w:styleId="471">
    <w:name w:val="Нет списка471"/>
    <w:next w:val="a2"/>
    <w:uiPriority w:val="99"/>
    <w:semiHidden/>
    <w:unhideWhenUsed/>
    <w:rsid w:val="00787511"/>
  </w:style>
  <w:style w:type="table" w:customStyle="1" w:styleId="-1161">
    <w:name w:val="Веб-таблица 1161"/>
    <w:basedOn w:val="a1"/>
    <w:next w:val="-1"/>
    <w:semiHidden/>
    <w:unhideWhenUs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3"/>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787511"/>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787511"/>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78751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787511"/>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7875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787511"/>
  </w:style>
  <w:style w:type="numbering" w:customStyle="1" w:styleId="11910">
    <w:name w:val="Нет списка1191"/>
    <w:next w:val="a2"/>
    <w:uiPriority w:val="99"/>
    <w:semiHidden/>
    <w:unhideWhenUsed/>
    <w:rsid w:val="00787511"/>
  </w:style>
  <w:style w:type="numbering" w:customStyle="1" w:styleId="2181">
    <w:name w:val="Нет списка2181"/>
    <w:next w:val="a2"/>
    <w:uiPriority w:val="99"/>
    <w:semiHidden/>
    <w:unhideWhenUsed/>
    <w:rsid w:val="00787511"/>
  </w:style>
  <w:style w:type="numbering" w:customStyle="1" w:styleId="3181">
    <w:name w:val="Нет списка3181"/>
    <w:next w:val="a2"/>
    <w:uiPriority w:val="99"/>
    <w:semiHidden/>
    <w:unhideWhenUsed/>
    <w:rsid w:val="00787511"/>
  </w:style>
  <w:style w:type="numbering" w:customStyle="1" w:styleId="491">
    <w:name w:val="Нет списка491"/>
    <w:next w:val="a2"/>
    <w:uiPriority w:val="99"/>
    <w:semiHidden/>
    <w:rsid w:val="00787511"/>
  </w:style>
  <w:style w:type="numbering" w:customStyle="1" w:styleId="111010">
    <w:name w:val="Нет списка11101"/>
    <w:next w:val="a2"/>
    <w:uiPriority w:val="99"/>
    <w:semiHidden/>
    <w:unhideWhenUsed/>
    <w:rsid w:val="00787511"/>
  </w:style>
  <w:style w:type="numbering" w:customStyle="1" w:styleId="2191">
    <w:name w:val="Нет списка2191"/>
    <w:next w:val="a2"/>
    <w:uiPriority w:val="99"/>
    <w:semiHidden/>
    <w:unhideWhenUsed/>
    <w:rsid w:val="00787511"/>
  </w:style>
  <w:style w:type="numbering" w:customStyle="1" w:styleId="3191">
    <w:name w:val="Нет списка3191"/>
    <w:next w:val="a2"/>
    <w:uiPriority w:val="99"/>
    <w:semiHidden/>
    <w:unhideWhenUsed/>
    <w:rsid w:val="00787511"/>
  </w:style>
  <w:style w:type="numbering" w:customStyle="1" w:styleId="541">
    <w:name w:val="Нет списка541"/>
    <w:next w:val="a2"/>
    <w:uiPriority w:val="99"/>
    <w:semiHidden/>
    <w:rsid w:val="00787511"/>
  </w:style>
  <w:style w:type="numbering" w:customStyle="1" w:styleId="1241">
    <w:name w:val="Нет списка1241"/>
    <w:next w:val="a2"/>
    <w:uiPriority w:val="99"/>
    <w:semiHidden/>
    <w:unhideWhenUsed/>
    <w:rsid w:val="00787511"/>
  </w:style>
  <w:style w:type="numbering" w:customStyle="1" w:styleId="2241">
    <w:name w:val="Нет списка2241"/>
    <w:next w:val="a2"/>
    <w:uiPriority w:val="99"/>
    <w:semiHidden/>
    <w:unhideWhenUsed/>
    <w:rsid w:val="00787511"/>
  </w:style>
  <w:style w:type="numbering" w:customStyle="1" w:styleId="3241">
    <w:name w:val="Нет списка3241"/>
    <w:next w:val="a2"/>
    <w:uiPriority w:val="99"/>
    <w:semiHidden/>
    <w:unhideWhenUsed/>
    <w:rsid w:val="00787511"/>
  </w:style>
  <w:style w:type="numbering" w:customStyle="1" w:styleId="641">
    <w:name w:val="Нет списка641"/>
    <w:next w:val="a2"/>
    <w:uiPriority w:val="99"/>
    <w:semiHidden/>
    <w:rsid w:val="00787511"/>
  </w:style>
  <w:style w:type="numbering" w:customStyle="1" w:styleId="1341">
    <w:name w:val="Нет списка1341"/>
    <w:next w:val="a2"/>
    <w:uiPriority w:val="99"/>
    <w:semiHidden/>
    <w:unhideWhenUsed/>
    <w:rsid w:val="00787511"/>
  </w:style>
  <w:style w:type="numbering" w:customStyle="1" w:styleId="2341">
    <w:name w:val="Нет списка2341"/>
    <w:next w:val="a2"/>
    <w:uiPriority w:val="99"/>
    <w:semiHidden/>
    <w:unhideWhenUsed/>
    <w:rsid w:val="00787511"/>
  </w:style>
  <w:style w:type="numbering" w:customStyle="1" w:styleId="3341">
    <w:name w:val="Нет списка3341"/>
    <w:next w:val="a2"/>
    <w:uiPriority w:val="99"/>
    <w:semiHidden/>
    <w:unhideWhenUsed/>
    <w:rsid w:val="00787511"/>
  </w:style>
  <w:style w:type="numbering" w:customStyle="1" w:styleId="741">
    <w:name w:val="Нет списка741"/>
    <w:next w:val="a2"/>
    <w:uiPriority w:val="99"/>
    <w:semiHidden/>
    <w:rsid w:val="00787511"/>
  </w:style>
  <w:style w:type="numbering" w:customStyle="1" w:styleId="1441">
    <w:name w:val="Нет списка1441"/>
    <w:next w:val="a2"/>
    <w:uiPriority w:val="99"/>
    <w:semiHidden/>
    <w:unhideWhenUsed/>
    <w:rsid w:val="00787511"/>
  </w:style>
  <w:style w:type="numbering" w:customStyle="1" w:styleId="2441">
    <w:name w:val="Нет списка2441"/>
    <w:next w:val="a2"/>
    <w:uiPriority w:val="99"/>
    <w:semiHidden/>
    <w:unhideWhenUsed/>
    <w:rsid w:val="00787511"/>
  </w:style>
  <w:style w:type="numbering" w:customStyle="1" w:styleId="3441">
    <w:name w:val="Нет списка3441"/>
    <w:next w:val="a2"/>
    <w:uiPriority w:val="99"/>
    <w:semiHidden/>
    <w:unhideWhenUsed/>
    <w:rsid w:val="00787511"/>
  </w:style>
  <w:style w:type="numbering" w:customStyle="1" w:styleId="841">
    <w:name w:val="Нет списка841"/>
    <w:next w:val="a2"/>
    <w:uiPriority w:val="99"/>
    <w:semiHidden/>
    <w:unhideWhenUsed/>
    <w:rsid w:val="00787511"/>
  </w:style>
  <w:style w:type="numbering" w:customStyle="1" w:styleId="1541">
    <w:name w:val="Нет списка1541"/>
    <w:next w:val="a2"/>
    <w:uiPriority w:val="99"/>
    <w:semiHidden/>
    <w:unhideWhenUsed/>
    <w:rsid w:val="00787511"/>
  </w:style>
  <w:style w:type="numbering" w:customStyle="1" w:styleId="2541">
    <w:name w:val="Нет списка2541"/>
    <w:next w:val="a2"/>
    <w:uiPriority w:val="99"/>
    <w:semiHidden/>
    <w:unhideWhenUsed/>
    <w:rsid w:val="00787511"/>
  </w:style>
  <w:style w:type="numbering" w:customStyle="1" w:styleId="3541">
    <w:name w:val="Нет списка3541"/>
    <w:next w:val="a2"/>
    <w:uiPriority w:val="99"/>
    <w:semiHidden/>
    <w:unhideWhenUsed/>
    <w:rsid w:val="00787511"/>
  </w:style>
  <w:style w:type="numbering" w:customStyle="1" w:styleId="941">
    <w:name w:val="Нет списка941"/>
    <w:next w:val="a2"/>
    <w:uiPriority w:val="99"/>
    <w:semiHidden/>
    <w:unhideWhenUsed/>
    <w:rsid w:val="00787511"/>
  </w:style>
  <w:style w:type="numbering" w:customStyle="1" w:styleId="1641">
    <w:name w:val="Нет списка1641"/>
    <w:next w:val="a2"/>
    <w:uiPriority w:val="99"/>
    <w:semiHidden/>
    <w:unhideWhenUsed/>
    <w:rsid w:val="00787511"/>
  </w:style>
  <w:style w:type="numbering" w:customStyle="1" w:styleId="2641">
    <w:name w:val="Нет списка2641"/>
    <w:next w:val="a2"/>
    <w:uiPriority w:val="99"/>
    <w:semiHidden/>
    <w:unhideWhenUsed/>
    <w:rsid w:val="00787511"/>
  </w:style>
  <w:style w:type="numbering" w:customStyle="1" w:styleId="3641">
    <w:name w:val="Нет списка3641"/>
    <w:next w:val="a2"/>
    <w:uiPriority w:val="99"/>
    <w:semiHidden/>
    <w:unhideWhenUsed/>
    <w:rsid w:val="00787511"/>
  </w:style>
  <w:style w:type="numbering" w:customStyle="1" w:styleId="1041">
    <w:name w:val="Нет списка1041"/>
    <w:next w:val="a2"/>
    <w:uiPriority w:val="99"/>
    <w:semiHidden/>
    <w:unhideWhenUsed/>
    <w:rsid w:val="00787511"/>
  </w:style>
  <w:style w:type="numbering" w:customStyle="1" w:styleId="1741">
    <w:name w:val="Нет списка1741"/>
    <w:next w:val="a2"/>
    <w:uiPriority w:val="99"/>
    <w:semiHidden/>
    <w:unhideWhenUsed/>
    <w:rsid w:val="00787511"/>
  </w:style>
  <w:style w:type="numbering" w:customStyle="1" w:styleId="2741">
    <w:name w:val="Нет списка2741"/>
    <w:next w:val="a2"/>
    <w:uiPriority w:val="99"/>
    <w:semiHidden/>
    <w:unhideWhenUsed/>
    <w:rsid w:val="00787511"/>
  </w:style>
  <w:style w:type="numbering" w:customStyle="1" w:styleId="3741">
    <w:name w:val="Нет списка3741"/>
    <w:next w:val="a2"/>
    <w:uiPriority w:val="99"/>
    <w:semiHidden/>
    <w:unhideWhenUsed/>
    <w:rsid w:val="00787511"/>
  </w:style>
  <w:style w:type="numbering" w:customStyle="1" w:styleId="1841">
    <w:name w:val="Нет списка1841"/>
    <w:next w:val="a2"/>
    <w:uiPriority w:val="99"/>
    <w:semiHidden/>
    <w:unhideWhenUsed/>
    <w:rsid w:val="00787511"/>
  </w:style>
  <w:style w:type="numbering" w:customStyle="1" w:styleId="1941">
    <w:name w:val="Нет списка1941"/>
    <w:next w:val="a2"/>
    <w:uiPriority w:val="99"/>
    <w:semiHidden/>
    <w:unhideWhenUsed/>
    <w:rsid w:val="00787511"/>
  </w:style>
  <w:style w:type="numbering" w:customStyle="1" w:styleId="2841">
    <w:name w:val="Нет списка2841"/>
    <w:next w:val="a2"/>
    <w:uiPriority w:val="99"/>
    <w:semiHidden/>
    <w:unhideWhenUsed/>
    <w:rsid w:val="00787511"/>
  </w:style>
  <w:style w:type="numbering" w:customStyle="1" w:styleId="3841">
    <w:name w:val="Нет списка3841"/>
    <w:next w:val="a2"/>
    <w:uiPriority w:val="99"/>
    <w:semiHidden/>
    <w:unhideWhenUsed/>
    <w:rsid w:val="00787511"/>
  </w:style>
  <w:style w:type="numbering" w:customStyle="1" w:styleId="2041">
    <w:name w:val="Нет списка2041"/>
    <w:next w:val="a2"/>
    <w:uiPriority w:val="99"/>
    <w:semiHidden/>
    <w:unhideWhenUsed/>
    <w:rsid w:val="00787511"/>
  </w:style>
  <w:style w:type="numbering" w:customStyle="1" w:styleId="11041">
    <w:name w:val="Нет списка11041"/>
    <w:next w:val="a2"/>
    <w:uiPriority w:val="99"/>
    <w:semiHidden/>
    <w:unhideWhenUsed/>
    <w:rsid w:val="00787511"/>
  </w:style>
  <w:style w:type="numbering" w:customStyle="1" w:styleId="2941">
    <w:name w:val="Нет списка2941"/>
    <w:next w:val="a2"/>
    <w:uiPriority w:val="99"/>
    <w:semiHidden/>
    <w:unhideWhenUsed/>
    <w:rsid w:val="00787511"/>
  </w:style>
  <w:style w:type="numbering" w:customStyle="1" w:styleId="3941">
    <w:name w:val="Нет списка3941"/>
    <w:next w:val="a2"/>
    <w:uiPriority w:val="99"/>
    <w:semiHidden/>
    <w:unhideWhenUsed/>
    <w:rsid w:val="00787511"/>
  </w:style>
  <w:style w:type="numbering" w:customStyle="1" w:styleId="3041">
    <w:name w:val="Нет списка3041"/>
    <w:next w:val="a2"/>
    <w:uiPriority w:val="99"/>
    <w:semiHidden/>
    <w:unhideWhenUsed/>
    <w:rsid w:val="00787511"/>
  </w:style>
  <w:style w:type="numbering" w:customStyle="1" w:styleId="11141">
    <w:name w:val="Нет списка11141"/>
    <w:next w:val="a2"/>
    <w:uiPriority w:val="99"/>
    <w:semiHidden/>
    <w:unhideWhenUsed/>
    <w:rsid w:val="00787511"/>
  </w:style>
  <w:style w:type="numbering" w:customStyle="1" w:styleId="21041">
    <w:name w:val="Нет списка21041"/>
    <w:next w:val="a2"/>
    <w:uiPriority w:val="99"/>
    <w:semiHidden/>
    <w:unhideWhenUsed/>
    <w:rsid w:val="00787511"/>
  </w:style>
  <w:style w:type="numbering" w:customStyle="1" w:styleId="31041">
    <w:name w:val="Нет списка31041"/>
    <w:next w:val="a2"/>
    <w:uiPriority w:val="99"/>
    <w:semiHidden/>
    <w:unhideWhenUsed/>
    <w:rsid w:val="00787511"/>
  </w:style>
  <w:style w:type="numbering" w:customStyle="1" w:styleId="4041">
    <w:name w:val="Нет списка4041"/>
    <w:next w:val="a2"/>
    <w:uiPriority w:val="99"/>
    <w:semiHidden/>
    <w:unhideWhenUsed/>
    <w:rsid w:val="00787511"/>
  </w:style>
  <w:style w:type="numbering" w:customStyle="1" w:styleId="11241">
    <w:name w:val="Нет списка11241"/>
    <w:next w:val="a2"/>
    <w:uiPriority w:val="99"/>
    <w:semiHidden/>
    <w:unhideWhenUsed/>
    <w:rsid w:val="00787511"/>
  </w:style>
  <w:style w:type="numbering" w:customStyle="1" w:styleId="21141">
    <w:name w:val="Нет списка21141"/>
    <w:next w:val="a2"/>
    <w:uiPriority w:val="99"/>
    <w:semiHidden/>
    <w:unhideWhenUsed/>
    <w:rsid w:val="00787511"/>
  </w:style>
  <w:style w:type="numbering" w:customStyle="1" w:styleId="31141">
    <w:name w:val="Нет списка31141"/>
    <w:next w:val="a2"/>
    <w:uiPriority w:val="99"/>
    <w:semiHidden/>
    <w:unhideWhenUsed/>
    <w:rsid w:val="00787511"/>
  </w:style>
  <w:style w:type="numbering" w:customStyle="1" w:styleId="4141">
    <w:name w:val="Нет списка4141"/>
    <w:next w:val="a2"/>
    <w:uiPriority w:val="99"/>
    <w:semiHidden/>
    <w:unhideWhenUsed/>
    <w:rsid w:val="00787511"/>
  </w:style>
  <w:style w:type="numbering" w:customStyle="1" w:styleId="113110">
    <w:name w:val="Нет списка11311"/>
    <w:next w:val="a2"/>
    <w:uiPriority w:val="99"/>
    <w:semiHidden/>
    <w:unhideWhenUsed/>
    <w:rsid w:val="00787511"/>
  </w:style>
  <w:style w:type="numbering" w:customStyle="1" w:styleId="21211">
    <w:name w:val="Нет списка21211"/>
    <w:next w:val="a2"/>
    <w:uiPriority w:val="99"/>
    <w:semiHidden/>
    <w:unhideWhenUsed/>
    <w:rsid w:val="00787511"/>
  </w:style>
  <w:style w:type="numbering" w:customStyle="1" w:styleId="31211">
    <w:name w:val="Нет списка31211"/>
    <w:next w:val="a2"/>
    <w:uiPriority w:val="99"/>
    <w:semiHidden/>
    <w:unhideWhenUsed/>
    <w:rsid w:val="00787511"/>
  </w:style>
  <w:style w:type="numbering" w:customStyle="1" w:styleId="4211">
    <w:name w:val="Нет списка4211"/>
    <w:next w:val="a2"/>
    <w:uiPriority w:val="99"/>
    <w:semiHidden/>
    <w:unhideWhenUsed/>
    <w:rsid w:val="00787511"/>
  </w:style>
  <w:style w:type="numbering" w:customStyle="1" w:styleId="114110">
    <w:name w:val="Нет списка11411"/>
    <w:next w:val="a2"/>
    <w:uiPriority w:val="99"/>
    <w:semiHidden/>
    <w:unhideWhenUsed/>
    <w:rsid w:val="00787511"/>
  </w:style>
  <w:style w:type="numbering" w:customStyle="1" w:styleId="21311">
    <w:name w:val="Нет списка21311"/>
    <w:next w:val="a2"/>
    <w:uiPriority w:val="99"/>
    <w:semiHidden/>
    <w:unhideWhenUsed/>
    <w:rsid w:val="00787511"/>
  </w:style>
  <w:style w:type="numbering" w:customStyle="1" w:styleId="31311">
    <w:name w:val="Нет списка31311"/>
    <w:next w:val="a2"/>
    <w:uiPriority w:val="99"/>
    <w:semiHidden/>
    <w:unhideWhenUsed/>
    <w:rsid w:val="00787511"/>
  </w:style>
  <w:style w:type="numbering" w:customStyle="1" w:styleId="41111">
    <w:name w:val="Нет списка41111"/>
    <w:next w:val="a2"/>
    <w:uiPriority w:val="99"/>
    <w:semiHidden/>
    <w:rsid w:val="00787511"/>
  </w:style>
  <w:style w:type="numbering" w:customStyle="1" w:styleId="111141">
    <w:name w:val="Нет списка111141"/>
    <w:next w:val="a2"/>
    <w:uiPriority w:val="99"/>
    <w:semiHidden/>
    <w:unhideWhenUsed/>
    <w:rsid w:val="00787511"/>
  </w:style>
  <w:style w:type="numbering" w:customStyle="1" w:styleId="211141">
    <w:name w:val="Нет списка211141"/>
    <w:next w:val="a2"/>
    <w:uiPriority w:val="99"/>
    <w:semiHidden/>
    <w:unhideWhenUsed/>
    <w:rsid w:val="00787511"/>
  </w:style>
  <w:style w:type="numbering" w:customStyle="1" w:styleId="311141">
    <w:name w:val="Нет списка311141"/>
    <w:next w:val="a2"/>
    <w:uiPriority w:val="99"/>
    <w:semiHidden/>
    <w:unhideWhenUsed/>
    <w:rsid w:val="00787511"/>
  </w:style>
  <w:style w:type="numbering" w:customStyle="1" w:styleId="51110">
    <w:name w:val="Нет списка5111"/>
    <w:next w:val="a2"/>
    <w:uiPriority w:val="99"/>
    <w:semiHidden/>
    <w:rsid w:val="00787511"/>
  </w:style>
  <w:style w:type="numbering" w:customStyle="1" w:styleId="121110">
    <w:name w:val="Нет списка12111"/>
    <w:next w:val="a2"/>
    <w:uiPriority w:val="99"/>
    <w:semiHidden/>
    <w:unhideWhenUsed/>
    <w:rsid w:val="00787511"/>
  </w:style>
  <w:style w:type="numbering" w:customStyle="1" w:styleId="221110">
    <w:name w:val="Нет списка22111"/>
    <w:next w:val="a2"/>
    <w:uiPriority w:val="99"/>
    <w:semiHidden/>
    <w:unhideWhenUsed/>
    <w:rsid w:val="00787511"/>
  </w:style>
  <w:style w:type="numbering" w:customStyle="1" w:styleId="32111">
    <w:name w:val="Нет списка32111"/>
    <w:next w:val="a2"/>
    <w:uiPriority w:val="99"/>
    <w:semiHidden/>
    <w:unhideWhenUsed/>
    <w:rsid w:val="00787511"/>
  </w:style>
  <w:style w:type="numbering" w:customStyle="1" w:styleId="61110">
    <w:name w:val="Нет списка6111"/>
    <w:next w:val="a2"/>
    <w:uiPriority w:val="99"/>
    <w:semiHidden/>
    <w:rsid w:val="00787511"/>
  </w:style>
  <w:style w:type="numbering" w:customStyle="1" w:styleId="131110">
    <w:name w:val="Нет списка13111"/>
    <w:next w:val="a2"/>
    <w:uiPriority w:val="99"/>
    <w:semiHidden/>
    <w:unhideWhenUsed/>
    <w:rsid w:val="00787511"/>
  </w:style>
  <w:style w:type="numbering" w:customStyle="1" w:styleId="231110">
    <w:name w:val="Нет списка23111"/>
    <w:next w:val="a2"/>
    <w:uiPriority w:val="99"/>
    <w:semiHidden/>
    <w:unhideWhenUsed/>
    <w:rsid w:val="00787511"/>
  </w:style>
  <w:style w:type="numbering" w:customStyle="1" w:styleId="33111">
    <w:name w:val="Нет списка33111"/>
    <w:next w:val="a2"/>
    <w:uiPriority w:val="99"/>
    <w:semiHidden/>
    <w:unhideWhenUsed/>
    <w:rsid w:val="00787511"/>
  </w:style>
  <w:style w:type="numbering" w:customStyle="1" w:styleId="71110">
    <w:name w:val="Нет списка7111"/>
    <w:next w:val="a2"/>
    <w:uiPriority w:val="99"/>
    <w:semiHidden/>
    <w:rsid w:val="00787511"/>
  </w:style>
  <w:style w:type="numbering" w:customStyle="1" w:styleId="141110">
    <w:name w:val="Нет списка14111"/>
    <w:next w:val="a2"/>
    <w:uiPriority w:val="99"/>
    <w:semiHidden/>
    <w:unhideWhenUsed/>
    <w:rsid w:val="00787511"/>
  </w:style>
  <w:style w:type="numbering" w:customStyle="1" w:styleId="241110">
    <w:name w:val="Нет списка24111"/>
    <w:next w:val="a2"/>
    <w:uiPriority w:val="99"/>
    <w:semiHidden/>
    <w:unhideWhenUsed/>
    <w:rsid w:val="00787511"/>
  </w:style>
  <w:style w:type="numbering" w:customStyle="1" w:styleId="34111">
    <w:name w:val="Нет списка34111"/>
    <w:next w:val="a2"/>
    <w:uiPriority w:val="99"/>
    <w:semiHidden/>
    <w:unhideWhenUsed/>
    <w:rsid w:val="00787511"/>
  </w:style>
  <w:style w:type="numbering" w:customStyle="1" w:styleId="81110">
    <w:name w:val="Нет списка8111"/>
    <w:next w:val="a2"/>
    <w:uiPriority w:val="99"/>
    <w:semiHidden/>
    <w:unhideWhenUsed/>
    <w:rsid w:val="00787511"/>
  </w:style>
  <w:style w:type="numbering" w:customStyle="1" w:styleId="151110">
    <w:name w:val="Нет списка15111"/>
    <w:next w:val="a2"/>
    <w:uiPriority w:val="99"/>
    <w:semiHidden/>
    <w:unhideWhenUsed/>
    <w:rsid w:val="00787511"/>
  </w:style>
  <w:style w:type="numbering" w:customStyle="1" w:styleId="251110">
    <w:name w:val="Нет списка25111"/>
    <w:next w:val="a2"/>
    <w:uiPriority w:val="99"/>
    <w:semiHidden/>
    <w:unhideWhenUsed/>
    <w:rsid w:val="00787511"/>
  </w:style>
  <w:style w:type="numbering" w:customStyle="1" w:styleId="35111">
    <w:name w:val="Нет списка35111"/>
    <w:next w:val="a2"/>
    <w:uiPriority w:val="99"/>
    <w:semiHidden/>
    <w:unhideWhenUsed/>
    <w:rsid w:val="00787511"/>
  </w:style>
  <w:style w:type="numbering" w:customStyle="1" w:styleId="91110">
    <w:name w:val="Нет списка9111"/>
    <w:next w:val="a2"/>
    <w:uiPriority w:val="99"/>
    <w:semiHidden/>
    <w:unhideWhenUsed/>
    <w:rsid w:val="00787511"/>
  </w:style>
  <w:style w:type="numbering" w:customStyle="1" w:styleId="161110">
    <w:name w:val="Нет списка16111"/>
    <w:next w:val="a2"/>
    <w:uiPriority w:val="99"/>
    <w:semiHidden/>
    <w:unhideWhenUsed/>
    <w:rsid w:val="00787511"/>
  </w:style>
  <w:style w:type="numbering" w:customStyle="1" w:styleId="261110">
    <w:name w:val="Нет списка26111"/>
    <w:next w:val="a2"/>
    <w:uiPriority w:val="99"/>
    <w:semiHidden/>
    <w:unhideWhenUsed/>
    <w:rsid w:val="00787511"/>
  </w:style>
  <w:style w:type="numbering" w:customStyle="1" w:styleId="36111">
    <w:name w:val="Нет списка36111"/>
    <w:next w:val="a2"/>
    <w:uiPriority w:val="99"/>
    <w:semiHidden/>
    <w:unhideWhenUsed/>
    <w:rsid w:val="00787511"/>
  </w:style>
  <w:style w:type="numbering" w:customStyle="1" w:styleId="101110">
    <w:name w:val="Нет списка10111"/>
    <w:next w:val="a2"/>
    <w:uiPriority w:val="99"/>
    <w:semiHidden/>
    <w:unhideWhenUsed/>
    <w:rsid w:val="00787511"/>
  </w:style>
  <w:style w:type="numbering" w:customStyle="1" w:styleId="171110">
    <w:name w:val="Нет списка17111"/>
    <w:next w:val="a2"/>
    <w:uiPriority w:val="99"/>
    <w:semiHidden/>
    <w:unhideWhenUsed/>
    <w:rsid w:val="00787511"/>
  </w:style>
  <w:style w:type="numbering" w:customStyle="1" w:styleId="271110">
    <w:name w:val="Нет списка27111"/>
    <w:next w:val="a2"/>
    <w:uiPriority w:val="99"/>
    <w:semiHidden/>
    <w:unhideWhenUsed/>
    <w:rsid w:val="00787511"/>
  </w:style>
  <w:style w:type="numbering" w:customStyle="1" w:styleId="37111">
    <w:name w:val="Нет списка37111"/>
    <w:next w:val="a2"/>
    <w:uiPriority w:val="99"/>
    <w:semiHidden/>
    <w:unhideWhenUsed/>
    <w:rsid w:val="00787511"/>
  </w:style>
  <w:style w:type="numbering" w:customStyle="1" w:styleId="181110">
    <w:name w:val="Нет списка18111"/>
    <w:next w:val="a2"/>
    <w:uiPriority w:val="99"/>
    <w:semiHidden/>
    <w:unhideWhenUsed/>
    <w:rsid w:val="00787511"/>
  </w:style>
  <w:style w:type="numbering" w:customStyle="1" w:styleId="191110">
    <w:name w:val="Нет списка19111"/>
    <w:next w:val="a2"/>
    <w:uiPriority w:val="99"/>
    <w:semiHidden/>
    <w:unhideWhenUsed/>
    <w:rsid w:val="00787511"/>
  </w:style>
  <w:style w:type="numbering" w:customStyle="1" w:styleId="281110">
    <w:name w:val="Нет списка28111"/>
    <w:next w:val="a2"/>
    <w:uiPriority w:val="99"/>
    <w:semiHidden/>
    <w:unhideWhenUsed/>
    <w:rsid w:val="00787511"/>
  </w:style>
  <w:style w:type="numbering" w:customStyle="1" w:styleId="38111">
    <w:name w:val="Нет списка38111"/>
    <w:next w:val="a2"/>
    <w:uiPriority w:val="99"/>
    <w:semiHidden/>
    <w:unhideWhenUsed/>
    <w:rsid w:val="00787511"/>
  </w:style>
  <w:style w:type="numbering" w:customStyle="1" w:styleId="201110">
    <w:name w:val="Нет списка20111"/>
    <w:next w:val="a2"/>
    <w:uiPriority w:val="99"/>
    <w:semiHidden/>
    <w:unhideWhenUsed/>
    <w:rsid w:val="00787511"/>
  </w:style>
  <w:style w:type="numbering" w:customStyle="1" w:styleId="1101110">
    <w:name w:val="Нет списка110111"/>
    <w:next w:val="a2"/>
    <w:uiPriority w:val="99"/>
    <w:semiHidden/>
    <w:unhideWhenUsed/>
    <w:rsid w:val="00787511"/>
  </w:style>
  <w:style w:type="numbering" w:customStyle="1" w:styleId="291110">
    <w:name w:val="Нет списка29111"/>
    <w:next w:val="a2"/>
    <w:uiPriority w:val="99"/>
    <w:semiHidden/>
    <w:unhideWhenUsed/>
    <w:rsid w:val="00787511"/>
  </w:style>
  <w:style w:type="numbering" w:customStyle="1" w:styleId="39111">
    <w:name w:val="Нет списка39111"/>
    <w:next w:val="a2"/>
    <w:uiPriority w:val="99"/>
    <w:semiHidden/>
    <w:unhideWhenUsed/>
    <w:rsid w:val="00787511"/>
  </w:style>
  <w:style w:type="numbering" w:customStyle="1" w:styleId="301110">
    <w:name w:val="Нет списка30111"/>
    <w:next w:val="a2"/>
    <w:uiPriority w:val="99"/>
    <w:semiHidden/>
    <w:unhideWhenUsed/>
    <w:rsid w:val="00787511"/>
  </w:style>
  <w:style w:type="numbering" w:customStyle="1" w:styleId="1111111">
    <w:name w:val="Нет списка1111111"/>
    <w:next w:val="a2"/>
    <w:uiPriority w:val="99"/>
    <w:semiHidden/>
    <w:unhideWhenUsed/>
    <w:rsid w:val="00787511"/>
  </w:style>
  <w:style w:type="numbering" w:customStyle="1" w:styleId="210111">
    <w:name w:val="Нет списка210111"/>
    <w:next w:val="a2"/>
    <w:uiPriority w:val="99"/>
    <w:semiHidden/>
    <w:unhideWhenUsed/>
    <w:rsid w:val="00787511"/>
  </w:style>
  <w:style w:type="numbering" w:customStyle="1" w:styleId="310111">
    <w:name w:val="Нет списка310111"/>
    <w:next w:val="a2"/>
    <w:uiPriority w:val="99"/>
    <w:semiHidden/>
    <w:unhideWhenUsed/>
    <w:rsid w:val="00787511"/>
  </w:style>
  <w:style w:type="numbering" w:customStyle="1" w:styleId="40111">
    <w:name w:val="Нет списка40111"/>
    <w:next w:val="a2"/>
    <w:uiPriority w:val="99"/>
    <w:semiHidden/>
    <w:unhideWhenUsed/>
    <w:rsid w:val="00787511"/>
  </w:style>
  <w:style w:type="numbering" w:customStyle="1" w:styleId="1121110">
    <w:name w:val="Нет списка112111"/>
    <w:next w:val="a2"/>
    <w:uiPriority w:val="99"/>
    <w:semiHidden/>
    <w:unhideWhenUsed/>
    <w:rsid w:val="00787511"/>
  </w:style>
  <w:style w:type="numbering" w:customStyle="1" w:styleId="2111111">
    <w:name w:val="Нет списка2111111"/>
    <w:next w:val="a2"/>
    <w:uiPriority w:val="99"/>
    <w:semiHidden/>
    <w:unhideWhenUsed/>
    <w:rsid w:val="00787511"/>
  </w:style>
  <w:style w:type="numbering" w:customStyle="1" w:styleId="3111111">
    <w:name w:val="Нет списка3111111"/>
    <w:next w:val="a2"/>
    <w:uiPriority w:val="99"/>
    <w:semiHidden/>
    <w:unhideWhenUsed/>
    <w:rsid w:val="00787511"/>
  </w:style>
  <w:style w:type="numbering" w:customStyle="1" w:styleId="4311">
    <w:name w:val="Нет списка4311"/>
    <w:next w:val="a2"/>
    <w:uiPriority w:val="99"/>
    <w:semiHidden/>
    <w:unhideWhenUsed/>
    <w:rsid w:val="00787511"/>
  </w:style>
  <w:style w:type="numbering" w:customStyle="1" w:styleId="115110">
    <w:name w:val="Нет списка11511"/>
    <w:next w:val="a2"/>
    <w:uiPriority w:val="99"/>
    <w:semiHidden/>
    <w:unhideWhenUsed/>
    <w:rsid w:val="00787511"/>
  </w:style>
  <w:style w:type="numbering" w:customStyle="1" w:styleId="21411">
    <w:name w:val="Нет списка21411"/>
    <w:next w:val="a2"/>
    <w:uiPriority w:val="99"/>
    <w:semiHidden/>
    <w:unhideWhenUsed/>
    <w:rsid w:val="00787511"/>
  </w:style>
  <w:style w:type="numbering" w:customStyle="1" w:styleId="31411">
    <w:name w:val="Нет списка31411"/>
    <w:next w:val="a2"/>
    <w:uiPriority w:val="99"/>
    <w:semiHidden/>
    <w:unhideWhenUsed/>
    <w:rsid w:val="00787511"/>
  </w:style>
  <w:style w:type="numbering" w:customStyle="1" w:styleId="4411">
    <w:name w:val="Нет списка4411"/>
    <w:next w:val="a2"/>
    <w:uiPriority w:val="99"/>
    <w:semiHidden/>
    <w:unhideWhenUsed/>
    <w:rsid w:val="00787511"/>
  </w:style>
  <w:style w:type="numbering" w:customStyle="1" w:styleId="116110">
    <w:name w:val="Нет списка11611"/>
    <w:next w:val="a2"/>
    <w:uiPriority w:val="99"/>
    <w:semiHidden/>
    <w:unhideWhenUsed/>
    <w:rsid w:val="00787511"/>
  </w:style>
  <w:style w:type="numbering" w:customStyle="1" w:styleId="21511">
    <w:name w:val="Нет списка21511"/>
    <w:next w:val="a2"/>
    <w:uiPriority w:val="99"/>
    <w:semiHidden/>
    <w:unhideWhenUsed/>
    <w:rsid w:val="00787511"/>
  </w:style>
  <w:style w:type="numbering" w:customStyle="1" w:styleId="31511">
    <w:name w:val="Нет списка31511"/>
    <w:next w:val="a2"/>
    <w:uiPriority w:val="99"/>
    <w:semiHidden/>
    <w:unhideWhenUsed/>
    <w:rsid w:val="00787511"/>
  </w:style>
  <w:style w:type="numbering" w:customStyle="1" w:styleId="41211">
    <w:name w:val="Нет списка41211"/>
    <w:next w:val="a2"/>
    <w:uiPriority w:val="99"/>
    <w:semiHidden/>
    <w:rsid w:val="00787511"/>
  </w:style>
  <w:style w:type="numbering" w:customStyle="1" w:styleId="111211">
    <w:name w:val="Нет списка111211"/>
    <w:next w:val="a2"/>
    <w:uiPriority w:val="99"/>
    <w:semiHidden/>
    <w:unhideWhenUsed/>
    <w:rsid w:val="00787511"/>
  </w:style>
  <w:style w:type="numbering" w:customStyle="1" w:styleId="211211">
    <w:name w:val="Нет списка211211"/>
    <w:next w:val="a2"/>
    <w:uiPriority w:val="99"/>
    <w:semiHidden/>
    <w:unhideWhenUsed/>
    <w:rsid w:val="00787511"/>
  </w:style>
  <w:style w:type="numbering" w:customStyle="1" w:styleId="311211">
    <w:name w:val="Нет списка311211"/>
    <w:next w:val="a2"/>
    <w:uiPriority w:val="99"/>
    <w:semiHidden/>
    <w:unhideWhenUsed/>
    <w:rsid w:val="00787511"/>
  </w:style>
  <w:style w:type="numbering" w:customStyle="1" w:styleId="52110">
    <w:name w:val="Нет списка5211"/>
    <w:next w:val="a2"/>
    <w:uiPriority w:val="99"/>
    <w:semiHidden/>
    <w:rsid w:val="00787511"/>
  </w:style>
  <w:style w:type="numbering" w:customStyle="1" w:styleId="12211">
    <w:name w:val="Нет списка12211"/>
    <w:next w:val="a2"/>
    <w:uiPriority w:val="99"/>
    <w:semiHidden/>
    <w:unhideWhenUsed/>
    <w:rsid w:val="00787511"/>
  </w:style>
  <w:style w:type="numbering" w:customStyle="1" w:styleId="22211">
    <w:name w:val="Нет списка22211"/>
    <w:next w:val="a2"/>
    <w:uiPriority w:val="99"/>
    <w:semiHidden/>
    <w:unhideWhenUsed/>
    <w:rsid w:val="00787511"/>
  </w:style>
  <w:style w:type="numbering" w:customStyle="1" w:styleId="32211">
    <w:name w:val="Нет списка32211"/>
    <w:next w:val="a2"/>
    <w:uiPriority w:val="99"/>
    <w:semiHidden/>
    <w:unhideWhenUsed/>
    <w:rsid w:val="00787511"/>
  </w:style>
  <w:style w:type="numbering" w:customStyle="1" w:styleId="6211">
    <w:name w:val="Нет списка6211"/>
    <w:next w:val="a2"/>
    <w:uiPriority w:val="99"/>
    <w:semiHidden/>
    <w:rsid w:val="00787511"/>
  </w:style>
  <w:style w:type="numbering" w:customStyle="1" w:styleId="13211">
    <w:name w:val="Нет списка13211"/>
    <w:next w:val="a2"/>
    <w:uiPriority w:val="99"/>
    <w:semiHidden/>
    <w:unhideWhenUsed/>
    <w:rsid w:val="00787511"/>
  </w:style>
  <w:style w:type="numbering" w:customStyle="1" w:styleId="23211">
    <w:name w:val="Нет списка23211"/>
    <w:next w:val="a2"/>
    <w:uiPriority w:val="99"/>
    <w:semiHidden/>
    <w:unhideWhenUsed/>
    <w:rsid w:val="00787511"/>
  </w:style>
  <w:style w:type="numbering" w:customStyle="1" w:styleId="33211">
    <w:name w:val="Нет списка33211"/>
    <w:next w:val="a2"/>
    <w:uiPriority w:val="99"/>
    <w:semiHidden/>
    <w:unhideWhenUsed/>
    <w:rsid w:val="00787511"/>
  </w:style>
  <w:style w:type="numbering" w:customStyle="1" w:styleId="7211">
    <w:name w:val="Нет списка7211"/>
    <w:next w:val="a2"/>
    <w:uiPriority w:val="99"/>
    <w:semiHidden/>
    <w:rsid w:val="00787511"/>
  </w:style>
  <w:style w:type="numbering" w:customStyle="1" w:styleId="14211">
    <w:name w:val="Нет списка14211"/>
    <w:next w:val="a2"/>
    <w:uiPriority w:val="99"/>
    <w:semiHidden/>
    <w:unhideWhenUsed/>
    <w:rsid w:val="00787511"/>
  </w:style>
  <w:style w:type="numbering" w:customStyle="1" w:styleId="24211">
    <w:name w:val="Нет списка24211"/>
    <w:next w:val="a2"/>
    <w:uiPriority w:val="99"/>
    <w:semiHidden/>
    <w:unhideWhenUsed/>
    <w:rsid w:val="00787511"/>
  </w:style>
  <w:style w:type="numbering" w:customStyle="1" w:styleId="34211">
    <w:name w:val="Нет списка34211"/>
    <w:next w:val="a2"/>
    <w:uiPriority w:val="99"/>
    <w:semiHidden/>
    <w:unhideWhenUsed/>
    <w:rsid w:val="00787511"/>
  </w:style>
  <w:style w:type="numbering" w:customStyle="1" w:styleId="8211">
    <w:name w:val="Нет списка8211"/>
    <w:next w:val="a2"/>
    <w:uiPriority w:val="99"/>
    <w:semiHidden/>
    <w:unhideWhenUsed/>
    <w:rsid w:val="00787511"/>
  </w:style>
  <w:style w:type="numbering" w:customStyle="1" w:styleId="15211">
    <w:name w:val="Нет списка15211"/>
    <w:next w:val="a2"/>
    <w:uiPriority w:val="99"/>
    <w:semiHidden/>
    <w:unhideWhenUsed/>
    <w:rsid w:val="00787511"/>
  </w:style>
  <w:style w:type="numbering" w:customStyle="1" w:styleId="25211">
    <w:name w:val="Нет списка25211"/>
    <w:next w:val="a2"/>
    <w:uiPriority w:val="99"/>
    <w:semiHidden/>
    <w:unhideWhenUsed/>
    <w:rsid w:val="00787511"/>
  </w:style>
  <w:style w:type="numbering" w:customStyle="1" w:styleId="35211">
    <w:name w:val="Нет списка35211"/>
    <w:next w:val="a2"/>
    <w:uiPriority w:val="99"/>
    <w:semiHidden/>
    <w:unhideWhenUsed/>
    <w:rsid w:val="00787511"/>
  </w:style>
  <w:style w:type="numbering" w:customStyle="1" w:styleId="9211">
    <w:name w:val="Нет списка9211"/>
    <w:next w:val="a2"/>
    <w:uiPriority w:val="99"/>
    <w:semiHidden/>
    <w:unhideWhenUsed/>
    <w:rsid w:val="00787511"/>
  </w:style>
  <w:style w:type="numbering" w:customStyle="1" w:styleId="16211">
    <w:name w:val="Нет списка16211"/>
    <w:next w:val="a2"/>
    <w:uiPriority w:val="99"/>
    <w:semiHidden/>
    <w:unhideWhenUsed/>
    <w:rsid w:val="00787511"/>
  </w:style>
  <w:style w:type="numbering" w:customStyle="1" w:styleId="26211">
    <w:name w:val="Нет списка26211"/>
    <w:next w:val="a2"/>
    <w:uiPriority w:val="99"/>
    <w:semiHidden/>
    <w:unhideWhenUsed/>
    <w:rsid w:val="00787511"/>
  </w:style>
  <w:style w:type="numbering" w:customStyle="1" w:styleId="36211">
    <w:name w:val="Нет списка36211"/>
    <w:next w:val="a2"/>
    <w:uiPriority w:val="99"/>
    <w:semiHidden/>
    <w:unhideWhenUsed/>
    <w:rsid w:val="00787511"/>
  </w:style>
  <w:style w:type="numbering" w:customStyle="1" w:styleId="10211">
    <w:name w:val="Нет списка10211"/>
    <w:next w:val="a2"/>
    <w:uiPriority w:val="99"/>
    <w:semiHidden/>
    <w:unhideWhenUsed/>
    <w:rsid w:val="00787511"/>
  </w:style>
  <w:style w:type="numbering" w:customStyle="1" w:styleId="17211">
    <w:name w:val="Нет списка17211"/>
    <w:next w:val="a2"/>
    <w:uiPriority w:val="99"/>
    <w:semiHidden/>
    <w:unhideWhenUsed/>
    <w:rsid w:val="00787511"/>
  </w:style>
  <w:style w:type="numbering" w:customStyle="1" w:styleId="27211">
    <w:name w:val="Нет списка27211"/>
    <w:next w:val="a2"/>
    <w:uiPriority w:val="99"/>
    <w:semiHidden/>
    <w:unhideWhenUsed/>
    <w:rsid w:val="00787511"/>
  </w:style>
  <w:style w:type="numbering" w:customStyle="1" w:styleId="37211">
    <w:name w:val="Нет списка37211"/>
    <w:next w:val="a2"/>
    <w:uiPriority w:val="99"/>
    <w:semiHidden/>
    <w:unhideWhenUsed/>
    <w:rsid w:val="00787511"/>
  </w:style>
  <w:style w:type="numbering" w:customStyle="1" w:styleId="18211">
    <w:name w:val="Нет списка18211"/>
    <w:next w:val="a2"/>
    <w:uiPriority w:val="99"/>
    <w:semiHidden/>
    <w:unhideWhenUsed/>
    <w:rsid w:val="00787511"/>
  </w:style>
  <w:style w:type="numbering" w:customStyle="1" w:styleId="19211">
    <w:name w:val="Нет списка19211"/>
    <w:next w:val="a2"/>
    <w:uiPriority w:val="99"/>
    <w:semiHidden/>
    <w:unhideWhenUsed/>
    <w:rsid w:val="00787511"/>
  </w:style>
  <w:style w:type="numbering" w:customStyle="1" w:styleId="28211">
    <w:name w:val="Нет списка28211"/>
    <w:next w:val="a2"/>
    <w:uiPriority w:val="99"/>
    <w:semiHidden/>
    <w:unhideWhenUsed/>
    <w:rsid w:val="00787511"/>
  </w:style>
  <w:style w:type="numbering" w:customStyle="1" w:styleId="38211">
    <w:name w:val="Нет списка38211"/>
    <w:next w:val="a2"/>
    <w:uiPriority w:val="99"/>
    <w:semiHidden/>
    <w:unhideWhenUsed/>
    <w:rsid w:val="00787511"/>
  </w:style>
  <w:style w:type="numbering" w:customStyle="1" w:styleId="20211">
    <w:name w:val="Нет списка20211"/>
    <w:next w:val="a2"/>
    <w:uiPriority w:val="99"/>
    <w:semiHidden/>
    <w:unhideWhenUsed/>
    <w:rsid w:val="00787511"/>
  </w:style>
  <w:style w:type="numbering" w:customStyle="1" w:styleId="110211">
    <w:name w:val="Нет списка110211"/>
    <w:next w:val="a2"/>
    <w:uiPriority w:val="99"/>
    <w:semiHidden/>
    <w:unhideWhenUsed/>
    <w:rsid w:val="00787511"/>
  </w:style>
  <w:style w:type="numbering" w:customStyle="1" w:styleId="29211">
    <w:name w:val="Нет списка29211"/>
    <w:next w:val="a2"/>
    <w:uiPriority w:val="99"/>
    <w:semiHidden/>
    <w:unhideWhenUsed/>
    <w:rsid w:val="00787511"/>
  </w:style>
  <w:style w:type="numbering" w:customStyle="1" w:styleId="39211">
    <w:name w:val="Нет списка39211"/>
    <w:next w:val="a2"/>
    <w:uiPriority w:val="99"/>
    <w:semiHidden/>
    <w:unhideWhenUsed/>
    <w:rsid w:val="00787511"/>
  </w:style>
  <w:style w:type="numbering" w:customStyle="1" w:styleId="30211">
    <w:name w:val="Нет списка30211"/>
    <w:next w:val="a2"/>
    <w:uiPriority w:val="99"/>
    <w:semiHidden/>
    <w:unhideWhenUsed/>
    <w:rsid w:val="00787511"/>
  </w:style>
  <w:style w:type="numbering" w:customStyle="1" w:styleId="1111211">
    <w:name w:val="Нет списка1111211"/>
    <w:next w:val="a2"/>
    <w:uiPriority w:val="99"/>
    <w:semiHidden/>
    <w:unhideWhenUsed/>
    <w:rsid w:val="00787511"/>
  </w:style>
  <w:style w:type="numbering" w:customStyle="1" w:styleId="210211">
    <w:name w:val="Нет списка210211"/>
    <w:next w:val="a2"/>
    <w:uiPriority w:val="99"/>
    <w:semiHidden/>
    <w:unhideWhenUsed/>
    <w:rsid w:val="00787511"/>
  </w:style>
  <w:style w:type="numbering" w:customStyle="1" w:styleId="310211">
    <w:name w:val="Нет списка310211"/>
    <w:next w:val="a2"/>
    <w:uiPriority w:val="99"/>
    <w:semiHidden/>
    <w:unhideWhenUsed/>
    <w:rsid w:val="00787511"/>
  </w:style>
  <w:style w:type="numbering" w:customStyle="1" w:styleId="40211">
    <w:name w:val="Нет списка40211"/>
    <w:next w:val="a2"/>
    <w:uiPriority w:val="99"/>
    <w:semiHidden/>
    <w:unhideWhenUsed/>
    <w:rsid w:val="00787511"/>
  </w:style>
  <w:style w:type="numbering" w:customStyle="1" w:styleId="112211">
    <w:name w:val="Нет списка112211"/>
    <w:next w:val="a2"/>
    <w:uiPriority w:val="99"/>
    <w:semiHidden/>
    <w:unhideWhenUsed/>
    <w:rsid w:val="00787511"/>
  </w:style>
  <w:style w:type="numbering" w:customStyle="1" w:styleId="2111211">
    <w:name w:val="Нет списка2111211"/>
    <w:next w:val="a2"/>
    <w:uiPriority w:val="99"/>
    <w:semiHidden/>
    <w:unhideWhenUsed/>
    <w:rsid w:val="00787511"/>
  </w:style>
  <w:style w:type="numbering" w:customStyle="1" w:styleId="3111211">
    <w:name w:val="Нет списка3111211"/>
    <w:next w:val="a2"/>
    <w:uiPriority w:val="99"/>
    <w:semiHidden/>
    <w:unhideWhenUsed/>
    <w:rsid w:val="00787511"/>
  </w:style>
  <w:style w:type="numbering" w:customStyle="1" w:styleId="4511">
    <w:name w:val="Нет списка4511"/>
    <w:next w:val="a2"/>
    <w:uiPriority w:val="99"/>
    <w:semiHidden/>
    <w:unhideWhenUsed/>
    <w:rsid w:val="00787511"/>
  </w:style>
  <w:style w:type="numbering" w:customStyle="1" w:styleId="117110">
    <w:name w:val="Нет списка11711"/>
    <w:next w:val="a2"/>
    <w:uiPriority w:val="99"/>
    <w:semiHidden/>
    <w:unhideWhenUsed/>
    <w:rsid w:val="00787511"/>
  </w:style>
  <w:style w:type="numbering" w:customStyle="1" w:styleId="21611">
    <w:name w:val="Нет списка21611"/>
    <w:next w:val="a2"/>
    <w:uiPriority w:val="99"/>
    <w:semiHidden/>
    <w:unhideWhenUsed/>
    <w:rsid w:val="00787511"/>
  </w:style>
  <w:style w:type="numbering" w:customStyle="1" w:styleId="31611">
    <w:name w:val="Нет списка31611"/>
    <w:next w:val="a2"/>
    <w:uiPriority w:val="99"/>
    <w:semiHidden/>
    <w:unhideWhenUsed/>
    <w:rsid w:val="00787511"/>
  </w:style>
  <w:style w:type="numbering" w:customStyle="1" w:styleId="4611">
    <w:name w:val="Нет списка4611"/>
    <w:next w:val="a2"/>
    <w:uiPriority w:val="99"/>
    <w:semiHidden/>
    <w:unhideWhenUsed/>
    <w:rsid w:val="00787511"/>
  </w:style>
  <w:style w:type="numbering" w:customStyle="1" w:styleId="118110">
    <w:name w:val="Нет списка11811"/>
    <w:next w:val="a2"/>
    <w:uiPriority w:val="99"/>
    <w:semiHidden/>
    <w:unhideWhenUsed/>
    <w:rsid w:val="00787511"/>
  </w:style>
  <w:style w:type="numbering" w:customStyle="1" w:styleId="21711">
    <w:name w:val="Нет списка21711"/>
    <w:next w:val="a2"/>
    <w:uiPriority w:val="99"/>
    <w:semiHidden/>
    <w:unhideWhenUsed/>
    <w:rsid w:val="00787511"/>
  </w:style>
  <w:style w:type="numbering" w:customStyle="1" w:styleId="31711">
    <w:name w:val="Нет списка31711"/>
    <w:next w:val="a2"/>
    <w:uiPriority w:val="99"/>
    <w:semiHidden/>
    <w:unhideWhenUsed/>
    <w:rsid w:val="00787511"/>
  </w:style>
  <w:style w:type="numbering" w:customStyle="1" w:styleId="41311">
    <w:name w:val="Нет списка41311"/>
    <w:next w:val="a2"/>
    <w:uiPriority w:val="99"/>
    <w:semiHidden/>
    <w:rsid w:val="00787511"/>
  </w:style>
  <w:style w:type="numbering" w:customStyle="1" w:styleId="111311">
    <w:name w:val="Нет списка111311"/>
    <w:next w:val="a2"/>
    <w:uiPriority w:val="99"/>
    <w:semiHidden/>
    <w:unhideWhenUsed/>
    <w:rsid w:val="00787511"/>
  </w:style>
  <w:style w:type="numbering" w:customStyle="1" w:styleId="211311">
    <w:name w:val="Нет списка211311"/>
    <w:next w:val="a2"/>
    <w:uiPriority w:val="99"/>
    <w:semiHidden/>
    <w:unhideWhenUsed/>
    <w:rsid w:val="00787511"/>
  </w:style>
  <w:style w:type="numbering" w:customStyle="1" w:styleId="311311">
    <w:name w:val="Нет списка311311"/>
    <w:next w:val="a2"/>
    <w:uiPriority w:val="99"/>
    <w:semiHidden/>
    <w:unhideWhenUsed/>
    <w:rsid w:val="00787511"/>
  </w:style>
  <w:style w:type="numbering" w:customStyle="1" w:styleId="5311">
    <w:name w:val="Нет списка5311"/>
    <w:next w:val="a2"/>
    <w:uiPriority w:val="99"/>
    <w:semiHidden/>
    <w:rsid w:val="00787511"/>
  </w:style>
  <w:style w:type="numbering" w:customStyle="1" w:styleId="12311">
    <w:name w:val="Нет списка12311"/>
    <w:next w:val="a2"/>
    <w:uiPriority w:val="99"/>
    <w:semiHidden/>
    <w:unhideWhenUsed/>
    <w:rsid w:val="00787511"/>
  </w:style>
  <w:style w:type="numbering" w:customStyle="1" w:styleId="22311">
    <w:name w:val="Нет списка22311"/>
    <w:next w:val="a2"/>
    <w:uiPriority w:val="99"/>
    <w:semiHidden/>
    <w:unhideWhenUsed/>
    <w:rsid w:val="00787511"/>
  </w:style>
  <w:style w:type="numbering" w:customStyle="1" w:styleId="32311">
    <w:name w:val="Нет списка32311"/>
    <w:next w:val="a2"/>
    <w:uiPriority w:val="99"/>
    <w:semiHidden/>
    <w:unhideWhenUsed/>
    <w:rsid w:val="00787511"/>
  </w:style>
  <w:style w:type="numbering" w:customStyle="1" w:styleId="6311">
    <w:name w:val="Нет списка6311"/>
    <w:next w:val="a2"/>
    <w:uiPriority w:val="99"/>
    <w:semiHidden/>
    <w:rsid w:val="00787511"/>
  </w:style>
  <w:style w:type="numbering" w:customStyle="1" w:styleId="13311">
    <w:name w:val="Нет списка13311"/>
    <w:next w:val="a2"/>
    <w:uiPriority w:val="99"/>
    <w:semiHidden/>
    <w:unhideWhenUsed/>
    <w:rsid w:val="00787511"/>
  </w:style>
  <w:style w:type="numbering" w:customStyle="1" w:styleId="23311">
    <w:name w:val="Нет списка23311"/>
    <w:next w:val="a2"/>
    <w:uiPriority w:val="99"/>
    <w:semiHidden/>
    <w:unhideWhenUsed/>
    <w:rsid w:val="00787511"/>
  </w:style>
  <w:style w:type="numbering" w:customStyle="1" w:styleId="33311">
    <w:name w:val="Нет списка33311"/>
    <w:next w:val="a2"/>
    <w:uiPriority w:val="99"/>
    <w:semiHidden/>
    <w:unhideWhenUsed/>
    <w:rsid w:val="00787511"/>
  </w:style>
  <w:style w:type="numbering" w:customStyle="1" w:styleId="7311">
    <w:name w:val="Нет списка7311"/>
    <w:next w:val="a2"/>
    <w:uiPriority w:val="99"/>
    <w:semiHidden/>
    <w:rsid w:val="00787511"/>
  </w:style>
  <w:style w:type="numbering" w:customStyle="1" w:styleId="14311">
    <w:name w:val="Нет списка14311"/>
    <w:next w:val="a2"/>
    <w:uiPriority w:val="99"/>
    <w:semiHidden/>
    <w:unhideWhenUsed/>
    <w:rsid w:val="00787511"/>
  </w:style>
  <w:style w:type="numbering" w:customStyle="1" w:styleId="24311">
    <w:name w:val="Нет списка24311"/>
    <w:next w:val="a2"/>
    <w:uiPriority w:val="99"/>
    <w:semiHidden/>
    <w:unhideWhenUsed/>
    <w:rsid w:val="00787511"/>
  </w:style>
  <w:style w:type="numbering" w:customStyle="1" w:styleId="34311">
    <w:name w:val="Нет списка34311"/>
    <w:next w:val="a2"/>
    <w:uiPriority w:val="99"/>
    <w:semiHidden/>
    <w:unhideWhenUsed/>
    <w:rsid w:val="00787511"/>
  </w:style>
  <w:style w:type="numbering" w:customStyle="1" w:styleId="8311">
    <w:name w:val="Нет списка8311"/>
    <w:next w:val="a2"/>
    <w:uiPriority w:val="99"/>
    <w:semiHidden/>
    <w:unhideWhenUsed/>
    <w:rsid w:val="00787511"/>
  </w:style>
  <w:style w:type="numbering" w:customStyle="1" w:styleId="15311">
    <w:name w:val="Нет списка15311"/>
    <w:next w:val="a2"/>
    <w:uiPriority w:val="99"/>
    <w:semiHidden/>
    <w:unhideWhenUsed/>
    <w:rsid w:val="00787511"/>
  </w:style>
  <w:style w:type="numbering" w:customStyle="1" w:styleId="25311">
    <w:name w:val="Нет списка25311"/>
    <w:next w:val="a2"/>
    <w:uiPriority w:val="99"/>
    <w:semiHidden/>
    <w:unhideWhenUsed/>
    <w:rsid w:val="00787511"/>
  </w:style>
  <w:style w:type="numbering" w:customStyle="1" w:styleId="35311">
    <w:name w:val="Нет списка35311"/>
    <w:next w:val="a2"/>
    <w:uiPriority w:val="99"/>
    <w:semiHidden/>
    <w:unhideWhenUsed/>
    <w:rsid w:val="00787511"/>
  </w:style>
  <w:style w:type="numbering" w:customStyle="1" w:styleId="9311">
    <w:name w:val="Нет списка9311"/>
    <w:next w:val="a2"/>
    <w:uiPriority w:val="99"/>
    <w:semiHidden/>
    <w:unhideWhenUsed/>
    <w:rsid w:val="00787511"/>
  </w:style>
  <w:style w:type="numbering" w:customStyle="1" w:styleId="16311">
    <w:name w:val="Нет списка16311"/>
    <w:next w:val="a2"/>
    <w:uiPriority w:val="99"/>
    <w:semiHidden/>
    <w:unhideWhenUsed/>
    <w:rsid w:val="00787511"/>
  </w:style>
  <w:style w:type="numbering" w:customStyle="1" w:styleId="26311">
    <w:name w:val="Нет списка26311"/>
    <w:next w:val="a2"/>
    <w:uiPriority w:val="99"/>
    <w:semiHidden/>
    <w:unhideWhenUsed/>
    <w:rsid w:val="00787511"/>
  </w:style>
  <w:style w:type="numbering" w:customStyle="1" w:styleId="36311">
    <w:name w:val="Нет списка36311"/>
    <w:next w:val="a2"/>
    <w:uiPriority w:val="99"/>
    <w:semiHidden/>
    <w:unhideWhenUsed/>
    <w:rsid w:val="00787511"/>
  </w:style>
  <w:style w:type="numbering" w:customStyle="1" w:styleId="10311">
    <w:name w:val="Нет списка10311"/>
    <w:next w:val="a2"/>
    <w:uiPriority w:val="99"/>
    <w:semiHidden/>
    <w:unhideWhenUsed/>
    <w:rsid w:val="00787511"/>
  </w:style>
  <w:style w:type="numbering" w:customStyle="1" w:styleId="17311">
    <w:name w:val="Нет списка17311"/>
    <w:next w:val="a2"/>
    <w:uiPriority w:val="99"/>
    <w:semiHidden/>
    <w:unhideWhenUsed/>
    <w:rsid w:val="00787511"/>
  </w:style>
  <w:style w:type="numbering" w:customStyle="1" w:styleId="27311">
    <w:name w:val="Нет списка27311"/>
    <w:next w:val="a2"/>
    <w:uiPriority w:val="99"/>
    <w:semiHidden/>
    <w:unhideWhenUsed/>
    <w:rsid w:val="00787511"/>
  </w:style>
  <w:style w:type="numbering" w:customStyle="1" w:styleId="37311">
    <w:name w:val="Нет списка37311"/>
    <w:next w:val="a2"/>
    <w:uiPriority w:val="99"/>
    <w:semiHidden/>
    <w:unhideWhenUsed/>
    <w:rsid w:val="00787511"/>
  </w:style>
  <w:style w:type="numbering" w:customStyle="1" w:styleId="18311">
    <w:name w:val="Нет списка18311"/>
    <w:next w:val="a2"/>
    <w:uiPriority w:val="99"/>
    <w:semiHidden/>
    <w:unhideWhenUsed/>
    <w:rsid w:val="00787511"/>
  </w:style>
  <w:style w:type="numbering" w:customStyle="1" w:styleId="19311">
    <w:name w:val="Нет списка19311"/>
    <w:next w:val="a2"/>
    <w:uiPriority w:val="99"/>
    <w:semiHidden/>
    <w:unhideWhenUsed/>
    <w:rsid w:val="00787511"/>
  </w:style>
  <w:style w:type="numbering" w:customStyle="1" w:styleId="28311">
    <w:name w:val="Нет списка28311"/>
    <w:next w:val="a2"/>
    <w:uiPriority w:val="99"/>
    <w:semiHidden/>
    <w:unhideWhenUsed/>
    <w:rsid w:val="00787511"/>
  </w:style>
  <w:style w:type="numbering" w:customStyle="1" w:styleId="38311">
    <w:name w:val="Нет списка38311"/>
    <w:next w:val="a2"/>
    <w:uiPriority w:val="99"/>
    <w:semiHidden/>
    <w:unhideWhenUsed/>
    <w:rsid w:val="00787511"/>
  </w:style>
  <w:style w:type="numbering" w:customStyle="1" w:styleId="20311">
    <w:name w:val="Нет списка20311"/>
    <w:next w:val="a2"/>
    <w:uiPriority w:val="99"/>
    <w:semiHidden/>
    <w:unhideWhenUsed/>
    <w:rsid w:val="00787511"/>
  </w:style>
  <w:style w:type="numbering" w:customStyle="1" w:styleId="110311">
    <w:name w:val="Нет списка110311"/>
    <w:next w:val="a2"/>
    <w:uiPriority w:val="99"/>
    <w:semiHidden/>
    <w:unhideWhenUsed/>
    <w:rsid w:val="00787511"/>
  </w:style>
  <w:style w:type="numbering" w:customStyle="1" w:styleId="29311">
    <w:name w:val="Нет списка29311"/>
    <w:next w:val="a2"/>
    <w:uiPriority w:val="99"/>
    <w:semiHidden/>
    <w:unhideWhenUsed/>
    <w:rsid w:val="00787511"/>
  </w:style>
  <w:style w:type="numbering" w:customStyle="1" w:styleId="39311">
    <w:name w:val="Нет списка39311"/>
    <w:next w:val="a2"/>
    <w:uiPriority w:val="99"/>
    <w:semiHidden/>
    <w:unhideWhenUsed/>
    <w:rsid w:val="00787511"/>
  </w:style>
  <w:style w:type="numbering" w:customStyle="1" w:styleId="30311">
    <w:name w:val="Нет списка30311"/>
    <w:next w:val="a2"/>
    <w:uiPriority w:val="99"/>
    <w:semiHidden/>
    <w:unhideWhenUsed/>
    <w:rsid w:val="00787511"/>
  </w:style>
  <w:style w:type="numbering" w:customStyle="1" w:styleId="1111311">
    <w:name w:val="Нет списка1111311"/>
    <w:next w:val="a2"/>
    <w:uiPriority w:val="99"/>
    <w:semiHidden/>
    <w:unhideWhenUsed/>
    <w:rsid w:val="00787511"/>
  </w:style>
  <w:style w:type="numbering" w:customStyle="1" w:styleId="210311">
    <w:name w:val="Нет списка210311"/>
    <w:next w:val="a2"/>
    <w:uiPriority w:val="99"/>
    <w:semiHidden/>
    <w:unhideWhenUsed/>
    <w:rsid w:val="00787511"/>
  </w:style>
  <w:style w:type="numbering" w:customStyle="1" w:styleId="310311">
    <w:name w:val="Нет списка310311"/>
    <w:next w:val="a2"/>
    <w:uiPriority w:val="99"/>
    <w:semiHidden/>
    <w:unhideWhenUsed/>
    <w:rsid w:val="00787511"/>
  </w:style>
  <w:style w:type="numbering" w:customStyle="1" w:styleId="40311">
    <w:name w:val="Нет списка40311"/>
    <w:next w:val="a2"/>
    <w:uiPriority w:val="99"/>
    <w:semiHidden/>
    <w:unhideWhenUsed/>
    <w:rsid w:val="00787511"/>
  </w:style>
  <w:style w:type="numbering" w:customStyle="1" w:styleId="112311">
    <w:name w:val="Нет списка112311"/>
    <w:next w:val="a2"/>
    <w:uiPriority w:val="99"/>
    <w:semiHidden/>
    <w:unhideWhenUsed/>
    <w:rsid w:val="00787511"/>
  </w:style>
  <w:style w:type="numbering" w:customStyle="1" w:styleId="2111311">
    <w:name w:val="Нет списка2111311"/>
    <w:next w:val="a2"/>
    <w:uiPriority w:val="99"/>
    <w:semiHidden/>
    <w:unhideWhenUsed/>
    <w:rsid w:val="00787511"/>
  </w:style>
  <w:style w:type="numbering" w:customStyle="1" w:styleId="3111311">
    <w:name w:val="Нет списка3111311"/>
    <w:next w:val="a2"/>
    <w:uiPriority w:val="99"/>
    <w:semiHidden/>
    <w:unhideWhenUsed/>
    <w:rsid w:val="00787511"/>
  </w:style>
  <w:style w:type="numbering" w:customStyle="1" w:styleId="4711">
    <w:name w:val="Нет списка4711"/>
    <w:next w:val="a2"/>
    <w:uiPriority w:val="99"/>
    <w:semiHidden/>
    <w:unhideWhenUsed/>
    <w:rsid w:val="0078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94">
      <w:bodyDiv w:val="1"/>
      <w:marLeft w:val="0"/>
      <w:marRight w:val="0"/>
      <w:marTop w:val="0"/>
      <w:marBottom w:val="0"/>
      <w:divBdr>
        <w:top w:val="none" w:sz="0" w:space="0" w:color="auto"/>
        <w:left w:val="none" w:sz="0" w:space="0" w:color="auto"/>
        <w:bottom w:val="none" w:sz="0" w:space="0" w:color="auto"/>
        <w:right w:val="none" w:sz="0" w:space="0" w:color="auto"/>
      </w:divBdr>
    </w:div>
    <w:div w:id="65686607">
      <w:bodyDiv w:val="1"/>
      <w:marLeft w:val="0"/>
      <w:marRight w:val="0"/>
      <w:marTop w:val="0"/>
      <w:marBottom w:val="0"/>
      <w:divBdr>
        <w:top w:val="none" w:sz="0" w:space="0" w:color="auto"/>
        <w:left w:val="none" w:sz="0" w:space="0" w:color="auto"/>
        <w:bottom w:val="none" w:sz="0" w:space="0" w:color="auto"/>
        <w:right w:val="none" w:sz="0" w:space="0" w:color="auto"/>
      </w:divBdr>
    </w:div>
    <w:div w:id="156922106">
      <w:bodyDiv w:val="1"/>
      <w:marLeft w:val="0"/>
      <w:marRight w:val="0"/>
      <w:marTop w:val="0"/>
      <w:marBottom w:val="0"/>
      <w:divBdr>
        <w:top w:val="none" w:sz="0" w:space="0" w:color="auto"/>
        <w:left w:val="none" w:sz="0" w:space="0" w:color="auto"/>
        <w:bottom w:val="none" w:sz="0" w:space="0" w:color="auto"/>
        <w:right w:val="none" w:sz="0" w:space="0" w:color="auto"/>
      </w:divBdr>
    </w:div>
    <w:div w:id="303896106">
      <w:bodyDiv w:val="1"/>
      <w:marLeft w:val="0"/>
      <w:marRight w:val="0"/>
      <w:marTop w:val="0"/>
      <w:marBottom w:val="0"/>
      <w:divBdr>
        <w:top w:val="none" w:sz="0" w:space="0" w:color="auto"/>
        <w:left w:val="none" w:sz="0" w:space="0" w:color="auto"/>
        <w:bottom w:val="none" w:sz="0" w:space="0" w:color="auto"/>
        <w:right w:val="none" w:sz="0" w:space="0" w:color="auto"/>
      </w:divBdr>
    </w:div>
    <w:div w:id="615328971">
      <w:bodyDiv w:val="1"/>
      <w:marLeft w:val="0"/>
      <w:marRight w:val="0"/>
      <w:marTop w:val="0"/>
      <w:marBottom w:val="0"/>
      <w:divBdr>
        <w:top w:val="none" w:sz="0" w:space="0" w:color="auto"/>
        <w:left w:val="none" w:sz="0" w:space="0" w:color="auto"/>
        <w:bottom w:val="none" w:sz="0" w:space="0" w:color="auto"/>
        <w:right w:val="none" w:sz="0" w:space="0" w:color="auto"/>
      </w:divBdr>
    </w:div>
    <w:div w:id="677578747">
      <w:bodyDiv w:val="1"/>
      <w:marLeft w:val="0"/>
      <w:marRight w:val="0"/>
      <w:marTop w:val="0"/>
      <w:marBottom w:val="0"/>
      <w:divBdr>
        <w:top w:val="none" w:sz="0" w:space="0" w:color="auto"/>
        <w:left w:val="none" w:sz="0" w:space="0" w:color="auto"/>
        <w:bottom w:val="none" w:sz="0" w:space="0" w:color="auto"/>
        <w:right w:val="none" w:sz="0" w:space="0" w:color="auto"/>
      </w:divBdr>
    </w:div>
    <w:div w:id="696930339">
      <w:bodyDiv w:val="1"/>
      <w:marLeft w:val="0"/>
      <w:marRight w:val="0"/>
      <w:marTop w:val="0"/>
      <w:marBottom w:val="0"/>
      <w:divBdr>
        <w:top w:val="none" w:sz="0" w:space="0" w:color="auto"/>
        <w:left w:val="none" w:sz="0" w:space="0" w:color="auto"/>
        <w:bottom w:val="none" w:sz="0" w:space="0" w:color="auto"/>
        <w:right w:val="none" w:sz="0" w:space="0" w:color="auto"/>
      </w:divBdr>
    </w:div>
    <w:div w:id="985545097">
      <w:bodyDiv w:val="1"/>
      <w:marLeft w:val="0"/>
      <w:marRight w:val="0"/>
      <w:marTop w:val="0"/>
      <w:marBottom w:val="0"/>
      <w:divBdr>
        <w:top w:val="none" w:sz="0" w:space="0" w:color="auto"/>
        <w:left w:val="none" w:sz="0" w:space="0" w:color="auto"/>
        <w:bottom w:val="none" w:sz="0" w:space="0" w:color="auto"/>
        <w:right w:val="none" w:sz="0" w:space="0" w:color="auto"/>
      </w:divBdr>
    </w:div>
    <w:div w:id="1148669610">
      <w:bodyDiv w:val="1"/>
      <w:marLeft w:val="0"/>
      <w:marRight w:val="0"/>
      <w:marTop w:val="0"/>
      <w:marBottom w:val="0"/>
      <w:divBdr>
        <w:top w:val="none" w:sz="0" w:space="0" w:color="auto"/>
        <w:left w:val="none" w:sz="0" w:space="0" w:color="auto"/>
        <w:bottom w:val="none" w:sz="0" w:space="0" w:color="auto"/>
        <w:right w:val="none" w:sz="0" w:space="0" w:color="auto"/>
      </w:divBdr>
    </w:div>
    <w:div w:id="1273440204">
      <w:bodyDiv w:val="1"/>
      <w:marLeft w:val="0"/>
      <w:marRight w:val="0"/>
      <w:marTop w:val="0"/>
      <w:marBottom w:val="0"/>
      <w:divBdr>
        <w:top w:val="none" w:sz="0" w:space="0" w:color="auto"/>
        <w:left w:val="none" w:sz="0" w:space="0" w:color="auto"/>
        <w:bottom w:val="none" w:sz="0" w:space="0" w:color="auto"/>
        <w:right w:val="none" w:sz="0" w:space="0" w:color="auto"/>
      </w:divBdr>
    </w:div>
    <w:div w:id="1274944926">
      <w:bodyDiv w:val="1"/>
      <w:marLeft w:val="0"/>
      <w:marRight w:val="0"/>
      <w:marTop w:val="0"/>
      <w:marBottom w:val="0"/>
      <w:divBdr>
        <w:top w:val="none" w:sz="0" w:space="0" w:color="auto"/>
        <w:left w:val="none" w:sz="0" w:space="0" w:color="auto"/>
        <w:bottom w:val="none" w:sz="0" w:space="0" w:color="auto"/>
        <w:right w:val="none" w:sz="0" w:space="0" w:color="auto"/>
      </w:divBdr>
    </w:div>
    <w:div w:id="1475022586">
      <w:bodyDiv w:val="1"/>
      <w:marLeft w:val="0"/>
      <w:marRight w:val="0"/>
      <w:marTop w:val="0"/>
      <w:marBottom w:val="0"/>
      <w:divBdr>
        <w:top w:val="none" w:sz="0" w:space="0" w:color="auto"/>
        <w:left w:val="none" w:sz="0" w:space="0" w:color="auto"/>
        <w:bottom w:val="none" w:sz="0" w:space="0" w:color="auto"/>
        <w:right w:val="none" w:sz="0" w:space="0" w:color="auto"/>
      </w:divBdr>
      <w:divsChild>
        <w:div w:id="325062816">
          <w:marLeft w:val="0"/>
          <w:marRight w:val="0"/>
          <w:marTop w:val="0"/>
          <w:marBottom w:val="0"/>
          <w:divBdr>
            <w:top w:val="none" w:sz="0" w:space="0" w:color="auto"/>
            <w:left w:val="none" w:sz="0" w:space="0" w:color="auto"/>
            <w:bottom w:val="none" w:sz="0" w:space="0" w:color="auto"/>
            <w:right w:val="none" w:sz="0" w:space="0" w:color="auto"/>
          </w:divBdr>
        </w:div>
        <w:div w:id="1416900681">
          <w:marLeft w:val="0"/>
          <w:marRight w:val="0"/>
          <w:marTop w:val="0"/>
          <w:marBottom w:val="0"/>
          <w:divBdr>
            <w:top w:val="none" w:sz="0" w:space="0" w:color="auto"/>
            <w:left w:val="none" w:sz="0" w:space="0" w:color="auto"/>
            <w:bottom w:val="none" w:sz="0" w:space="0" w:color="auto"/>
            <w:right w:val="none" w:sz="0" w:space="0" w:color="auto"/>
          </w:divBdr>
        </w:div>
        <w:div w:id="1643382695">
          <w:marLeft w:val="0"/>
          <w:marRight w:val="0"/>
          <w:marTop w:val="0"/>
          <w:marBottom w:val="0"/>
          <w:divBdr>
            <w:top w:val="none" w:sz="0" w:space="0" w:color="auto"/>
            <w:left w:val="none" w:sz="0" w:space="0" w:color="auto"/>
            <w:bottom w:val="none" w:sz="0" w:space="0" w:color="auto"/>
            <w:right w:val="none" w:sz="0" w:space="0" w:color="auto"/>
          </w:divBdr>
        </w:div>
        <w:div w:id="1858885244">
          <w:marLeft w:val="0"/>
          <w:marRight w:val="0"/>
          <w:marTop w:val="0"/>
          <w:marBottom w:val="0"/>
          <w:divBdr>
            <w:top w:val="none" w:sz="0" w:space="0" w:color="auto"/>
            <w:left w:val="none" w:sz="0" w:space="0" w:color="auto"/>
            <w:bottom w:val="none" w:sz="0" w:space="0" w:color="auto"/>
            <w:right w:val="none" w:sz="0" w:space="0" w:color="auto"/>
          </w:divBdr>
        </w:div>
      </w:divsChild>
    </w:div>
    <w:div w:id="1503202073">
      <w:bodyDiv w:val="1"/>
      <w:marLeft w:val="0"/>
      <w:marRight w:val="0"/>
      <w:marTop w:val="0"/>
      <w:marBottom w:val="0"/>
      <w:divBdr>
        <w:top w:val="none" w:sz="0" w:space="0" w:color="auto"/>
        <w:left w:val="none" w:sz="0" w:space="0" w:color="auto"/>
        <w:bottom w:val="none" w:sz="0" w:space="0" w:color="auto"/>
        <w:right w:val="none" w:sz="0" w:space="0" w:color="auto"/>
      </w:divBdr>
    </w:div>
    <w:div w:id="1842305864">
      <w:bodyDiv w:val="1"/>
      <w:marLeft w:val="0"/>
      <w:marRight w:val="0"/>
      <w:marTop w:val="0"/>
      <w:marBottom w:val="0"/>
      <w:divBdr>
        <w:top w:val="none" w:sz="0" w:space="0" w:color="auto"/>
        <w:left w:val="none" w:sz="0" w:space="0" w:color="auto"/>
        <w:bottom w:val="none" w:sz="0" w:space="0" w:color="auto"/>
        <w:right w:val="none" w:sz="0" w:space="0" w:color="auto"/>
      </w:divBdr>
    </w:div>
    <w:div w:id="1877038591">
      <w:bodyDiv w:val="1"/>
      <w:marLeft w:val="0"/>
      <w:marRight w:val="0"/>
      <w:marTop w:val="0"/>
      <w:marBottom w:val="0"/>
      <w:divBdr>
        <w:top w:val="none" w:sz="0" w:space="0" w:color="auto"/>
        <w:left w:val="none" w:sz="0" w:space="0" w:color="auto"/>
        <w:bottom w:val="none" w:sz="0" w:space="0" w:color="auto"/>
        <w:right w:val="none" w:sz="0" w:space="0" w:color="auto"/>
      </w:divBdr>
    </w:div>
    <w:div w:id="1915315933">
      <w:bodyDiv w:val="1"/>
      <w:marLeft w:val="0"/>
      <w:marRight w:val="0"/>
      <w:marTop w:val="0"/>
      <w:marBottom w:val="0"/>
      <w:divBdr>
        <w:top w:val="none" w:sz="0" w:space="0" w:color="auto"/>
        <w:left w:val="none" w:sz="0" w:space="0" w:color="auto"/>
        <w:bottom w:val="none" w:sz="0" w:space="0" w:color="auto"/>
        <w:right w:val="none" w:sz="0" w:space="0" w:color="auto"/>
      </w:divBdr>
    </w:div>
    <w:div w:id="2092310511">
      <w:bodyDiv w:val="1"/>
      <w:marLeft w:val="0"/>
      <w:marRight w:val="0"/>
      <w:marTop w:val="0"/>
      <w:marBottom w:val="0"/>
      <w:divBdr>
        <w:top w:val="none" w:sz="0" w:space="0" w:color="auto"/>
        <w:left w:val="none" w:sz="0" w:space="0" w:color="auto"/>
        <w:bottom w:val="none" w:sz="0" w:space="0" w:color="auto"/>
        <w:right w:val="none" w:sz="0" w:space="0" w:color="auto"/>
      </w:divBdr>
    </w:div>
    <w:div w:id="21278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A4DC-983A-4E88-AE48-C2125A08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30265</Words>
  <Characters>172511</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202372</CharactersWithSpaces>
  <SharedDoc>false</SharedDoc>
  <HLinks>
    <vt:vector size="18" baseType="variant">
      <vt:variant>
        <vt:i4>2818064</vt:i4>
      </vt:variant>
      <vt:variant>
        <vt:i4>6</vt:i4>
      </vt:variant>
      <vt:variant>
        <vt:i4>0</vt:i4>
      </vt:variant>
      <vt:variant>
        <vt:i4>5</vt:i4>
      </vt:variant>
      <vt:variant>
        <vt:lpwstr/>
      </vt:variant>
      <vt:variant>
        <vt:lpwstr>sub_11000</vt:lpwstr>
      </vt:variant>
      <vt:variant>
        <vt:i4>2818064</vt:i4>
      </vt:variant>
      <vt:variant>
        <vt:i4>3</vt:i4>
      </vt:variant>
      <vt:variant>
        <vt:i4>0</vt:i4>
      </vt:variant>
      <vt:variant>
        <vt:i4>5</vt:i4>
      </vt:variant>
      <vt:variant>
        <vt:lpwstr/>
      </vt:variant>
      <vt:variant>
        <vt:lpwstr>sub_11000</vt:lpwstr>
      </vt:variant>
      <vt:variant>
        <vt:i4>6357044</vt:i4>
      </vt:variant>
      <vt:variant>
        <vt:i4>0</vt:i4>
      </vt:variant>
      <vt:variant>
        <vt:i4>0</vt:i4>
      </vt:variant>
      <vt:variant>
        <vt:i4>5</vt:i4>
      </vt:variant>
      <vt:variant>
        <vt:lpwstr/>
      </vt:variant>
      <vt:variant>
        <vt:lpwstr>Par1619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subject/>
  <dc:creator>www.PHILka.RU</dc:creator>
  <cp:keywords/>
  <dc:description/>
  <cp:lastModifiedBy>Юлия Рубцова</cp:lastModifiedBy>
  <cp:revision>2</cp:revision>
  <cp:lastPrinted>2019-06-24T13:28:00Z</cp:lastPrinted>
  <dcterms:created xsi:type="dcterms:W3CDTF">2019-08-05T07:54:00Z</dcterms:created>
  <dcterms:modified xsi:type="dcterms:W3CDTF">2019-08-05T07:54:00Z</dcterms:modified>
</cp:coreProperties>
</file>