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96F65" w14:textId="77777777" w:rsidR="00EB1C8D" w:rsidRPr="006D524B" w:rsidRDefault="00EB1C8D" w:rsidP="00EB1C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Правительством Российской Федерации утверждено новое положение о лицензировании фармацевтической деятельности</w:t>
      </w:r>
    </w:p>
    <w:p w14:paraId="70597D2C" w14:textId="77777777" w:rsidR="006D524B" w:rsidRPr="006D524B" w:rsidRDefault="006D524B" w:rsidP="00EB1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8E34BEE" w14:textId="77777777" w:rsidR="00EB1C8D" w:rsidRPr="006D524B" w:rsidRDefault="00EB1C8D" w:rsidP="00EB1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524B">
        <w:rPr>
          <w:sz w:val="28"/>
          <w:szCs w:val="28"/>
        </w:rPr>
        <w:t>Вводится новый порядок лицензирования фармацевтической деятельности.</w:t>
      </w:r>
    </w:p>
    <w:p w14:paraId="42E4EC49" w14:textId="77777777" w:rsidR="00EB1C8D" w:rsidRPr="006D524B" w:rsidRDefault="00EB1C8D" w:rsidP="00EB1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524B">
        <w:rPr>
          <w:sz w:val="28"/>
          <w:szCs w:val="28"/>
        </w:rPr>
        <w:t xml:space="preserve">Среди основных изменений, — подача заявления исключительно в электронной форме. В зависимости от вида деятельности обращение соискатель направляет в Росздравнадзор, </w:t>
      </w:r>
      <w:proofErr w:type="spellStart"/>
      <w:r w:rsidRPr="006D524B">
        <w:rPr>
          <w:sz w:val="28"/>
          <w:szCs w:val="28"/>
        </w:rPr>
        <w:t>Россельхознадзор</w:t>
      </w:r>
      <w:proofErr w:type="spellEnd"/>
      <w:r w:rsidRPr="006D524B">
        <w:rPr>
          <w:sz w:val="28"/>
          <w:szCs w:val="28"/>
        </w:rPr>
        <w:t xml:space="preserve"> или органы исполнительной власти субъекта РФ.</w:t>
      </w:r>
    </w:p>
    <w:p w14:paraId="63498C0D" w14:textId="77777777" w:rsidR="00EB1C8D" w:rsidRPr="006D524B" w:rsidRDefault="00EB1C8D" w:rsidP="00EB1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524B">
        <w:rPr>
          <w:sz w:val="28"/>
          <w:szCs w:val="28"/>
        </w:rPr>
        <w:t>Новым положением снижены требования к соискателям и лицензиатам. Так, руководитель организации теперь может быть лицо без профильного образования и стажа по специальности. Однако в штате компании должны быть работники с необходимым уровнем знаний и квалификацией.</w:t>
      </w:r>
    </w:p>
    <w:p w14:paraId="178EBF45" w14:textId="77777777" w:rsidR="00EB1C8D" w:rsidRPr="006D524B" w:rsidRDefault="00EB1C8D" w:rsidP="00EB1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524B">
        <w:rPr>
          <w:sz w:val="28"/>
          <w:szCs w:val="28"/>
        </w:rPr>
        <w:t>Для ведения фармацевтической деятельности и соискатели, и лицензиаты обязаны назначить сотрудника, который будет следить за работоспособностью системы хранения и перевозки лекарств, при необходимости — заниматься актуализацией операционных процедур.</w:t>
      </w:r>
    </w:p>
    <w:p w14:paraId="5A4C66CC" w14:textId="77777777" w:rsidR="00EB1C8D" w:rsidRPr="006D524B" w:rsidRDefault="00EB1C8D" w:rsidP="00EB1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524B">
        <w:rPr>
          <w:sz w:val="28"/>
          <w:szCs w:val="28"/>
        </w:rPr>
        <w:t>Проверять, соответствует ли организация требованиям, лицензирующий орган сможет либо самостоятельно, либо с привлечением экспертов и экспертных компаний. Новым положением утверждены сроки оценки соответствия — не больше 10 дней с даты приема заявления о внесении изменений в реестр лицензий и не больше 15 дней — при первичном обращении за разрешительной документацией.</w:t>
      </w:r>
    </w:p>
    <w:p w14:paraId="40108ACF" w14:textId="77777777" w:rsidR="00EB1C8D" w:rsidRPr="006D524B" w:rsidRDefault="00EB1C8D" w:rsidP="00EB1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524B">
        <w:rPr>
          <w:sz w:val="28"/>
          <w:szCs w:val="28"/>
        </w:rPr>
        <w:t>Положение начнет действовать с 01.09.2022. Срок его действия ограничен 01.09.2028.</w:t>
      </w:r>
    </w:p>
    <w:p w14:paraId="55A9F3DA" w14:textId="77777777" w:rsidR="00EB1C8D" w:rsidRPr="006D524B" w:rsidRDefault="00EB1C8D" w:rsidP="00EB1C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23E6AA" w14:textId="77777777" w:rsidR="006D524B" w:rsidRPr="006D524B" w:rsidRDefault="006D524B" w:rsidP="00EB1C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054CDF7" w14:textId="77777777" w:rsidR="006D524B" w:rsidRPr="006D524B" w:rsidRDefault="006D524B" w:rsidP="00EB1C8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F8DE8AF" w14:textId="151E43A7" w:rsidR="003F6EFA" w:rsidRPr="006D524B" w:rsidRDefault="00EB1C8D" w:rsidP="006D52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24B">
        <w:rPr>
          <w:sz w:val="28"/>
          <w:szCs w:val="28"/>
        </w:rPr>
        <w:t xml:space="preserve">Помощник прокурора города Электростали                                 </w:t>
      </w:r>
      <w:proofErr w:type="spellStart"/>
      <w:r w:rsidRPr="006D524B">
        <w:rPr>
          <w:sz w:val="28"/>
          <w:szCs w:val="28"/>
        </w:rPr>
        <w:t>Лисанина</w:t>
      </w:r>
      <w:proofErr w:type="spellEnd"/>
      <w:r w:rsidRPr="006D524B">
        <w:rPr>
          <w:sz w:val="28"/>
          <w:szCs w:val="28"/>
        </w:rPr>
        <w:t xml:space="preserve"> Н.И.</w:t>
      </w:r>
      <w:bookmarkStart w:id="0" w:name="_GoBack"/>
      <w:bookmarkEnd w:id="0"/>
    </w:p>
    <w:sectPr w:rsidR="003F6EFA" w:rsidRPr="006D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CD"/>
    <w:rsid w:val="002376CD"/>
    <w:rsid w:val="003F6EFA"/>
    <w:rsid w:val="006D524B"/>
    <w:rsid w:val="00E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E1041-88C0-4AFF-A040-388810BC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rsid w:val="00EB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Татьяна Побежимова</cp:lastModifiedBy>
  <cp:revision>4</cp:revision>
  <dcterms:created xsi:type="dcterms:W3CDTF">2022-08-01T12:18:00Z</dcterms:created>
  <dcterms:modified xsi:type="dcterms:W3CDTF">2022-08-02T07:51:00Z</dcterms:modified>
</cp:coreProperties>
</file>