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EA" w:rsidRDefault="005918EA" w:rsidP="005918EA">
      <w:pPr>
        <w:spacing w:before="240" w:after="60"/>
        <w:jc w:val="center"/>
        <w:outlineLvl w:val="0"/>
        <w:rPr>
          <w:rFonts w:ascii="Cambria" w:hAnsi="Cambria" w:cs="Times New Roman"/>
          <w:b/>
          <w:bCs/>
          <w:kern w:val="28"/>
          <w:sz w:val="32"/>
          <w:szCs w:val="32"/>
        </w:rPr>
      </w:pPr>
      <w:r>
        <w:rPr>
          <w:rFonts w:ascii="Cambria" w:hAnsi="Cambria" w:cs="Times New Roman"/>
          <w:b/>
          <w:bCs/>
          <w:noProof/>
          <w:kern w:val="28"/>
          <w:sz w:val="32"/>
          <w:szCs w:val="32"/>
        </w:rPr>
        <w:drawing>
          <wp:inline distT="0" distB="0" distL="0" distR="0">
            <wp:extent cx="822960" cy="83629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EA" w:rsidRDefault="005918EA" w:rsidP="005918EA">
      <w:pPr>
        <w:ind w:left="-1701" w:right="-851" w:firstLine="1701"/>
        <w:rPr>
          <w:b/>
        </w:rPr>
      </w:pPr>
      <w:r>
        <w:tab/>
      </w:r>
      <w:r>
        <w:tab/>
      </w:r>
    </w:p>
    <w:p w:rsidR="005918EA" w:rsidRDefault="005918EA" w:rsidP="005918E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918EA" w:rsidRDefault="005918EA" w:rsidP="005918EA">
      <w:pPr>
        <w:ind w:left="-1701" w:right="-851"/>
        <w:jc w:val="center"/>
        <w:rPr>
          <w:b/>
          <w:sz w:val="12"/>
          <w:szCs w:val="12"/>
        </w:rPr>
      </w:pPr>
    </w:p>
    <w:p w:rsidR="005918EA" w:rsidRDefault="005918EA" w:rsidP="005918E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918EA" w:rsidRDefault="005918EA" w:rsidP="005918EA">
      <w:pPr>
        <w:ind w:left="-1701" w:right="-851" w:firstLine="1701"/>
        <w:jc w:val="center"/>
        <w:rPr>
          <w:sz w:val="16"/>
          <w:szCs w:val="16"/>
        </w:rPr>
      </w:pPr>
    </w:p>
    <w:p w:rsidR="005918EA" w:rsidRDefault="005918EA" w:rsidP="005918E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918EA" w:rsidRDefault="005918EA" w:rsidP="005918EA">
      <w:pPr>
        <w:rPr>
          <w:b/>
        </w:rPr>
      </w:pPr>
    </w:p>
    <w:p w:rsidR="005918EA" w:rsidRPr="00700C85" w:rsidRDefault="005918EA" w:rsidP="00700C85">
      <w:pPr>
        <w:outlineLvl w:val="0"/>
      </w:pPr>
      <w:r>
        <w:t xml:space="preserve">                                     _________________ № _____________</w:t>
      </w:r>
    </w:p>
    <w:p w:rsidR="00EB34CB" w:rsidRDefault="00EB34CB" w:rsidP="00EF218C"/>
    <w:p w:rsidR="00700C85" w:rsidRPr="00EF218C" w:rsidRDefault="00700C85" w:rsidP="00EF218C"/>
    <w:tbl>
      <w:tblPr>
        <w:tblStyle w:val="a8"/>
        <w:tblpPr w:leftFromText="180" w:rightFromText="180" w:vertAnchor="text" w:horzAnchor="margin" w:tblpXSpec="center" w:tblpY="-230"/>
        <w:tblOverlap w:val="never"/>
        <w:tblW w:w="9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6"/>
      </w:tblGrid>
      <w:tr w:rsidR="00EF218C" w:rsidTr="00700C85">
        <w:trPr>
          <w:trHeight w:val="1279"/>
        </w:trPr>
        <w:tc>
          <w:tcPr>
            <w:tcW w:w="9446" w:type="dxa"/>
          </w:tcPr>
          <w:p w:rsidR="00EF218C" w:rsidRDefault="00EF218C" w:rsidP="00EF218C">
            <w:pPr>
              <w:pStyle w:val="30"/>
              <w:keepNext/>
              <w:keepLines/>
              <w:shd w:val="clear" w:color="auto" w:fill="auto"/>
              <w:spacing w:after="0" w:line="240" w:lineRule="exact"/>
              <w:rPr>
                <w:b w:val="0"/>
                <w:sz w:val="24"/>
                <w:szCs w:val="24"/>
              </w:rPr>
            </w:pPr>
            <w:bookmarkStart w:id="0" w:name="_GoBack"/>
            <w:r>
              <w:rPr>
                <w:b w:val="0"/>
                <w:sz w:val="24"/>
                <w:szCs w:val="24"/>
              </w:rPr>
              <w:t xml:space="preserve">О внесении </w:t>
            </w:r>
            <w:r w:rsidR="00490FB3">
              <w:rPr>
                <w:b w:val="0"/>
                <w:sz w:val="24"/>
                <w:szCs w:val="24"/>
              </w:rPr>
              <w:t>изменени</w:t>
            </w:r>
            <w:r w:rsidR="00592F4D">
              <w:rPr>
                <w:b w:val="0"/>
                <w:sz w:val="24"/>
                <w:szCs w:val="24"/>
              </w:rPr>
              <w:t>я</w:t>
            </w:r>
            <w:r>
              <w:rPr>
                <w:b w:val="0"/>
                <w:sz w:val="24"/>
                <w:szCs w:val="24"/>
              </w:rPr>
              <w:t xml:space="preserve"> в </w:t>
            </w:r>
            <w:r w:rsidR="00876416">
              <w:rPr>
                <w:b w:val="0"/>
                <w:sz w:val="24"/>
                <w:szCs w:val="24"/>
              </w:rPr>
              <w:t>Порядок предоставления субсидии из бюджета городского округа Электросталь Московской области на возмещение части</w:t>
            </w:r>
            <w:r w:rsidR="00876416" w:rsidRPr="00C82E68">
              <w:rPr>
                <w:b w:val="0"/>
                <w:sz w:val="24"/>
                <w:szCs w:val="24"/>
              </w:rPr>
              <w:t xml:space="preserve"> затрат, связанных с</w:t>
            </w:r>
            <w:r w:rsidR="00876416">
              <w:rPr>
                <w:b w:val="0"/>
                <w:sz w:val="24"/>
                <w:szCs w:val="24"/>
              </w:rPr>
              <w:t xml:space="preserve"> выполненным</w:t>
            </w:r>
            <w:r w:rsidR="00876416" w:rsidRPr="00C82E68">
              <w:rPr>
                <w:b w:val="0"/>
                <w:sz w:val="24"/>
                <w:szCs w:val="24"/>
              </w:rPr>
              <w:t xml:space="preserve"> ремонтом </w:t>
            </w:r>
            <w:r w:rsidR="00876416">
              <w:rPr>
                <w:b w:val="0"/>
                <w:sz w:val="24"/>
                <w:szCs w:val="24"/>
              </w:rPr>
              <w:t>п</w:t>
            </w:r>
            <w:r w:rsidR="00876416" w:rsidRPr="00C82E68">
              <w:rPr>
                <w:b w:val="0"/>
                <w:sz w:val="24"/>
                <w:szCs w:val="24"/>
              </w:rPr>
              <w:t>одъездов</w:t>
            </w:r>
            <w:r w:rsidR="00876416">
              <w:rPr>
                <w:b w:val="0"/>
                <w:sz w:val="24"/>
                <w:szCs w:val="24"/>
              </w:rPr>
              <w:t xml:space="preserve"> в многоквартирных домах, утвержденный </w:t>
            </w:r>
            <w:r>
              <w:rPr>
                <w:b w:val="0"/>
                <w:sz w:val="24"/>
                <w:szCs w:val="24"/>
              </w:rPr>
              <w:t>постановление</w:t>
            </w:r>
            <w:r w:rsidR="00876416">
              <w:rPr>
                <w:b w:val="0"/>
                <w:sz w:val="24"/>
                <w:szCs w:val="24"/>
              </w:rPr>
              <w:t>м</w:t>
            </w:r>
            <w:r>
              <w:rPr>
                <w:b w:val="0"/>
                <w:sz w:val="24"/>
                <w:szCs w:val="24"/>
              </w:rPr>
              <w:t xml:space="preserve"> Администрации городского округа Электросталь Московской области от </w:t>
            </w:r>
            <w:r w:rsidR="00876416">
              <w:rPr>
                <w:b w:val="0"/>
                <w:sz w:val="24"/>
                <w:szCs w:val="24"/>
              </w:rPr>
              <w:t>28.03.2019 №192/3</w:t>
            </w:r>
            <w:bookmarkEnd w:id="0"/>
          </w:p>
        </w:tc>
      </w:tr>
    </w:tbl>
    <w:p w:rsidR="00180B4A" w:rsidRPr="00772F88" w:rsidRDefault="006E6FA4" w:rsidP="00772F88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 w:rsidR="00A44608">
        <w:rPr>
          <w:rFonts w:cs="Times New Roman"/>
        </w:rPr>
        <w:t xml:space="preserve"> с Федеральным законом</w:t>
      </w:r>
      <w:r w:rsidR="00B20596">
        <w:rPr>
          <w:rFonts w:cs="Times New Roman"/>
        </w:rPr>
        <w:t xml:space="preserve"> от 0</w:t>
      </w:r>
      <w:r w:rsidR="00B20596" w:rsidRPr="00B20596">
        <w:rPr>
          <w:rFonts w:cs="Times New Roman"/>
          <w:color w:val="333333"/>
          <w:shd w:val="clear" w:color="auto" w:fill="FFFFFF"/>
        </w:rPr>
        <w:t>6</w:t>
      </w:r>
      <w:r w:rsidR="00B20596">
        <w:rPr>
          <w:rStyle w:val="nobr"/>
          <w:rFonts w:cs="Times New Roman"/>
          <w:color w:val="333333"/>
          <w:shd w:val="clear" w:color="auto" w:fill="FFFFFF"/>
        </w:rPr>
        <w:t>.10.</w:t>
      </w:r>
      <w:r w:rsidR="00B20596" w:rsidRPr="00B20596">
        <w:rPr>
          <w:rFonts w:cs="Times New Roman"/>
          <w:color w:val="333333"/>
          <w:shd w:val="clear" w:color="auto" w:fill="FFFFFF"/>
        </w:rPr>
        <w:t>2003</w:t>
      </w:r>
      <w:r w:rsidR="00B20596">
        <w:rPr>
          <w:rFonts w:cs="Times New Roman"/>
        </w:rPr>
        <w:t>№ 131</w:t>
      </w:r>
      <w:r w:rsidR="00951D6B">
        <w:rPr>
          <w:rFonts w:cs="Times New Roman"/>
        </w:rPr>
        <w:t>-ФЗ</w:t>
      </w:r>
      <w:r w:rsidR="00A44608">
        <w:rPr>
          <w:rFonts w:cs="Times New Roman"/>
        </w:rPr>
        <w:t xml:space="preserve"> «</w:t>
      </w:r>
      <w:r w:rsidR="00A44608">
        <w:rPr>
          <w:rFonts w:cs="Times New Roman"/>
          <w:bCs/>
          <w:color w:val="333333"/>
        </w:rPr>
        <w:t>Об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общих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>принципах</w:t>
      </w:r>
      <w:r w:rsidR="007F762D">
        <w:rPr>
          <w:rFonts w:cs="Times New Roman"/>
          <w:bCs/>
          <w:color w:val="333333"/>
        </w:rPr>
        <w:t xml:space="preserve"> </w:t>
      </w:r>
      <w:r w:rsidR="00A44608">
        <w:rPr>
          <w:rFonts w:cs="Times New Roman"/>
          <w:bCs/>
          <w:color w:val="333333"/>
        </w:rPr>
        <w:t xml:space="preserve">организации местного самоуправления в Российской Федерации», </w:t>
      </w:r>
      <w:r w:rsidRPr="006E6FA4">
        <w:rPr>
          <w:rFonts w:cs="Times New Roman"/>
        </w:rPr>
        <w:t xml:space="preserve">статьей 78 Бюджетного кодекса Российской Федерации, </w:t>
      </w:r>
      <w:r w:rsidR="00860521">
        <w:rPr>
          <w:rFonts w:cs="Times New Roman"/>
        </w:rPr>
        <w:t>Требованиями</w:t>
      </w:r>
      <w:r w:rsidRPr="006E6FA4">
        <w:rPr>
          <w:rFonts w:cs="Times New Roman"/>
        </w:rPr>
        <w:t xml:space="preserve"> к нормативным правовым актам, муниципальным правовым актам, регулирующим предоставле</w:t>
      </w:r>
      <w:r w:rsidR="00D30B90">
        <w:rPr>
          <w:rFonts w:cs="Times New Roman"/>
        </w:rPr>
        <w:t>ние субсидий юридическим</w:t>
      </w:r>
      <w:r w:rsidR="002D5F50">
        <w:rPr>
          <w:rFonts w:cs="Times New Roman"/>
        </w:rPr>
        <w:t xml:space="preserve">  </w:t>
      </w:r>
      <w:r w:rsidR="00A44608">
        <w:rPr>
          <w:rFonts w:cs="Times New Roman"/>
        </w:rPr>
        <w:t xml:space="preserve">лицам </w:t>
      </w:r>
      <w:r w:rsidRPr="006E6FA4">
        <w:rPr>
          <w:rFonts w:cs="Times New Roman"/>
        </w:rPr>
        <w:t>(за исключением субсидий государственным (муниципальным) учреждениям), индивидуальным предпринимателям,</w:t>
      </w:r>
      <w:r w:rsidR="00F01ECB">
        <w:rPr>
          <w:rFonts w:cs="Times New Roman"/>
        </w:rPr>
        <w:t xml:space="preserve"> а </w:t>
      </w:r>
      <w:r w:rsidRPr="006E6FA4">
        <w:rPr>
          <w:rFonts w:cs="Times New Roman"/>
        </w:rPr>
        <w:t>также физическим лицам - производителям товаров, работ, услуг,</w:t>
      </w:r>
      <w:r w:rsidR="00A13674">
        <w:rPr>
          <w:rFonts w:cs="Times New Roman"/>
        </w:rPr>
        <w:t xml:space="preserve"> </w:t>
      </w:r>
      <w:r w:rsidR="00F01ECB" w:rsidRPr="00F01ECB">
        <w:rPr>
          <w:rFonts w:cs="Times New Roman"/>
        </w:rPr>
        <w:t>утвержденными постановлением</w:t>
      </w:r>
      <w:r w:rsidR="00860521" w:rsidRPr="00F01ECB">
        <w:rPr>
          <w:rFonts w:cs="Times New Roman"/>
        </w:rPr>
        <w:t xml:space="preserve"> Правительства Российской Федерации </w:t>
      </w:r>
      <w:r w:rsidR="00F01ECB" w:rsidRPr="00F01ECB">
        <w:rPr>
          <w:rFonts w:cs="Times New Roman"/>
        </w:rPr>
        <w:t xml:space="preserve">от </w:t>
      </w:r>
      <w:r w:rsidR="00F01ECB">
        <w:rPr>
          <w:rFonts w:cs="Times New Roman"/>
        </w:rPr>
        <w:t xml:space="preserve">06.09.2016 № 887, </w:t>
      </w:r>
      <w:r w:rsidR="00266B80" w:rsidRPr="007F6BE0">
        <w:rPr>
          <w:rFonts w:cs="Times New Roman"/>
        </w:rPr>
        <w:t>государственной</w:t>
      </w:r>
      <w:r w:rsidR="007F762D">
        <w:rPr>
          <w:rFonts w:cs="Times New Roman"/>
        </w:rPr>
        <w:t xml:space="preserve"> </w:t>
      </w:r>
      <w:r w:rsidR="00F01ECB">
        <w:rPr>
          <w:rFonts w:cs="Times New Roman"/>
        </w:rPr>
        <w:t xml:space="preserve">программой Московской области </w:t>
      </w:r>
      <w:r w:rsidR="007640D4">
        <w:rPr>
          <w:rFonts w:cs="Times New Roman"/>
        </w:rPr>
        <w:t>«Формирование современной комфортной го</w:t>
      </w:r>
      <w:r w:rsidR="00F01ECB">
        <w:rPr>
          <w:rFonts w:cs="Times New Roman"/>
        </w:rPr>
        <w:t xml:space="preserve">родской среды» </w:t>
      </w:r>
      <w:r w:rsidR="00303902">
        <w:rPr>
          <w:rFonts w:cs="Times New Roman"/>
        </w:rPr>
        <w:t>(далее – Государственная программа</w:t>
      </w:r>
      <w:r w:rsidR="00EB7184">
        <w:rPr>
          <w:rFonts w:cs="Times New Roman"/>
        </w:rPr>
        <w:t>)</w:t>
      </w:r>
      <w:r w:rsidR="007640D4">
        <w:rPr>
          <w:rFonts w:cs="Times New Roman"/>
        </w:rPr>
        <w:t>,</w:t>
      </w:r>
      <w:r w:rsidR="00D30B90">
        <w:rPr>
          <w:rFonts w:cs="Times New Roman"/>
        </w:rPr>
        <w:t xml:space="preserve"> утвержденной постановлением Правительства Московской области от 17.10.2017 №</w:t>
      </w:r>
      <w:r w:rsidR="00E621BC">
        <w:rPr>
          <w:rFonts w:cs="Times New Roman"/>
        </w:rPr>
        <w:t xml:space="preserve"> </w:t>
      </w:r>
      <w:r w:rsidR="00D30B90">
        <w:rPr>
          <w:rFonts w:cs="Times New Roman"/>
        </w:rPr>
        <w:t>864/38,</w:t>
      </w:r>
      <w:r w:rsidR="007640D4">
        <w:rPr>
          <w:rFonts w:cs="Times New Roman"/>
        </w:rPr>
        <w:t xml:space="preserve"> </w:t>
      </w:r>
      <w:r w:rsidR="007501DC" w:rsidRPr="007501DC">
        <w:rPr>
          <w:rFonts w:cs="Times New Roman"/>
          <w:color w:val="000000" w:themeColor="text1"/>
        </w:rPr>
        <w:t>решением Совета депутатов городского округа Электросталь Московской области от 21.12.2017</w:t>
      </w:r>
      <w:r w:rsidR="00F01ECB">
        <w:rPr>
          <w:rFonts w:cs="Times New Roman"/>
          <w:color w:val="000000" w:themeColor="text1"/>
        </w:rPr>
        <w:t xml:space="preserve"> </w:t>
      </w:r>
      <w:r w:rsidR="007501DC" w:rsidRPr="007501DC">
        <w:rPr>
          <w:rFonts w:cs="Times New Roman"/>
          <w:color w:val="000000" w:themeColor="text1"/>
        </w:rPr>
        <w:t>№ 243/40 «О бюджете городского округа Электро</w:t>
      </w:r>
      <w:r w:rsidR="00083A9D">
        <w:rPr>
          <w:rFonts w:cs="Times New Roman"/>
          <w:color w:val="000000" w:themeColor="text1"/>
        </w:rPr>
        <w:t>сталь Московской области на 201</w:t>
      </w:r>
      <w:r w:rsidR="00F01ECB">
        <w:rPr>
          <w:rFonts w:cs="Times New Roman"/>
          <w:color w:val="000000" w:themeColor="text1"/>
        </w:rPr>
        <w:t>8 год и на плановый период 2019 и 2020</w:t>
      </w:r>
      <w:r w:rsidR="007501DC" w:rsidRPr="007501DC">
        <w:rPr>
          <w:rFonts w:cs="Times New Roman"/>
          <w:color w:val="000000" w:themeColor="text1"/>
        </w:rPr>
        <w:t xml:space="preserve"> годов»</w:t>
      </w:r>
      <w:r w:rsidRPr="007501DC">
        <w:rPr>
          <w:rFonts w:cs="Times New Roman"/>
          <w:color w:val="000000" w:themeColor="text1"/>
        </w:rPr>
        <w:t>,</w:t>
      </w:r>
      <w:r w:rsidR="00F01ECB">
        <w:rPr>
          <w:rFonts w:cs="Times New Roman"/>
          <w:color w:val="000000" w:themeColor="text1"/>
        </w:rPr>
        <w:t xml:space="preserve"> от 19.12.2018 № 320/52</w:t>
      </w:r>
      <w:r w:rsidRPr="007501DC">
        <w:rPr>
          <w:rFonts w:cs="Times New Roman"/>
          <w:color w:val="000000" w:themeColor="text1"/>
        </w:rPr>
        <w:t xml:space="preserve"> </w:t>
      </w:r>
      <w:r w:rsidR="00F01ECB" w:rsidRPr="007501DC">
        <w:rPr>
          <w:rFonts w:cs="Times New Roman"/>
          <w:color w:val="000000" w:themeColor="text1"/>
        </w:rPr>
        <w:t>«О бюджете городского округа Электро</w:t>
      </w:r>
      <w:r w:rsidR="00F01ECB">
        <w:rPr>
          <w:rFonts w:cs="Times New Roman"/>
          <w:color w:val="000000" w:themeColor="text1"/>
        </w:rPr>
        <w:t>сталь Московской области на 2019 год и на плановый период 2020 и 2021</w:t>
      </w:r>
      <w:r w:rsidR="00F01ECB" w:rsidRPr="007501DC">
        <w:rPr>
          <w:rFonts w:cs="Times New Roman"/>
          <w:color w:val="000000" w:themeColor="text1"/>
        </w:rPr>
        <w:t xml:space="preserve"> годов»</w:t>
      </w:r>
      <w:r w:rsidR="00F01ECB">
        <w:rPr>
          <w:rFonts w:cs="Times New Roman"/>
          <w:color w:val="000000" w:themeColor="text1"/>
        </w:rPr>
        <w:t xml:space="preserve">, </w:t>
      </w:r>
      <w:r w:rsidRPr="006E6FA4">
        <w:rPr>
          <w:rFonts w:cs="Times New Roman"/>
        </w:rPr>
        <w:t xml:space="preserve">Уставом </w:t>
      </w:r>
      <w:r w:rsidR="00D62BB5">
        <w:rPr>
          <w:rFonts w:cs="Times New Roman"/>
        </w:rPr>
        <w:t>городского округа Электросталь</w:t>
      </w:r>
      <w:r w:rsidR="007F762D">
        <w:rPr>
          <w:rFonts w:cs="Times New Roman"/>
        </w:rPr>
        <w:t xml:space="preserve"> </w:t>
      </w:r>
      <w:r w:rsidRPr="006E6FA4">
        <w:rPr>
          <w:rFonts w:cs="Times New Roman"/>
        </w:rPr>
        <w:t>Московской области</w:t>
      </w:r>
      <w:r w:rsidR="00D62BB5">
        <w:rPr>
          <w:rFonts w:cs="Times New Roman"/>
        </w:rPr>
        <w:t xml:space="preserve">, </w:t>
      </w:r>
      <w:r w:rsidR="00D62BB5">
        <w:t>Администрация городского округа Электросталь Московской области ПОСТАНОВЛЯЕТ:</w:t>
      </w:r>
      <w:r w:rsidR="00BB6704">
        <w:tab/>
      </w:r>
    </w:p>
    <w:p w:rsidR="00C33C65" w:rsidRPr="00490FB3" w:rsidRDefault="002912A5" w:rsidP="00490FB3">
      <w:pPr>
        <w:shd w:val="clear" w:color="auto" w:fill="FFFFFF"/>
        <w:ind w:firstLine="567"/>
        <w:jc w:val="both"/>
      </w:pPr>
      <w:r>
        <w:rPr>
          <w:rFonts w:cs="Times New Roman"/>
        </w:rPr>
        <w:tab/>
      </w:r>
      <w:r w:rsidR="00772F88">
        <w:t>1</w:t>
      </w:r>
      <w:r>
        <w:t>. Внести</w:t>
      </w:r>
      <w:r w:rsidR="00592F4D">
        <w:t xml:space="preserve"> изменение</w:t>
      </w:r>
      <w:r w:rsidR="00490FB3">
        <w:t xml:space="preserve"> </w:t>
      </w:r>
      <w:r>
        <w:t xml:space="preserve">в </w:t>
      </w:r>
      <w:r w:rsidRPr="00F83869">
        <w:t>Порядок</w:t>
      </w:r>
      <w:r>
        <w:t xml:space="preserve"> </w:t>
      </w:r>
      <w:r w:rsidRPr="00F83869">
        <w:t>предоставления субсидии</w:t>
      </w:r>
      <w:r>
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многоквартирных, утвержденный постановлением Администрации городского округа Электросталь Московской области от </w:t>
      </w:r>
      <w:r w:rsidR="00490FB3" w:rsidRPr="00490FB3">
        <w:rPr>
          <w:bCs/>
        </w:rPr>
        <w:t>28.03.2019</w:t>
      </w:r>
      <w:r w:rsidR="00490FB3">
        <w:rPr>
          <w:b/>
        </w:rPr>
        <w:t xml:space="preserve"> </w:t>
      </w:r>
      <w:r w:rsidR="00490FB3" w:rsidRPr="00490FB3">
        <w:rPr>
          <w:bCs/>
        </w:rPr>
        <w:t>№192/3</w:t>
      </w:r>
      <w:r w:rsidR="00490FB3">
        <w:rPr>
          <w:b/>
        </w:rPr>
        <w:t xml:space="preserve"> </w:t>
      </w:r>
      <w:r>
        <w:t xml:space="preserve"> (далее - Порядок)</w:t>
      </w:r>
      <w:r w:rsidR="00490FB3">
        <w:t>,</w:t>
      </w:r>
      <w:r>
        <w:t xml:space="preserve"> </w:t>
      </w:r>
      <w:r w:rsidR="00490FB3">
        <w:t xml:space="preserve">дополнив его пунктом </w:t>
      </w:r>
      <w:r>
        <w:t>следу</w:t>
      </w:r>
      <w:r w:rsidR="00490FB3">
        <w:t>ющего содержания</w:t>
      </w:r>
      <w:r>
        <w:t>:</w:t>
      </w:r>
    </w:p>
    <w:p w:rsidR="00772F88" w:rsidRDefault="00C33C65" w:rsidP="00490FB3">
      <w:pPr>
        <w:ind w:firstLine="567"/>
        <w:jc w:val="both"/>
      </w:pPr>
      <w:r w:rsidRPr="006B655F">
        <w:t xml:space="preserve"> </w:t>
      </w:r>
      <w:r w:rsidR="002912A5" w:rsidRPr="006B655F">
        <w:t>«</w:t>
      </w:r>
      <w:r w:rsidR="00772F88">
        <w:t xml:space="preserve">32. </w:t>
      </w:r>
      <w:r w:rsidR="00772F88">
        <w:tab/>
        <w:t>Предоставление в 2019 году субсидии из бюджета городского округа Электросталь Московской области для возмещения затрат управляющих организаций на ремонт подъездов МКД, выполненный в 2018 году</w:t>
      </w:r>
      <w:r w:rsidR="003E1147">
        <w:t xml:space="preserve"> </w:t>
      </w:r>
      <w:r w:rsidR="00772F88">
        <w:t>(закрыты Актами комиссионной приемке работ)</w:t>
      </w:r>
      <w:r w:rsidR="00F438AE">
        <w:t xml:space="preserve"> осуществляется</w:t>
      </w:r>
      <w:r w:rsidR="00772F88">
        <w:t xml:space="preserve"> в соответствии со Справкой-расчет</w:t>
      </w:r>
      <w:r w:rsidR="00F438AE">
        <w:t>ом</w:t>
      </w:r>
      <w:r w:rsidR="00772F88">
        <w:t xml:space="preserve"> о подтверждении фактических затрат, связанных с выполненным ремонтом подъездов в МКД В 2018 году.</w:t>
      </w:r>
    </w:p>
    <w:p w:rsidR="00772F88" w:rsidRDefault="00772F88" w:rsidP="00772F8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Графу 13 выше указанной Справки-расчет считать «за счет собственных средств бюджета муниципального образования».</w:t>
      </w:r>
      <w:r w:rsidR="00F438AE">
        <w:rPr>
          <w:rFonts w:ascii="Times New Roman" w:hAnsi="Times New Roman"/>
          <w:sz w:val="24"/>
          <w:szCs w:val="24"/>
        </w:rPr>
        <w:t xml:space="preserve"> </w:t>
      </w:r>
    </w:p>
    <w:p w:rsidR="00F438AE" w:rsidRDefault="00F438AE" w:rsidP="00772F88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Произвести оплату вышеуказанных расходов в 2019 году за счет средств бюджета городского округа Электросталь.</w:t>
      </w:r>
    </w:p>
    <w:p w:rsidR="008551B8" w:rsidRDefault="003E1147" w:rsidP="00C33C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51B8">
        <w:rPr>
          <w:rFonts w:ascii="Times New Roman" w:hAnsi="Times New Roman" w:cs="Times New Roman"/>
          <w:sz w:val="24"/>
          <w:szCs w:val="24"/>
        </w:rPr>
        <w:t>.</w:t>
      </w:r>
      <w:r w:rsidR="00C93F2C">
        <w:rPr>
          <w:rFonts w:ascii="Times New Roman" w:hAnsi="Times New Roman" w:cs="Times New Roman"/>
          <w:sz w:val="24"/>
          <w:szCs w:val="24"/>
        </w:rPr>
        <w:t xml:space="preserve">  </w:t>
      </w:r>
      <w:r w:rsidR="008551B8">
        <w:rPr>
          <w:rFonts w:ascii="Times New Roman" w:hAnsi="Times New Roman" w:cs="Times New Roman"/>
          <w:sz w:val="24"/>
          <w:szCs w:val="24"/>
        </w:rPr>
        <w:t xml:space="preserve"> Настоящие постановление вступает в силу с момента его подписания.</w:t>
      </w:r>
    </w:p>
    <w:p w:rsidR="00D907DD" w:rsidRDefault="003E1147" w:rsidP="00700C8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83869">
        <w:rPr>
          <w:rFonts w:cs="Times New Roman"/>
        </w:rPr>
        <w:t>.</w:t>
      </w:r>
      <w:r w:rsidR="00B043BD">
        <w:rPr>
          <w:rFonts w:cs="Times New Roman"/>
        </w:rPr>
        <w:t xml:space="preserve"> </w:t>
      </w:r>
      <w:r w:rsidR="00A5796E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>заместителя Главы Администрации городского округа Электросталь Московской области</w:t>
      </w:r>
      <w:r w:rsidR="00BE63B1">
        <w:rPr>
          <w:rFonts w:cs="Times New Roman"/>
        </w:rPr>
        <w:t xml:space="preserve"> </w:t>
      </w:r>
      <w:r w:rsidR="00083A9D">
        <w:rPr>
          <w:rFonts w:cs="Times New Roman"/>
        </w:rPr>
        <w:t>Борисова А.Ю.</w:t>
      </w:r>
    </w:p>
    <w:p w:rsidR="00700C85" w:rsidRPr="00700C85" w:rsidRDefault="00700C85" w:rsidP="00700C85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D907DD" w:rsidRPr="00610E18" w:rsidRDefault="00D907DD" w:rsidP="00BD2806">
      <w:pPr>
        <w:spacing w:line="23" w:lineRule="atLeast"/>
        <w:jc w:val="both"/>
      </w:pPr>
      <w:r w:rsidRPr="00610E18">
        <w:t xml:space="preserve">Глава городского округа                         </w:t>
      </w:r>
      <w:r w:rsidR="00100D07">
        <w:tab/>
        <w:t xml:space="preserve">    </w:t>
      </w:r>
      <w:r w:rsidR="003D15D8">
        <w:tab/>
      </w:r>
      <w:r w:rsidR="00BE63B1">
        <w:tab/>
      </w:r>
      <w:r w:rsidR="00144AAE">
        <w:t xml:space="preserve">  </w:t>
      </w:r>
      <w:r w:rsidR="00A13674">
        <w:t xml:space="preserve">              </w:t>
      </w:r>
      <w:r w:rsidR="00144AAE">
        <w:t xml:space="preserve">      </w:t>
      </w:r>
      <w:r w:rsidR="00100D07">
        <w:t xml:space="preserve">          </w:t>
      </w:r>
      <w:r w:rsidR="00144AAE">
        <w:t xml:space="preserve">      </w:t>
      </w:r>
      <w:r w:rsidR="004352E4">
        <w:t>В.Я.</w:t>
      </w:r>
      <w:r w:rsidR="00144AAE">
        <w:t xml:space="preserve"> </w:t>
      </w:r>
      <w:r w:rsidR="004352E4">
        <w:t>Пекарев</w:t>
      </w:r>
    </w:p>
    <w:p w:rsidR="00E345F4" w:rsidRPr="007F6BE0" w:rsidRDefault="00E345F4" w:rsidP="003709FE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E345F4" w:rsidRPr="007F6BE0" w:rsidRDefault="004A08BE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остановлением Администрации</w:t>
      </w:r>
    </w:p>
    <w:p w:rsidR="004A08BE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 xml:space="preserve">городского округа Электросталь 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:rsidR="00E345F4" w:rsidRPr="007F6BE0" w:rsidRDefault="00E345F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7F6BE0">
        <w:rPr>
          <w:rStyle w:val="2"/>
          <w:rFonts w:eastAsia="Arial Unicode MS"/>
          <w:sz w:val="24"/>
          <w:szCs w:val="24"/>
        </w:rPr>
        <w:t>от _</w:t>
      </w:r>
      <w:r w:rsidR="0084684E" w:rsidRPr="007F6BE0">
        <w:rPr>
          <w:rStyle w:val="2"/>
          <w:rFonts w:eastAsia="Arial Unicode MS"/>
          <w:sz w:val="24"/>
          <w:szCs w:val="24"/>
        </w:rPr>
        <w:t>__________</w:t>
      </w:r>
      <w:r w:rsidRPr="007F6BE0">
        <w:rPr>
          <w:rStyle w:val="2"/>
          <w:rFonts w:eastAsia="Arial Unicode MS"/>
          <w:sz w:val="24"/>
          <w:szCs w:val="24"/>
        </w:rPr>
        <w:t>_№__</w:t>
      </w:r>
      <w:r w:rsidR="0084684E" w:rsidRPr="007F6BE0">
        <w:rPr>
          <w:rStyle w:val="2"/>
          <w:rFonts w:eastAsia="Arial Unicode MS"/>
          <w:sz w:val="24"/>
          <w:szCs w:val="24"/>
        </w:rPr>
        <w:t>______</w:t>
      </w:r>
      <w:r w:rsidRPr="007F6BE0">
        <w:rPr>
          <w:rStyle w:val="2"/>
          <w:rFonts w:eastAsia="Arial Unicode MS"/>
          <w:sz w:val="24"/>
          <w:szCs w:val="24"/>
        </w:rPr>
        <w:t>_</w:t>
      </w:r>
    </w:p>
    <w:p w:rsidR="00E345F4" w:rsidRPr="007F6BE0" w:rsidRDefault="00E345F4" w:rsidP="00CF3203">
      <w:pPr>
        <w:ind w:firstLine="567"/>
        <w:jc w:val="both"/>
        <w:rPr>
          <w:rStyle w:val="2"/>
          <w:rFonts w:eastAsia="Arial Unicode MS"/>
          <w:sz w:val="24"/>
          <w:szCs w:val="24"/>
        </w:rPr>
      </w:pPr>
    </w:p>
    <w:p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:rsidR="00E345F4" w:rsidRPr="00D2487F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bookmarkStart w:id="1" w:name="bookmark8"/>
      <w:r w:rsidRPr="00D2487F">
        <w:rPr>
          <w:b w:val="0"/>
          <w:sz w:val="24"/>
          <w:szCs w:val="24"/>
        </w:rPr>
        <w:t>Порядок</w:t>
      </w:r>
      <w:bookmarkEnd w:id="1"/>
    </w:p>
    <w:p w:rsidR="003E478F" w:rsidRDefault="00E345F4" w:rsidP="00C811E9">
      <w:pPr>
        <w:pStyle w:val="60"/>
        <w:shd w:val="clear" w:color="auto" w:fill="auto"/>
        <w:spacing w:before="0" w:line="240" w:lineRule="exact"/>
        <w:ind w:firstLine="567"/>
        <w:jc w:val="center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предоставления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</w:t>
      </w:r>
    </w:p>
    <w:p w:rsidR="00E345F4" w:rsidRDefault="00676B55" w:rsidP="00C811E9">
      <w:pPr>
        <w:pStyle w:val="60"/>
        <w:shd w:val="clear" w:color="auto" w:fill="auto"/>
        <w:spacing w:before="0" w:line="240" w:lineRule="exact"/>
        <w:ind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Московской области</w:t>
      </w:r>
      <w:r w:rsidR="00E345F4"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="00E345F4" w:rsidRPr="00D2487F">
        <w:rPr>
          <w:b w:val="0"/>
          <w:sz w:val="24"/>
          <w:szCs w:val="24"/>
        </w:rPr>
        <w:t xml:space="preserve"> затрат,</w:t>
      </w:r>
      <w:r w:rsidR="00C811E9">
        <w:rPr>
          <w:b w:val="0"/>
          <w:sz w:val="24"/>
          <w:szCs w:val="24"/>
        </w:rPr>
        <w:t xml:space="preserve"> </w:t>
      </w:r>
      <w:r w:rsidR="00E345F4" w:rsidRPr="00D2487F">
        <w:rPr>
          <w:b w:val="0"/>
          <w:sz w:val="24"/>
          <w:szCs w:val="24"/>
        </w:rPr>
        <w:t>связанных с</w:t>
      </w:r>
      <w:r w:rsidR="00C06823">
        <w:rPr>
          <w:b w:val="0"/>
          <w:sz w:val="24"/>
          <w:szCs w:val="24"/>
        </w:rPr>
        <w:t xml:space="preserve"> выполненным</w:t>
      </w:r>
      <w:r w:rsidR="00E345F4" w:rsidRPr="00D2487F">
        <w:rPr>
          <w:b w:val="0"/>
          <w:sz w:val="24"/>
          <w:szCs w:val="24"/>
        </w:rPr>
        <w:t xml:space="preserve"> ремонтом подъездов</w:t>
      </w:r>
      <w:r w:rsidR="00C06823">
        <w:rPr>
          <w:b w:val="0"/>
          <w:sz w:val="24"/>
          <w:szCs w:val="24"/>
        </w:rPr>
        <w:t xml:space="preserve"> в многоквартирных домах</w:t>
      </w:r>
    </w:p>
    <w:p w:rsidR="00676B55" w:rsidRPr="00676B55" w:rsidRDefault="00676B55" w:rsidP="00C811E9">
      <w:pPr>
        <w:pStyle w:val="60"/>
        <w:shd w:val="clear" w:color="auto" w:fill="auto"/>
        <w:spacing w:before="0" w:line="240" w:lineRule="exact"/>
        <w:ind w:firstLine="567"/>
        <w:jc w:val="center"/>
        <w:rPr>
          <w:rStyle w:val="2"/>
          <w:b w:val="0"/>
          <w:color w:val="auto"/>
          <w:sz w:val="24"/>
          <w:szCs w:val="24"/>
          <w:lang w:eastAsia="en-US" w:bidi="ar-SA"/>
        </w:rPr>
      </w:pPr>
    </w:p>
    <w:p w:rsidR="001E3FC8" w:rsidRPr="003B4684" w:rsidRDefault="00E345F4" w:rsidP="003B4684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Получателями субсидии</w:t>
      </w:r>
      <w:r w:rsidR="00676B55">
        <w:rPr>
          <w:b w:val="0"/>
          <w:sz w:val="24"/>
          <w:szCs w:val="24"/>
        </w:rPr>
        <w:t xml:space="preserve"> из бюджета 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на возмещение</w:t>
      </w:r>
      <w:r w:rsidR="00C06823">
        <w:rPr>
          <w:b w:val="0"/>
          <w:sz w:val="24"/>
          <w:szCs w:val="24"/>
        </w:rPr>
        <w:t xml:space="preserve"> части</w:t>
      </w:r>
      <w:r w:rsidRPr="00D2487F">
        <w:rPr>
          <w:b w:val="0"/>
          <w:sz w:val="24"/>
          <w:szCs w:val="24"/>
        </w:rPr>
        <w:t xml:space="preserve"> затрат, связанных </w:t>
      </w:r>
      <w:r w:rsidRPr="003B4684">
        <w:rPr>
          <w:b w:val="0"/>
          <w:sz w:val="24"/>
          <w:szCs w:val="24"/>
        </w:rPr>
        <w:t xml:space="preserve">с </w:t>
      </w:r>
      <w:r w:rsidR="00013A59" w:rsidRPr="003B4684">
        <w:rPr>
          <w:b w:val="0"/>
          <w:sz w:val="24"/>
          <w:szCs w:val="24"/>
        </w:rPr>
        <w:t>выполненным ремонтом подъездов в многоквартирных домах</w:t>
      </w:r>
      <w:r w:rsidR="007F6BE0" w:rsidRPr="003B4684">
        <w:rPr>
          <w:b w:val="0"/>
          <w:sz w:val="24"/>
          <w:szCs w:val="24"/>
        </w:rPr>
        <w:t xml:space="preserve"> (далее – Получатели субсидии</w:t>
      </w:r>
      <w:r w:rsidRPr="003B4684">
        <w:rPr>
          <w:b w:val="0"/>
          <w:sz w:val="24"/>
          <w:szCs w:val="24"/>
        </w:rPr>
        <w:t>, Субсидия</w:t>
      </w:r>
      <w:r w:rsidR="00013A59" w:rsidRPr="003B4684">
        <w:rPr>
          <w:b w:val="0"/>
          <w:sz w:val="24"/>
          <w:szCs w:val="24"/>
        </w:rPr>
        <w:t xml:space="preserve"> на возмещение затрат</w:t>
      </w:r>
      <w:r w:rsidRPr="003B4684">
        <w:rPr>
          <w:b w:val="0"/>
          <w:sz w:val="24"/>
          <w:szCs w:val="24"/>
        </w:rPr>
        <w:t>) являются юридические лица</w:t>
      </w:r>
      <w:r w:rsidR="0025773E" w:rsidRPr="003B4684">
        <w:rPr>
          <w:b w:val="0"/>
          <w:sz w:val="24"/>
          <w:szCs w:val="24"/>
        </w:rPr>
        <w:t>- организации обеспечивающие управление</w:t>
      </w:r>
      <w:r w:rsidR="007F6BE0" w:rsidRPr="003B4684">
        <w:rPr>
          <w:b w:val="0"/>
          <w:sz w:val="24"/>
          <w:szCs w:val="24"/>
        </w:rPr>
        <w:t xml:space="preserve"> многоквартирными домами (далее – МКД)</w:t>
      </w:r>
      <w:r w:rsidRPr="003B4684">
        <w:rPr>
          <w:b w:val="0"/>
          <w:sz w:val="24"/>
          <w:szCs w:val="24"/>
        </w:rPr>
        <w:t xml:space="preserve"> (управляющие организации, товарищества собственников</w:t>
      </w:r>
      <w:r w:rsidR="0025773E" w:rsidRPr="003B4684">
        <w:rPr>
          <w:b w:val="0"/>
          <w:sz w:val="24"/>
          <w:szCs w:val="24"/>
        </w:rPr>
        <w:t xml:space="preserve"> недвижимости(</w:t>
      </w:r>
      <w:r w:rsidRPr="003B4684">
        <w:rPr>
          <w:b w:val="0"/>
          <w:sz w:val="24"/>
          <w:szCs w:val="24"/>
        </w:rPr>
        <w:t>жилья</w:t>
      </w:r>
      <w:r w:rsidR="0025773E" w:rsidRPr="003B4684">
        <w:rPr>
          <w:b w:val="0"/>
          <w:sz w:val="24"/>
          <w:szCs w:val="24"/>
        </w:rPr>
        <w:t>)</w:t>
      </w:r>
      <w:r w:rsidRPr="003B4684">
        <w:rPr>
          <w:b w:val="0"/>
          <w:sz w:val="24"/>
          <w:szCs w:val="24"/>
        </w:rPr>
        <w:t xml:space="preserve">, жилищные или иные специализированные потребительские кооперативы) и индивидуальные предприниматели, осуществляющие управление </w:t>
      </w:r>
      <w:r w:rsidR="007F6BE0" w:rsidRPr="003B4684">
        <w:rPr>
          <w:b w:val="0"/>
          <w:sz w:val="24"/>
          <w:szCs w:val="24"/>
        </w:rPr>
        <w:t>МКД</w:t>
      </w:r>
      <w:r w:rsidRPr="003B4684">
        <w:rPr>
          <w:b w:val="0"/>
          <w:sz w:val="24"/>
          <w:szCs w:val="24"/>
        </w:rPr>
        <w:t>,</w:t>
      </w:r>
      <w:r w:rsidR="00676B55" w:rsidRPr="003B4684">
        <w:rPr>
          <w:b w:val="0"/>
          <w:sz w:val="24"/>
          <w:szCs w:val="24"/>
        </w:rPr>
        <w:t xml:space="preserve"> подъезды которых включены</w:t>
      </w:r>
      <w:r w:rsidRPr="003B4684">
        <w:rPr>
          <w:b w:val="0"/>
          <w:sz w:val="24"/>
          <w:szCs w:val="24"/>
        </w:rPr>
        <w:t xml:space="preserve"> в</w:t>
      </w:r>
      <w:r w:rsidR="00676B55" w:rsidRPr="003B4684">
        <w:rPr>
          <w:b w:val="0"/>
          <w:sz w:val="24"/>
          <w:szCs w:val="24"/>
        </w:rPr>
        <w:t xml:space="preserve"> согласованный</w:t>
      </w:r>
      <w:r w:rsidR="000123A1" w:rsidRPr="003B4684">
        <w:rPr>
          <w:b w:val="0"/>
          <w:sz w:val="24"/>
          <w:szCs w:val="24"/>
        </w:rPr>
        <w:t xml:space="preserve"> </w:t>
      </w:r>
      <w:r w:rsidR="001E3FC8" w:rsidRPr="003B4684">
        <w:rPr>
          <w:b w:val="0"/>
          <w:sz w:val="24"/>
          <w:szCs w:val="24"/>
        </w:rPr>
        <w:t>Адресный перечень подъездов МКД, требующих текущего ремонта на территории городского округа Электросталь Московской области</w:t>
      </w:r>
      <w:r w:rsidR="008A7F73" w:rsidRPr="003B4684">
        <w:rPr>
          <w:b w:val="0"/>
          <w:sz w:val="24"/>
          <w:szCs w:val="24"/>
        </w:rPr>
        <w:t>, утвержденный Главой городского округа Электросталь Московской области</w:t>
      </w:r>
      <w:r w:rsidR="00093508" w:rsidRPr="003B4684">
        <w:rPr>
          <w:b w:val="0"/>
          <w:sz w:val="24"/>
          <w:szCs w:val="24"/>
        </w:rPr>
        <w:t>, и согласованного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</w:t>
      </w:r>
      <w:r w:rsidR="001E3FC8" w:rsidRPr="003B4684">
        <w:rPr>
          <w:b w:val="0"/>
          <w:sz w:val="24"/>
          <w:szCs w:val="24"/>
        </w:rPr>
        <w:t xml:space="preserve"> (далее –</w:t>
      </w:r>
      <w:r w:rsidR="00CC4DDF" w:rsidRPr="003B4684">
        <w:rPr>
          <w:b w:val="0"/>
          <w:sz w:val="24"/>
          <w:szCs w:val="24"/>
        </w:rPr>
        <w:t xml:space="preserve"> согласованный </w:t>
      </w:r>
      <w:r w:rsidR="001E3FC8" w:rsidRPr="003B4684">
        <w:rPr>
          <w:b w:val="0"/>
          <w:sz w:val="24"/>
          <w:szCs w:val="24"/>
        </w:rPr>
        <w:t>Адресный перечень).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B17726">
        <w:rPr>
          <w:rStyle w:val="2"/>
          <w:rFonts w:eastAsia="Century Gothic"/>
          <w:b w:val="0"/>
          <w:sz w:val="24"/>
          <w:szCs w:val="24"/>
        </w:rPr>
        <w:t>Настоящий Порядок</w:t>
      </w:r>
      <w:r w:rsidR="00083A9D">
        <w:rPr>
          <w:b w:val="0"/>
          <w:sz w:val="24"/>
          <w:szCs w:val="24"/>
        </w:rPr>
        <w:t xml:space="preserve"> п</w:t>
      </w:r>
      <w:r w:rsidR="00013A59">
        <w:rPr>
          <w:b w:val="0"/>
          <w:sz w:val="24"/>
          <w:szCs w:val="24"/>
        </w:rPr>
        <w:t>редоставления С</w:t>
      </w:r>
      <w:r w:rsidRPr="00D2487F">
        <w:rPr>
          <w:b w:val="0"/>
          <w:sz w:val="24"/>
          <w:szCs w:val="24"/>
        </w:rPr>
        <w:t xml:space="preserve">убсидии </w:t>
      </w:r>
      <w:r w:rsidR="00CC4DDF">
        <w:rPr>
          <w:b w:val="0"/>
          <w:sz w:val="24"/>
          <w:szCs w:val="24"/>
        </w:rPr>
        <w:t xml:space="preserve">из бюджета городского округа Электросталь Московской области юридическим лицам, индивидуальным предпринимателям, осуществляющим управление МКД, на возмещение части затрат, связанных с выполненным ремонтом подъездов в МКД, (далее – Порядок) определяет </w:t>
      </w:r>
      <w:r w:rsidR="00951D6B">
        <w:rPr>
          <w:b w:val="0"/>
          <w:sz w:val="24"/>
          <w:szCs w:val="24"/>
        </w:rPr>
        <w:t>критерии</w:t>
      </w:r>
      <w:r w:rsidR="00CC4DDF">
        <w:rPr>
          <w:b w:val="0"/>
          <w:sz w:val="24"/>
          <w:szCs w:val="24"/>
        </w:rPr>
        <w:t xml:space="preserve">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  <w:r w:rsidRPr="00D2487F">
        <w:rPr>
          <w:b w:val="0"/>
          <w:sz w:val="24"/>
          <w:szCs w:val="24"/>
        </w:rPr>
        <w:t>.</w:t>
      </w:r>
    </w:p>
    <w:p w:rsidR="00E345F4" w:rsidRPr="00D2487F" w:rsidRDefault="00CC4DDF" w:rsidP="00B9411B">
      <w:pPr>
        <w:widowControl w:val="0"/>
        <w:numPr>
          <w:ilvl w:val="0"/>
          <w:numId w:val="2"/>
        </w:numPr>
        <w:ind w:left="0" w:firstLine="851"/>
        <w:jc w:val="both"/>
        <w:rPr>
          <w:rStyle w:val="2"/>
          <w:rFonts w:eastAsia="Arial Unicode MS"/>
          <w:szCs w:val="24"/>
          <w:lang w:eastAsia="en-US"/>
        </w:rPr>
      </w:pPr>
      <w:r>
        <w:rPr>
          <w:rFonts w:cs="Times New Roman"/>
        </w:rPr>
        <w:t>Целью предоставления субсидии являетс</w:t>
      </w:r>
      <w:r w:rsidR="004A08BE">
        <w:rPr>
          <w:rFonts w:cs="Times New Roman"/>
        </w:rPr>
        <w:t>я возмещение п</w:t>
      </w:r>
      <w:r>
        <w:rPr>
          <w:rFonts w:cs="Times New Roman"/>
        </w:rPr>
        <w:t>олучателям субсидии части затрат, связанных с выполненными работами по ремонту подъездов в МКД по адресам, включенным в согласованный Адресный перечень.</w:t>
      </w:r>
    </w:p>
    <w:p w:rsidR="00E345F4" w:rsidRPr="00D2487F" w:rsidRDefault="00E345F4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 w:rsidRPr="00D2487F">
        <w:rPr>
          <w:b w:val="0"/>
          <w:sz w:val="24"/>
          <w:szCs w:val="24"/>
        </w:rPr>
        <w:t>Субсидия предоставляется из бюджета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 w:rsidR="00093508"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 w:rsidR="00CC4DDF"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:rsidR="00E345F4" w:rsidRPr="00B17726" w:rsidRDefault="00FA05BF" w:rsidP="00B9411B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0" w:firstLine="851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Главный</w:t>
      </w:r>
      <w:r w:rsidR="00083A9D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распорядитель</w:t>
      </w:r>
      <w:r w:rsidR="00E345F4" w:rsidRPr="00CC6374">
        <w:rPr>
          <w:b w:val="0"/>
          <w:bCs w:val="0"/>
          <w:sz w:val="24"/>
          <w:szCs w:val="24"/>
        </w:rPr>
        <w:t xml:space="preserve"> бюджетных средств (далее </w:t>
      </w:r>
      <w:r w:rsidR="00EB34CB" w:rsidRPr="00D2487F">
        <w:rPr>
          <w:b w:val="0"/>
          <w:sz w:val="24"/>
          <w:szCs w:val="24"/>
        </w:rPr>
        <w:t>–</w:t>
      </w:r>
      <w:r w:rsidR="00E345F4" w:rsidRPr="00CC6374">
        <w:rPr>
          <w:b w:val="0"/>
          <w:bCs w:val="0"/>
          <w:sz w:val="24"/>
          <w:szCs w:val="24"/>
        </w:rPr>
        <w:t xml:space="preserve"> Главный распорядитель)</w:t>
      </w:r>
      <w:r>
        <w:rPr>
          <w:b w:val="0"/>
          <w:sz w:val="24"/>
          <w:szCs w:val="24"/>
        </w:rPr>
        <w:t>, осуществляющий</w:t>
      </w:r>
      <w:r w:rsidR="00E345F4" w:rsidRPr="00CC6374">
        <w:rPr>
          <w:b w:val="0"/>
          <w:sz w:val="24"/>
          <w:szCs w:val="24"/>
        </w:rPr>
        <w:t xml:space="preserve"> предоставление субсидии в пределах бюджетных ассигнований, предусмотренных в бюджете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Московской области</w:t>
      </w:r>
      <w:r w:rsidR="00E345F4" w:rsidRPr="00CC6374">
        <w:rPr>
          <w:b w:val="0"/>
          <w:sz w:val="24"/>
          <w:szCs w:val="24"/>
        </w:rPr>
        <w:t xml:space="preserve"> на соответствую</w:t>
      </w:r>
      <w:r>
        <w:rPr>
          <w:b w:val="0"/>
          <w:sz w:val="24"/>
          <w:szCs w:val="24"/>
        </w:rPr>
        <w:t>щий финансовый год, утвержденных</w:t>
      </w:r>
      <w:r w:rsidR="00E345F4" w:rsidRPr="00CC6374">
        <w:rPr>
          <w:b w:val="0"/>
          <w:sz w:val="24"/>
          <w:szCs w:val="24"/>
        </w:rPr>
        <w:t xml:space="preserve"> решением Совета депутатов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E345F4" w:rsidRPr="00B17726">
        <w:rPr>
          <w:b w:val="0"/>
          <w:sz w:val="24"/>
          <w:szCs w:val="24"/>
        </w:rPr>
        <w:t>,</w:t>
      </w:r>
      <w:r w:rsidR="00424DC2">
        <w:rPr>
          <w:b w:val="0"/>
          <w:sz w:val="24"/>
          <w:szCs w:val="24"/>
        </w:rPr>
        <w:t xml:space="preserve"> </w:t>
      </w:r>
      <w:r w:rsidR="00EB34CB" w:rsidRPr="00D2487F">
        <w:rPr>
          <w:b w:val="0"/>
          <w:sz w:val="24"/>
          <w:szCs w:val="24"/>
        </w:rPr>
        <w:t>–</w:t>
      </w:r>
      <w:r w:rsidR="00424DC2">
        <w:rPr>
          <w:b w:val="0"/>
          <w:sz w:val="24"/>
          <w:szCs w:val="24"/>
        </w:rPr>
        <w:t xml:space="preserve"> </w:t>
      </w:r>
      <w:r w:rsidR="00E345F4">
        <w:rPr>
          <w:b w:val="0"/>
          <w:sz w:val="24"/>
          <w:szCs w:val="24"/>
        </w:rPr>
        <w:t xml:space="preserve">Администрация городского округа Электросталь Московской области в лице Управления городского жилищного и коммунального хозяйства </w:t>
      </w:r>
      <w:r w:rsidR="00E345F4" w:rsidRPr="00B17726">
        <w:rPr>
          <w:b w:val="0"/>
          <w:sz w:val="24"/>
          <w:szCs w:val="24"/>
        </w:rPr>
        <w:t>Администрации</w:t>
      </w:r>
      <w:r w:rsidR="00083A9D">
        <w:rPr>
          <w:b w:val="0"/>
          <w:sz w:val="24"/>
          <w:szCs w:val="24"/>
        </w:rPr>
        <w:t xml:space="preserve"> </w:t>
      </w:r>
      <w:r w:rsidR="00E345F4" w:rsidRPr="00B17726">
        <w:rPr>
          <w:rStyle w:val="2"/>
          <w:rFonts w:eastAsia="Arial Unicode MS"/>
          <w:b w:val="0"/>
          <w:sz w:val="24"/>
          <w:szCs w:val="24"/>
        </w:rPr>
        <w:t>городского округа Электросталь</w:t>
      </w:r>
      <w:r w:rsidR="00083A9D">
        <w:rPr>
          <w:rStyle w:val="2"/>
          <w:rFonts w:eastAsia="Arial Unicode MS"/>
          <w:b w:val="0"/>
          <w:sz w:val="24"/>
          <w:szCs w:val="24"/>
        </w:rPr>
        <w:t xml:space="preserve"> </w:t>
      </w:r>
      <w:r w:rsidR="008A7F73">
        <w:rPr>
          <w:b w:val="0"/>
          <w:sz w:val="24"/>
          <w:szCs w:val="24"/>
        </w:rPr>
        <w:t>Московской области.</w:t>
      </w:r>
    </w:p>
    <w:p w:rsidR="00E345F4" w:rsidRPr="00B9411B" w:rsidRDefault="00E345F4" w:rsidP="00B9411B">
      <w:pPr>
        <w:pStyle w:val="a5"/>
        <w:numPr>
          <w:ilvl w:val="0"/>
          <w:numId w:val="2"/>
        </w:numPr>
        <w:ind w:left="0" w:firstLine="851"/>
        <w:jc w:val="both"/>
        <w:rPr>
          <w:rFonts w:cs="Times New Roman"/>
          <w:bCs/>
          <w:lang w:eastAsia="en-US"/>
        </w:rPr>
      </w:pPr>
      <w:r w:rsidRPr="00B9411B">
        <w:rPr>
          <w:rFonts w:cs="Times New Roman"/>
          <w:bCs/>
          <w:lang w:eastAsia="en-US"/>
        </w:rPr>
        <w:t>Финансирование работ по ремонту подъездов МКД</w:t>
      </w:r>
      <w:r w:rsidR="00241C29">
        <w:rPr>
          <w:rFonts w:cs="Times New Roman"/>
          <w:bCs/>
          <w:lang w:eastAsia="en-US"/>
        </w:rPr>
        <w:t xml:space="preserve"> </w:t>
      </w:r>
      <w:r w:rsidRPr="00B9411B">
        <w:rPr>
          <w:rFonts w:cs="Times New Roman"/>
          <w:bCs/>
          <w:lang w:eastAsia="en-US"/>
        </w:rPr>
        <w:t>осуществляется в следующих пропорциях:</w:t>
      </w:r>
    </w:p>
    <w:p w:rsidR="00E345F4" w:rsidRPr="00F7196D" w:rsidRDefault="00F03E07" w:rsidP="00F03E07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          </w:t>
      </w:r>
      <w:r w:rsidR="003B4684">
        <w:rPr>
          <w:rFonts w:cs="Times New Roman"/>
          <w:bCs/>
          <w:lang w:eastAsia="en-US"/>
        </w:rPr>
        <w:t xml:space="preserve"> </w:t>
      </w:r>
      <w:r w:rsidR="00EB34CB">
        <w:rPr>
          <w:rFonts w:cs="Times New Roman"/>
          <w:bCs/>
          <w:lang w:eastAsia="en-US"/>
        </w:rPr>
        <w:t xml:space="preserve">Не менее </w:t>
      </w:r>
      <w:r w:rsidR="003773A7">
        <w:rPr>
          <w:rFonts w:cs="Times New Roman"/>
          <w:bCs/>
          <w:lang w:eastAsia="en-US"/>
        </w:rPr>
        <w:t>52,5 %</w:t>
      </w:r>
      <w:r w:rsidR="00E345F4" w:rsidRPr="00F7196D">
        <w:rPr>
          <w:rFonts w:cs="Times New Roman"/>
          <w:bCs/>
          <w:lang w:eastAsia="en-US"/>
        </w:rPr>
        <w:t xml:space="preserve"> </w:t>
      </w:r>
      <w:r w:rsidR="00EB34CB" w:rsidRPr="00D2487F">
        <w:t>–</w:t>
      </w:r>
      <w:r w:rsidR="00E345F4" w:rsidRPr="00F7196D">
        <w:rPr>
          <w:rFonts w:cs="Times New Roman"/>
          <w:bCs/>
          <w:lang w:eastAsia="en-US"/>
        </w:rPr>
        <w:t xml:space="preserve"> внебюджетные источники (средства</w:t>
      </w:r>
      <w:r w:rsidR="003773A7">
        <w:rPr>
          <w:rFonts w:cs="Times New Roman"/>
          <w:bCs/>
          <w:lang w:eastAsia="en-US"/>
        </w:rPr>
        <w:t>,</w:t>
      </w:r>
      <w:r w:rsidR="00083A9D"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>поступающие к упра</w:t>
      </w:r>
      <w:r w:rsidR="00083A9D">
        <w:rPr>
          <w:rFonts w:cs="Times New Roman"/>
          <w:bCs/>
          <w:lang w:eastAsia="en-US"/>
        </w:rPr>
        <w:t>в</w:t>
      </w:r>
      <w:r w:rsidR="003773A7">
        <w:rPr>
          <w:rFonts w:cs="Times New Roman"/>
          <w:bCs/>
          <w:lang w:eastAsia="en-US"/>
        </w:rPr>
        <w:t xml:space="preserve">ляющим МКД </w:t>
      </w:r>
      <w:r w:rsidR="00AE2A7B">
        <w:rPr>
          <w:rFonts w:cs="Times New Roman"/>
          <w:bCs/>
          <w:lang w:eastAsia="en-US"/>
        </w:rPr>
        <w:t xml:space="preserve"> </w:t>
      </w:r>
      <w:r w:rsidR="003773A7">
        <w:rPr>
          <w:rFonts w:cs="Times New Roman"/>
          <w:bCs/>
          <w:lang w:eastAsia="en-US"/>
        </w:rPr>
        <w:t xml:space="preserve">в рамах статьи </w:t>
      </w:r>
      <w:r w:rsidR="00E345F4" w:rsidRPr="00811CF9">
        <w:rPr>
          <w:rFonts w:cs="Times New Roman"/>
          <w:bCs/>
          <w:lang w:eastAsia="en-US"/>
        </w:rPr>
        <w:t>«</w:t>
      </w:r>
      <w:r w:rsidR="008A7F73">
        <w:rPr>
          <w:rFonts w:cs="Times New Roman"/>
          <w:bCs/>
          <w:lang w:eastAsia="en-US"/>
        </w:rPr>
        <w:t xml:space="preserve">содержание </w:t>
      </w:r>
      <w:r w:rsidR="003773A7">
        <w:rPr>
          <w:rFonts w:cs="Times New Roman"/>
          <w:bCs/>
          <w:lang w:eastAsia="en-US"/>
        </w:rPr>
        <w:t>жилого помещения</w:t>
      </w:r>
      <w:r w:rsidR="00093508">
        <w:rPr>
          <w:rFonts w:cs="Times New Roman"/>
          <w:bCs/>
          <w:lang w:eastAsia="en-US"/>
        </w:rPr>
        <w:t>»</w:t>
      </w:r>
      <w:r w:rsidR="00E345F4" w:rsidRPr="00F7196D">
        <w:rPr>
          <w:rFonts w:cs="Times New Roman"/>
          <w:bCs/>
          <w:lang w:eastAsia="en-US"/>
        </w:rPr>
        <w:t>);</w:t>
      </w:r>
    </w:p>
    <w:p w:rsidR="009708E8" w:rsidRDefault="00080A75" w:rsidP="009708E8">
      <w:pPr>
        <w:pStyle w:val="1"/>
        <w:jc w:val="both"/>
      </w:pPr>
      <w:r>
        <w:rPr>
          <w:bCs/>
          <w:lang w:eastAsia="en-US"/>
        </w:rPr>
        <w:tab/>
      </w:r>
      <w:r w:rsidR="00EB34CB">
        <w:rPr>
          <w:lang w:eastAsia="en-US"/>
        </w:rPr>
        <w:t xml:space="preserve">Не  более </w:t>
      </w:r>
      <w:r w:rsidR="009708E8" w:rsidRPr="00F7196D">
        <w:rPr>
          <w:lang w:eastAsia="en-US"/>
        </w:rPr>
        <w:t xml:space="preserve">47,5 </w:t>
      </w:r>
      <w:r w:rsidR="009708E8">
        <w:rPr>
          <w:lang w:eastAsia="en-US"/>
        </w:rPr>
        <w:t xml:space="preserve">% </w:t>
      </w:r>
      <w:r w:rsidR="00EB34CB" w:rsidRPr="00D2487F">
        <w:rPr>
          <w:szCs w:val="24"/>
        </w:rPr>
        <w:t>–</w:t>
      </w:r>
      <w:r w:rsidR="009708E8">
        <w:rPr>
          <w:lang w:eastAsia="en-US"/>
        </w:rPr>
        <w:t xml:space="preserve"> субсидия из бюджетов</w:t>
      </w:r>
      <w:r w:rsidR="009708E8" w:rsidRPr="00F7196D">
        <w:rPr>
          <w:lang w:eastAsia="en-US"/>
        </w:rPr>
        <w:t xml:space="preserve"> Московской области </w:t>
      </w:r>
      <w:r w:rsidR="009708E8">
        <w:rPr>
          <w:lang w:eastAsia="en-US"/>
        </w:rPr>
        <w:t>и городского округа Электросталь Московской области в пропорция</w:t>
      </w:r>
      <w:r w:rsidR="00B44DE0">
        <w:rPr>
          <w:lang w:eastAsia="en-US"/>
        </w:rPr>
        <w:t>х, предусмотренных распоряжениями</w:t>
      </w:r>
      <w:r w:rsidR="009708E8">
        <w:rPr>
          <w:lang w:eastAsia="en-US"/>
        </w:rPr>
        <w:t xml:space="preserve"> Министерством экономики и финансов Московской области от 11.10.2017 №23РВ-259 «</w:t>
      </w:r>
      <w:r w:rsidR="009708E8" w:rsidRPr="009708E8">
        <w:t xml:space="preserve">Об утверждении предельных уровней </w:t>
      </w:r>
      <w:proofErr w:type="spellStart"/>
      <w:r w:rsidR="009708E8" w:rsidRPr="009708E8">
        <w:t>софинансирования</w:t>
      </w:r>
      <w:proofErr w:type="spellEnd"/>
      <w:r w:rsidR="009708E8" w:rsidRPr="009708E8">
        <w:t xml:space="preserve"> расходных обязательств муниципальных образований Московской области из бюджета Московской области на 2018 год и на плановый период 2019 и 2020 годов</w:t>
      </w:r>
      <w:r w:rsidR="009708E8">
        <w:t xml:space="preserve">, от </w:t>
      </w:r>
      <w:r w:rsidR="009708E8">
        <w:rPr>
          <w:lang w:eastAsia="en-US"/>
        </w:rPr>
        <w:t>12.04.2018 №23РВ-72 «</w:t>
      </w:r>
      <w:r w:rsidR="009708E8" w:rsidRPr="00D445C0">
        <w:rPr>
          <w:rStyle w:val="10"/>
        </w:rPr>
        <w:t>Об утверждении предельных уровней</w:t>
      </w:r>
      <w:r w:rsidR="00EB34CB">
        <w:rPr>
          <w:rStyle w:val="10"/>
        </w:rPr>
        <w:t xml:space="preserve"> </w:t>
      </w:r>
      <w:proofErr w:type="spellStart"/>
      <w:r w:rsidR="009708E8" w:rsidRPr="00D445C0">
        <w:rPr>
          <w:rStyle w:val="10"/>
        </w:rPr>
        <w:lastRenderedPageBreak/>
        <w:t>софинансирования</w:t>
      </w:r>
      <w:proofErr w:type="spellEnd"/>
      <w:r w:rsidR="009708E8" w:rsidRPr="00D445C0">
        <w:rPr>
          <w:rStyle w:val="10"/>
        </w:rPr>
        <w:t xml:space="preserve"> расходных обязательств муниципальных образований Московской области из бюджета Московской области на 2019 год и на плановый период 2020 и 2021 годов»</w:t>
      </w:r>
      <w:r w:rsidR="009708E8">
        <w:rPr>
          <w:lang w:eastAsia="en-US"/>
        </w:rPr>
        <w:t>, в том числе:</w:t>
      </w:r>
    </w:p>
    <w:p w:rsidR="004F67B9" w:rsidRDefault="005E6DE0" w:rsidP="00080A75">
      <w:pPr>
        <w:tabs>
          <w:tab w:val="left" w:pos="709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4F67B9">
        <w:rPr>
          <w:rFonts w:cs="Times New Roman"/>
          <w:bCs/>
          <w:lang w:eastAsia="en-US"/>
        </w:rPr>
        <w:tab/>
        <w:t>На 2018 и 2019 год:</w:t>
      </w:r>
    </w:p>
    <w:p w:rsidR="00716A8D" w:rsidRDefault="003D61C4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79,9</w:t>
      </w:r>
      <w:r w:rsidR="00716A8D">
        <w:rPr>
          <w:rFonts w:cs="Times New Roman"/>
          <w:bCs/>
          <w:lang w:eastAsia="en-US"/>
        </w:rPr>
        <w:t xml:space="preserve">% </w:t>
      </w:r>
      <w:r w:rsidR="00EB34CB" w:rsidRPr="00D2487F">
        <w:t>–</w:t>
      </w:r>
      <w:r w:rsidR="00EB34CB">
        <w:t xml:space="preserve"> </w:t>
      </w:r>
      <w:r w:rsidR="00716A8D">
        <w:rPr>
          <w:rFonts w:cs="Times New Roman"/>
          <w:bCs/>
          <w:lang w:eastAsia="en-US"/>
        </w:rPr>
        <w:t>средства бюджета Московской области</w:t>
      </w:r>
      <w:r w:rsidR="00CF3581">
        <w:rPr>
          <w:rFonts w:cs="Times New Roman"/>
          <w:bCs/>
          <w:lang w:eastAsia="en-US"/>
        </w:rPr>
        <w:t>,</w:t>
      </w:r>
    </w:p>
    <w:p w:rsidR="00716A8D" w:rsidRDefault="003D61C4" w:rsidP="00B9411B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20,1</w:t>
      </w:r>
      <w:r w:rsidR="00676B55">
        <w:rPr>
          <w:rFonts w:cs="Times New Roman"/>
          <w:bCs/>
          <w:lang w:eastAsia="en-US"/>
        </w:rPr>
        <w:t>%</w:t>
      </w:r>
      <w:r w:rsidR="00EB34CB">
        <w:rPr>
          <w:rFonts w:cs="Times New Roman"/>
          <w:bCs/>
          <w:lang w:eastAsia="en-US"/>
        </w:rPr>
        <w:t xml:space="preserve"> </w:t>
      </w:r>
      <w:r w:rsidR="00EB34CB" w:rsidRPr="00D2487F">
        <w:t>–</w:t>
      </w:r>
      <w:r w:rsidR="00EB34CB">
        <w:t xml:space="preserve"> </w:t>
      </w:r>
      <w:r w:rsidR="00676B55">
        <w:rPr>
          <w:rFonts w:cs="Times New Roman"/>
          <w:bCs/>
          <w:lang w:eastAsia="en-US"/>
        </w:rPr>
        <w:t>средства бюджета городского округа Электросталь Московской области</w:t>
      </w:r>
      <w:r w:rsidR="005B1B6C">
        <w:rPr>
          <w:rFonts w:cs="Times New Roman"/>
          <w:bCs/>
          <w:lang w:eastAsia="en-US"/>
        </w:rPr>
        <w:t>.</w:t>
      </w:r>
    </w:p>
    <w:p w:rsidR="00E345F4" w:rsidRPr="00D2487F" w:rsidRDefault="008A7F73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8.</w:t>
      </w:r>
      <w:r>
        <w:rPr>
          <w:rFonts w:cs="Times New Roman"/>
          <w:bCs/>
          <w:lang w:eastAsia="en-US"/>
        </w:rPr>
        <w:tab/>
      </w:r>
      <w:r w:rsidR="00E345F4" w:rsidRPr="00D2487F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676B55">
        <w:rPr>
          <w:rFonts w:cs="Times New Roman"/>
          <w:bCs/>
          <w:lang w:eastAsia="en-US"/>
        </w:rPr>
        <w:t>Гос</w:t>
      </w:r>
      <w:r w:rsidR="0058492A">
        <w:rPr>
          <w:rFonts w:cs="Times New Roman"/>
          <w:bCs/>
          <w:lang w:eastAsia="en-US"/>
        </w:rPr>
        <w:t>программой (по категории этажности</w:t>
      </w:r>
      <w:r w:rsidR="00BD07F6">
        <w:rPr>
          <w:rFonts w:cs="Times New Roman"/>
          <w:bCs/>
          <w:lang w:eastAsia="en-US"/>
        </w:rPr>
        <w:t xml:space="preserve"> МКД</w:t>
      </w:r>
      <w:r w:rsidR="0058492A">
        <w:rPr>
          <w:rFonts w:cs="Times New Roman"/>
          <w:bCs/>
          <w:lang w:eastAsia="en-US"/>
        </w:rPr>
        <w:t xml:space="preserve">) </w:t>
      </w:r>
      <w:r w:rsidR="00E345F4" w:rsidRPr="00D2487F">
        <w:rPr>
          <w:rFonts w:cs="Times New Roman"/>
          <w:bCs/>
          <w:lang w:eastAsia="en-US"/>
        </w:rPr>
        <w:t>в следующих значениях: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2 - 5 этажные многоквартирные дома </w:t>
      </w:r>
      <w:r w:rsidR="007640D4">
        <w:rPr>
          <w:rFonts w:cs="Times New Roman"/>
          <w:bCs/>
          <w:lang w:eastAsia="en-US"/>
        </w:rPr>
        <w:t>–</w:t>
      </w:r>
      <w:r w:rsidR="00EB34CB">
        <w:rPr>
          <w:rFonts w:cs="Times New Roman"/>
          <w:bCs/>
          <w:lang w:eastAsia="en-US"/>
        </w:rPr>
        <w:t xml:space="preserve"> </w:t>
      </w:r>
      <w:r w:rsidR="00083A9D">
        <w:rPr>
          <w:rFonts w:cs="Times New Roman"/>
          <w:bCs/>
          <w:lang w:eastAsia="en-US"/>
        </w:rPr>
        <w:t>189 600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6 - 9 этажные многоквартирные дома </w:t>
      </w:r>
      <w:r w:rsidR="00083A9D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EB34CB">
        <w:rPr>
          <w:rFonts w:cs="Times New Roman"/>
          <w:bCs/>
          <w:lang w:eastAsia="en-US"/>
        </w:rPr>
        <w:t xml:space="preserve"> </w:t>
      </w:r>
      <w:r w:rsidR="00083A9D">
        <w:rPr>
          <w:rFonts w:cs="Times New Roman"/>
          <w:bCs/>
          <w:lang w:eastAsia="en-US"/>
        </w:rPr>
        <w:t>474 600</w:t>
      </w:r>
      <w:r w:rsidRPr="00D2487F">
        <w:rPr>
          <w:rFonts w:cs="Times New Roman"/>
          <w:bCs/>
          <w:lang w:eastAsia="en-US"/>
        </w:rPr>
        <w:t xml:space="preserve"> тыс. руб.;</w:t>
      </w:r>
    </w:p>
    <w:p w:rsidR="00E345F4" w:rsidRPr="00D2487F" w:rsidRDefault="00E345F4" w:rsidP="00CF3203">
      <w:pPr>
        <w:tabs>
          <w:tab w:val="left" w:pos="567"/>
        </w:tabs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 xml:space="preserve">10 - 12 этажные многоквартирные дома и выше </w:t>
      </w:r>
      <w:r w:rsidR="00083A9D">
        <w:rPr>
          <w:rFonts w:cs="Times New Roman"/>
          <w:bCs/>
          <w:lang w:eastAsia="en-US"/>
        </w:rPr>
        <w:t>–</w:t>
      </w:r>
      <w:r w:rsidRPr="00D2487F">
        <w:rPr>
          <w:rFonts w:cs="Times New Roman"/>
          <w:bCs/>
          <w:lang w:eastAsia="en-US"/>
        </w:rPr>
        <w:t xml:space="preserve"> </w:t>
      </w:r>
      <w:r w:rsidR="00083A9D">
        <w:rPr>
          <w:rFonts w:cs="Times New Roman"/>
          <w:bCs/>
          <w:lang w:eastAsia="en-US"/>
        </w:rPr>
        <w:t>549 600</w:t>
      </w:r>
      <w:r w:rsidRPr="00D2487F">
        <w:rPr>
          <w:rFonts w:cs="Times New Roman"/>
          <w:bCs/>
          <w:lang w:eastAsia="en-US"/>
        </w:rPr>
        <w:t xml:space="preserve"> тыс. руб.</w:t>
      </w:r>
    </w:p>
    <w:p w:rsidR="00E345F4" w:rsidRPr="00D2487F" w:rsidRDefault="00E345F4" w:rsidP="00CF3203">
      <w:pPr>
        <w:ind w:firstLine="709"/>
        <w:jc w:val="both"/>
        <w:rPr>
          <w:rFonts w:cs="Times New Roman"/>
          <w:bCs/>
          <w:lang w:eastAsia="en-US"/>
        </w:rPr>
      </w:pPr>
      <w:r w:rsidRPr="00D2487F">
        <w:rPr>
          <w:rFonts w:cs="Times New Roman"/>
          <w:bCs/>
          <w:lang w:eastAsia="en-US"/>
        </w:rPr>
        <w:t>В случае, если фактическая стоимость ремонта одного подъезда ниже предельной стоимости ремонта типового подъезда, финансирование осуществляется</w:t>
      </w:r>
      <w:r w:rsidR="0058492A">
        <w:rPr>
          <w:rFonts w:cs="Times New Roman"/>
          <w:bCs/>
          <w:lang w:eastAsia="en-US"/>
        </w:rPr>
        <w:t xml:space="preserve"> за счет всех источников в пропорциях</w:t>
      </w:r>
      <w:r w:rsidR="008A7F73">
        <w:rPr>
          <w:rFonts w:cs="Times New Roman"/>
          <w:bCs/>
          <w:lang w:eastAsia="en-US"/>
        </w:rPr>
        <w:t>,</w:t>
      </w:r>
      <w:r w:rsidR="0058492A">
        <w:rPr>
          <w:rFonts w:cs="Times New Roman"/>
          <w:bCs/>
          <w:lang w:eastAsia="en-US"/>
        </w:rPr>
        <w:t xml:space="preserve"> предусмотренных</w:t>
      </w:r>
      <w:r w:rsidR="00D63C98">
        <w:rPr>
          <w:rFonts w:cs="Times New Roman"/>
          <w:bCs/>
          <w:lang w:eastAsia="en-US"/>
        </w:rPr>
        <w:t xml:space="preserve"> в пункте 7 настоящего П</w:t>
      </w:r>
      <w:r w:rsidR="008A7F73">
        <w:rPr>
          <w:rFonts w:cs="Times New Roman"/>
          <w:bCs/>
          <w:lang w:eastAsia="en-US"/>
        </w:rPr>
        <w:t>орядка в пределах фактических затрат.</w:t>
      </w:r>
    </w:p>
    <w:p w:rsidR="00E345F4" w:rsidRPr="00D2487F" w:rsidRDefault="008163F1" w:rsidP="00CF3203">
      <w:pPr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В </w:t>
      </w:r>
      <w:r w:rsidR="00083A9D">
        <w:rPr>
          <w:rFonts w:cs="Times New Roman"/>
          <w:bCs/>
          <w:lang w:eastAsia="en-US"/>
        </w:rPr>
        <w:t>случае</w:t>
      </w:r>
      <w:r>
        <w:rPr>
          <w:rFonts w:cs="Times New Roman"/>
          <w:bCs/>
          <w:lang w:eastAsia="en-US"/>
        </w:rPr>
        <w:t xml:space="preserve"> е</w:t>
      </w:r>
      <w:r w:rsidR="00E345F4" w:rsidRPr="00D2487F">
        <w:rPr>
          <w:rFonts w:cs="Times New Roman"/>
          <w:bCs/>
          <w:lang w:eastAsia="en-US"/>
        </w:rPr>
        <w:t>сли фактическая стоимость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E345F4" w:rsidRPr="00E25444" w:rsidRDefault="00E345F4" w:rsidP="00E25444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cs="Times New Roman"/>
          <w:color w:val="000000" w:themeColor="text1"/>
        </w:rPr>
      </w:pPr>
      <w:r w:rsidRPr="00E25444">
        <w:rPr>
          <w:rFonts w:cs="Times New Roman"/>
          <w:color w:val="000000" w:themeColor="text1"/>
        </w:rPr>
        <w:t>Субсидия выделяется для возмещения</w:t>
      </w:r>
      <w:r w:rsidR="00013A59" w:rsidRPr="00E25444">
        <w:rPr>
          <w:rFonts w:cs="Times New Roman"/>
          <w:color w:val="000000" w:themeColor="text1"/>
        </w:rPr>
        <w:t xml:space="preserve"> части</w:t>
      </w:r>
      <w:r w:rsidRPr="00E25444">
        <w:rPr>
          <w:rFonts w:cs="Times New Roman"/>
          <w:color w:val="000000" w:themeColor="text1"/>
        </w:rPr>
        <w:t xml:space="preserve"> затрат</w:t>
      </w:r>
      <w:r w:rsidR="0058492A" w:rsidRPr="00E25444">
        <w:rPr>
          <w:rFonts w:cs="Times New Roman"/>
          <w:color w:val="000000" w:themeColor="text1"/>
        </w:rPr>
        <w:t xml:space="preserve"> Получателей</w:t>
      </w:r>
      <w:r w:rsidR="007F6BE0" w:rsidRPr="00E25444">
        <w:rPr>
          <w:rFonts w:cs="Times New Roman"/>
          <w:color w:val="000000" w:themeColor="text1"/>
        </w:rPr>
        <w:t xml:space="preserve"> субсидии</w:t>
      </w:r>
      <w:r w:rsidR="00BD07F6" w:rsidRPr="00E25444">
        <w:rPr>
          <w:rFonts w:cs="Times New Roman"/>
          <w:color w:val="000000" w:themeColor="text1"/>
        </w:rPr>
        <w:t>, связанных с выполненными при ремонте подъездов видами работ, рек</w:t>
      </w:r>
      <w:r w:rsidR="00CF3581">
        <w:rPr>
          <w:rFonts w:cs="Times New Roman"/>
          <w:color w:val="000000" w:themeColor="text1"/>
        </w:rPr>
        <w:t>омендованными Госпрограммой</w:t>
      </w:r>
      <w:r w:rsidR="00BD07F6" w:rsidRPr="00E25444">
        <w:rPr>
          <w:rFonts w:cs="Times New Roman"/>
          <w:color w:val="000000" w:themeColor="text1"/>
        </w:rPr>
        <w:t>:</w:t>
      </w:r>
    </w:p>
    <w:p w:rsidR="00D72A75" w:rsidRPr="00EB34CB" w:rsidRDefault="00D72A75" w:rsidP="00EB34CB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BD07F6" w:rsidRPr="00C32618" w:rsidTr="003D15D8">
        <w:trPr>
          <w:trHeight w:val="592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t>№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CE7E88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F6" w:rsidRPr="00C32618" w:rsidRDefault="00BD07F6" w:rsidP="00CE7E88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BD07F6" w:rsidRPr="00C32618" w:rsidTr="003D15D8">
        <w:trPr>
          <w:trHeight w:val="33"/>
          <w:jc w:val="center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BD07F6" w:rsidRPr="00C32618" w:rsidTr="00EB34CB">
        <w:trPr>
          <w:trHeight w:val="343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  <w:r w:rsidRPr="00C32618">
              <w:t>1</w:t>
            </w: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CE7E88">
            <w:pPr>
              <w:ind w:left="45"/>
            </w:pPr>
            <w:r w:rsidRPr="00C32618">
              <w:t>Ремонт входных групп</w:t>
            </w:r>
          </w:p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7F6" w:rsidRPr="00C32618" w:rsidRDefault="00BD07F6" w:rsidP="00CE7E88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BD07F6" w:rsidRPr="00C32618" w:rsidTr="00EB34CB">
        <w:trPr>
          <w:trHeight w:val="276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Устройство козырька (при отсутствии)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штукатурки козырька, фасадов и откосов с последующей окраской</w:t>
            </w:r>
          </w:p>
        </w:tc>
      </w:tr>
      <w:tr w:rsidR="00BD07F6" w:rsidRPr="00C32618" w:rsidTr="00EB34CB">
        <w:trPr>
          <w:trHeight w:val="261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ступеней бетонных с устройством пандуса</w:t>
            </w:r>
          </w:p>
        </w:tc>
      </w:tr>
      <w:tr w:rsidR="00BD07F6" w:rsidRPr="00C32618" w:rsidTr="00EB34CB">
        <w:trPr>
          <w:trHeight w:val="251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Установка энергосберегающих светильников и ламп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вход</w:t>
            </w:r>
            <w:r w:rsidR="00D600CD">
              <w:t>ных дверей, оборудованны</w:t>
            </w:r>
            <w:r>
              <w:t xml:space="preserve">е магнитными запирающими устройствами, доводчиками, кодовыми замками или домофонами </w:t>
            </w:r>
            <w:r w:rsidR="00D600CD">
              <w:t>и доводчиками</w:t>
            </w:r>
          </w:p>
        </w:tc>
      </w:tr>
      <w:tr w:rsidR="00BD07F6" w:rsidRPr="00C32618" w:rsidTr="00EB34CB">
        <w:trPr>
          <w:trHeight w:val="2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и окраска металлических дверей</w:t>
            </w:r>
          </w:p>
        </w:tc>
      </w:tr>
      <w:tr w:rsidR="00BD07F6" w:rsidRPr="00C32618" w:rsidTr="00EB34CB">
        <w:trPr>
          <w:trHeight w:val="25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Установка, ремонт (окраска) тамбурных дверей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металлоконструкций входной группы (стойки, ограждения, поручни, обрешетки и т.д.)</w:t>
            </w:r>
          </w:p>
        </w:tc>
      </w:tr>
      <w:tr w:rsidR="00BD07F6" w:rsidRPr="00C32618" w:rsidTr="00EB34CB">
        <w:trPr>
          <w:trHeight w:val="255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>Устройство или ремонт отлива</w:t>
            </w:r>
          </w:p>
        </w:tc>
      </w:tr>
      <w:tr w:rsidR="00BD07F6" w:rsidRPr="00C32618" w:rsidTr="00EB34CB">
        <w:trPr>
          <w:trHeight w:val="292"/>
          <w:jc w:val="center"/>
        </w:trPr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(устройство) покрытий полов 1-го этажа из плиток (100%)</w:t>
            </w:r>
          </w:p>
        </w:tc>
      </w:tr>
      <w:tr w:rsidR="00BD07F6" w:rsidRPr="00C32618" w:rsidTr="00EB34CB">
        <w:trPr>
          <w:trHeight w:val="245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 xml:space="preserve">Ремонт штукатурки стен и потолков (до 20%) с окраской 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деревянных элементов лестничных маршей (ограждения, поручни и.п.)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и окраска полов</w:t>
            </w:r>
          </w:p>
        </w:tc>
      </w:tr>
      <w:tr w:rsidR="00BD07F6" w:rsidRPr="00C32618" w:rsidTr="00EB34CB">
        <w:trPr>
          <w:trHeight w:val="272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торцов лестничных маршей, поручней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Окраска металлических деталей (ограждений, решеток, труб, отопительных приборов, мусорных карманов, почтовых ящиков и т.п.)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Восстановление металлических ограждений и лестничных перил (при необходимости замена)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BD07F6" w:rsidRPr="00C32618" w:rsidTr="00EB34CB">
        <w:trPr>
          <w:trHeight w:val="27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(окраска) почтовых ящиков, замена при необходимости</w:t>
            </w:r>
          </w:p>
        </w:tc>
      </w:tr>
      <w:tr w:rsidR="00BD07F6" w:rsidRPr="00C32618" w:rsidTr="00EB34CB">
        <w:trPr>
          <w:trHeight w:val="253"/>
          <w:jc w:val="center"/>
        </w:trPr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:rsidR="00BD07F6" w:rsidRPr="00C32618" w:rsidRDefault="00BD07F6" w:rsidP="00CE7E88">
            <w:pPr>
              <w:jc w:val="center"/>
              <w:rPr>
                <w:bCs/>
              </w:rPr>
            </w:pPr>
          </w:p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lastRenderedPageBreak/>
              <w:t xml:space="preserve">Замена осветительных </w:t>
            </w:r>
            <w:r w:rsidRPr="00C32618">
              <w:rPr>
                <w:bCs/>
              </w:rPr>
              <w:lastRenderedPageBreak/>
              <w:t>приборов и монтаж проводов в короба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D600CD" w:rsidP="00CE7E88">
            <w:r>
              <w:lastRenderedPageBreak/>
              <w:t xml:space="preserve">Замена светильников </w:t>
            </w:r>
            <w:r w:rsidR="00BD07F6">
              <w:t>на</w:t>
            </w:r>
            <w:r>
              <w:t xml:space="preserve"> энергосберегающие</w:t>
            </w:r>
          </w:p>
        </w:tc>
      </w:tr>
      <w:tr w:rsidR="00BD07F6" w:rsidRPr="00C32618" w:rsidTr="00EB34CB">
        <w:trPr>
          <w:trHeight w:val="256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>Замена (ремонт) выключателей и розеток</w:t>
            </w:r>
          </w:p>
        </w:tc>
      </w:tr>
      <w:tr w:rsidR="00BD07F6" w:rsidRPr="00C32618" w:rsidTr="00EB34CB">
        <w:trPr>
          <w:trHeight w:val="261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r>
              <w:t xml:space="preserve">Замена (устройство) </w:t>
            </w:r>
            <w:proofErr w:type="spellStart"/>
            <w:r>
              <w:t>распаечных</w:t>
            </w:r>
            <w:proofErr w:type="spellEnd"/>
            <w:r>
              <w:t xml:space="preserve"> коробок</w:t>
            </w:r>
          </w:p>
        </w:tc>
      </w:tr>
      <w:tr w:rsidR="00BD07F6" w:rsidRPr="00C32618" w:rsidTr="00EB34CB">
        <w:trPr>
          <w:trHeight w:val="250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E507F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кабель-каналы</w:t>
            </w:r>
          </w:p>
        </w:tc>
      </w:tr>
      <w:tr w:rsidR="00BD07F6" w:rsidRPr="00C32618" w:rsidTr="00EB34CB">
        <w:trPr>
          <w:trHeight w:val="570"/>
          <w:jc w:val="center"/>
        </w:trPr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BD07F6" w:rsidRPr="00C32618" w:rsidTr="003D15D8">
        <w:trPr>
          <w:trHeight w:val="567"/>
          <w:jc w:val="center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>
            <w:pPr>
              <w:rPr>
                <w:bCs/>
              </w:rPr>
            </w:pPr>
          </w:p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D600CD">
            <w:r>
              <w:t>Замена оконных блоков</w:t>
            </w:r>
            <w:r w:rsidR="00D600CD">
              <w:t xml:space="preserve"> при необходимости</w:t>
            </w:r>
            <w:r>
              <w:t xml:space="preserve"> на энергосберегающие</w:t>
            </w:r>
          </w:p>
        </w:tc>
      </w:tr>
      <w:tr w:rsidR="00BD07F6" w:rsidRPr="00C32618" w:rsidTr="00EB34CB">
        <w:trPr>
          <w:trHeight w:val="279"/>
          <w:jc w:val="center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  <w:rPr>
                <w:bCs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CE7E88">
            <w:pPr>
              <w:ind w:left="14"/>
              <w:rPr>
                <w:bCs/>
              </w:rPr>
            </w:pP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Default="00BD07F6" w:rsidP="00D600CD">
            <w:r>
              <w:t>Ремонт оконных переплетов, ремонт фурнитуры</w:t>
            </w:r>
          </w:p>
        </w:tc>
      </w:tr>
      <w:tr w:rsidR="00BD07F6" w:rsidRPr="00C32618" w:rsidTr="00EB34CB">
        <w:trPr>
          <w:trHeight w:val="297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r>
              <w:t>Ремонт штукатурки оконных и дверных откосов</w:t>
            </w:r>
          </w:p>
        </w:tc>
      </w:tr>
      <w:tr w:rsidR="00BD07F6" w:rsidRPr="00C32618" w:rsidTr="00EB34CB">
        <w:trPr>
          <w:trHeight w:val="273"/>
          <w:jc w:val="center"/>
        </w:trPr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7F6" w:rsidRPr="00C32618" w:rsidRDefault="00BD07F6" w:rsidP="00CE7E88">
            <w:pPr>
              <w:jc w:val="center"/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C32618" w:rsidRDefault="00BD07F6" w:rsidP="00CE7E88"/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F6" w:rsidRPr="005E1812" w:rsidRDefault="00BD07F6" w:rsidP="00CE7E88">
            <w:r>
              <w:rPr>
                <w:bCs/>
              </w:rPr>
              <w:t>Окраска откосов по штукатурке</w:t>
            </w:r>
          </w:p>
        </w:tc>
      </w:tr>
    </w:tbl>
    <w:p w:rsidR="00D600CD" w:rsidRDefault="00D600CD" w:rsidP="00BD07F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lang w:eastAsia="en-US"/>
        </w:rPr>
      </w:pPr>
    </w:p>
    <w:p w:rsidR="00E345F4" w:rsidRPr="006E7391" w:rsidRDefault="00D63C98" w:rsidP="00BD07F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>10</w:t>
      </w:r>
      <w:r w:rsidR="00E345F4">
        <w:rPr>
          <w:rFonts w:eastAsia="Calibri" w:cs="Times New Roman"/>
          <w:lang w:eastAsia="en-US"/>
        </w:rPr>
        <w:t>.</w:t>
      </w:r>
      <w:r w:rsidR="00B17726">
        <w:rPr>
          <w:rFonts w:eastAsia="Calibri" w:cs="Times New Roman"/>
          <w:lang w:eastAsia="en-US"/>
        </w:rPr>
        <w:tab/>
      </w:r>
      <w:r w:rsidR="00E345F4" w:rsidRPr="006E739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7F6BE0">
        <w:rPr>
          <w:rFonts w:eastAsia="Calibri" w:cs="Times New Roman"/>
          <w:color w:val="000000" w:themeColor="text1"/>
          <w:lang w:eastAsia="en-US"/>
        </w:rPr>
        <w:t>сбора</w:t>
      </w:r>
      <w:r w:rsidR="00E345F4" w:rsidRPr="0022297D">
        <w:rPr>
          <w:rFonts w:eastAsia="Calibri" w:cs="Times New Roman"/>
          <w:color w:val="000000" w:themeColor="text1"/>
          <w:lang w:eastAsia="en-US"/>
        </w:rPr>
        <w:t xml:space="preserve"> дополнительных средств на их проведение.</w:t>
      </w:r>
    </w:p>
    <w:p w:rsidR="00E345F4" w:rsidRPr="006E7391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11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Предоставление с</w:t>
      </w:r>
      <w:r w:rsidR="00E345F4" w:rsidRPr="006E7391">
        <w:rPr>
          <w:rFonts w:cs="Times New Roman"/>
        </w:rPr>
        <w:t xml:space="preserve">убсидии </w:t>
      </w:r>
      <w:r w:rsidR="003D61C4">
        <w:rPr>
          <w:rFonts w:cs="Times New Roman"/>
        </w:rPr>
        <w:t>п</w:t>
      </w:r>
      <w:r w:rsidR="00E345F4" w:rsidRPr="006E7391">
        <w:rPr>
          <w:rFonts w:cs="Times New Roman"/>
        </w:rPr>
        <w:t>олучате</w:t>
      </w:r>
      <w:r w:rsidR="00EB34CB">
        <w:rPr>
          <w:rFonts w:cs="Times New Roman"/>
        </w:rPr>
        <w:t xml:space="preserve">лям </w:t>
      </w:r>
      <w:r w:rsidR="00E345F4" w:rsidRPr="006E7391">
        <w:rPr>
          <w:rFonts w:cs="Times New Roman"/>
        </w:rPr>
        <w:t>субсидии осущест</w:t>
      </w:r>
      <w:r w:rsidR="003D61C4">
        <w:rPr>
          <w:rFonts w:cs="Times New Roman"/>
        </w:rPr>
        <w:t xml:space="preserve">вляется </w:t>
      </w:r>
      <w:r w:rsidR="003D61C4">
        <w:rPr>
          <w:rFonts w:cs="Times New Roman"/>
        </w:rPr>
        <w:br/>
        <w:t>по результатам отбора п</w:t>
      </w:r>
      <w:r w:rsidR="00E345F4" w:rsidRPr="006E7391">
        <w:rPr>
          <w:rFonts w:cs="Times New Roman"/>
        </w:rPr>
        <w:t xml:space="preserve">олучателей субсидий, проведенного </w:t>
      </w:r>
      <w:r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>, и на основании соглашения о предоставлении субсидии на возмещение</w:t>
      </w:r>
      <w:r w:rsidR="00013A59">
        <w:rPr>
          <w:rFonts w:cs="Times New Roman"/>
        </w:rPr>
        <w:t xml:space="preserve"> части</w:t>
      </w:r>
      <w:r w:rsidR="00E345F4" w:rsidRPr="006E7391">
        <w:rPr>
          <w:rFonts w:cs="Times New Roman"/>
        </w:rPr>
        <w:t xml:space="preserve"> затрат, связанных с </w:t>
      </w:r>
      <w:r w:rsidR="005B1B6C">
        <w:rPr>
          <w:rFonts w:cs="Times New Roman"/>
        </w:rPr>
        <w:t>выполненным ремонтом</w:t>
      </w:r>
      <w:r w:rsidR="00E345F4" w:rsidRPr="006E7391">
        <w:rPr>
          <w:rFonts w:cs="Times New Roman"/>
        </w:rPr>
        <w:t xml:space="preserve"> подъездов</w:t>
      </w:r>
      <w:r w:rsidR="005B1B6C">
        <w:rPr>
          <w:rFonts w:cs="Times New Roman"/>
        </w:rPr>
        <w:t xml:space="preserve"> в</w:t>
      </w:r>
      <w:r w:rsidR="00E345F4" w:rsidRPr="006E7391">
        <w:rPr>
          <w:rFonts w:cs="Times New Roman"/>
        </w:rPr>
        <w:t xml:space="preserve"> МКД, заключенного между </w:t>
      </w:r>
      <w:r w:rsidR="00B17C81">
        <w:rPr>
          <w:rFonts w:cs="Times New Roman"/>
        </w:rPr>
        <w:t>Главным распорядителем</w:t>
      </w:r>
      <w:r w:rsidR="00E345F4" w:rsidRPr="006E7391">
        <w:rPr>
          <w:rFonts w:cs="Times New Roman"/>
        </w:rPr>
        <w:t xml:space="preserve"> и Получателем субсидии (далее – Соглашение</w:t>
      </w:r>
      <w:r w:rsidR="00E345F4">
        <w:rPr>
          <w:rFonts w:cs="Times New Roman"/>
        </w:rPr>
        <w:t>)</w:t>
      </w:r>
      <w:r w:rsidR="00E345F4" w:rsidRPr="006E7391">
        <w:rPr>
          <w:rFonts w:cs="Times New Roman"/>
        </w:rPr>
        <w:t xml:space="preserve">, </w:t>
      </w:r>
      <w:r w:rsidR="00B17726" w:rsidRPr="006E7391">
        <w:rPr>
          <w:rFonts w:cs="Times New Roman"/>
        </w:rPr>
        <w:t>(Приложение</w:t>
      </w:r>
      <w:r w:rsidR="00757E14">
        <w:rPr>
          <w:rFonts w:cs="Times New Roman"/>
        </w:rPr>
        <w:t xml:space="preserve"> 1</w:t>
      </w:r>
      <w:r w:rsidR="00E345F4" w:rsidRPr="006E7391">
        <w:rPr>
          <w:rFonts w:cs="Times New Roman"/>
        </w:rPr>
        <w:t xml:space="preserve"> к настоящему Порядку). </w:t>
      </w:r>
    </w:p>
    <w:p w:rsidR="00E345F4" w:rsidRPr="00913B07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12</w:t>
      </w:r>
      <w:r w:rsidR="00E345F4">
        <w:rPr>
          <w:rFonts w:cs="Times New Roman"/>
        </w:rPr>
        <w:t>.</w:t>
      </w:r>
      <w:r w:rsidR="00B17726">
        <w:rPr>
          <w:rFonts w:cs="Times New Roman"/>
        </w:rPr>
        <w:tab/>
      </w:r>
      <w:r w:rsidR="003D61C4">
        <w:rPr>
          <w:rFonts w:cs="Times New Roman"/>
        </w:rPr>
        <w:t>К получателям субсидий</w:t>
      </w:r>
      <w:r w:rsidR="00E345F4" w:rsidRPr="00913B07">
        <w:rPr>
          <w:rFonts w:cs="Times New Roman"/>
        </w:rPr>
        <w:t xml:space="preserve"> устанавливаются следующие критерии отбора, которым они должны соответствовать на первое число месяца, предшествующего </w:t>
      </w:r>
      <w:r w:rsidR="0022297D">
        <w:rPr>
          <w:rFonts w:cs="Times New Roman"/>
        </w:rPr>
        <w:t>заключению Соглашения: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у п</w:t>
      </w:r>
      <w:r w:rsidR="00E345F4" w:rsidRPr="00D2487F">
        <w:rPr>
          <w:rFonts w:cs="Times New Roman"/>
        </w:rPr>
        <w:t xml:space="preserve">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E345F4" w:rsidRPr="00D2487F" w:rsidRDefault="00D464EF" w:rsidP="00EB377F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>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</w:t>
      </w:r>
      <w:r w:rsidR="00EB377F">
        <w:rPr>
          <w:rFonts w:cs="Times New Roman"/>
        </w:rPr>
        <w:t>тия иностранных юридических лиц, м</w:t>
      </w:r>
      <w:r w:rsidR="00E345F4" w:rsidRPr="00D2487F">
        <w:rPr>
          <w:rFonts w:cs="Times New Roman"/>
        </w:rPr>
        <w:t>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345F4" w:rsidRPr="00D2487F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</w:t>
      </w:r>
      <w:r w:rsidR="00E345F4" w:rsidRPr="00D2487F">
        <w:rPr>
          <w:rFonts w:cs="Times New Roman"/>
        </w:rPr>
        <w:t xml:space="preserve">олучатели субсидии не должны получать средства из бюджета </w:t>
      </w:r>
      <w:r w:rsidR="00D63C98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в соответствии с иными нормативными правовыми актами, муниципальными правовыми актами на цели, указанные в </w:t>
      </w:r>
      <w:hyperlink r:id="rId9" w:history="1">
        <w:r w:rsidR="00E345F4" w:rsidRPr="00D2487F">
          <w:rPr>
            <w:rFonts w:cs="Times New Roman"/>
          </w:rPr>
          <w:t xml:space="preserve">пункте </w:t>
        </w:r>
      </w:hyperlink>
      <w:r w:rsidR="00E345F4" w:rsidRPr="00D2487F">
        <w:rPr>
          <w:rFonts w:cs="Times New Roman"/>
        </w:rPr>
        <w:t>3 настоящего Порядка;</w:t>
      </w:r>
    </w:p>
    <w:p w:rsidR="00E345F4" w:rsidRDefault="00D464EF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отсутствие у п</w:t>
      </w:r>
      <w:r w:rsidR="00E345F4" w:rsidRPr="00D2487F">
        <w:rPr>
          <w:rFonts w:cs="Times New Roman"/>
        </w:rPr>
        <w:t>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</w:t>
      </w:r>
      <w:r w:rsidR="008163F1">
        <w:rPr>
          <w:rFonts w:cs="Times New Roman"/>
        </w:rPr>
        <w:t xml:space="preserve"> у Получателя субсидии</w:t>
      </w:r>
      <w:r w:rsidR="00E345F4" w:rsidRPr="00D2487F">
        <w:rPr>
          <w:rFonts w:cs="Times New Roman"/>
        </w:rPr>
        <w:t xml:space="preserve"> графика погашения</w:t>
      </w:r>
      <w:r w:rsidR="008163F1">
        <w:rPr>
          <w:rFonts w:cs="Times New Roman"/>
        </w:rPr>
        <w:t xml:space="preserve"> указанной</w:t>
      </w:r>
      <w:r w:rsidR="00E345F4" w:rsidRPr="00D2487F">
        <w:rPr>
          <w:rFonts w:cs="Times New Roman"/>
        </w:rPr>
        <w:t xml:space="preserve"> задолженности;</w:t>
      </w:r>
    </w:p>
    <w:p w:rsidR="002B75B6" w:rsidRPr="00D2487F" w:rsidRDefault="002B75B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адресов подъездов МКД, в которых выполнен ремонт, в согласованном Адресном перечне;</w:t>
      </w:r>
    </w:p>
    <w:p w:rsidR="002B75B6" w:rsidRPr="00D2487F" w:rsidRDefault="00BD07F6" w:rsidP="002B75B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наличие от</w:t>
      </w:r>
      <w:r w:rsidR="00D464EF">
        <w:rPr>
          <w:rFonts w:cs="Times New Roman"/>
        </w:rPr>
        <w:t xml:space="preserve"> п</w:t>
      </w:r>
      <w:r w:rsidR="002B75B6" w:rsidRPr="00D2487F">
        <w:rPr>
          <w:rFonts w:cs="Times New Roman"/>
        </w:rPr>
        <w:t>олучателя субсидии заявки на получение субсидии с приложением</w:t>
      </w:r>
      <w:r w:rsidR="002B75B6">
        <w:rPr>
          <w:rFonts w:cs="Times New Roman"/>
        </w:rPr>
        <w:t xml:space="preserve"> расчета заявленной суммы, подтвержденной актами приемки </w:t>
      </w:r>
      <w:r w:rsidR="002B75B6" w:rsidRPr="00D2487F">
        <w:rPr>
          <w:rFonts w:cs="Times New Roman"/>
        </w:rPr>
        <w:t>выполненных работ по форме КС-2 и справками о стоимости работ по форме КС-3;</w:t>
      </w:r>
    </w:p>
    <w:p w:rsidR="00DA6B82" w:rsidRPr="00DA6B82" w:rsidRDefault="00D464EF" w:rsidP="00DA6B82">
      <w:pPr>
        <w:tabs>
          <w:tab w:val="left" w:pos="1365"/>
        </w:tabs>
        <w:ind w:right="-2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5B1B6C">
        <w:rPr>
          <w:rFonts w:cs="Times New Roman"/>
        </w:rPr>
        <w:t>- наличие А</w:t>
      </w:r>
      <w:r w:rsidR="00E345F4" w:rsidRPr="00D2487F">
        <w:rPr>
          <w:rFonts w:cs="Times New Roman"/>
        </w:rPr>
        <w:t>кта</w:t>
      </w:r>
      <w:r w:rsidR="00DD1A9F">
        <w:rPr>
          <w:rFonts w:cs="Times New Roman"/>
        </w:rPr>
        <w:t xml:space="preserve"> комиссионной</w:t>
      </w:r>
      <w:r w:rsidR="00E345F4" w:rsidRPr="00D2487F">
        <w:rPr>
          <w:rFonts w:cs="Times New Roman"/>
        </w:rPr>
        <w:t xml:space="preserve"> приемки выполненных работ</w:t>
      </w:r>
      <w:r w:rsidR="00BD07F6">
        <w:rPr>
          <w:rFonts w:cs="Times New Roman"/>
        </w:rPr>
        <w:t xml:space="preserve"> по ремонту подъездов</w:t>
      </w:r>
      <w:r w:rsidR="00E345F4" w:rsidRPr="00D2487F">
        <w:rPr>
          <w:rFonts w:cs="Times New Roman"/>
        </w:rPr>
        <w:t xml:space="preserve">, с участием </w:t>
      </w:r>
      <w:r w:rsidR="005D1306">
        <w:rPr>
          <w:rFonts w:cs="Times New Roman"/>
        </w:rPr>
        <w:t>представителя от</w:t>
      </w:r>
      <w:r w:rsidR="00497CF1">
        <w:rPr>
          <w:rFonts w:cs="Times New Roman"/>
        </w:rPr>
        <w:t xml:space="preserve"> </w:t>
      </w:r>
      <w:r w:rsidR="005D1306">
        <w:rPr>
          <w:rFonts w:cs="Times New Roman"/>
        </w:rPr>
        <w:t>Главного распорядителя</w:t>
      </w:r>
      <w:r w:rsidR="00DD1A9F">
        <w:rPr>
          <w:rFonts w:cs="Times New Roman"/>
        </w:rPr>
        <w:t>,</w:t>
      </w:r>
      <w:r w:rsidR="00E345F4" w:rsidRPr="00D2487F">
        <w:rPr>
          <w:rFonts w:cs="Times New Roman"/>
        </w:rPr>
        <w:t xml:space="preserve"> советов многоквартирных домов</w:t>
      </w:r>
      <w:r w:rsidR="00811CF9">
        <w:rPr>
          <w:rFonts w:cs="Times New Roman"/>
        </w:rPr>
        <w:t xml:space="preserve">, </w:t>
      </w:r>
      <w:r w:rsidR="00DD1A9F">
        <w:rPr>
          <w:rFonts w:cs="Times New Roman"/>
        </w:rPr>
        <w:t>управляющей организации</w:t>
      </w:r>
      <w:r w:rsidR="00E345F4" w:rsidRPr="00D2487F">
        <w:rPr>
          <w:rFonts w:cs="Times New Roman"/>
        </w:rPr>
        <w:t>, в которых осуществлены работ</w:t>
      </w:r>
      <w:r w:rsidR="00811CF9">
        <w:rPr>
          <w:rFonts w:cs="Times New Roman"/>
        </w:rPr>
        <w:t>ы по ремонту подъездов (далее -</w:t>
      </w:r>
      <w:r w:rsidR="00DD1A9F">
        <w:rPr>
          <w:rFonts w:cs="Times New Roman"/>
        </w:rPr>
        <w:t>Комиссия</w:t>
      </w:r>
      <w:r w:rsidR="00E345F4" w:rsidRPr="00D2487F">
        <w:rPr>
          <w:rFonts w:cs="Times New Roman"/>
        </w:rPr>
        <w:t>);</w:t>
      </w:r>
    </w:p>
    <w:p w:rsidR="00E345F4" w:rsidRDefault="00811CF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- наличие протоколов о выборе С</w:t>
      </w:r>
      <w:r w:rsidR="00E345F4" w:rsidRPr="00D2487F">
        <w:rPr>
          <w:rFonts w:cs="Times New Roman"/>
        </w:rPr>
        <w:t xml:space="preserve">овета </w:t>
      </w:r>
      <w:r w:rsidR="00CF3203">
        <w:rPr>
          <w:rFonts w:cs="Times New Roman"/>
        </w:rPr>
        <w:t>МКД</w:t>
      </w:r>
      <w:r w:rsidR="00497CF1">
        <w:rPr>
          <w:rFonts w:cs="Times New Roman"/>
        </w:rPr>
        <w:t xml:space="preserve"> </w:t>
      </w:r>
      <w:r w:rsidR="00795823">
        <w:rPr>
          <w:rFonts w:cs="Times New Roman"/>
        </w:rPr>
        <w:t xml:space="preserve">или уполномоченного представителя собственников помещений МКД </w:t>
      </w:r>
      <w:r w:rsidR="00B17726">
        <w:rPr>
          <w:rFonts w:cs="Times New Roman"/>
        </w:rPr>
        <w:t>(</w:t>
      </w:r>
      <w:r w:rsidR="00E345F4">
        <w:rPr>
          <w:rFonts w:cs="Times New Roman"/>
        </w:rPr>
        <w:t xml:space="preserve">кроме </w:t>
      </w:r>
      <w:r w:rsidR="00BD07F6">
        <w:rPr>
          <w:rFonts w:cs="Times New Roman"/>
        </w:rPr>
        <w:t>Получателей</w:t>
      </w:r>
      <w:r w:rsidR="00E345F4">
        <w:rPr>
          <w:rFonts w:cs="Times New Roman"/>
        </w:rPr>
        <w:t xml:space="preserve"> субсидии – товариществ собственников</w:t>
      </w:r>
      <w:r>
        <w:rPr>
          <w:rFonts w:cs="Times New Roman"/>
        </w:rPr>
        <w:t xml:space="preserve"> недвижимости</w:t>
      </w:r>
      <w:r w:rsidR="00AD5A5A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E345F4">
        <w:rPr>
          <w:rFonts w:cs="Times New Roman"/>
        </w:rPr>
        <w:t>жилья</w:t>
      </w:r>
      <w:r>
        <w:rPr>
          <w:rFonts w:cs="Times New Roman"/>
        </w:rPr>
        <w:t>)</w:t>
      </w:r>
      <w:r w:rsidR="00E345F4">
        <w:rPr>
          <w:rFonts w:cs="Times New Roman"/>
        </w:rPr>
        <w:t>, жилищных или иных специализированных потребительских кооперативов);</w:t>
      </w:r>
    </w:p>
    <w:p w:rsidR="004F67B9" w:rsidRPr="00D2487F" w:rsidRDefault="004F67B9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- наличие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домах.</w:t>
      </w:r>
    </w:p>
    <w:p w:rsidR="003D61C4" w:rsidRDefault="00D63C98" w:rsidP="00CF320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>
        <w:rPr>
          <w:rFonts w:cs="Times New Roman"/>
        </w:rPr>
        <w:t>13</w:t>
      </w:r>
      <w:r w:rsidR="00E345F4" w:rsidRPr="00D2487F">
        <w:rPr>
          <w:rFonts w:cs="Times New Roman"/>
        </w:rPr>
        <w:t xml:space="preserve">. </w:t>
      </w:r>
      <w:r w:rsidR="003D61C4">
        <w:rPr>
          <w:rFonts w:cs="Times New Roman"/>
        </w:rPr>
        <w:t>Предоставление субсидии получателю субсидии осуществляется на основании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выполнением подъездов в МКД, заключенного между Администрацией и получателем субсидии (далее</w:t>
      </w:r>
      <w:r w:rsidR="00EA64F2">
        <w:rPr>
          <w:rFonts w:cs="Times New Roman"/>
        </w:rPr>
        <w:t xml:space="preserve"> </w:t>
      </w:r>
      <w:r w:rsidR="003D61C4">
        <w:rPr>
          <w:rFonts w:cs="Times New Roman"/>
        </w:rPr>
        <w:t>- Соглашение).</w:t>
      </w:r>
    </w:p>
    <w:p w:rsidR="003D61C4" w:rsidRDefault="003D61C4" w:rsidP="009A17E4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14.   Для заключения Соглашения получатель субсидии предоставляет в Администрацию городского </w:t>
      </w:r>
      <w:r w:rsidR="00CF48C4">
        <w:rPr>
          <w:rFonts w:cs="Times New Roman"/>
        </w:rPr>
        <w:t>округа Электросталь Заявку о предоставлении субсидии на возмещение затрат на ремонт подъездов (далее</w:t>
      </w:r>
      <w:r w:rsidR="00D464EF">
        <w:rPr>
          <w:rFonts w:cs="Times New Roman"/>
        </w:rPr>
        <w:t xml:space="preserve"> </w:t>
      </w:r>
      <w:r w:rsidR="00EB34CB" w:rsidRPr="00D2487F">
        <w:t>–</w:t>
      </w:r>
      <w:r w:rsidR="00CF48C4">
        <w:rPr>
          <w:rFonts w:cs="Times New Roman"/>
        </w:rPr>
        <w:t xml:space="preserve"> Заявка), с приложением следующих документов:</w:t>
      </w:r>
      <w:r w:rsidR="00B17726">
        <w:rPr>
          <w:rFonts w:cs="Times New Roman"/>
        </w:rPr>
        <w:tab/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="005D123F">
        <w:rPr>
          <w:rFonts w:cs="Times New Roman"/>
        </w:rPr>
        <w:t>опия</w:t>
      </w:r>
      <w:r w:rsidR="00E345F4" w:rsidRPr="00D26D4A">
        <w:rPr>
          <w:rFonts w:cs="Times New Roman"/>
        </w:rPr>
        <w:t xml:space="preserve"> устава организации, заверенную печатью и подписью руководителя.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="003930C1">
        <w:rPr>
          <w:rFonts w:cs="Times New Roman"/>
        </w:rPr>
        <w:t>опия</w:t>
      </w:r>
      <w:r w:rsidR="00E345F4" w:rsidRPr="00D26D4A">
        <w:rPr>
          <w:rFonts w:cs="Times New Roman"/>
        </w:rPr>
        <w:t xml:space="preserve"> свидетельства о регистрации организации, заверенную печатью</w:t>
      </w:r>
      <w:r w:rsidR="0058492A">
        <w:rPr>
          <w:rFonts w:cs="Times New Roman"/>
        </w:rPr>
        <w:t xml:space="preserve"> организации</w:t>
      </w:r>
      <w:r w:rsidR="00E345F4" w:rsidRPr="00D26D4A">
        <w:rPr>
          <w:rFonts w:cs="Times New Roman"/>
        </w:rPr>
        <w:t xml:space="preserve"> и подписью руководителя.</w:t>
      </w:r>
    </w:p>
    <w:p w:rsidR="002B75B6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="003930C1">
        <w:rPr>
          <w:rFonts w:cs="Times New Roman"/>
        </w:rPr>
        <w:t>опия</w:t>
      </w:r>
      <w:r w:rsidR="002B75B6" w:rsidRPr="00D26D4A">
        <w:rPr>
          <w:rFonts w:cs="Times New Roman"/>
        </w:rPr>
        <w:t xml:space="preserve"> лицензии на осуществление деятельности по управлению многоквартирными домами</w:t>
      </w:r>
      <w:r w:rsidR="002B75B6">
        <w:rPr>
          <w:rFonts w:cs="Times New Roman"/>
        </w:rPr>
        <w:t xml:space="preserve"> (для получателя Субсидии</w:t>
      </w:r>
      <w:r w:rsidR="00EB34CB">
        <w:rPr>
          <w:rFonts w:cs="Times New Roman"/>
        </w:rPr>
        <w:t xml:space="preserve"> </w:t>
      </w:r>
      <w:r w:rsidR="00EB34CB" w:rsidRPr="00D2487F">
        <w:t>–</w:t>
      </w:r>
      <w:r w:rsidR="00EB34CB">
        <w:rPr>
          <w:rFonts w:cs="Times New Roman"/>
        </w:rPr>
        <w:t xml:space="preserve"> </w:t>
      </w:r>
      <w:r w:rsidR="002B75B6">
        <w:rPr>
          <w:rFonts w:cs="Times New Roman"/>
        </w:rPr>
        <w:t>управляющей организации, индивидуального предпринимателя)</w:t>
      </w:r>
      <w:r w:rsidR="002B75B6" w:rsidRPr="00D26D4A">
        <w:rPr>
          <w:rFonts w:cs="Times New Roman"/>
        </w:rPr>
        <w:t>, заверенная печатью организации и подписью руководителя.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811CF9" w:rsidRPr="00D26D4A">
        <w:rPr>
          <w:rFonts w:cs="Times New Roman"/>
        </w:rPr>
        <w:t xml:space="preserve"> на бланке организации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 </w:t>
      </w:r>
      <w:r w:rsidR="00E345F4" w:rsidRPr="00D26D4A">
        <w:rPr>
          <w:rFonts w:cs="Times New Roman"/>
        </w:rPr>
        <w:t>об отсутствии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</w:t>
      </w:r>
      <w:r w:rsidR="00E507F3">
        <w:rPr>
          <w:rFonts w:cs="Times New Roman"/>
        </w:rPr>
        <w:t>Приложение 3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B910C9">
        <w:rPr>
          <w:rFonts w:cs="Times New Roman"/>
        </w:rPr>
        <w:t>,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424DC2">
        <w:rPr>
          <w:rFonts w:cs="Times New Roman"/>
        </w:rPr>
        <w:t xml:space="preserve"> и подписью руководителя</w:t>
      </w:r>
      <w:r w:rsidR="00497CF1">
        <w:rPr>
          <w:rFonts w:cs="Times New Roman"/>
        </w:rPr>
        <w:t xml:space="preserve"> </w:t>
      </w:r>
      <w:r w:rsidR="00E345F4" w:rsidRPr="00D26D4A">
        <w:rPr>
          <w:rFonts w:cs="Times New Roman"/>
        </w:rPr>
        <w:t>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E345F4" w:rsidRPr="00D26D4A">
        <w:rPr>
          <w:rFonts w:cs="Times New Roman"/>
          <w:i/>
        </w:rPr>
        <w:t xml:space="preserve"> (</w:t>
      </w:r>
      <w:r w:rsidR="00E507F3" w:rsidRPr="00E507F3">
        <w:rPr>
          <w:rFonts w:cs="Times New Roman"/>
        </w:rPr>
        <w:t>Приложение 4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="0013340E" w:rsidRPr="00D26D4A">
        <w:rPr>
          <w:rFonts w:cs="Times New Roman"/>
        </w:rPr>
        <w:t xml:space="preserve">нформационное письмо на </w:t>
      </w:r>
      <w:r w:rsidR="00E345F4" w:rsidRPr="00D26D4A">
        <w:rPr>
          <w:rFonts w:cs="Times New Roman"/>
        </w:rPr>
        <w:t>бланке</w:t>
      </w:r>
      <w:r w:rsidR="0013340E" w:rsidRPr="00D26D4A">
        <w:rPr>
          <w:rFonts w:cs="Times New Roman"/>
        </w:rPr>
        <w:t xml:space="preserve"> организации</w:t>
      </w:r>
      <w:r w:rsidR="00B910C9">
        <w:rPr>
          <w:rFonts w:cs="Times New Roman"/>
        </w:rPr>
        <w:t>,</w:t>
      </w:r>
      <w:r w:rsidR="00497CF1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 и подписью руководителя,</w:t>
      </w:r>
      <w:r w:rsidR="00497CF1">
        <w:rPr>
          <w:rFonts w:cs="Times New Roman"/>
        </w:rPr>
        <w:t xml:space="preserve"> о</w:t>
      </w:r>
      <w:r w:rsidR="00BC0262">
        <w:rPr>
          <w:rFonts w:cs="Times New Roman"/>
        </w:rPr>
        <w:t>б отсутствии</w:t>
      </w:r>
      <w:r w:rsidR="00E345F4" w:rsidRPr="00D26D4A">
        <w:rPr>
          <w:rFonts w:cs="Times New Roman"/>
        </w:rPr>
        <w:t xml:space="preserve"> у </w:t>
      </w:r>
      <w:r w:rsidR="0013340E" w:rsidRPr="00D26D4A">
        <w:rPr>
          <w:rFonts w:cs="Times New Roman"/>
        </w:rPr>
        <w:t>организации, осуществляющей управление</w:t>
      </w:r>
      <w:r w:rsidR="00424DC2">
        <w:rPr>
          <w:rFonts w:cs="Times New Roman"/>
        </w:rPr>
        <w:t>,</w:t>
      </w:r>
      <w:r w:rsidR="00E345F4" w:rsidRPr="00D26D4A">
        <w:rPr>
          <w:rFonts w:cs="Times New Roman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</w:t>
      </w:r>
      <w:r w:rsidR="00E507F3" w:rsidRPr="00E507F3">
        <w:rPr>
          <w:rFonts w:cs="Times New Roman"/>
        </w:rPr>
        <w:t>Приложение 5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57273C">
        <w:rPr>
          <w:rFonts w:cs="Times New Roman"/>
        </w:rPr>
        <w:t xml:space="preserve"> и подписью руководителя </w:t>
      </w:r>
      <w:r w:rsidR="00BC0262">
        <w:rPr>
          <w:rFonts w:cs="Times New Roman"/>
        </w:rPr>
        <w:t>об отсутствии</w:t>
      </w:r>
      <w:r w:rsidR="00D12617">
        <w:rPr>
          <w:rFonts w:cs="Times New Roman"/>
        </w:rPr>
        <w:t xml:space="preserve"> у П</w:t>
      </w:r>
      <w:r w:rsidR="00E345F4" w:rsidRPr="00D26D4A">
        <w:rPr>
          <w:rFonts w:cs="Times New Roman"/>
        </w:rPr>
        <w:t>олучателя субсидии</w:t>
      </w:r>
      <w:r w:rsidR="00D12617">
        <w:rPr>
          <w:rFonts w:cs="Times New Roman"/>
        </w:rPr>
        <w:t xml:space="preserve"> просроченной</w:t>
      </w:r>
      <w:r w:rsidR="00E345F4" w:rsidRPr="00D26D4A">
        <w:rPr>
          <w:rFonts w:cs="Times New Roman"/>
        </w:rPr>
        <w:t xml:space="preserve"> задолженности по уплате налогов, сборов и иных платежей, с приложением справок из пенсионного фонда, фонда социального страхования, </w:t>
      </w:r>
      <w:r w:rsidR="00B17726" w:rsidRPr="00D26D4A">
        <w:rPr>
          <w:rFonts w:cs="Times New Roman"/>
        </w:rPr>
        <w:t>ИФНС (</w:t>
      </w:r>
      <w:r w:rsidR="00B17726" w:rsidRPr="00E507F3">
        <w:rPr>
          <w:rFonts w:cs="Times New Roman"/>
        </w:rPr>
        <w:t>Приложение</w:t>
      </w:r>
      <w:r w:rsidR="00E507F3" w:rsidRPr="00E507F3">
        <w:rPr>
          <w:rFonts w:cs="Times New Roman"/>
        </w:rPr>
        <w:t xml:space="preserve"> 6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и</w:t>
      </w:r>
      <w:r w:rsidR="00E345F4" w:rsidRPr="00D26D4A">
        <w:rPr>
          <w:rFonts w:cs="Times New Roman"/>
        </w:rPr>
        <w:t>нформационное письмо</w:t>
      </w:r>
      <w:r w:rsidR="0013340E" w:rsidRPr="00D26D4A">
        <w:rPr>
          <w:rFonts w:cs="Times New Roman"/>
        </w:rPr>
        <w:t xml:space="preserve"> на бланке организации</w:t>
      </w:r>
      <w:r w:rsidR="00424DC2">
        <w:rPr>
          <w:rFonts w:cs="Times New Roman"/>
        </w:rPr>
        <w:t>,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>заверенное</w:t>
      </w:r>
      <w:r w:rsidR="00D12617" w:rsidRPr="00D26D4A">
        <w:rPr>
          <w:rFonts w:cs="Times New Roman"/>
        </w:rPr>
        <w:t xml:space="preserve"> печатью</w:t>
      </w:r>
      <w:r w:rsidR="00D12617">
        <w:rPr>
          <w:rFonts w:cs="Times New Roman"/>
        </w:rPr>
        <w:t xml:space="preserve"> организации</w:t>
      </w:r>
      <w:r w:rsidR="00D12617" w:rsidRPr="00D26D4A">
        <w:rPr>
          <w:rFonts w:cs="Times New Roman"/>
        </w:rPr>
        <w:t xml:space="preserve"> и </w:t>
      </w:r>
      <w:r w:rsidR="0057273C">
        <w:rPr>
          <w:rFonts w:cs="Times New Roman"/>
        </w:rPr>
        <w:t xml:space="preserve">подписью руководителя </w:t>
      </w:r>
      <w:r w:rsidR="00E345F4" w:rsidRPr="00D26D4A">
        <w:rPr>
          <w:rFonts w:cs="Times New Roman"/>
        </w:rPr>
        <w:t>с банковскими реквизитами получателя субсидии для перечисления субсидии.</w:t>
      </w:r>
    </w:p>
    <w:p w:rsidR="00FC3C00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к</w:t>
      </w:r>
      <w:r w:rsidR="00E345F4" w:rsidRPr="00D26D4A">
        <w:rPr>
          <w:rFonts w:cs="Times New Roman"/>
        </w:rPr>
        <w:t>опии протоколов</w:t>
      </w:r>
      <w:r w:rsidR="0013340E" w:rsidRPr="00D26D4A">
        <w:rPr>
          <w:rFonts w:cs="Times New Roman"/>
        </w:rPr>
        <w:t xml:space="preserve"> о выборе </w:t>
      </w:r>
      <w:r w:rsidR="009F2952">
        <w:rPr>
          <w:rFonts w:cs="Times New Roman"/>
        </w:rPr>
        <w:t>совета МКД или уполномоченных представителей собственников помещений МКД, заверенных печатью и подписью руководителя организ</w:t>
      </w:r>
      <w:r w:rsidR="00D12617">
        <w:rPr>
          <w:rFonts w:cs="Times New Roman"/>
        </w:rPr>
        <w:t>ации-получателя субсидии (</w:t>
      </w:r>
      <w:r w:rsidR="002B75B6">
        <w:rPr>
          <w:rFonts w:cs="Times New Roman"/>
        </w:rPr>
        <w:t>Получатель</w:t>
      </w:r>
      <w:r w:rsidR="009F2952">
        <w:rPr>
          <w:rFonts w:cs="Times New Roman"/>
        </w:rPr>
        <w:t xml:space="preserve"> субсидии – товариществ собственников недвижимости (жилья), жилищных или иных специализированных потребительских кооперативов);</w:t>
      </w:r>
    </w:p>
    <w:p w:rsidR="00E345F4" w:rsidRPr="00FC3C00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>ригиналы Актов</w:t>
      </w:r>
      <w:r w:rsidR="00E345F4" w:rsidRPr="00FC3C00">
        <w:rPr>
          <w:rFonts w:cs="Times New Roman"/>
        </w:rPr>
        <w:t xml:space="preserve"> приемки выполненных работ по форме КС-2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7</w:t>
      </w:r>
      <w:r w:rsidR="00E345F4" w:rsidRPr="00FC3C00">
        <w:rPr>
          <w:rFonts w:cs="Times New Roman"/>
        </w:rPr>
        <w:t xml:space="preserve"> к настоящему Порядку).</w:t>
      </w:r>
    </w:p>
    <w:p w:rsidR="00E345F4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 xml:space="preserve">ригиналы </w:t>
      </w:r>
      <w:r w:rsidR="00E345F4" w:rsidRPr="00D26D4A">
        <w:rPr>
          <w:rFonts w:cs="Times New Roman"/>
        </w:rPr>
        <w:t>Справки о стоимости работ по форме КС-3 в соответствии с рекомендованными видами работ по ремонту подъездов (</w:t>
      </w:r>
      <w:r w:rsidR="00E507F3" w:rsidRPr="00E507F3">
        <w:rPr>
          <w:rFonts w:cs="Times New Roman"/>
        </w:rPr>
        <w:t>Приложение 8</w:t>
      </w:r>
      <w:r w:rsidR="00E345F4" w:rsidRPr="00D26D4A">
        <w:rPr>
          <w:rFonts w:cs="Times New Roman"/>
        </w:rPr>
        <w:t xml:space="preserve"> к настоящему Порядку).</w:t>
      </w:r>
    </w:p>
    <w:p w:rsidR="00970E3C" w:rsidRPr="00D26D4A" w:rsidRDefault="00970E3C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оригиналы Справки-расчет о подтверждении фактических затрат, связанных с выполненным ремонтом подъездов в МКД</w:t>
      </w:r>
      <w:r w:rsidR="005F0DD4">
        <w:rPr>
          <w:rFonts w:cs="Times New Roman"/>
        </w:rPr>
        <w:t xml:space="preserve"> (Приложение №1 к Соглашению);</w:t>
      </w:r>
    </w:p>
    <w:p w:rsidR="00E345F4" w:rsidRPr="00D26D4A" w:rsidRDefault="00456B62" w:rsidP="009A17E4">
      <w:pPr>
        <w:pStyle w:val="a5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>о</w:t>
      </w:r>
      <w:r w:rsidR="00270D32">
        <w:rPr>
          <w:rFonts w:cs="Times New Roman"/>
        </w:rPr>
        <w:t>ригиналы Актов</w:t>
      </w:r>
      <w:r w:rsidR="00E345F4" w:rsidRPr="00D26D4A">
        <w:rPr>
          <w:rFonts w:cs="Times New Roman"/>
        </w:rPr>
        <w:t xml:space="preserve"> комиссионной приемки выполненных работ по ремонту подъездов МКД (</w:t>
      </w:r>
      <w:r w:rsidR="005F0DD4">
        <w:rPr>
          <w:rFonts w:cs="Times New Roman"/>
        </w:rPr>
        <w:t>подписанных представителями получателя субсидии и Администрации, уполномоченными представителями собственников, с отметкой ГБУ МО «УТНКР»</w:t>
      </w:r>
      <w:r w:rsidR="001021B5">
        <w:rPr>
          <w:rFonts w:cs="Times New Roman"/>
        </w:rPr>
        <w:t xml:space="preserve"> (</w:t>
      </w:r>
      <w:r w:rsidR="00E507F3" w:rsidRPr="00E507F3">
        <w:rPr>
          <w:rFonts w:cs="Times New Roman"/>
        </w:rPr>
        <w:t>Приложение 9</w:t>
      </w:r>
      <w:r w:rsidR="00E345F4" w:rsidRPr="00D26D4A">
        <w:rPr>
          <w:rFonts w:cs="Times New Roman"/>
        </w:rPr>
        <w:t xml:space="preserve"> к настоящему Порядку).</w:t>
      </w:r>
    </w:p>
    <w:p w:rsidR="00E345F4" w:rsidRDefault="00456B62" w:rsidP="009A17E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="00E345F4" w:rsidRPr="00D26D4A">
        <w:rPr>
          <w:rFonts w:cs="Times New Roman"/>
        </w:rPr>
        <w:t xml:space="preserve">исьмо </w:t>
      </w:r>
      <w:r w:rsidR="0013340E" w:rsidRPr="00D26D4A">
        <w:rPr>
          <w:rFonts w:cs="Times New Roman"/>
        </w:rPr>
        <w:t xml:space="preserve">на бланке организации за подписью руководителя </w:t>
      </w:r>
      <w:r w:rsidR="00E345F4" w:rsidRPr="00D26D4A">
        <w:rPr>
          <w:rFonts w:cs="Times New Roman"/>
        </w:rPr>
        <w:t xml:space="preserve">с приложением Справки-расчета о подтверждении </w:t>
      </w:r>
      <w:r w:rsidR="00C84574">
        <w:rPr>
          <w:rFonts w:cs="Times New Roman"/>
        </w:rPr>
        <w:t>фактических затрат выполненных работ</w:t>
      </w:r>
      <w:r w:rsidR="00E345F4" w:rsidRPr="00D26D4A">
        <w:rPr>
          <w:rFonts w:cs="Times New Roman"/>
        </w:rPr>
        <w:t xml:space="preserve"> по ремонту подъездов МКД (</w:t>
      </w:r>
      <w:r w:rsidR="00965ACD">
        <w:rPr>
          <w:rFonts w:cs="Times New Roman"/>
        </w:rPr>
        <w:t>Приложения 10</w:t>
      </w:r>
      <w:r w:rsidR="00E345F4" w:rsidRPr="00D26D4A">
        <w:rPr>
          <w:rFonts w:cs="Times New Roman"/>
        </w:rPr>
        <w:t xml:space="preserve"> к настоящему Порядку).</w:t>
      </w:r>
    </w:p>
    <w:p w:rsidR="00945D43" w:rsidRDefault="005C641D" w:rsidP="009A17E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</w:rPr>
      </w:pPr>
      <w:r>
        <w:rPr>
          <w:rFonts w:cs="Times New Roman"/>
        </w:rPr>
        <w:t>копия</w:t>
      </w:r>
      <w:r w:rsidR="00994613">
        <w:rPr>
          <w:rFonts w:cs="Times New Roman"/>
        </w:rPr>
        <w:t xml:space="preserve"> </w:t>
      </w:r>
      <w:r w:rsidR="00945D43">
        <w:rPr>
          <w:rFonts w:cs="Times New Roman"/>
        </w:rPr>
        <w:t>договора со специализированной организацией на вывоз отходов, образовавшихся в ходе работ по ремонту подъездов в многоквартирных домах</w:t>
      </w:r>
      <w:r w:rsidR="00994613">
        <w:rPr>
          <w:rFonts w:cs="Times New Roman"/>
        </w:rPr>
        <w:t xml:space="preserve"> (</w:t>
      </w:r>
      <w:r w:rsidR="00994613" w:rsidRPr="0095246D">
        <w:rPr>
          <w:rFonts w:cs="Times New Roman"/>
        </w:rPr>
        <w:t>заверенные печатью и подписью руководителя организации</w:t>
      </w:r>
      <w:r w:rsidR="00994613">
        <w:rPr>
          <w:rFonts w:cs="Times New Roman"/>
        </w:rPr>
        <w:t>)</w:t>
      </w:r>
      <w:r w:rsidR="00945D43">
        <w:rPr>
          <w:rFonts w:cs="Times New Roman"/>
        </w:rPr>
        <w:t xml:space="preserve">. </w:t>
      </w:r>
    </w:p>
    <w:p w:rsidR="004F283F" w:rsidRPr="005C641D" w:rsidRDefault="005C641D" w:rsidP="009A17E4">
      <w:pPr>
        <w:pStyle w:val="a5"/>
        <w:numPr>
          <w:ilvl w:val="0"/>
          <w:numId w:val="4"/>
        </w:numPr>
        <w:ind w:left="0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FF0000"/>
        </w:rPr>
        <w:t xml:space="preserve"> </w:t>
      </w:r>
      <w:r w:rsidRPr="005C641D">
        <w:rPr>
          <w:rFonts w:cs="Times New Roman"/>
          <w:color w:val="000000" w:themeColor="text1"/>
        </w:rPr>
        <w:t>Акты</w:t>
      </w:r>
      <w:r w:rsidR="00BB783A" w:rsidRPr="005C641D">
        <w:rPr>
          <w:rFonts w:cs="Times New Roman"/>
          <w:color w:val="000000" w:themeColor="text1"/>
        </w:rPr>
        <w:t xml:space="preserve"> сверки взаимных расчетов по состоянию на 01.01.2019 и первое число месяца, в котором планируется подача заявки на получение субсидии из бюджета Московской области, между ОМСУ и получателем субсидии</w:t>
      </w:r>
      <w:r w:rsidR="00E22235" w:rsidRPr="005C641D">
        <w:rPr>
          <w:rFonts w:cs="Times New Roman"/>
          <w:color w:val="000000" w:themeColor="text1"/>
        </w:rPr>
        <w:t xml:space="preserve"> за 2018 год</w:t>
      </w:r>
      <w:r w:rsidR="000510ED" w:rsidRPr="005C641D">
        <w:rPr>
          <w:rFonts w:cs="Times New Roman"/>
          <w:color w:val="000000" w:themeColor="text1"/>
        </w:rPr>
        <w:t>.</w:t>
      </w:r>
    </w:p>
    <w:p w:rsidR="00E345F4" w:rsidRPr="00D2487F" w:rsidRDefault="00456B62" w:rsidP="00CF320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15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Рассмотрение документов, указанных в </w:t>
      </w:r>
      <w:r>
        <w:rPr>
          <w:rFonts w:cs="Times New Roman"/>
          <w:color w:val="000000" w:themeColor="text1"/>
        </w:rPr>
        <w:t>пункте 14</w:t>
      </w:r>
      <w:r w:rsidR="00E345F4" w:rsidRPr="00D63C98">
        <w:rPr>
          <w:rFonts w:cs="Times New Roman"/>
          <w:color w:val="000000" w:themeColor="text1"/>
        </w:rPr>
        <w:t xml:space="preserve"> настоящего</w:t>
      </w:r>
      <w:r w:rsidR="00E345F4" w:rsidRPr="00D2487F">
        <w:rPr>
          <w:rFonts w:cs="Times New Roman"/>
        </w:rPr>
        <w:t xml:space="preserve"> Порядка, </w:t>
      </w:r>
      <w:r w:rsidR="00D63C98">
        <w:rPr>
          <w:rFonts w:cs="Times New Roman"/>
        </w:rPr>
        <w:t>Главный распорядитель</w:t>
      </w:r>
      <w:r w:rsidR="00E345F4" w:rsidRPr="00D2487F">
        <w:rPr>
          <w:rFonts w:cs="Times New Roman"/>
        </w:rPr>
        <w:t xml:space="preserve"> осуществляет в течение пяти рабочих дней со дня п</w:t>
      </w:r>
      <w:r w:rsidR="0013340E">
        <w:rPr>
          <w:rFonts w:cs="Times New Roman"/>
        </w:rPr>
        <w:t xml:space="preserve">оступления </w:t>
      </w:r>
      <w:r w:rsidR="00E345F4" w:rsidRPr="00D2487F">
        <w:rPr>
          <w:rFonts w:cs="Times New Roman"/>
        </w:rPr>
        <w:t>документов.</w:t>
      </w:r>
    </w:p>
    <w:p w:rsidR="00E345F4" w:rsidRPr="00D2487F" w:rsidRDefault="00456B62" w:rsidP="00CF3203">
      <w:pPr>
        <w:ind w:firstLine="709"/>
        <w:jc w:val="both"/>
        <w:rPr>
          <w:rFonts w:cs="Times New Roman"/>
        </w:rPr>
      </w:pPr>
      <w:r>
        <w:rPr>
          <w:rFonts w:cs="Times New Roman"/>
        </w:rPr>
        <w:t>16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 xml:space="preserve">По результатам рассмотрения </w:t>
      </w:r>
      <w:r w:rsidR="0013340E">
        <w:rPr>
          <w:rFonts w:cs="Times New Roman"/>
        </w:rPr>
        <w:t>документов, указанных</w:t>
      </w:r>
      <w:r w:rsidR="00E345F4" w:rsidRPr="00D2487F">
        <w:rPr>
          <w:rFonts w:cs="Times New Roman"/>
        </w:rPr>
        <w:t xml:space="preserve"> в </w:t>
      </w:r>
      <w:r>
        <w:rPr>
          <w:rFonts w:cs="Times New Roman"/>
          <w:color w:val="000000" w:themeColor="text1"/>
        </w:rPr>
        <w:t>пункте 14</w:t>
      </w:r>
      <w:r w:rsidR="00E345F4" w:rsidRPr="00D2487F">
        <w:rPr>
          <w:rFonts w:cs="Times New Roman"/>
        </w:rPr>
        <w:t xml:space="preserve"> настоящего Порядка,</w:t>
      </w:r>
      <w:r w:rsidR="00D63C98">
        <w:rPr>
          <w:rFonts w:cs="Times New Roman"/>
        </w:rPr>
        <w:t xml:space="preserve"> Главным распорядителем</w:t>
      </w:r>
      <w:r w:rsidR="00E345F4" w:rsidRPr="00D2487F">
        <w:rPr>
          <w:rFonts w:cs="Times New Roman"/>
        </w:rPr>
        <w:t xml:space="preserve"> принимается решение </w:t>
      </w:r>
      <w:r w:rsidR="00C84574">
        <w:rPr>
          <w:rFonts w:cs="Times New Roman"/>
        </w:rPr>
        <w:t>о возможности заключения Соглашения, на основании которого осуществляется предоставление Субсидии.</w:t>
      </w:r>
    </w:p>
    <w:p w:rsidR="00E345F4" w:rsidRPr="00D2487F" w:rsidRDefault="0084684E" w:rsidP="00456B62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D12617">
        <w:rPr>
          <w:rFonts w:cs="Times New Roman"/>
        </w:rPr>
        <w:t>Основаниями</w:t>
      </w:r>
      <w:r w:rsidR="00E345F4" w:rsidRPr="00D2487F">
        <w:rPr>
          <w:rFonts w:cs="Times New Roman"/>
        </w:rPr>
        <w:t xml:space="preserve"> для приня</w:t>
      </w:r>
      <w:r w:rsidR="00FC3C00">
        <w:rPr>
          <w:rFonts w:cs="Times New Roman"/>
        </w:rPr>
        <w:t>тия положительного решения являе</w:t>
      </w:r>
      <w:r w:rsidR="00E345F4" w:rsidRPr="00D2487F">
        <w:rPr>
          <w:rFonts w:cs="Times New Roman"/>
        </w:rPr>
        <w:t>тся</w:t>
      </w:r>
      <w:r w:rsidR="00FC3C00">
        <w:rPr>
          <w:rFonts w:cs="Times New Roman"/>
        </w:rPr>
        <w:t xml:space="preserve"> соответствие следующим требованиям</w:t>
      </w:r>
      <w:r w:rsidR="00E345F4" w:rsidRPr="00D2487F">
        <w:rPr>
          <w:rFonts w:cs="Times New Roman"/>
        </w:rPr>
        <w:t>:</w:t>
      </w:r>
    </w:p>
    <w:p w:rsidR="00E345F4" w:rsidRPr="00D2487F" w:rsidRDefault="00CF3203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510C09">
        <w:rPr>
          <w:rFonts w:cs="Times New Roman"/>
        </w:rPr>
        <w:t xml:space="preserve"> </w:t>
      </w:r>
      <w:r w:rsidR="00E345F4" w:rsidRPr="00D2487F">
        <w:rPr>
          <w:rFonts w:cs="Times New Roman"/>
        </w:rPr>
        <w:t>пред</w:t>
      </w:r>
      <w:r w:rsidR="00FC3C00">
        <w:rPr>
          <w:rFonts w:cs="Times New Roman"/>
        </w:rPr>
        <w:t>о</w:t>
      </w:r>
      <w:r w:rsidR="00E345F4" w:rsidRPr="00D2487F">
        <w:rPr>
          <w:rFonts w:cs="Times New Roman"/>
        </w:rPr>
        <w:t>ставление</w:t>
      </w:r>
      <w:r w:rsidR="00D600CD">
        <w:rPr>
          <w:rFonts w:cs="Times New Roman"/>
        </w:rPr>
        <w:t xml:space="preserve"> полного</w:t>
      </w:r>
      <w:r w:rsidR="0057273C">
        <w:rPr>
          <w:rFonts w:cs="Times New Roman"/>
        </w:rPr>
        <w:t xml:space="preserve"> </w:t>
      </w:r>
      <w:r w:rsidR="00FC3C00">
        <w:rPr>
          <w:rFonts w:cs="Times New Roman"/>
        </w:rPr>
        <w:t>пакета документов,</w:t>
      </w:r>
      <w:r w:rsidR="00376DE4">
        <w:rPr>
          <w:rFonts w:cs="Times New Roman"/>
        </w:rPr>
        <w:t xml:space="preserve"> предусмотренного в</w:t>
      </w:r>
      <w:r w:rsidR="00456B62">
        <w:rPr>
          <w:rFonts w:cs="Times New Roman"/>
        </w:rPr>
        <w:t xml:space="preserve"> </w:t>
      </w:r>
      <w:r w:rsidR="0060237A" w:rsidRPr="00D63C98">
        <w:rPr>
          <w:rFonts w:cs="Times New Roman"/>
          <w:color w:val="000000" w:themeColor="text1"/>
        </w:rPr>
        <w:t xml:space="preserve">пункте </w:t>
      </w:r>
      <w:r w:rsidR="00456B62">
        <w:rPr>
          <w:rFonts w:cs="Times New Roman"/>
          <w:color w:val="000000" w:themeColor="text1"/>
        </w:rPr>
        <w:t>14</w:t>
      </w:r>
      <w:r w:rsidR="00FC3C00" w:rsidRPr="00D63C98">
        <w:rPr>
          <w:rFonts w:cs="Times New Roman"/>
          <w:color w:val="000000" w:themeColor="text1"/>
        </w:rPr>
        <w:t xml:space="preserve"> настоящего</w:t>
      </w:r>
      <w:r w:rsidR="00FC3C00">
        <w:rPr>
          <w:rFonts w:cs="Times New Roman"/>
        </w:rPr>
        <w:t xml:space="preserve"> Порядка;</w:t>
      </w:r>
    </w:p>
    <w:p w:rsidR="00E345F4" w:rsidRPr="00D2487F" w:rsidRDefault="0078263F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C3C00">
        <w:rPr>
          <w:rFonts w:cs="Times New Roman"/>
        </w:rPr>
        <w:t>сведения, указанные в пакете документов, являются достоверными</w:t>
      </w:r>
      <w:r w:rsidR="00E345F4" w:rsidRPr="00D2487F">
        <w:rPr>
          <w:rFonts w:cs="Times New Roman"/>
        </w:rPr>
        <w:t>;</w:t>
      </w:r>
    </w:p>
    <w:p w:rsidR="0078263F" w:rsidRDefault="00812841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78263F">
        <w:rPr>
          <w:rFonts w:cs="Times New Roman"/>
        </w:rPr>
        <w:t xml:space="preserve"> </w:t>
      </w:r>
      <w:r w:rsidR="00FC3C00">
        <w:rPr>
          <w:rFonts w:cs="Times New Roman"/>
        </w:rPr>
        <w:t>соответствие критериям отбора</w:t>
      </w:r>
      <w:r w:rsidR="0078263F">
        <w:rPr>
          <w:rFonts w:cs="Times New Roman"/>
        </w:rPr>
        <w:t xml:space="preserve"> получателей субсидии;</w:t>
      </w:r>
    </w:p>
    <w:p w:rsidR="00E345F4" w:rsidRPr="00D2487F" w:rsidRDefault="0084684E" w:rsidP="0078263F">
      <w:pPr>
        <w:jc w:val="both"/>
        <w:rPr>
          <w:rFonts w:cs="Times New Roman"/>
        </w:rPr>
      </w:pPr>
      <w:r>
        <w:rPr>
          <w:rFonts w:cs="Times New Roman"/>
        </w:rPr>
        <w:tab/>
      </w:r>
      <w:r w:rsidR="00E345F4" w:rsidRPr="00D2487F">
        <w:rPr>
          <w:rFonts w:cs="Times New Roman"/>
        </w:rPr>
        <w:t>Основанием для</w:t>
      </w:r>
      <w:r w:rsidR="00D12617">
        <w:rPr>
          <w:rFonts w:cs="Times New Roman"/>
        </w:rPr>
        <w:t xml:space="preserve"> отказа</w:t>
      </w:r>
      <w:r w:rsidR="0057273C">
        <w:rPr>
          <w:rFonts w:cs="Times New Roman"/>
        </w:rPr>
        <w:t xml:space="preserve"> </w:t>
      </w:r>
      <w:r w:rsidR="00D12617">
        <w:rPr>
          <w:rFonts w:cs="Times New Roman"/>
        </w:rPr>
        <w:t xml:space="preserve">заключения соглашения </w:t>
      </w:r>
      <w:r w:rsidR="00E345F4" w:rsidRPr="00D2487F">
        <w:rPr>
          <w:rFonts w:cs="Times New Roman"/>
        </w:rPr>
        <w:t>является:</w:t>
      </w:r>
    </w:p>
    <w:p w:rsidR="00FC3C00" w:rsidRPr="00D2487F" w:rsidRDefault="00FC3C00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EB34CB">
        <w:rPr>
          <w:rFonts w:cs="Times New Roman"/>
        </w:rPr>
        <w:t xml:space="preserve"> </w:t>
      </w:r>
      <w:r w:rsidR="00D600CD">
        <w:rPr>
          <w:rFonts w:cs="Times New Roman"/>
        </w:rPr>
        <w:t>непредставление (</w:t>
      </w:r>
      <w:r w:rsidRPr="00D2487F">
        <w:rPr>
          <w:rFonts w:cs="Times New Roman"/>
        </w:rPr>
        <w:t>пре</w:t>
      </w:r>
      <w:r>
        <w:rPr>
          <w:rFonts w:cs="Times New Roman"/>
        </w:rPr>
        <w:t>д</w:t>
      </w:r>
      <w:r w:rsidRPr="00D2487F">
        <w:rPr>
          <w:rFonts w:cs="Times New Roman"/>
        </w:rPr>
        <w:t>оставление</w:t>
      </w:r>
      <w:r w:rsidR="00E235B9">
        <w:rPr>
          <w:rFonts w:cs="Times New Roman"/>
        </w:rPr>
        <w:t xml:space="preserve"> не </w:t>
      </w:r>
      <w:r w:rsidR="00D600CD">
        <w:rPr>
          <w:rFonts w:cs="Times New Roman"/>
        </w:rPr>
        <w:t>в полном объеме) пакета документов</w:t>
      </w:r>
      <w:r>
        <w:rPr>
          <w:rFonts w:cs="Times New Roman"/>
        </w:rPr>
        <w:t>,</w:t>
      </w:r>
      <w:r w:rsidR="0060237A">
        <w:rPr>
          <w:rFonts w:cs="Times New Roman"/>
        </w:rPr>
        <w:t xml:space="preserve"> предусмотренных</w:t>
      </w:r>
      <w:r w:rsidR="00376DE4">
        <w:rPr>
          <w:rFonts w:cs="Times New Roman"/>
        </w:rPr>
        <w:t xml:space="preserve"> в</w:t>
      </w:r>
      <w:r w:rsidR="0060237A" w:rsidRPr="00B17C81">
        <w:rPr>
          <w:rFonts w:cs="Times New Roman"/>
          <w:color w:val="000000" w:themeColor="text1"/>
        </w:rPr>
        <w:t xml:space="preserve"> пункте </w:t>
      </w:r>
      <w:r w:rsidR="0078263F">
        <w:rPr>
          <w:rFonts w:cs="Times New Roman"/>
          <w:color w:val="000000" w:themeColor="text1"/>
        </w:rPr>
        <w:t>14</w:t>
      </w:r>
      <w:r w:rsidRPr="00B17C81"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настоящего Порядка;</w:t>
      </w:r>
    </w:p>
    <w:p w:rsidR="00FC3C00" w:rsidRPr="00D2487F" w:rsidRDefault="00FC3C00" w:rsidP="00EB34CB">
      <w:pPr>
        <w:ind w:firstLine="709"/>
        <w:jc w:val="both"/>
        <w:rPr>
          <w:rFonts w:cs="Times New Roman"/>
        </w:rPr>
      </w:pPr>
      <w:r w:rsidRPr="00D2487F">
        <w:rPr>
          <w:rFonts w:cs="Times New Roman"/>
        </w:rPr>
        <w:t xml:space="preserve">- </w:t>
      </w:r>
      <w:r>
        <w:rPr>
          <w:rFonts w:cs="Times New Roman"/>
        </w:rPr>
        <w:t>сведения, указанные в пакете документов, являются недостоверными</w:t>
      </w:r>
      <w:r w:rsidRPr="00D2487F">
        <w:rPr>
          <w:rFonts w:cs="Times New Roman"/>
        </w:rPr>
        <w:t>;</w:t>
      </w:r>
    </w:p>
    <w:p w:rsidR="0078263F" w:rsidRDefault="00FC3C00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>-</w:t>
      </w:r>
      <w:r w:rsidR="008051BD">
        <w:rPr>
          <w:rFonts w:cs="Times New Roman"/>
        </w:rPr>
        <w:t xml:space="preserve"> </w:t>
      </w:r>
      <w:r w:rsidR="00E235B9">
        <w:rPr>
          <w:rFonts w:cs="Times New Roman"/>
        </w:rPr>
        <w:t>не</w:t>
      </w:r>
      <w:r>
        <w:rPr>
          <w:rFonts w:cs="Times New Roman"/>
        </w:rPr>
        <w:t xml:space="preserve">соответствие </w:t>
      </w:r>
      <w:r w:rsidR="0078263F">
        <w:rPr>
          <w:rFonts w:cs="Times New Roman"/>
        </w:rPr>
        <w:t>получателя субсидии критериям отбора получателей субсидии</w:t>
      </w:r>
      <w:r w:rsidR="008051BD">
        <w:rPr>
          <w:rFonts w:cs="Times New Roman"/>
        </w:rPr>
        <w:t>;</w:t>
      </w:r>
    </w:p>
    <w:p w:rsidR="008051BD" w:rsidRPr="00D2487F" w:rsidRDefault="008051BD" w:rsidP="00EB34CB">
      <w:pPr>
        <w:ind w:firstLine="709"/>
        <w:jc w:val="both"/>
        <w:rPr>
          <w:rFonts w:cs="Times New Roman"/>
        </w:rPr>
      </w:pPr>
      <w:r>
        <w:rPr>
          <w:rFonts w:cs="Times New Roman"/>
        </w:rPr>
        <w:t>- недостоверность сведений, содержащихся в Заявке.</w:t>
      </w:r>
    </w:p>
    <w:p w:rsidR="00E345F4" w:rsidRDefault="0078263F" w:rsidP="00C84574">
      <w:pPr>
        <w:ind w:firstLine="709"/>
        <w:jc w:val="both"/>
        <w:rPr>
          <w:rFonts w:cs="Times New Roman"/>
        </w:rPr>
      </w:pPr>
      <w:r>
        <w:rPr>
          <w:rFonts w:cs="Times New Roman"/>
        </w:rPr>
        <w:t>17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051BD" w:rsidRPr="00D2487F">
        <w:rPr>
          <w:rFonts w:cs="Times New Roman"/>
        </w:rPr>
        <w:t xml:space="preserve">В </w:t>
      </w:r>
      <w:r w:rsidR="008051BD">
        <w:rPr>
          <w:rFonts w:cs="Times New Roman"/>
        </w:rPr>
        <w:t>случае принятия решения о невозможности заключения соглашения с целью предоставления субсидии Главный распорядитель уведомляет получателя субсидии о принятом решении в течении двух дней с момента принятия решения письмом на бланке Главного распорядителя за подписью руководителя.</w:t>
      </w:r>
    </w:p>
    <w:p w:rsidR="0060543F" w:rsidRDefault="0078263F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18.   </w:t>
      </w:r>
      <w:r w:rsidR="0002776E">
        <w:rPr>
          <w:rFonts w:cs="Times New Roman"/>
        </w:rPr>
        <w:t xml:space="preserve">  </w:t>
      </w:r>
      <w:r w:rsidR="008051BD" w:rsidRPr="00D2487F">
        <w:rPr>
          <w:rFonts w:cs="Times New Roman"/>
        </w:rPr>
        <w:t>В</w:t>
      </w:r>
      <w:r w:rsidR="008051BD">
        <w:rPr>
          <w:rFonts w:cs="Times New Roman"/>
        </w:rPr>
        <w:t xml:space="preserve"> случае принятия положительного решения о возможности заключения соглашения с целью предоставления субсидии Главный распорядитель в</w:t>
      </w:r>
      <w:r w:rsidR="008051BD" w:rsidRPr="00D2487F">
        <w:rPr>
          <w:rFonts w:cs="Times New Roman"/>
        </w:rPr>
        <w:t xml:space="preserve"> течении пяти рабочих дней</w:t>
      </w:r>
      <w:r w:rsidR="0060543F">
        <w:rPr>
          <w:rFonts w:cs="Times New Roman"/>
        </w:rPr>
        <w:t xml:space="preserve"> направляет п</w:t>
      </w:r>
      <w:r w:rsidR="008051BD" w:rsidRPr="00D2487F">
        <w:rPr>
          <w:rFonts w:cs="Times New Roman"/>
        </w:rPr>
        <w:t>олучателю субсидии по электронной почте, указанной в Заявке, проект Соглашения.</w:t>
      </w:r>
      <w:r w:rsidR="00E235B9" w:rsidRPr="00D2487F">
        <w:rPr>
          <w:rFonts w:cs="Times New Roman"/>
        </w:rPr>
        <w:t xml:space="preserve"> </w:t>
      </w:r>
    </w:p>
    <w:p w:rsidR="0060543F" w:rsidRDefault="00D63C98" w:rsidP="00FD207C">
      <w:pPr>
        <w:ind w:firstLine="708"/>
        <w:jc w:val="both"/>
        <w:rPr>
          <w:rFonts w:cs="Times New Roman"/>
        </w:rPr>
      </w:pPr>
      <w:r>
        <w:rPr>
          <w:rFonts w:cs="Times New Roman"/>
        </w:rPr>
        <w:t>19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6451EC">
        <w:rPr>
          <w:rFonts w:cs="Times New Roman"/>
        </w:rPr>
        <w:t>В течение</w:t>
      </w:r>
      <w:r w:rsidR="008051BD">
        <w:rPr>
          <w:rFonts w:cs="Times New Roman"/>
        </w:rPr>
        <w:t xml:space="preserve"> пяти</w:t>
      </w:r>
      <w:r w:rsidR="008051BD" w:rsidRPr="00D2487F">
        <w:rPr>
          <w:rFonts w:cs="Times New Roman"/>
        </w:rPr>
        <w:t xml:space="preserve"> рабочих дней с даты </w:t>
      </w:r>
      <w:r w:rsidR="008051BD">
        <w:rPr>
          <w:rFonts w:cs="Times New Roman"/>
        </w:rPr>
        <w:t xml:space="preserve">получения </w:t>
      </w:r>
      <w:r w:rsidR="0060543F">
        <w:rPr>
          <w:rFonts w:cs="Times New Roman"/>
        </w:rPr>
        <w:t>проекта Соглашения, по</w:t>
      </w:r>
      <w:r w:rsidR="006451EC">
        <w:rPr>
          <w:rFonts w:cs="Times New Roman"/>
        </w:rPr>
        <w:t>лучатель субсидии представляет в</w:t>
      </w:r>
      <w:r w:rsidR="0060543F">
        <w:rPr>
          <w:rFonts w:cs="Times New Roman"/>
        </w:rPr>
        <w:t xml:space="preserve"> Администрацию городского округа Электросталь два экземпляра Соглашения на бумажном носителе, подписанного со своей стороны и удостоверенных печатью. </w:t>
      </w:r>
    </w:p>
    <w:p w:rsidR="00E345F4" w:rsidRDefault="00D63C98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20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Субсидия п</w:t>
      </w:r>
      <w:r w:rsidR="0060543F">
        <w:rPr>
          <w:rFonts w:cs="Times New Roman"/>
        </w:rPr>
        <w:t>еречисляется на расчетный счет п</w:t>
      </w:r>
      <w:r w:rsidR="00E345F4" w:rsidRPr="00D2487F">
        <w:rPr>
          <w:rFonts w:cs="Times New Roman"/>
        </w:rPr>
        <w:t xml:space="preserve">олучателя субсидии, открытый в кредитной организации, в части средств бюджета </w:t>
      </w:r>
      <w:r w:rsidR="00B17C81">
        <w:rPr>
          <w:rFonts w:cs="Times New Roman"/>
        </w:rPr>
        <w:t>городского округа Электросталь Московской области</w:t>
      </w:r>
      <w:r w:rsidR="00E345F4" w:rsidRPr="00D2487F">
        <w:rPr>
          <w:rFonts w:cs="Times New Roman"/>
        </w:rPr>
        <w:t xml:space="preserve"> - в срок не позднее</w:t>
      </w:r>
      <w:r w:rsidR="008868B9">
        <w:rPr>
          <w:rFonts w:cs="Times New Roman"/>
        </w:rPr>
        <w:t xml:space="preserve"> семи</w:t>
      </w:r>
      <w:r w:rsidR="00E345F4" w:rsidRPr="00D2487F">
        <w:rPr>
          <w:rFonts w:cs="Times New Roman"/>
        </w:rPr>
        <w:t xml:space="preserve"> рабочих дней после подписания </w:t>
      </w:r>
      <w:r w:rsidR="00B17C81">
        <w:rPr>
          <w:rFonts w:cs="Times New Roman"/>
        </w:rPr>
        <w:t>Главным распорядителем Соглашения, и</w:t>
      </w:r>
      <w:r w:rsidR="00E345F4" w:rsidRPr="00D2487F">
        <w:rPr>
          <w:rFonts w:cs="Times New Roman"/>
        </w:rPr>
        <w:t xml:space="preserve"> в части средств бюджета Московской области </w:t>
      </w:r>
      <w:r w:rsidR="00CF3203">
        <w:rPr>
          <w:rFonts w:cs="Times New Roman"/>
        </w:rPr>
        <w:t>–</w:t>
      </w:r>
      <w:r w:rsidR="0057273C">
        <w:rPr>
          <w:rFonts w:cs="Times New Roman"/>
        </w:rPr>
        <w:t xml:space="preserve"> </w:t>
      </w:r>
      <w:r w:rsidR="008868B9">
        <w:rPr>
          <w:rFonts w:cs="Times New Roman"/>
        </w:rPr>
        <w:t xml:space="preserve">по мере </w:t>
      </w:r>
      <w:r w:rsidR="00E345F4" w:rsidRPr="00D2487F">
        <w:rPr>
          <w:rFonts w:cs="Times New Roman"/>
        </w:rPr>
        <w:t>поступления</w:t>
      </w:r>
      <w:r w:rsidR="008868B9">
        <w:rPr>
          <w:rFonts w:cs="Times New Roman"/>
        </w:rPr>
        <w:t xml:space="preserve"> денежных</w:t>
      </w:r>
      <w:r w:rsidR="00E345F4" w:rsidRPr="00D2487F">
        <w:rPr>
          <w:rFonts w:cs="Times New Roman"/>
        </w:rPr>
        <w:t xml:space="preserve"> средств из бюджета Московской области</w:t>
      </w:r>
      <w:r w:rsidR="00430C50">
        <w:rPr>
          <w:rFonts w:cs="Times New Roman"/>
        </w:rPr>
        <w:t xml:space="preserve"> в бюджет городского округа Электросталь Московской области</w:t>
      </w:r>
      <w:r w:rsidR="00E345F4" w:rsidRPr="00D2487F">
        <w:rPr>
          <w:rFonts w:cs="Times New Roman"/>
        </w:rPr>
        <w:t>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21.</w:t>
      </w:r>
      <w:r>
        <w:rPr>
          <w:rFonts w:cs="Times New Roman"/>
        </w:rPr>
        <w:tab/>
        <w:t xml:space="preserve">Получатель Субсидии имеет право направить </w:t>
      </w:r>
      <w:r w:rsidR="0060543F">
        <w:rPr>
          <w:rFonts w:cs="Times New Roman"/>
        </w:rPr>
        <w:t>в Администрацию городского округа Электросталь новую</w:t>
      </w:r>
      <w:r>
        <w:rPr>
          <w:rFonts w:cs="Times New Roman"/>
        </w:rPr>
        <w:t xml:space="preserve"> Заявку о предоставлении субсидии на возмещение затрат на ремонт подъездов по другим (ранее не заявленным) адресам, имеющимся в согласованном Адресном перечне.</w:t>
      </w:r>
    </w:p>
    <w:p w:rsidR="006D1DE4" w:rsidRDefault="006D1DE4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22.</w:t>
      </w:r>
      <w:r>
        <w:rPr>
          <w:rFonts w:cs="Times New Roman"/>
        </w:rPr>
        <w:tab/>
        <w:t>Рассмотрение новой Заявки и заключение нового Соглашения осуществляется в аналогичном порядке.</w:t>
      </w:r>
    </w:p>
    <w:p w:rsidR="00C40D12" w:rsidRPr="00D2487F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23.  </w:t>
      </w:r>
      <w:r w:rsidR="00B23308">
        <w:rPr>
          <w:rFonts w:cs="Times New Roman"/>
        </w:rPr>
        <w:tab/>
      </w:r>
      <w:r>
        <w:rPr>
          <w:rFonts w:cs="Times New Roman"/>
        </w:rPr>
        <w:t xml:space="preserve"> Главный распорядитель, представляющий субсидию</w:t>
      </w:r>
      <w:r w:rsidR="00A916B1">
        <w:rPr>
          <w:rFonts w:cs="Times New Roman"/>
        </w:rPr>
        <w:t>,</w:t>
      </w:r>
      <w:r>
        <w:rPr>
          <w:rFonts w:cs="Times New Roman"/>
        </w:rPr>
        <w:t xml:space="preserve"> и орган </w:t>
      </w:r>
      <w:r w:rsidR="0065451D">
        <w:rPr>
          <w:rFonts w:cs="Times New Roman"/>
        </w:rPr>
        <w:t>муниципального</w:t>
      </w:r>
      <w:r>
        <w:rPr>
          <w:rFonts w:cs="Times New Roman"/>
        </w:rPr>
        <w:t xml:space="preserve"> финансового контроля проводят </w:t>
      </w:r>
      <w:r w:rsidR="000B4F70">
        <w:rPr>
          <w:rFonts w:cs="Times New Roman"/>
        </w:rPr>
        <w:t xml:space="preserve">обязательную </w:t>
      </w:r>
      <w:r w:rsidR="00B23308">
        <w:rPr>
          <w:rFonts w:cs="Times New Roman"/>
        </w:rPr>
        <w:t>проверку соблюдения условий, целей и порядка предоставления субсидий их получателями.</w:t>
      </w:r>
    </w:p>
    <w:p w:rsidR="00E345F4" w:rsidRDefault="00C40D12" w:rsidP="00C40D12">
      <w:pPr>
        <w:ind w:firstLine="709"/>
        <w:jc w:val="both"/>
        <w:rPr>
          <w:rFonts w:cs="Times New Roman"/>
        </w:rPr>
      </w:pPr>
      <w:r>
        <w:rPr>
          <w:rFonts w:cs="Times New Roman"/>
        </w:rPr>
        <w:t>24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E345F4" w:rsidRPr="00D2487F">
        <w:rPr>
          <w:rFonts w:cs="Times New Roman"/>
        </w:rPr>
        <w:t>Получатель субсидии в течение 14 календарных дней с момента предоставления Субсидии из бюджета Московской области</w:t>
      </w:r>
      <w:r>
        <w:rPr>
          <w:rFonts w:cs="Times New Roman"/>
        </w:rPr>
        <w:t xml:space="preserve">  </w:t>
      </w:r>
      <w:r w:rsidR="00E345F4" w:rsidRPr="00D2487F">
        <w:rPr>
          <w:rFonts w:cs="Times New Roman"/>
        </w:rPr>
        <w:t xml:space="preserve">представляет </w:t>
      </w:r>
      <w:r w:rsidR="00B17C81">
        <w:rPr>
          <w:rFonts w:cs="Times New Roman"/>
        </w:rPr>
        <w:t>Главному распорядителю</w:t>
      </w:r>
      <w:r w:rsidR="00E345F4" w:rsidRPr="00D2487F">
        <w:rPr>
          <w:rFonts w:cs="Times New Roman"/>
        </w:rPr>
        <w:t xml:space="preserve"> отчет об использовании субсидии, предоставленной </w:t>
      </w:r>
      <w:bookmarkStart w:id="2" w:name="OLE_LINK36"/>
      <w:r w:rsidR="00E345F4" w:rsidRPr="00D2487F">
        <w:rPr>
          <w:rFonts w:cs="Times New Roman"/>
        </w:rPr>
        <w:t xml:space="preserve">из бюджета Московской области и бюджета муниципального образования Московской области на возмещение затрат, связанных с проведением </w:t>
      </w:r>
      <w:r w:rsidR="00E345F4" w:rsidRPr="00D2487F">
        <w:rPr>
          <w:rFonts w:cs="Times New Roman"/>
        </w:rPr>
        <w:lastRenderedPageBreak/>
        <w:t>ремонта подъездов многоквартирных домов на территории муниципальных образований Московской области</w:t>
      </w:r>
      <w:bookmarkEnd w:id="2"/>
      <w:r w:rsidR="00E345F4" w:rsidRPr="00D2487F">
        <w:rPr>
          <w:rFonts w:cs="Times New Roman"/>
        </w:rPr>
        <w:t xml:space="preserve">, по форме согласно </w:t>
      </w:r>
      <w:r w:rsidR="00E345F4" w:rsidRPr="00E507F3">
        <w:rPr>
          <w:rFonts w:cs="Times New Roman"/>
        </w:rPr>
        <w:t>Приложению № 2</w:t>
      </w:r>
      <w:r w:rsidR="00E345F4" w:rsidRPr="00913B07">
        <w:rPr>
          <w:rFonts w:cs="Times New Roman"/>
        </w:rPr>
        <w:t xml:space="preserve"> к Соглашению.</w:t>
      </w:r>
    </w:p>
    <w:p w:rsidR="0060543F" w:rsidRPr="00913B07" w:rsidRDefault="00C40D12" w:rsidP="00C327AA">
      <w:pPr>
        <w:ind w:firstLine="709"/>
        <w:jc w:val="both"/>
        <w:rPr>
          <w:rFonts w:cs="Times New Roman"/>
        </w:rPr>
      </w:pPr>
      <w:r>
        <w:rPr>
          <w:rFonts w:cs="Times New Roman"/>
        </w:rPr>
        <w:t>25</w:t>
      </w:r>
      <w:r w:rsidR="0072507E">
        <w:rPr>
          <w:rFonts w:cs="Times New Roman"/>
        </w:rPr>
        <w:t xml:space="preserve">. </w:t>
      </w:r>
      <w:r w:rsidR="0060543F">
        <w:rPr>
          <w:rFonts w:cs="Times New Roman"/>
        </w:rPr>
        <w:t xml:space="preserve"> 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</w:t>
      </w:r>
      <w:r w:rsidR="0072507E">
        <w:rPr>
          <w:rFonts w:cs="Times New Roman"/>
        </w:rPr>
        <w:t xml:space="preserve">использование бюджетных средств, в </w:t>
      </w:r>
      <w:r w:rsidR="0060543F">
        <w:rPr>
          <w:rFonts w:cs="Times New Roman"/>
        </w:rPr>
        <w:t xml:space="preserve">соответствии с действующим законодательством и нормативными актами </w:t>
      </w:r>
      <w:r w:rsidR="0072507E">
        <w:rPr>
          <w:rFonts w:cs="Times New Roman"/>
        </w:rPr>
        <w:t>муниципального образования.</w:t>
      </w:r>
    </w:p>
    <w:p w:rsidR="00BE23AD" w:rsidRPr="00945D43" w:rsidRDefault="00C40D12" w:rsidP="00945D43">
      <w:pPr>
        <w:ind w:firstLine="709"/>
        <w:jc w:val="both"/>
        <w:rPr>
          <w:rFonts w:cs="Times New Roman"/>
        </w:rPr>
      </w:pPr>
      <w:r>
        <w:rPr>
          <w:rFonts w:cs="Times New Roman"/>
        </w:rPr>
        <w:t>26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C44324">
        <w:rPr>
          <w:rFonts w:cs="Times New Roman"/>
        </w:rPr>
        <w:t>В случае установления по результатам проверок Главным распорядителем и органом государственного (муниципального) финансового контроля:</w:t>
      </w:r>
    </w:p>
    <w:p w:rsidR="00C44324" w:rsidRDefault="0072507E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нецелевого использования бюджетных средств;</w:t>
      </w:r>
    </w:p>
    <w:p w:rsidR="00C44324" w:rsidRDefault="000B6FFA" w:rsidP="00C44324">
      <w:pPr>
        <w:pStyle w:val="a5"/>
        <w:numPr>
          <w:ilvl w:val="0"/>
          <w:numId w:val="4"/>
        </w:numPr>
        <w:jc w:val="both"/>
        <w:rPr>
          <w:rFonts w:cs="Times New Roman"/>
        </w:rPr>
      </w:pPr>
      <w:r>
        <w:rPr>
          <w:rFonts w:cs="Times New Roman"/>
        </w:rPr>
        <w:t>ф</w:t>
      </w:r>
      <w:r w:rsidR="00C44324">
        <w:rPr>
          <w:rFonts w:cs="Times New Roman"/>
        </w:rPr>
        <w:t>актов не</w:t>
      </w:r>
      <w:r w:rsidR="0057273C">
        <w:rPr>
          <w:rFonts w:cs="Times New Roman"/>
        </w:rPr>
        <w:t xml:space="preserve"> </w:t>
      </w:r>
      <w:r w:rsidR="00C44324">
        <w:rPr>
          <w:rFonts w:cs="Times New Roman"/>
        </w:rPr>
        <w:t>перечисления средств исполнителю работ;</w:t>
      </w:r>
    </w:p>
    <w:p w:rsidR="00C44324" w:rsidRDefault="000B6FFA" w:rsidP="00C820F1">
      <w:pPr>
        <w:pStyle w:val="a5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rFonts w:cs="Times New Roman"/>
        </w:rPr>
      </w:pPr>
      <w:r>
        <w:rPr>
          <w:rFonts w:cs="Times New Roman"/>
        </w:rPr>
        <w:t>н</w:t>
      </w:r>
      <w:r w:rsidR="0092051A">
        <w:rPr>
          <w:rFonts w:cs="Times New Roman"/>
        </w:rPr>
        <w:t>едостоверности предоставления первичных докуме</w:t>
      </w:r>
      <w:r>
        <w:rPr>
          <w:rFonts w:cs="Times New Roman"/>
        </w:rPr>
        <w:t xml:space="preserve">нтов, на основании которых была </w:t>
      </w:r>
      <w:r w:rsidR="00D3767B">
        <w:rPr>
          <w:rFonts w:cs="Times New Roman"/>
        </w:rPr>
        <w:t>получена субсидия</w:t>
      </w:r>
      <w:r w:rsidR="00AC1597">
        <w:rPr>
          <w:rFonts w:cs="Times New Roman"/>
        </w:rPr>
        <w:t>;</w:t>
      </w:r>
    </w:p>
    <w:p w:rsidR="005B2733" w:rsidRPr="00C44324" w:rsidRDefault="00D3767B" w:rsidP="00025BFC">
      <w:pPr>
        <w:pStyle w:val="a5"/>
        <w:ind w:left="0"/>
        <w:jc w:val="both"/>
        <w:rPr>
          <w:rFonts w:cs="Times New Roman"/>
        </w:rPr>
      </w:pPr>
      <w:r>
        <w:rPr>
          <w:rFonts w:cs="Times New Roman"/>
        </w:rPr>
        <w:t>с</w:t>
      </w:r>
      <w:r w:rsidR="005B2733">
        <w:rPr>
          <w:rFonts w:cs="Times New Roman"/>
        </w:rPr>
        <w:t>убсидия подлежит возврату в бюджет в соответствии с бюджетным законодательством Российской Федерации на основании распоряжения Администрации городского округа Электросталь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27</w:t>
      </w:r>
      <w:r w:rsidR="0084684E">
        <w:rPr>
          <w:rFonts w:cs="Times New Roman"/>
        </w:rPr>
        <w:t>.</w:t>
      </w:r>
      <w:r w:rsidR="0084684E">
        <w:rPr>
          <w:rFonts w:cs="Times New Roman"/>
        </w:rPr>
        <w:tab/>
      </w:r>
      <w:r w:rsidR="00876E09">
        <w:rPr>
          <w:rFonts w:cs="Times New Roman"/>
        </w:rPr>
        <w:t>В случае</w:t>
      </w:r>
      <w:r w:rsidR="00D12617">
        <w:rPr>
          <w:rFonts w:cs="Times New Roman"/>
        </w:rPr>
        <w:t xml:space="preserve"> нарушения Получателем субсидии </w:t>
      </w:r>
      <w:r w:rsidR="00876E09">
        <w:rPr>
          <w:rFonts w:cs="Times New Roman"/>
        </w:rPr>
        <w:t>условий предоставления Субсидии, определенных настоящим Порядком, в том числе выявления фактов нецелевого использования Субсидии,</w:t>
      </w:r>
      <w:r w:rsidR="00BD2806">
        <w:rPr>
          <w:rFonts w:cs="Times New Roman"/>
        </w:rPr>
        <w:t xml:space="preserve"> а также</w:t>
      </w:r>
      <w:r w:rsidR="00876E09">
        <w:rPr>
          <w:rFonts w:cs="Times New Roman"/>
        </w:rPr>
        <w:t xml:space="preserve"> использования денежных средств, не подтвержденных первичными документами и (или) соответствующими отчетными данными</w:t>
      </w:r>
      <w:r w:rsidR="00BD2806">
        <w:rPr>
          <w:rFonts w:cs="Times New Roman"/>
        </w:rPr>
        <w:t>,</w:t>
      </w:r>
      <w:r w:rsidR="00876E09">
        <w:rPr>
          <w:rFonts w:cs="Times New Roman"/>
        </w:rPr>
        <w:t xml:space="preserve"> Субсидия подлежит возврату в бюджет в соответствии с бюджетным законод</w:t>
      </w:r>
      <w:r w:rsidR="0092051A">
        <w:rPr>
          <w:rFonts w:cs="Times New Roman"/>
        </w:rPr>
        <w:t>ательством Российской Федерации.</w:t>
      </w:r>
    </w:p>
    <w:p w:rsidR="00876E09" w:rsidRDefault="00237287" w:rsidP="00876E09">
      <w:pPr>
        <w:ind w:firstLine="709"/>
        <w:jc w:val="both"/>
        <w:rPr>
          <w:rFonts w:cs="Times New Roman"/>
        </w:rPr>
      </w:pPr>
      <w:r>
        <w:rPr>
          <w:rFonts w:cs="Times New Roman"/>
        </w:rPr>
        <w:t>28</w:t>
      </w:r>
      <w:r w:rsidR="00876E09">
        <w:rPr>
          <w:rFonts w:cs="Times New Roman"/>
        </w:rPr>
        <w:t>.</w:t>
      </w:r>
      <w:r w:rsidR="00876E09">
        <w:rPr>
          <w:rFonts w:cs="Times New Roman"/>
        </w:rPr>
        <w:tab/>
        <w:t>Возврат Субсидии осуществляется на основании приказа Гла</w:t>
      </w:r>
      <w:r w:rsidR="00BD2806">
        <w:rPr>
          <w:rFonts w:cs="Times New Roman"/>
        </w:rPr>
        <w:t>вного распорядителя, оформленного</w:t>
      </w:r>
      <w:r w:rsidR="00876E09">
        <w:rPr>
          <w:rFonts w:cs="Times New Roman"/>
        </w:rPr>
        <w:t xml:space="preserve"> в течении 3 рабочих дней со дня, когда ему стало известно </w:t>
      </w:r>
      <w:r w:rsidR="00BD2806">
        <w:rPr>
          <w:rFonts w:cs="Times New Roman"/>
        </w:rPr>
        <w:t>о н</w:t>
      </w:r>
      <w:r w:rsidR="00B243C9">
        <w:rPr>
          <w:rFonts w:cs="Times New Roman"/>
        </w:rPr>
        <w:t>арушениях, указанных в пункте 26</w:t>
      </w:r>
      <w:r w:rsidR="00BD2806">
        <w:rPr>
          <w:rFonts w:cs="Times New Roman"/>
        </w:rPr>
        <w:t xml:space="preserve"> настоящего Порядка</w:t>
      </w:r>
      <w:r w:rsidR="00920CE0">
        <w:rPr>
          <w:rFonts w:cs="Times New Roman"/>
        </w:rPr>
        <w:t>.</w:t>
      </w:r>
      <w:r w:rsidR="00876E09">
        <w:rPr>
          <w:rFonts w:cs="Times New Roman"/>
        </w:rPr>
        <w:t xml:space="preserve"> Субсидия подлежит возврату</w:t>
      </w:r>
      <w:r w:rsidR="00920CE0">
        <w:rPr>
          <w:rFonts w:cs="Times New Roman"/>
        </w:rPr>
        <w:t xml:space="preserve"> в бюджет</w:t>
      </w:r>
      <w:r w:rsidR="00876E09">
        <w:rPr>
          <w:rFonts w:cs="Times New Roman"/>
        </w:rPr>
        <w:t xml:space="preserve"> в течении 15 рабочих дней</w:t>
      </w:r>
      <w:r w:rsidR="00920CE0">
        <w:rPr>
          <w:rFonts w:cs="Times New Roman"/>
        </w:rPr>
        <w:t xml:space="preserve"> со дня получения Получателем субсидии приказа Главного распорядителя.</w:t>
      </w:r>
    </w:p>
    <w:p w:rsidR="00A13674" w:rsidRDefault="00237287" w:rsidP="00237287">
      <w:pPr>
        <w:ind w:firstLine="709"/>
        <w:jc w:val="both"/>
        <w:rPr>
          <w:rFonts w:cs="Times New Roman"/>
        </w:rPr>
      </w:pPr>
      <w:r>
        <w:rPr>
          <w:rFonts w:cs="Times New Roman"/>
        </w:rPr>
        <w:t>29</w:t>
      </w:r>
      <w:r w:rsidR="005D1306">
        <w:rPr>
          <w:rFonts w:cs="Times New Roman"/>
        </w:rPr>
        <w:t>.</w:t>
      </w:r>
      <w:r w:rsidR="005D1306">
        <w:rPr>
          <w:rFonts w:cs="Times New Roman"/>
        </w:rPr>
        <w:tab/>
        <w:t xml:space="preserve">В случае </w:t>
      </w:r>
      <w:r w:rsidR="00962D27">
        <w:rPr>
          <w:rFonts w:cs="Times New Roman"/>
        </w:rPr>
        <w:t>невозврата Субсидии Получателем субсид</w:t>
      </w:r>
      <w:r w:rsidR="00B243C9">
        <w:rPr>
          <w:rFonts w:cs="Times New Roman"/>
        </w:rPr>
        <w:t>ии в сроки указанные в пункте 26</w:t>
      </w:r>
      <w:r w:rsidR="00962D27">
        <w:rPr>
          <w:rFonts w:cs="Times New Roman"/>
        </w:rPr>
        <w:t xml:space="preserve"> настоящего Порядка Главный распорядитель может обратиться в суд с требованием возврата Субсидии в принудительном порядке.</w:t>
      </w:r>
    </w:p>
    <w:p w:rsidR="005F4BF7" w:rsidRPr="00142488" w:rsidRDefault="00E22235" w:rsidP="00DC07F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195CA4">
        <w:rPr>
          <w:rFonts w:ascii="Times New Roman" w:hAnsi="Times New Roman"/>
          <w:sz w:val="24"/>
          <w:szCs w:val="24"/>
        </w:rPr>
        <w:t>.</w:t>
      </w:r>
      <w:r w:rsidR="00195CA4">
        <w:rPr>
          <w:rFonts w:ascii="Times New Roman" w:hAnsi="Times New Roman"/>
          <w:sz w:val="24"/>
          <w:szCs w:val="24"/>
        </w:rPr>
        <w:tab/>
      </w:r>
      <w:r w:rsidR="005F4BF7" w:rsidRPr="00142488">
        <w:rPr>
          <w:rFonts w:ascii="Times New Roman" w:hAnsi="Times New Roman"/>
          <w:sz w:val="24"/>
          <w:szCs w:val="24"/>
        </w:rPr>
        <w:t>В случае наличия перед Получателем Субсидии кредиторской задолженности за выполнение работ по ремонту подъездов в 2018 году, в 2019 году возможно погашение указанной задолженности из бюджета городского округа Электросталь Московской области за счет средств бюджета Московской области.</w:t>
      </w:r>
    </w:p>
    <w:p w:rsidR="00AD337B" w:rsidRDefault="00E22235" w:rsidP="00DC07FC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1F4C9D">
        <w:rPr>
          <w:rFonts w:ascii="Times New Roman" w:hAnsi="Times New Roman"/>
          <w:sz w:val="24"/>
          <w:szCs w:val="24"/>
        </w:rPr>
        <w:t xml:space="preserve">.   </w:t>
      </w:r>
      <w:r w:rsidR="008F38ED">
        <w:rPr>
          <w:rFonts w:ascii="Times New Roman" w:hAnsi="Times New Roman"/>
          <w:sz w:val="24"/>
          <w:szCs w:val="24"/>
        </w:rPr>
        <w:t xml:space="preserve"> </w:t>
      </w:r>
      <w:r w:rsidR="005F4BF7">
        <w:rPr>
          <w:rFonts w:ascii="Times New Roman" w:hAnsi="Times New Roman"/>
          <w:sz w:val="24"/>
          <w:szCs w:val="24"/>
        </w:rPr>
        <w:tab/>
      </w:r>
      <w:r w:rsidR="00AD337B">
        <w:rPr>
          <w:rFonts w:ascii="Times New Roman" w:hAnsi="Times New Roman"/>
          <w:sz w:val="24"/>
          <w:szCs w:val="24"/>
        </w:rPr>
        <w:t xml:space="preserve">Предоставление в 2019 году субсидии из бюджета Московской области для выплаты кредиторской задолженности с учетом предельных уровней </w:t>
      </w:r>
      <w:proofErr w:type="spellStart"/>
      <w:r w:rsidR="00AD337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AD337B">
        <w:rPr>
          <w:rFonts w:ascii="Times New Roman" w:hAnsi="Times New Roman"/>
          <w:sz w:val="24"/>
          <w:szCs w:val="24"/>
        </w:rPr>
        <w:t xml:space="preserve"> расходных обязательств городского округа Электросталь Московской области, установленных на 2018 год, осуществляется только при условии подтверждении городским округом Электросталь Московской области наличия потребности на возмещение части затрат получателей субсидии, связанных с выполнением в 2018 году ремонтом подъездов в </w:t>
      </w:r>
      <w:r w:rsidR="001C731C">
        <w:rPr>
          <w:rFonts w:ascii="Times New Roman" w:hAnsi="Times New Roman"/>
          <w:sz w:val="24"/>
          <w:szCs w:val="24"/>
        </w:rPr>
        <w:t>МКД, и обеспечения Администрацией</w:t>
      </w:r>
      <w:r w:rsidR="00AD337B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уровня </w:t>
      </w:r>
      <w:proofErr w:type="spellStart"/>
      <w:r w:rsidR="00AD337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AD337B">
        <w:rPr>
          <w:rFonts w:ascii="Times New Roman" w:hAnsi="Times New Roman"/>
          <w:sz w:val="24"/>
          <w:szCs w:val="24"/>
        </w:rPr>
        <w:t xml:space="preserve"> за счет собственных средств бюджета городского округа Электросталь Московской области в пропорциях согласно Государственной программы, с учетом предельных уровней </w:t>
      </w:r>
      <w:proofErr w:type="spellStart"/>
      <w:r w:rsidR="00AD337B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="00AD337B">
        <w:rPr>
          <w:rFonts w:ascii="Times New Roman" w:hAnsi="Times New Roman"/>
          <w:sz w:val="24"/>
          <w:szCs w:val="24"/>
        </w:rPr>
        <w:t>, установленных распоряжением Министерства экономики и финансов, на 2018 год.</w:t>
      </w:r>
    </w:p>
    <w:p w:rsidR="00926D0E" w:rsidRDefault="00926D0E" w:rsidP="00926D0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32. </w:t>
      </w:r>
      <w:r>
        <w:rPr>
          <w:rFonts w:ascii="Times New Roman" w:hAnsi="Times New Roman"/>
          <w:sz w:val="24"/>
          <w:szCs w:val="24"/>
        </w:rPr>
        <w:tab/>
        <w:t>Предоставление в 2019 году субсидии из бюджета городского округа Электросталь Московской области для возмещения затрат управляющих организаций на ремонт подъездов МКД, выполненный в 2018 году</w:t>
      </w:r>
      <w:r w:rsidR="00EB34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(закрыты Актами комиссионной приемке раб</w:t>
      </w:r>
      <w:r w:rsidR="00EB34CB">
        <w:rPr>
          <w:rFonts w:ascii="Times New Roman" w:hAnsi="Times New Roman"/>
          <w:sz w:val="24"/>
          <w:szCs w:val="24"/>
        </w:rPr>
        <w:t>от) в соответствии со Справкой-</w:t>
      </w:r>
      <w:r>
        <w:rPr>
          <w:rFonts w:ascii="Times New Roman" w:hAnsi="Times New Roman"/>
          <w:sz w:val="24"/>
          <w:szCs w:val="24"/>
        </w:rPr>
        <w:t>расчет о подтверждении фактических затрат, связанных с выполненным ремонтом подъездов в МКД В 2018 году.</w:t>
      </w:r>
    </w:p>
    <w:p w:rsidR="00926D0E" w:rsidRDefault="00926D0E" w:rsidP="00926D0E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Графу 13 выше указанной Справки-расчет считать «за счет собственных средств бюджета муниципального образования».</w:t>
      </w:r>
    </w:p>
    <w:p w:rsidR="00AD337B" w:rsidRDefault="00AD337B" w:rsidP="001F4C9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26D0E" w:rsidRDefault="00926D0E" w:rsidP="001F4C9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26D0E" w:rsidRDefault="00926D0E" w:rsidP="001F4C9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26D0E" w:rsidRDefault="00926D0E" w:rsidP="001F4C9D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918EA" w:rsidRDefault="005918EA" w:rsidP="00B243C9"/>
    <w:p w:rsidR="00A85D75" w:rsidRPr="005408D3" w:rsidRDefault="00A85D75" w:rsidP="00A85D75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:rsidR="00A85D75" w:rsidRDefault="00A85D75" w:rsidP="00A85D75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5D75" w:rsidRPr="005408D3" w:rsidRDefault="00A85D75" w:rsidP="003D15D8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вязанных с выполненным ремонтом подъездов</w:t>
      </w:r>
      <w:r w:rsidR="003D1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C77B55" w:rsidRPr="00EB34CB" w:rsidRDefault="00A85D75" w:rsidP="00EB34CB">
      <w:pPr>
        <w:pStyle w:val="af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85D75" w:rsidRPr="00072BA2" w:rsidRDefault="00A85D75" w:rsidP="00A85D7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A85D75" w:rsidRDefault="00A85D75" w:rsidP="00A85D75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>
        <w:rPr>
          <w:szCs w:val="28"/>
        </w:rPr>
        <w:t xml:space="preserve">ИЗ БЮДЖЕТА </w:t>
      </w:r>
      <w:r w:rsidR="003D15D8">
        <w:rPr>
          <w:szCs w:val="28"/>
        </w:rPr>
        <w:t xml:space="preserve">ГОРОДСКОГО ОКРУГА ЭЛЕКТРОСТАЛЬ </w:t>
      </w:r>
      <w:r>
        <w:rPr>
          <w:szCs w:val="28"/>
        </w:rPr>
        <w:t>МОСКОВСКОЙ ОБЛАСТИ НА ВОЗМЕЩЕНИЕ ЧАСТИ ЗАТРАТ, СВЯЗАННЫХ С ВЫПОЛНЕННЫМ РЕМОНТОМ ПОДЪЕЗДОВ В МНОГОКВАРТИРНЫХ ДОМАХ</w:t>
      </w:r>
      <w:r w:rsidRPr="00072BA2">
        <w:rPr>
          <w:szCs w:val="28"/>
        </w:rPr>
        <w:t xml:space="preserve"> </w:t>
      </w:r>
    </w:p>
    <w:p w:rsidR="00A85D75" w:rsidRPr="00072BA2" w:rsidRDefault="00A85D75" w:rsidP="00A85D75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A85D75" w:rsidRDefault="00A85D75" w:rsidP="00A85D75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3D15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="00A367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2B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479F0">
        <w:rPr>
          <w:rFonts w:ascii="Times New Roman" w:hAnsi="Times New Roman" w:cs="Times New Roman"/>
          <w:sz w:val="24"/>
          <w:szCs w:val="24"/>
        </w:rPr>
        <w:t>20__</w:t>
      </w:r>
      <w:r w:rsidR="00A367C0">
        <w:rPr>
          <w:rFonts w:ascii="Times New Roman" w:hAnsi="Times New Roman" w:cs="Times New Roman"/>
          <w:sz w:val="24"/>
          <w:szCs w:val="24"/>
        </w:rPr>
        <w:t>_</w:t>
      </w:r>
      <w:r w:rsidR="008479F0">
        <w:rPr>
          <w:rFonts w:ascii="Times New Roman" w:hAnsi="Times New Roman" w:cs="Times New Roman"/>
          <w:sz w:val="24"/>
          <w:szCs w:val="24"/>
        </w:rPr>
        <w:t>_</w:t>
      </w:r>
      <w:r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85D75" w:rsidRDefault="00A85D75" w:rsidP="00A85D7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5D75" w:rsidRPr="00072BA2" w:rsidRDefault="00A85D75" w:rsidP="00A85D75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5D75" w:rsidRDefault="00A85D75" w:rsidP="00EB34CB">
      <w:pPr>
        <w:autoSpaceDE w:val="0"/>
        <w:autoSpaceDN w:val="0"/>
        <w:adjustRightInd w:val="0"/>
        <w:ind w:right="-1"/>
        <w:jc w:val="both"/>
      </w:pPr>
      <w:r w:rsidRPr="00072BA2">
        <w:t>М</w:t>
      </w:r>
      <w:r>
        <w:t xml:space="preserve">униципальное образование _____________________________________________________ </w:t>
      </w:r>
      <w:r w:rsidRPr="00072BA2">
        <w:t>Московской обл</w:t>
      </w:r>
      <w:r>
        <w:t>асти, именуемое в дальнейшем «Муниципальное образование</w:t>
      </w:r>
      <w:r w:rsidRPr="00072BA2">
        <w:t xml:space="preserve">», </w:t>
      </w:r>
      <w:r w:rsidRPr="001A536E">
        <w:t xml:space="preserve">в лице </w:t>
      </w:r>
      <w:r>
        <w:t>_______________________________________________</w:t>
      </w:r>
      <w:r w:rsidR="00807537">
        <w:t>__________________________</w:t>
      </w:r>
      <w:r w:rsidR="00B53551">
        <w:t>____</w:t>
      </w:r>
      <w:r w:rsidRPr="001A536E">
        <w:t>,</w:t>
      </w:r>
    </w:p>
    <w:p w:rsidR="00A85D75" w:rsidRPr="00625514" w:rsidRDefault="00A85D75" w:rsidP="00A85D75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A85D75" w:rsidRDefault="00A85D75" w:rsidP="00A85D75">
      <w:pPr>
        <w:autoSpaceDE w:val="0"/>
        <w:autoSpaceDN w:val="0"/>
        <w:adjustRightInd w:val="0"/>
        <w:ind w:right="-1"/>
        <w:jc w:val="both"/>
      </w:pPr>
      <w:r w:rsidRPr="001A536E">
        <w:t xml:space="preserve"> действующего на основании </w:t>
      </w:r>
      <w:r>
        <w:t>_________________________</w:t>
      </w:r>
      <w:r w:rsidRPr="00072BA2">
        <w:rPr>
          <w:bCs/>
        </w:rPr>
        <w:t xml:space="preserve">, </w:t>
      </w:r>
      <w:r w:rsidRPr="00072BA2">
        <w:t xml:space="preserve">с одной стороны, и </w:t>
      </w:r>
      <w:r>
        <w:t>_______________</w:t>
      </w:r>
      <w:bookmarkStart w:id="3" w:name="OLE_LINK12"/>
      <w:bookmarkStart w:id="4" w:name="OLE_LINK15"/>
      <w:bookmarkStart w:id="5" w:name="OLE_LINK16"/>
      <w:r>
        <w:t>_________________________________________________________</w:t>
      </w:r>
      <w:r w:rsidR="00807537">
        <w:t>_</w:t>
      </w:r>
      <w:r w:rsidR="00B53551">
        <w:t>____</w:t>
      </w:r>
      <w:r w:rsidRPr="00E75F4D">
        <w:t>,</w:t>
      </w:r>
    </w:p>
    <w:p w:rsidR="00A85D75" w:rsidRPr="00F722D6" w:rsidRDefault="00A85D75" w:rsidP="00A85D75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(наименование управляющей организации</w:t>
      </w:r>
      <w:r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3"/>
    <w:bookmarkEnd w:id="4"/>
    <w:bookmarkEnd w:id="5"/>
    <w:p w:rsidR="00A85D75" w:rsidRPr="00625514" w:rsidRDefault="00A85D75" w:rsidP="00A85D75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именуемый(</w:t>
      </w:r>
      <w:proofErr w:type="spellStart"/>
      <w:r>
        <w:t>ая</w:t>
      </w:r>
      <w:proofErr w:type="spellEnd"/>
      <w:r>
        <w:t xml:space="preserve">) </w:t>
      </w:r>
      <w:r w:rsidRPr="00E75F4D">
        <w:t>в дальнейшем «</w:t>
      </w:r>
      <w:r>
        <w:t>Получатель субсидии</w:t>
      </w:r>
      <w:r w:rsidRPr="00E75F4D">
        <w:t xml:space="preserve">», в лице </w:t>
      </w:r>
      <w:r>
        <w:t>_______________________________________________</w:t>
      </w:r>
      <w:r w:rsidR="00807537">
        <w:t>__________________________</w:t>
      </w:r>
      <w:r w:rsidR="00B53551">
        <w:t>____</w:t>
      </w:r>
      <w:r>
        <w:t>,</w:t>
      </w:r>
      <w:r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управляющей организации</w:t>
      </w:r>
      <w:r>
        <w:rPr>
          <w:i/>
          <w:sz w:val="18"/>
          <w:szCs w:val="18"/>
        </w:rPr>
        <w:t>)</w:t>
      </w:r>
    </w:p>
    <w:p w:rsidR="00A85D75" w:rsidRPr="00FC5727" w:rsidRDefault="00A85D75" w:rsidP="00A85D75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>
        <w:t>____________________________________________</w:t>
      </w:r>
      <w:r w:rsidRPr="00072BA2">
        <w:rPr>
          <w:rFonts w:eastAsia="Calibri"/>
          <w:sz w:val="26"/>
          <w:szCs w:val="26"/>
          <w:lang w:eastAsia="en-US"/>
        </w:rPr>
        <w:t>,</w:t>
      </w:r>
      <w:r w:rsidRPr="00072BA2"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</w:t>
      </w:r>
      <w:r>
        <w:t>17</w:t>
      </w:r>
      <w:r w:rsidRPr="00072BA2">
        <w:t>.</w:t>
      </w:r>
      <w:r>
        <w:t>10.2017 № 864/38</w:t>
      </w:r>
      <w:r w:rsidRPr="00072BA2">
        <w:t xml:space="preserve"> «Об утверждении государственной программы Московской области «</w:t>
      </w:r>
      <w:r>
        <w:t>Формирование современной комфортной городской среды</w:t>
      </w:r>
      <w:r w:rsidRPr="00072BA2">
        <w:t>»</w:t>
      </w:r>
      <w:r>
        <w:t>,</w:t>
      </w:r>
      <w:r w:rsidRPr="00072BA2">
        <w:t xml:space="preserve"> (далее – </w:t>
      </w:r>
      <w:r>
        <w:t>Госп</w:t>
      </w:r>
      <w:r w:rsidRPr="00072BA2">
        <w:t xml:space="preserve">рограмма) </w:t>
      </w:r>
      <w:r>
        <w:t xml:space="preserve">и на основании </w:t>
      </w:r>
      <w:r>
        <w:rPr>
          <w:i/>
          <w:color w:val="FF0000"/>
        </w:rPr>
        <w:t xml:space="preserve"> </w:t>
      </w:r>
      <w:r w:rsidRPr="00FC5727">
        <w:t>Протокола от _________ № ________, заключили настоящее Соглашение о нижеследующем:</w:t>
      </w:r>
    </w:p>
    <w:p w:rsidR="00A85D75" w:rsidRPr="00FC5727" w:rsidRDefault="00A85D75" w:rsidP="00A85D75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A85D75" w:rsidRPr="00EB34CB" w:rsidRDefault="00A85D75" w:rsidP="00EB34CB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A85D75" w:rsidRPr="00723A26" w:rsidRDefault="00A85D75" w:rsidP="000767B7">
      <w:pPr>
        <w:autoSpaceDE w:val="0"/>
        <w:autoSpaceDN w:val="0"/>
        <w:adjustRightInd w:val="0"/>
        <w:ind w:right="-144" w:firstLine="567"/>
        <w:jc w:val="both"/>
        <w:outlineLvl w:val="1"/>
        <w:rPr>
          <w:color w:val="FF0000"/>
        </w:rPr>
      </w:pPr>
      <w:r>
        <w:t xml:space="preserve">1.1. </w:t>
      </w:r>
      <w:r w:rsidRPr="00F10947">
        <w:t>Предметом настоящего Соглашени</w:t>
      </w:r>
      <w:r w:rsidR="00752BF7">
        <w:t xml:space="preserve">я является предоставление в </w:t>
      </w:r>
      <w:r w:rsidR="003C716C">
        <w:softHyphen/>
      </w:r>
      <w:r w:rsidR="003C716C">
        <w:softHyphen/>
      </w:r>
      <w:r w:rsidR="003C716C">
        <w:softHyphen/>
      </w:r>
      <w:r w:rsidR="003C716C">
        <w:softHyphen/>
      </w:r>
      <w:r w:rsidR="003C716C">
        <w:softHyphen/>
        <w:t>______</w:t>
      </w:r>
      <w:r w:rsidRPr="00F10947">
        <w:t xml:space="preserve"> году субсидии</w:t>
      </w:r>
      <w:r w:rsidR="00E70A9C" w:rsidRPr="00E70A9C">
        <w:t xml:space="preserve"> </w:t>
      </w:r>
      <w:r w:rsidRPr="00F10947">
        <w:t xml:space="preserve">из бюджета ____________________________ </w:t>
      </w:r>
      <w:r w:rsidR="00752BF7">
        <w:t>городского округа Электросталь Московской области</w:t>
      </w:r>
      <w:r w:rsidR="00752BF7">
        <w:rPr>
          <w:i/>
          <w:sz w:val="20"/>
          <w:szCs w:val="20"/>
        </w:rPr>
        <w:t xml:space="preserve"> </w:t>
      </w:r>
      <w:r>
        <w:t xml:space="preserve"> </w:t>
      </w:r>
      <w:r w:rsidRPr="00F10947">
        <w:t xml:space="preserve">на возмещение </w:t>
      </w:r>
      <w:r w:rsidRPr="009E5CFD">
        <w:t xml:space="preserve">части </w:t>
      </w:r>
      <w:r w:rsidRPr="00F10947">
        <w:t xml:space="preserve">затрат, связанных с выполненным ремонтом подъездов в многоквартирных </w:t>
      </w:r>
      <w:r>
        <w:t xml:space="preserve">домах </w:t>
      </w:r>
      <w:r w:rsidRPr="00072BA2">
        <w:t>(далее – Субсидия)</w:t>
      </w:r>
      <w:r>
        <w:t xml:space="preserve">, </w:t>
      </w:r>
      <w:r w:rsidRPr="00F84D6C">
        <w:t>в порядке и на условиях, определенных на</w:t>
      </w:r>
      <w:r>
        <w:t xml:space="preserve">стоящим Соглашением и правовыми </w:t>
      </w:r>
      <w:r w:rsidRPr="00F84D6C">
        <w:t>актами Правительства Московской области и Муниципального образования.</w:t>
      </w:r>
      <w:r>
        <w:t xml:space="preserve"> </w:t>
      </w:r>
    </w:p>
    <w:p w:rsidR="00A85D75" w:rsidRPr="00723A26" w:rsidRDefault="00A85D75" w:rsidP="000767B7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1.2. </w:t>
      </w:r>
      <w:r w:rsidRPr="00723A26">
        <w:t xml:space="preserve">Субсидия предоставляется из бюджета Муниципального образования за счет средств бюджета Московской области </w:t>
      </w:r>
      <w:r>
        <w:t xml:space="preserve">и </w:t>
      </w:r>
      <w:r w:rsidRPr="00723A26">
        <w:t xml:space="preserve">собственных средств бюджета Муниципального образования в пропорциях, предусмотренных распоряжением Министерства экономики и финансов Московской области от </w:t>
      </w:r>
      <w:r w:rsidR="00D10F08">
        <w:rPr>
          <w:rFonts w:cs="Times New Roman"/>
          <w:bCs/>
          <w:lang w:eastAsia="en-US"/>
        </w:rPr>
        <w:t xml:space="preserve">12.04.2018 №23РВ-72 </w:t>
      </w:r>
      <w:r w:rsidRPr="00723A26">
        <w:t xml:space="preserve">«Об утверждении предельных уровней </w:t>
      </w:r>
      <w:proofErr w:type="spellStart"/>
      <w:r w:rsidRPr="00723A26">
        <w:t>софинансирования</w:t>
      </w:r>
      <w:proofErr w:type="spellEnd"/>
      <w:r w:rsidRPr="00723A26">
        <w:t xml:space="preserve"> расходных обязательств муниципальных образований Московской области из бю</w:t>
      </w:r>
      <w:r w:rsidR="00752BF7">
        <w:t>джета Московской области на 2019 год и на плановый период 2020 и 2021</w:t>
      </w:r>
      <w:r w:rsidRPr="00723A26">
        <w:t xml:space="preserve"> годов»</w:t>
      </w:r>
      <w:r>
        <w:t xml:space="preserve"> </w:t>
      </w:r>
      <w:r w:rsidRPr="00F10947">
        <w:t>(далее - бюджетные средства).</w:t>
      </w:r>
    </w:p>
    <w:p w:rsidR="00480B12" w:rsidRDefault="00A85D75" w:rsidP="00480B1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F84D6C">
        <w:t>Результат</w:t>
      </w:r>
      <w:r>
        <w:t>о</w:t>
      </w:r>
      <w:r w:rsidRPr="00F84D6C">
        <w:t xml:space="preserve">м предоставления Субсидии является возмещение </w:t>
      </w:r>
      <w:r>
        <w:t xml:space="preserve">Получателю субсидии </w:t>
      </w:r>
      <w:r w:rsidR="00480B12">
        <w:t xml:space="preserve"> </w:t>
      </w:r>
      <w:r w:rsidRPr="009E5CFD">
        <w:t xml:space="preserve">части </w:t>
      </w:r>
      <w:r w:rsidR="00480B12">
        <w:t xml:space="preserve"> </w:t>
      </w:r>
      <w:r w:rsidRPr="00F84D6C">
        <w:t>затрат</w:t>
      </w:r>
      <w:r>
        <w:t xml:space="preserve"> </w:t>
      </w:r>
      <w:r w:rsidR="00480B12">
        <w:t xml:space="preserve"> </w:t>
      </w:r>
      <w:r>
        <w:t xml:space="preserve">на </w:t>
      </w:r>
      <w:r w:rsidR="00480B12">
        <w:t xml:space="preserve"> </w:t>
      </w:r>
      <w:r w:rsidRPr="00F84D6C">
        <w:t xml:space="preserve">ремонт </w:t>
      </w:r>
      <w:r w:rsidR="00480B12">
        <w:t xml:space="preserve"> </w:t>
      </w:r>
      <w:r w:rsidRPr="00F84D6C">
        <w:t xml:space="preserve">подъездов </w:t>
      </w:r>
      <w:r w:rsidR="00480B12">
        <w:t xml:space="preserve"> </w:t>
      </w:r>
      <w:r>
        <w:t xml:space="preserve">в </w:t>
      </w:r>
      <w:r w:rsidR="00480B12">
        <w:t xml:space="preserve"> </w:t>
      </w:r>
      <w:r w:rsidRPr="00F84D6C">
        <w:t xml:space="preserve">многоквартирных </w:t>
      </w:r>
      <w:r w:rsidR="00480B12">
        <w:t xml:space="preserve"> </w:t>
      </w:r>
      <w:r w:rsidRPr="00F84D6C">
        <w:t>дом</w:t>
      </w:r>
      <w:r w:rsidR="00480B12">
        <w:t xml:space="preserve">ах  (далее - МКД),  </w:t>
      </w:r>
    </w:p>
    <w:p w:rsidR="00A85D75" w:rsidRPr="006E06B5" w:rsidRDefault="00A85D75" w:rsidP="00480B12">
      <w:pPr>
        <w:autoSpaceDE w:val="0"/>
        <w:autoSpaceDN w:val="0"/>
        <w:adjustRightInd w:val="0"/>
        <w:jc w:val="both"/>
      </w:pPr>
      <w:r>
        <w:t xml:space="preserve">находящихся в управлении Получателя субсидии и </w:t>
      </w:r>
      <w:r w:rsidRPr="00F10947">
        <w:t>по адресам, указ</w:t>
      </w:r>
      <w:r>
        <w:t xml:space="preserve">анным </w:t>
      </w:r>
      <w:r w:rsidRPr="00F10947">
        <w:t xml:space="preserve">в </w:t>
      </w:r>
      <w:r w:rsidRPr="00FF73BA">
        <w:rPr>
          <w:b/>
        </w:rPr>
        <w:t xml:space="preserve">Справке-расчет № </w:t>
      </w:r>
      <w:r>
        <w:rPr>
          <w:b/>
        </w:rPr>
        <w:t>________</w:t>
      </w:r>
      <w:r w:rsidR="003D15D8">
        <w:t xml:space="preserve"> </w:t>
      </w:r>
      <w:r w:rsidRPr="00F10947">
        <w:t xml:space="preserve">о подтверждении фактических затрат, связанных с выполненным ремонтом подъездов в многоквартирных домах, </w:t>
      </w:r>
      <w:r>
        <w:t xml:space="preserve">согласно </w:t>
      </w:r>
      <w:r w:rsidRPr="00FF73BA">
        <w:rPr>
          <w:b/>
        </w:rPr>
        <w:t>Приложению № 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(далее - Справка-расчет).</w:t>
      </w:r>
    </w:p>
    <w:p w:rsidR="00A85D75" w:rsidRPr="00C754EF" w:rsidRDefault="00A85D75" w:rsidP="00A85D75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Pr="00F10947">
        <w:t>Сумма затрат, подлежащая возмещению за счет бюджетных средств</w:t>
      </w:r>
      <w:r>
        <w:t xml:space="preserve"> согласно </w:t>
      </w:r>
      <w:r w:rsidRPr="00F10947">
        <w:t>Справки-расчет</w:t>
      </w:r>
      <w:r>
        <w:t xml:space="preserve"> составляет ____________(___________________________) руб. ____ коп., </w:t>
      </w:r>
      <w:r w:rsidRPr="00B43C6A">
        <w:t xml:space="preserve">в том числе: </w:t>
      </w:r>
      <w:r w:rsidRPr="00C754EF">
        <w:t xml:space="preserve">за счет </w:t>
      </w:r>
      <w:r>
        <w:t xml:space="preserve">собственных </w:t>
      </w:r>
      <w:r w:rsidRPr="00C754EF">
        <w:rPr>
          <w:szCs w:val="28"/>
        </w:rPr>
        <w:t xml:space="preserve">средств бюджета Муниципального образования </w:t>
      </w:r>
      <w:r>
        <w:t xml:space="preserve">____________ (___________________________) руб. _____ коп., </w:t>
      </w:r>
      <w:r>
        <w:rPr>
          <w:szCs w:val="28"/>
        </w:rPr>
        <w:t xml:space="preserve">за счет </w:t>
      </w:r>
      <w:r w:rsidRPr="00C754EF">
        <w:rPr>
          <w:szCs w:val="28"/>
        </w:rPr>
        <w:t>средств бюджета Московской области</w:t>
      </w:r>
      <w:r>
        <w:rPr>
          <w:szCs w:val="28"/>
        </w:rPr>
        <w:t xml:space="preserve"> </w:t>
      </w:r>
      <w:r>
        <w:t>____________ (___________________________) руб. _____ коп.</w:t>
      </w:r>
    </w:p>
    <w:p w:rsidR="00A85D75" w:rsidRDefault="00A85D75" w:rsidP="00C31462">
      <w:pPr>
        <w:autoSpaceDE w:val="0"/>
        <w:autoSpaceDN w:val="0"/>
        <w:adjustRightInd w:val="0"/>
        <w:spacing w:line="245" w:lineRule="auto"/>
        <w:rPr>
          <w:b/>
        </w:rPr>
      </w:pPr>
    </w:p>
    <w:p w:rsidR="00A85D75" w:rsidRPr="00EB34CB" w:rsidRDefault="00A85D75" w:rsidP="00EB34C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lastRenderedPageBreak/>
        <w:t>2. Порядок предоставления Субсидии</w:t>
      </w:r>
    </w:p>
    <w:p w:rsidR="00A85D75" w:rsidRPr="00954E43" w:rsidRDefault="00A85D75" w:rsidP="00A85D75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>
        <w:t xml:space="preserve"> Предоставление</w:t>
      </w:r>
      <w:r w:rsidRPr="00072BA2">
        <w:t xml:space="preserve"> Субсидии Получателю </w:t>
      </w:r>
      <w:r>
        <w:t xml:space="preserve">субсидии осуществляется по результатам отбора, </w:t>
      </w:r>
      <w:r w:rsidRPr="00FC5727">
        <w:t xml:space="preserve">проведенного органом местного самоуправления Муниципального образования в соответствии с «Порядком предоставления субсидии </w:t>
      </w:r>
      <w:bookmarkStart w:id="6" w:name="OLE_LINK13"/>
      <w:bookmarkStart w:id="7" w:name="OLE_LINK14"/>
      <w:r w:rsidRPr="00FC5727">
        <w:t>из бюджета муниципального образования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</w:r>
      <w:bookmarkEnd w:id="6"/>
      <w:bookmarkEnd w:id="7"/>
      <w:r w:rsidRPr="00FC5727">
        <w:t>»,</w:t>
      </w:r>
      <w:r w:rsidRPr="00035C24">
        <w:rPr>
          <w:i/>
        </w:rPr>
        <w:t xml:space="preserve"> </w:t>
      </w:r>
      <w:r w:rsidRPr="00954E43">
        <w:t>утвержденным</w:t>
      </w:r>
      <w:r>
        <w:t>_____________________________________</w:t>
      </w:r>
      <w:r w:rsidRPr="00954E43">
        <w:t xml:space="preserve"> </w:t>
      </w:r>
    </w:p>
    <w:p w:rsidR="00A85D75" w:rsidRPr="0020537B" w:rsidRDefault="00A85D75" w:rsidP="00A85D75">
      <w:pPr>
        <w:widowControl w:val="0"/>
        <w:autoSpaceDE w:val="0"/>
        <w:autoSpaceDN w:val="0"/>
        <w:adjustRightInd w:val="0"/>
        <w:rPr>
          <w:i/>
          <w:sz w:val="28"/>
          <w:szCs w:val="28"/>
          <w:vertAlign w:val="superscript"/>
        </w:rPr>
      </w:pPr>
      <w:r>
        <w:rPr>
          <w:rFonts w:eastAsia="Calibri"/>
          <w:sz w:val="28"/>
          <w:szCs w:val="28"/>
        </w:rPr>
        <w:t xml:space="preserve">__________________________________________________________ </w:t>
      </w:r>
      <w:r>
        <w:t>(далее – Порядок).</w:t>
      </w:r>
      <w:r>
        <w:rPr>
          <w:rFonts w:eastAsia="Calibri"/>
          <w:i/>
          <w:sz w:val="28"/>
          <w:szCs w:val="28"/>
          <w:vertAlign w:val="superscript"/>
        </w:rPr>
        <w:t xml:space="preserve">  (реквизиты и название </w:t>
      </w:r>
      <w:r w:rsidRPr="000E2485">
        <w:rPr>
          <w:rFonts w:eastAsia="Calibri"/>
          <w:i/>
          <w:sz w:val="28"/>
          <w:szCs w:val="28"/>
          <w:vertAlign w:val="superscript"/>
        </w:rPr>
        <w:t xml:space="preserve">нормативного акта </w:t>
      </w:r>
      <w:r>
        <w:rPr>
          <w:rFonts w:eastAsia="Calibri"/>
          <w:i/>
          <w:sz w:val="28"/>
          <w:szCs w:val="28"/>
          <w:vertAlign w:val="superscript"/>
        </w:rPr>
        <w:t xml:space="preserve">Муниципального образования </w:t>
      </w:r>
      <w:r w:rsidRPr="000E2485">
        <w:rPr>
          <w:rFonts w:eastAsia="Calibri"/>
          <w:i/>
          <w:sz w:val="28"/>
          <w:szCs w:val="28"/>
          <w:vertAlign w:val="superscript"/>
        </w:rPr>
        <w:t>об утверждении Порядка</w:t>
      </w:r>
      <w:r>
        <w:rPr>
          <w:rFonts w:eastAsia="Calibri"/>
          <w:i/>
          <w:sz w:val="28"/>
          <w:szCs w:val="28"/>
          <w:vertAlign w:val="superscript"/>
        </w:rPr>
        <w:t xml:space="preserve"> предоставления субсидии)</w:t>
      </w:r>
    </w:p>
    <w:p w:rsidR="00A85D75" w:rsidRPr="00373F79" w:rsidRDefault="00A85D75" w:rsidP="00A85D75">
      <w:pPr>
        <w:autoSpaceDE w:val="0"/>
        <w:autoSpaceDN w:val="0"/>
        <w:adjustRightInd w:val="0"/>
        <w:ind w:firstLine="567"/>
        <w:jc w:val="both"/>
      </w:pPr>
      <w:r w:rsidRPr="009E5CFD">
        <w:t xml:space="preserve">2.2. </w:t>
      </w:r>
      <w:r w:rsidRPr="00373F79">
        <w:t xml:space="preserve">Срок перечисления Субсидии Получателю субсидии составляет: </w:t>
      </w:r>
    </w:p>
    <w:p w:rsidR="00A85D75" w:rsidRPr="00373F79" w:rsidRDefault="00A85D75" w:rsidP="00A85D75">
      <w:pPr>
        <w:autoSpaceDE w:val="0"/>
        <w:autoSpaceDN w:val="0"/>
        <w:adjustRightInd w:val="0"/>
        <w:ind w:firstLine="567"/>
        <w:jc w:val="both"/>
        <w:rPr>
          <w:color w:val="FF0000"/>
        </w:rPr>
      </w:pPr>
      <w:r w:rsidRPr="00373F79">
        <w:rPr>
          <w:szCs w:val="28"/>
        </w:rPr>
        <w:t xml:space="preserve">- в </w:t>
      </w:r>
      <w:r w:rsidRPr="00373F79">
        <w:rPr>
          <w:color w:val="000000" w:themeColor="text1"/>
          <w:szCs w:val="28"/>
        </w:rPr>
        <w:t xml:space="preserve">части средств бюджета </w:t>
      </w:r>
      <w:r>
        <w:rPr>
          <w:color w:val="000000" w:themeColor="text1"/>
          <w:szCs w:val="28"/>
        </w:rPr>
        <w:t>Муниципального образования</w:t>
      </w:r>
      <w:r w:rsidRPr="00373F79">
        <w:rPr>
          <w:color w:val="000000" w:themeColor="text1"/>
          <w:szCs w:val="28"/>
        </w:rPr>
        <w:t xml:space="preserve"> - в срок</w:t>
      </w:r>
      <w:r w:rsidRPr="00373F79">
        <w:rPr>
          <w:color w:val="000000" w:themeColor="text1"/>
        </w:rPr>
        <w:t xml:space="preserve"> не более </w:t>
      </w:r>
      <w:r>
        <w:rPr>
          <w:color w:val="000000" w:themeColor="text1"/>
        </w:rPr>
        <w:t>7</w:t>
      </w:r>
      <w:r w:rsidRPr="00373F79">
        <w:rPr>
          <w:color w:val="000000" w:themeColor="text1"/>
        </w:rPr>
        <w:t xml:space="preserve"> (</w:t>
      </w:r>
      <w:r>
        <w:rPr>
          <w:color w:val="000000" w:themeColor="text1"/>
        </w:rPr>
        <w:t>семи</w:t>
      </w:r>
      <w:r w:rsidRPr="00373F79">
        <w:rPr>
          <w:color w:val="000000" w:themeColor="text1"/>
        </w:rPr>
        <w:t>) рабочих дней с момента заключения Соглашения;</w:t>
      </w:r>
    </w:p>
    <w:p w:rsidR="00A85D75" w:rsidRPr="009E5CFD" w:rsidRDefault="00A85D75" w:rsidP="00A85D75">
      <w:pPr>
        <w:ind w:firstLine="567"/>
        <w:jc w:val="both"/>
        <w:rPr>
          <w:szCs w:val="28"/>
        </w:rPr>
      </w:pPr>
      <w:r w:rsidRPr="009E5CFD">
        <w:rPr>
          <w:szCs w:val="28"/>
        </w:rPr>
        <w:t xml:space="preserve">- в части средств бюджета Московской </w:t>
      </w:r>
      <w:r w:rsidRPr="00373F79">
        <w:rPr>
          <w:szCs w:val="28"/>
        </w:rPr>
        <w:t>области - по мере поступления</w:t>
      </w:r>
      <w:r>
        <w:rPr>
          <w:szCs w:val="28"/>
        </w:rPr>
        <w:t xml:space="preserve"> денежных</w:t>
      </w:r>
      <w:r w:rsidRPr="00373F79">
        <w:rPr>
          <w:szCs w:val="28"/>
        </w:rPr>
        <w:t xml:space="preserve"> средств из бюджета Московской области в бюджет </w:t>
      </w:r>
      <w:r>
        <w:rPr>
          <w:szCs w:val="28"/>
        </w:rPr>
        <w:t>городского округа Электросталь Московской области</w:t>
      </w:r>
      <w:r w:rsidRPr="00373F79">
        <w:rPr>
          <w:szCs w:val="28"/>
        </w:rPr>
        <w:t>.</w:t>
      </w:r>
    </w:p>
    <w:p w:rsidR="00A85D75" w:rsidRPr="00C139A9" w:rsidRDefault="00A85D75" w:rsidP="00A85D75">
      <w:pPr>
        <w:autoSpaceDE w:val="0"/>
        <w:autoSpaceDN w:val="0"/>
        <w:adjustRightInd w:val="0"/>
        <w:ind w:firstLine="567"/>
        <w:jc w:val="both"/>
      </w:pPr>
    </w:p>
    <w:p w:rsidR="00A85D75" w:rsidRPr="00EB34CB" w:rsidRDefault="00A85D75" w:rsidP="00EB34C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A85D75" w:rsidRPr="00D60DA0" w:rsidRDefault="00A85D75" w:rsidP="000767B7">
      <w:pPr>
        <w:autoSpaceDE w:val="0"/>
        <w:autoSpaceDN w:val="0"/>
        <w:adjustRightInd w:val="0"/>
        <w:ind w:firstLine="567"/>
        <w:jc w:val="both"/>
      </w:pPr>
      <w:r w:rsidRPr="00D60DA0">
        <w:t>3.1. Муниципальное образование: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 w:rsidRPr="00D60DA0">
        <w:t>3.1.1. Осуществляет обязательную проверку документов</w:t>
      </w:r>
      <w:r>
        <w:t>,</w:t>
      </w:r>
      <w:r w:rsidRPr="00D60DA0">
        <w:t xml:space="preserve"> представленных Получателем </w:t>
      </w:r>
      <w:r>
        <w:t xml:space="preserve">субсидии, </w:t>
      </w:r>
      <w:r w:rsidRPr="00D60DA0">
        <w:t>на соответствие требованиям Порядка</w:t>
      </w:r>
      <w:r w:rsidRPr="00E542C3">
        <w:t xml:space="preserve"> </w:t>
      </w:r>
      <w:r>
        <w:t xml:space="preserve">и их </w:t>
      </w:r>
      <w:r w:rsidRPr="00D60DA0">
        <w:t xml:space="preserve">достоверность. </w:t>
      </w:r>
    </w:p>
    <w:p w:rsidR="00A85D75" w:rsidRPr="009E5CFD" w:rsidRDefault="00A85D75" w:rsidP="000767B7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>
        <w:t xml:space="preserve">Обеспечивает проверку </w:t>
      </w:r>
      <w:r w:rsidRPr="00E41B7C">
        <w:rPr>
          <w:szCs w:val="28"/>
        </w:rPr>
        <w:t>наличия адресов подъездов МКД, в которых выполнен ремонт, в Адресн</w:t>
      </w:r>
      <w:r>
        <w:rPr>
          <w:szCs w:val="28"/>
        </w:rPr>
        <w:t>ом</w:t>
      </w:r>
      <w:r w:rsidRPr="00E41B7C">
        <w:rPr>
          <w:szCs w:val="28"/>
        </w:rPr>
        <w:t xml:space="preserve"> переч</w:t>
      </w:r>
      <w:r>
        <w:rPr>
          <w:szCs w:val="28"/>
        </w:rPr>
        <w:t>не</w:t>
      </w:r>
      <w:r w:rsidRPr="00E41B7C">
        <w:rPr>
          <w:szCs w:val="28"/>
        </w:rPr>
        <w:t xml:space="preserve"> подъездов МКД, </w:t>
      </w:r>
      <w:r>
        <w:rPr>
          <w:szCs w:val="28"/>
        </w:rPr>
        <w:t>предусмотренном Госпрограммой</w:t>
      </w:r>
      <w:r w:rsidRPr="00E41B7C">
        <w:rPr>
          <w:szCs w:val="28"/>
        </w:rPr>
        <w:t xml:space="preserve"> </w:t>
      </w:r>
      <w:r w:rsidRPr="00C754EF">
        <w:rPr>
          <w:sz w:val="20"/>
          <w:szCs w:val="20"/>
        </w:rPr>
        <w:t>(далее – согласованный АП).</w:t>
      </w:r>
    </w:p>
    <w:p w:rsidR="00A85D75" w:rsidRDefault="00A85D75" w:rsidP="000767B7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Pr="00D60DA0">
        <w:t>Обеспечивает проверку заявленных видов и объемов работ</w:t>
      </w:r>
      <w:r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>
        <w:t xml:space="preserve">3.1.4. Обеспечивает </w:t>
      </w:r>
      <w:r w:rsidRPr="00D60DA0">
        <w:t>проверку правильност</w:t>
      </w:r>
      <w:r>
        <w:t>и</w:t>
      </w:r>
      <w:r w:rsidRPr="00D60DA0">
        <w:t xml:space="preserve"> расчета Получателем субсидии</w:t>
      </w:r>
      <w:r>
        <w:t xml:space="preserve"> фактических затрат, связанных с выполненным ремонтом подъездов в МКД, указанных в Справке-расчет; </w:t>
      </w:r>
    </w:p>
    <w:p w:rsidR="00A85D75" w:rsidRPr="00D60DA0" w:rsidRDefault="00A85D75" w:rsidP="000767B7">
      <w:pPr>
        <w:autoSpaceDE w:val="0"/>
        <w:autoSpaceDN w:val="0"/>
        <w:adjustRightInd w:val="0"/>
        <w:ind w:firstLine="567"/>
        <w:jc w:val="both"/>
      </w:pPr>
      <w:r>
        <w:t>3.1.5. Возвращает Получателю субсидии</w:t>
      </w:r>
      <w:r w:rsidRPr="00D60DA0">
        <w:t xml:space="preserve"> </w:t>
      </w:r>
      <w:r w:rsidRPr="009E5CFD">
        <w:t>документы</w:t>
      </w:r>
      <w:r>
        <w:t xml:space="preserve"> при неудовлетворительных результатах проверок, проведенных в соответствии с п. п. 3.1.1. - 3.1.4. настоящего Соглашения.</w:t>
      </w:r>
    </w:p>
    <w:p w:rsidR="00A85D75" w:rsidRPr="00D60DA0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752BF7">
        <w:t xml:space="preserve">6. </w:t>
      </w:r>
      <w:r>
        <w:t>При положительных результатах проверок, проведенных</w:t>
      </w:r>
      <w:r w:rsidR="00752BF7">
        <w:t xml:space="preserve"> </w:t>
      </w:r>
      <w:r>
        <w:t>в соответствии с п. п. 3.1.1. - 3.1.4. настоящего Соглашения,</w:t>
      </w:r>
      <w:r w:rsidRPr="00842CE4">
        <w:t xml:space="preserve"> </w:t>
      </w:r>
      <w:r>
        <w:t>пе</w:t>
      </w:r>
      <w:r w:rsidRPr="00842CE4">
        <w:t>речисляет Получател</w:t>
      </w:r>
      <w:r>
        <w:t>ю</w:t>
      </w:r>
      <w:r w:rsidRPr="00842CE4">
        <w:t xml:space="preserve"> субсидии </w:t>
      </w:r>
      <w:r w:rsidRPr="00F10947">
        <w:t>сумму затрат, подлежащую возмещению за счет бюджетных средств</w:t>
      </w:r>
      <w:r>
        <w:t>, указанную в п. 1.4</w:t>
      </w:r>
      <w:r w:rsidRPr="00F10947">
        <w:t xml:space="preserve">, </w:t>
      </w:r>
      <w:r>
        <w:t>в сроки согласно п. 2.2. настоящего Соглашения.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7</w:t>
      </w:r>
      <w:r w:rsidRPr="00072BA2">
        <w:t xml:space="preserve">. Вправе досрочно в одностороннем порядке расторгнуть настоящее Соглашение в случае объявления Получателя </w:t>
      </w:r>
      <w:r>
        <w:t xml:space="preserve">субсидии </w:t>
      </w:r>
      <w:r w:rsidRPr="00072BA2"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8</w:t>
      </w:r>
      <w:r w:rsidRPr="00072BA2">
        <w:t xml:space="preserve">. Вправе совместно с </w:t>
      </w:r>
      <w:r w:rsidRPr="00E01E29">
        <w:rPr>
          <w:szCs w:val="28"/>
        </w:rPr>
        <w:t>орган</w:t>
      </w:r>
      <w:r>
        <w:rPr>
          <w:szCs w:val="28"/>
        </w:rPr>
        <w:t>ами</w:t>
      </w:r>
      <w:r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>
        <w:t>ого</w:t>
      </w:r>
      <w:r w:rsidRPr="00072BA2">
        <w:t xml:space="preserve"> использовани</w:t>
      </w:r>
      <w:r>
        <w:t>я</w:t>
      </w:r>
      <w:r w:rsidRPr="00072BA2">
        <w:t xml:space="preserve"> </w:t>
      </w:r>
      <w:r>
        <w:rPr>
          <w:szCs w:val="28"/>
        </w:rPr>
        <w:t>П</w:t>
      </w:r>
      <w:r w:rsidRPr="00B91EF6">
        <w:rPr>
          <w:szCs w:val="28"/>
        </w:rPr>
        <w:t>олучателем су</w:t>
      </w:r>
      <w:r>
        <w:rPr>
          <w:szCs w:val="28"/>
        </w:rPr>
        <w:t>бсидии</w:t>
      </w:r>
      <w:r w:rsidRPr="00B91EF6">
        <w:rPr>
          <w:szCs w:val="28"/>
        </w:rPr>
        <w:t xml:space="preserve"> 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>
        <w:t>9</w:t>
      </w:r>
      <w:r w:rsidRPr="00072BA2">
        <w:t xml:space="preserve">. </w:t>
      </w:r>
      <w:r>
        <w:t xml:space="preserve">Вправе принять решение </w:t>
      </w:r>
      <w:r w:rsidRPr="00072BA2">
        <w:t>о приостановлении (прекращении) перечисления Субсидии</w:t>
      </w:r>
      <w:r w:rsidR="009F0205">
        <w:t xml:space="preserve">, </w:t>
      </w:r>
      <w:r>
        <w:t xml:space="preserve">о </w:t>
      </w:r>
      <w:r w:rsidRPr="00072BA2">
        <w:t>требовании во</w:t>
      </w:r>
      <w:r>
        <w:t>зврата предоставленной Субсидии, с ув</w:t>
      </w:r>
      <w:r w:rsidR="009F0205">
        <w:t xml:space="preserve">едомлением Получателя субсидии </w:t>
      </w:r>
      <w:r>
        <w:t xml:space="preserve">в порядке, </w:t>
      </w:r>
      <w:r w:rsidRPr="00072BA2">
        <w:t>установленном законодательством Российской Федерации и законодательством Московской области, в случа</w:t>
      </w:r>
      <w:r>
        <w:t>ях: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072BA2">
        <w:t xml:space="preserve">неисполнения Получателем </w:t>
      </w:r>
      <w:r>
        <w:t xml:space="preserve">субсидии </w:t>
      </w:r>
      <w:r w:rsidRPr="00072BA2">
        <w:t>обязательств, установленных настоящим Соглашением</w:t>
      </w:r>
      <w:r>
        <w:t xml:space="preserve">; 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9F0205">
        <w:t xml:space="preserve">  </w:t>
      </w:r>
      <w:r w:rsidRPr="00072BA2">
        <w:t>использования</w:t>
      </w:r>
      <w:r>
        <w:t xml:space="preserve"> Субсидии</w:t>
      </w:r>
      <w:r w:rsidRPr="00072BA2">
        <w:t xml:space="preserve"> не по целевому назначению</w:t>
      </w:r>
      <w:r>
        <w:t xml:space="preserve">; </w:t>
      </w:r>
    </w:p>
    <w:p w:rsidR="00A85D75" w:rsidRDefault="00A85D75" w:rsidP="000767B7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Pr="00072BA2">
        <w:t>стоверност</w:t>
      </w:r>
      <w:r>
        <w:t>и</w:t>
      </w:r>
      <w:r w:rsidRPr="00072BA2">
        <w:t xml:space="preserve"> </w:t>
      </w:r>
      <w:r>
        <w:t xml:space="preserve">сведений, указанных в </w:t>
      </w:r>
      <w:r w:rsidRPr="00072BA2">
        <w:t>документ</w:t>
      </w:r>
      <w:r>
        <w:t>ах для предоставления Субсидии и в отчетности</w:t>
      </w:r>
      <w:r w:rsidRPr="00072BA2">
        <w:t>, предоставляем</w:t>
      </w:r>
      <w:r>
        <w:t>ых</w:t>
      </w:r>
      <w:r w:rsidRPr="00072BA2">
        <w:t xml:space="preserve"> в М</w:t>
      </w:r>
      <w:r>
        <w:t>униципальное образование;</w:t>
      </w:r>
    </w:p>
    <w:p w:rsidR="00A85D75" w:rsidRPr="00A85A10" w:rsidRDefault="00A85D75" w:rsidP="000767B7">
      <w:pPr>
        <w:autoSpaceDE w:val="0"/>
        <w:autoSpaceDN w:val="0"/>
        <w:adjustRightInd w:val="0"/>
        <w:ind w:firstLine="567"/>
        <w:jc w:val="both"/>
        <w:rPr>
          <w:color w:val="FFFFFF" w:themeColor="background1"/>
        </w:rPr>
      </w:pPr>
      <w:r w:rsidRPr="00072BA2">
        <w:t>3.2. Получатель</w:t>
      </w:r>
      <w:r>
        <w:t xml:space="preserve"> субсидии</w:t>
      </w:r>
      <w:r w:rsidRPr="00072BA2">
        <w:t>:</w:t>
      </w:r>
    </w:p>
    <w:p w:rsidR="00A85D75" w:rsidRPr="008C34D9" w:rsidRDefault="00A85D75" w:rsidP="000767B7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>
        <w:t>П</w:t>
      </w:r>
      <w:r w:rsidRPr="003323D0">
        <w:t>редставляет Муниципальному образованию документы</w:t>
      </w:r>
      <w:r>
        <w:t xml:space="preserve"> для предоставления Субсидии</w:t>
      </w:r>
      <w:r w:rsidRPr="003323D0">
        <w:t>, предусмотренные Порядком.</w:t>
      </w:r>
      <w:r w:rsidRPr="00072BA2">
        <w:t xml:space="preserve"> </w:t>
      </w:r>
    </w:p>
    <w:p w:rsidR="00A85D75" w:rsidRPr="00C754EF" w:rsidRDefault="00A85D75" w:rsidP="000767B7">
      <w:pPr>
        <w:autoSpaceDE w:val="0"/>
        <w:autoSpaceDN w:val="0"/>
        <w:adjustRightInd w:val="0"/>
        <w:ind w:firstLine="567"/>
        <w:jc w:val="both"/>
      </w:pPr>
      <w:r w:rsidRPr="00FF73BA">
        <w:t xml:space="preserve">3.2.2. Представляет Муниципальному образованию Отчет о получении субсидии на ремонт подъездов в многоквартирных домах по </w:t>
      </w:r>
      <w:r w:rsidRPr="00FC5727">
        <w:t>форме</w:t>
      </w:r>
      <w:r w:rsidRPr="00B21757">
        <w:rPr>
          <w:b/>
        </w:rPr>
        <w:t xml:space="preserve"> </w:t>
      </w:r>
      <w:r w:rsidRPr="00B21757">
        <w:t>с</w:t>
      </w:r>
      <w:r w:rsidRPr="00FF73BA">
        <w:t xml:space="preserve">огласно </w:t>
      </w:r>
      <w:r w:rsidRPr="00FF73BA">
        <w:rPr>
          <w:b/>
        </w:rPr>
        <w:t>Приложению № 2</w:t>
      </w:r>
      <w:r w:rsidRPr="00FF73BA">
        <w:t xml:space="preserve"> к настоящему</w:t>
      </w:r>
      <w:r w:rsidRPr="0054284C">
        <w:t xml:space="preserve"> </w:t>
      </w:r>
      <w:r w:rsidRPr="00C754EF">
        <w:t xml:space="preserve">Соглашению в течение 14 календарных дней с момента получения из </w:t>
      </w:r>
      <w:r w:rsidRPr="00C754EF">
        <w:rPr>
          <w:szCs w:val="28"/>
        </w:rPr>
        <w:t>бюджета Муниципального образования</w:t>
      </w:r>
      <w:r w:rsidRPr="00C754EF">
        <w:t xml:space="preserve"> суммы возмещения в части средств бюджета Московской области.</w:t>
      </w:r>
    </w:p>
    <w:p w:rsidR="00A85D75" w:rsidRPr="00072BA2" w:rsidRDefault="00A85D75" w:rsidP="000767B7">
      <w:pPr>
        <w:autoSpaceDE w:val="0"/>
        <w:autoSpaceDN w:val="0"/>
        <w:adjustRightInd w:val="0"/>
        <w:ind w:firstLine="540"/>
        <w:jc w:val="both"/>
      </w:pPr>
      <w:r w:rsidRPr="003B46EF">
        <w:lastRenderedPageBreak/>
        <w:t>3.2.</w:t>
      </w:r>
      <w:r>
        <w:t xml:space="preserve">3. </w:t>
      </w:r>
      <w:r w:rsidRPr="003B46EF">
        <w:t xml:space="preserve">Дает согласие на осуществление </w:t>
      </w:r>
      <w:r w:rsidRPr="00E01E29">
        <w:rPr>
          <w:szCs w:val="28"/>
        </w:rPr>
        <w:t>орган</w:t>
      </w:r>
      <w:r>
        <w:rPr>
          <w:szCs w:val="28"/>
        </w:rPr>
        <w:t>ами</w:t>
      </w:r>
      <w:r w:rsidRPr="00E01E29">
        <w:rPr>
          <w:szCs w:val="28"/>
        </w:rPr>
        <w:t xml:space="preserve"> государственного (муниципального) финансового </w:t>
      </w:r>
      <w:r>
        <w:rPr>
          <w:szCs w:val="28"/>
        </w:rPr>
        <w:t xml:space="preserve">контроля проверок достоверности представленных документов и </w:t>
      </w:r>
      <w:r w:rsidRPr="00072BA2">
        <w:t>целев</w:t>
      </w:r>
      <w:r>
        <w:t>ого</w:t>
      </w:r>
      <w:r w:rsidRPr="00072BA2">
        <w:t xml:space="preserve"> использовани</w:t>
      </w:r>
      <w:r>
        <w:t>я</w:t>
      </w:r>
      <w:r w:rsidRPr="00072BA2">
        <w:t xml:space="preserve">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и, при необходимости, представляет дополнительные документы и материалы, необходимые для осуществления проверок.</w:t>
      </w:r>
    </w:p>
    <w:p w:rsidR="00A85D75" w:rsidRDefault="00A85D75" w:rsidP="000767B7">
      <w:pPr>
        <w:autoSpaceDE w:val="0"/>
        <w:autoSpaceDN w:val="0"/>
        <w:adjustRightInd w:val="0"/>
        <w:ind w:firstLine="540"/>
        <w:jc w:val="both"/>
      </w:pPr>
      <w: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:rsidR="00A85D75" w:rsidRPr="003B46EF" w:rsidRDefault="00A85D75" w:rsidP="000767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5D75" w:rsidRPr="00EB34CB" w:rsidRDefault="00A85D75" w:rsidP="00EB34C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 xml:space="preserve">4.2. Получатель </w:t>
      </w:r>
      <w:r>
        <w:t xml:space="preserve">субсидии </w:t>
      </w:r>
      <w:r w:rsidRPr="00072BA2">
        <w:t xml:space="preserve">несет ответственность за достоверность </w:t>
      </w:r>
      <w:r w:rsidR="000767B7">
        <w:t xml:space="preserve">сведений, указанных </w:t>
      </w:r>
      <w:r>
        <w:t xml:space="preserve">в </w:t>
      </w:r>
      <w:r w:rsidRPr="00072BA2">
        <w:t>документ</w:t>
      </w:r>
      <w:r>
        <w:t>ах для предоставления Субсидии и в отчетности</w:t>
      </w:r>
      <w:r w:rsidRPr="00072BA2">
        <w:t>, предоставляем</w:t>
      </w:r>
      <w:r>
        <w:t>ых</w:t>
      </w:r>
      <w:r w:rsidRPr="00072BA2">
        <w:t xml:space="preserve"> в М</w:t>
      </w:r>
      <w:r>
        <w:t xml:space="preserve">униципальное образование, </w:t>
      </w:r>
      <w:r w:rsidRPr="000D4094">
        <w:t>в соответствии с законодательством Российской Федерации и законодательством Московской области.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4.</w:t>
      </w:r>
      <w:r>
        <w:t>3</w:t>
      </w:r>
      <w:r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A85D75" w:rsidRPr="00072BA2" w:rsidRDefault="00A85D75" w:rsidP="000767B7">
      <w:pPr>
        <w:autoSpaceDE w:val="0"/>
        <w:autoSpaceDN w:val="0"/>
        <w:adjustRightInd w:val="0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A85D75" w:rsidRPr="00072BA2" w:rsidRDefault="00A85D75" w:rsidP="00A85D75">
      <w:pPr>
        <w:ind w:firstLine="539"/>
        <w:jc w:val="both"/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5.1. Настоящее Соглашение вступает в силу со дня его подписания </w:t>
      </w:r>
      <w:r>
        <w:br/>
      </w:r>
      <w:r w:rsidRPr="00072BA2">
        <w:t>и действует до 31.12.201</w:t>
      </w:r>
      <w:r>
        <w:t>9</w:t>
      </w:r>
      <w:r w:rsidRPr="00072BA2">
        <w:t xml:space="preserve"> года.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>
        <w:t>униципальное образование</w:t>
      </w:r>
      <w:r w:rsidRPr="00072BA2">
        <w:t xml:space="preserve"> отчетности в соответствии с п.</w:t>
      </w:r>
      <w:r>
        <w:t xml:space="preserve"> </w:t>
      </w:r>
      <w:r w:rsidRPr="00072BA2">
        <w:t>3.2.</w:t>
      </w:r>
      <w:r>
        <w:t>2</w:t>
      </w:r>
      <w:r w:rsidRPr="00072BA2">
        <w:t xml:space="preserve"> настоящего Соглашения.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</w:p>
    <w:p w:rsidR="00A85D75" w:rsidRPr="00EB34CB" w:rsidRDefault="00A85D75" w:rsidP="00EB34C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не достижении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A85D75" w:rsidRPr="00072BA2" w:rsidRDefault="00A85D75" w:rsidP="00A85D7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A85D75" w:rsidRDefault="00A85D75" w:rsidP="00A85D75">
      <w:pPr>
        <w:autoSpaceDE w:val="0"/>
        <w:autoSpaceDN w:val="0"/>
        <w:adjustRightInd w:val="0"/>
        <w:jc w:val="center"/>
        <w:rPr>
          <w:b/>
        </w:rPr>
      </w:pPr>
    </w:p>
    <w:p w:rsidR="00A85D75" w:rsidRPr="00072BA2" w:rsidRDefault="00A85D75" w:rsidP="00A85D75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85D75" w:rsidRPr="00072BA2" w:rsidTr="00CE7E88">
        <w:trPr>
          <w:trHeight w:val="87"/>
        </w:trPr>
        <w:tc>
          <w:tcPr>
            <w:tcW w:w="4820" w:type="dxa"/>
          </w:tcPr>
          <w:p w:rsidR="00A85D75" w:rsidRPr="00072BA2" w:rsidRDefault="00A85D75" w:rsidP="00CE7E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85D75" w:rsidRPr="00072BA2" w:rsidRDefault="00A85D75" w:rsidP="00CE7E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85D75" w:rsidRPr="00072BA2" w:rsidRDefault="00A85D75" w:rsidP="00CE7E88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A85D75" w:rsidRPr="00072BA2" w:rsidRDefault="00A85D75" w:rsidP="00CE7E88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A85D75" w:rsidRPr="002A1D5B" w:rsidRDefault="00A85D75" w:rsidP="00CE7E88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A85D75" w:rsidRPr="00072BA2" w:rsidTr="00CE7E88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A85D75" w:rsidRPr="00072BA2" w:rsidTr="00CE7E88">
              <w:tc>
                <w:tcPr>
                  <w:tcW w:w="5388" w:type="dxa"/>
                </w:tcPr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Юридический адрес: ____________________</w:t>
                  </w:r>
                </w:p>
                <w:p w:rsidR="00A85D75" w:rsidRPr="00362B43" w:rsidRDefault="00A85D75" w:rsidP="00EB34CB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85D75" w:rsidRPr="00072BA2" w:rsidRDefault="00A85D75" w:rsidP="00CE7E88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A85D75" w:rsidRPr="00072BA2" w:rsidRDefault="00A85D75" w:rsidP="00CE7E88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85D75" w:rsidRPr="00794167" w:rsidTr="00CE7E88">
              <w:tc>
                <w:tcPr>
                  <w:tcW w:w="8709" w:type="dxa"/>
                </w:tcPr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A85D75" w:rsidRPr="00362B43" w:rsidRDefault="00A85D75" w:rsidP="00EB34CB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A85D75" w:rsidRPr="00362B43" w:rsidRDefault="00A85D75" w:rsidP="00CE7E88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85D75" w:rsidRPr="00362B43" w:rsidRDefault="00A85D75" w:rsidP="00CE7E8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85D75" w:rsidRPr="00145575" w:rsidRDefault="00A85D75" w:rsidP="00CE7E88">
                  <w:pPr>
                    <w:pStyle w:val="31"/>
                    <w:spacing w:after="0"/>
                    <w:ind w:left="0" w:right="4428"/>
                    <w:rPr>
                      <w:sz w:val="24"/>
                      <w:szCs w:val="24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A85D75" w:rsidRPr="00072BA2" w:rsidRDefault="00A85D75" w:rsidP="00CE7E88">
            <w:pPr>
              <w:jc w:val="both"/>
            </w:pPr>
          </w:p>
        </w:tc>
      </w:tr>
    </w:tbl>
    <w:p w:rsidR="00E273D4" w:rsidRDefault="00E273D4" w:rsidP="00A85D75">
      <w:pPr>
        <w:autoSpaceDE w:val="0"/>
        <w:autoSpaceDN w:val="0"/>
        <w:adjustRightInd w:val="0"/>
        <w:outlineLvl w:val="0"/>
      </w:pPr>
    </w:p>
    <w:p w:rsidR="00700C85" w:rsidRDefault="00700C85" w:rsidP="00A85D75">
      <w:pPr>
        <w:autoSpaceDE w:val="0"/>
        <w:autoSpaceDN w:val="0"/>
        <w:adjustRightInd w:val="0"/>
        <w:outlineLvl w:val="0"/>
        <w:sectPr w:rsidR="00700C85" w:rsidSect="00700C85">
          <w:headerReference w:type="default" r:id="rId10"/>
          <w:pgSz w:w="11906" w:h="16838" w:code="9"/>
          <w:pgMar w:top="720" w:right="720" w:bottom="720" w:left="720" w:header="426" w:footer="709" w:gutter="0"/>
          <w:cols w:space="708"/>
          <w:titlePg/>
          <w:docGrid w:linePitch="360"/>
        </w:sectPr>
      </w:pPr>
    </w:p>
    <w:p w:rsidR="00700C85" w:rsidRPr="00072BA2" w:rsidRDefault="00700C85" w:rsidP="00A85D75">
      <w:pPr>
        <w:autoSpaceDE w:val="0"/>
        <w:autoSpaceDN w:val="0"/>
        <w:adjustRightInd w:val="0"/>
        <w:outlineLvl w:val="0"/>
      </w:pPr>
    </w:p>
    <w:p w:rsidR="00700C85" w:rsidRDefault="00700C85" w:rsidP="00C2364D">
      <w:pPr>
        <w:autoSpaceDE w:val="0"/>
        <w:autoSpaceDN w:val="0"/>
        <w:adjustRightInd w:val="0"/>
        <w:ind w:left="7080"/>
        <w:jc w:val="right"/>
        <w:outlineLvl w:val="0"/>
      </w:pPr>
    </w:p>
    <w:p w:rsidR="00A85D75" w:rsidRPr="00B33441" w:rsidRDefault="00A85D75" w:rsidP="00C2364D">
      <w:pPr>
        <w:autoSpaceDE w:val="0"/>
        <w:autoSpaceDN w:val="0"/>
        <w:adjustRightInd w:val="0"/>
        <w:ind w:left="7080"/>
        <w:jc w:val="right"/>
        <w:outlineLvl w:val="0"/>
      </w:pPr>
      <w:r w:rsidRPr="00B33441">
        <w:t>Приложение № 1</w:t>
      </w:r>
    </w:p>
    <w:p w:rsidR="00A85D75" w:rsidRPr="00B33441" w:rsidRDefault="00A85D75" w:rsidP="00A85D75">
      <w:pPr>
        <w:autoSpaceDE w:val="0"/>
        <w:autoSpaceDN w:val="0"/>
        <w:adjustRightInd w:val="0"/>
        <w:ind w:left="7080"/>
        <w:jc w:val="right"/>
        <w:outlineLvl w:val="0"/>
      </w:pPr>
      <w:r w:rsidRPr="00B33441">
        <w:t>к Соглашению</w:t>
      </w:r>
    </w:p>
    <w:p w:rsidR="00A85D75" w:rsidRDefault="008479F0" w:rsidP="00C2364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>
        <w:t>от «___» _______ 20 ____</w:t>
      </w:r>
      <w:r w:rsidR="00A85D75" w:rsidRPr="00B33441">
        <w:t>г. № _________</w:t>
      </w:r>
    </w:p>
    <w:p w:rsidR="00C2364D" w:rsidRPr="00C2364D" w:rsidRDefault="00C2364D" w:rsidP="00C2364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</w:p>
    <w:p w:rsidR="00A85D75" w:rsidRPr="00B33441" w:rsidRDefault="00A85D75" w:rsidP="00A85D7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F77C3">
        <w:rPr>
          <w:b/>
        </w:rPr>
        <w:t>Справка-расчет</w:t>
      </w:r>
      <w:r>
        <w:rPr>
          <w:b/>
        </w:rPr>
        <w:t xml:space="preserve"> № </w:t>
      </w:r>
      <w:r w:rsidRPr="00B33441">
        <w:rPr>
          <w:b/>
        </w:rPr>
        <w:t>______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C051DF">
        <w:t xml:space="preserve"> </w:t>
      </w:r>
      <w:r>
        <w:t xml:space="preserve">о </w:t>
      </w:r>
      <w:r w:rsidRPr="00B020ED">
        <w:t>подтверждении фактических затрат, связанных с выполненным ремонтом подъездов в многоквартирных домах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B020ED">
        <w:t>на территории муниципального образования _______________________________</w:t>
      </w:r>
      <w:r w:rsidR="00166A03">
        <w:t>_________________________</w:t>
      </w:r>
      <w:r w:rsidRPr="00B020ED">
        <w:t>______ Московской области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 xml:space="preserve">                                 </w:t>
      </w:r>
      <w:r w:rsidR="00166A03">
        <w:rPr>
          <w:sz w:val="20"/>
          <w:szCs w:val="20"/>
        </w:rPr>
        <w:t xml:space="preserve">                         </w:t>
      </w:r>
      <w:r w:rsidRPr="00B020ED">
        <w:rPr>
          <w:sz w:val="20"/>
          <w:szCs w:val="20"/>
        </w:rPr>
        <w:t xml:space="preserve">      (наименование муниципального образования)</w:t>
      </w:r>
    </w:p>
    <w:p w:rsidR="00A85D75" w:rsidRPr="00B020ED" w:rsidRDefault="00A85D75" w:rsidP="00A85D75">
      <w:pPr>
        <w:autoSpaceDE w:val="0"/>
        <w:autoSpaceDN w:val="0"/>
        <w:adjustRightInd w:val="0"/>
        <w:jc w:val="center"/>
        <w:outlineLvl w:val="0"/>
      </w:pPr>
      <w:r w:rsidRPr="00B020ED">
        <w:t>Получатель субсидии ___________________________________________________________________________________________________________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B020ED">
        <w:rPr>
          <w:sz w:val="20"/>
          <w:szCs w:val="20"/>
        </w:rPr>
        <w:t>(наименование организации, ИНН/КПП, юридический адрес)</w:t>
      </w:r>
    </w:p>
    <w:p w:rsidR="001B5688" w:rsidRPr="00B020ED" w:rsidRDefault="001B5688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15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90"/>
        <w:gridCol w:w="992"/>
        <w:gridCol w:w="1258"/>
        <w:gridCol w:w="993"/>
        <w:gridCol w:w="1416"/>
        <w:gridCol w:w="1135"/>
        <w:gridCol w:w="1559"/>
        <w:gridCol w:w="1418"/>
        <w:gridCol w:w="1134"/>
        <w:gridCol w:w="992"/>
        <w:gridCol w:w="1276"/>
        <w:gridCol w:w="1718"/>
      </w:tblGrid>
      <w:tr w:rsidR="00A85D75" w:rsidRPr="004C0036" w:rsidTr="001B5688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Адрес многоквартирного дома, где выполнен ремонт подъездов</w:t>
            </w:r>
          </w:p>
        </w:tc>
        <w:tc>
          <w:tcPr>
            <w:tcW w:w="992" w:type="dxa"/>
            <w:vMerge w:val="restart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</w:t>
            </w:r>
          </w:p>
        </w:tc>
        <w:tc>
          <w:tcPr>
            <w:tcW w:w="1258" w:type="dxa"/>
            <w:vMerge w:val="restart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№ п/п адреса</w:t>
            </w:r>
          </w:p>
          <w:p w:rsidR="00A85D75" w:rsidRPr="00B020ED" w:rsidRDefault="00A85D75" w:rsidP="00C2364D">
            <w:pPr>
              <w:jc w:val="center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416" w:type="dxa"/>
            <w:vMerge w:val="restart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фактических затрат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на ремонт подъезда</w:t>
            </w:r>
          </w:p>
          <w:p w:rsidR="00A85D75" w:rsidRPr="00B020ED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020ED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  <w:p w:rsidR="00A85D75" w:rsidRPr="00B020ED" w:rsidRDefault="00A85D75" w:rsidP="00C2364D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B020E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за счет внебюджетных источников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(гр.7*52,5%)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</w:rPr>
            </w:pP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b/>
                <w:sz w:val="16"/>
                <w:szCs w:val="16"/>
              </w:rPr>
              <w:t>(гр.7- гр.8)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A85D75" w:rsidRPr="00B020E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Сумма возмещения</w:t>
            </w:r>
          </w:p>
          <w:p w:rsidR="00A85D75" w:rsidRPr="00C1732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  <w:r w:rsidRPr="00B020ED">
              <w:rPr>
                <w:sz w:val="16"/>
                <w:szCs w:val="16"/>
              </w:rPr>
              <w:t>(в рублях)</w:t>
            </w:r>
          </w:p>
        </w:tc>
      </w:tr>
      <w:tr w:rsidR="00A85D75" w:rsidRPr="004C0036" w:rsidTr="001B5688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4C0036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4C0036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  <w:vMerge/>
            <w:tcBorders>
              <w:bottom w:val="single" w:sz="4" w:space="0" w:color="000000"/>
            </w:tcBorders>
          </w:tcPr>
          <w:p w:rsidR="00A85D75" w:rsidRDefault="00A85D75" w:rsidP="00C2364D">
            <w:pPr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bottom w:val="single" w:sz="4" w:space="0" w:color="000000"/>
            </w:tcBorders>
          </w:tcPr>
          <w:p w:rsidR="00A85D75" w:rsidRPr="004C0036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AA1804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2364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собственных средств 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бюджета муниципального образования</w:t>
            </w:r>
          </w:p>
          <w:p w:rsidR="00A85D75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*гр.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85D75" w:rsidRPr="00C1732D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  <w:tc>
          <w:tcPr>
            <w:tcW w:w="1718" w:type="dxa"/>
            <w:tcBorders>
              <w:bottom w:val="single" w:sz="4" w:space="0" w:color="000000"/>
            </w:tcBorders>
            <w:shd w:val="clear" w:color="auto" w:fill="auto"/>
          </w:tcPr>
          <w:p w:rsidR="00A85D75" w:rsidRPr="00C1732D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счет средств</w:t>
            </w: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 xml:space="preserve"> бюджета Московской области</w:t>
            </w:r>
          </w:p>
          <w:p w:rsidR="00A85D75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(гр.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-гр.1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C1732D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:rsidR="00A85D75" w:rsidRPr="00C1732D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732D">
              <w:rPr>
                <w:rFonts w:ascii="Times New Roman" w:hAnsi="Times New Roman" w:cs="Times New Roman"/>
                <w:sz w:val="16"/>
                <w:szCs w:val="16"/>
              </w:rPr>
              <w:t>(в рублях)</w:t>
            </w:r>
          </w:p>
        </w:tc>
      </w:tr>
      <w:tr w:rsidR="00A85D75" w:rsidRPr="00567276" w:rsidTr="001B5688">
        <w:trPr>
          <w:trHeight w:val="78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5D75" w:rsidRPr="00567276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85D75" w:rsidRPr="00567276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56727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8" w:type="dxa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6" w:type="dxa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85D75" w:rsidRPr="00567276" w:rsidRDefault="00A85D75" w:rsidP="00C236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27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A85D75" w:rsidRPr="004C0036" w:rsidTr="001B5688">
        <w:trPr>
          <w:trHeight w:val="206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5D75" w:rsidRPr="00C2364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 w:rsidRPr="00C2364D">
              <w:t>1</w:t>
            </w:r>
          </w:p>
        </w:tc>
        <w:tc>
          <w:tcPr>
            <w:tcW w:w="1290" w:type="dxa"/>
            <w:shd w:val="clear" w:color="auto" w:fill="auto"/>
          </w:tcPr>
          <w:p w:rsidR="00A85D75" w:rsidRPr="00C2364D" w:rsidRDefault="00A85D75" w:rsidP="00C2364D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</w:p>
        </w:tc>
        <w:tc>
          <w:tcPr>
            <w:tcW w:w="992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85D75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5D75" w:rsidRPr="00C2364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 w:rsidRPr="00C2364D">
              <w:t>2</w:t>
            </w:r>
          </w:p>
        </w:tc>
        <w:tc>
          <w:tcPr>
            <w:tcW w:w="1290" w:type="dxa"/>
            <w:shd w:val="clear" w:color="auto" w:fill="auto"/>
          </w:tcPr>
          <w:p w:rsidR="00A85D75" w:rsidRPr="00C2364D" w:rsidRDefault="00A85D75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1B5688" w:rsidRPr="004C0036" w:rsidTr="001B5688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1290" w:type="dxa"/>
            <w:shd w:val="clear" w:color="auto" w:fill="auto"/>
          </w:tcPr>
          <w:p w:rsidR="001B5688" w:rsidRPr="00C2364D" w:rsidRDefault="001B5688" w:rsidP="00C2364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8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3" w:type="dxa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5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4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134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92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76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718" w:type="dxa"/>
            <w:shd w:val="clear" w:color="auto" w:fill="auto"/>
          </w:tcPr>
          <w:p w:rsidR="001B5688" w:rsidRPr="00C2364D" w:rsidRDefault="001B5688" w:rsidP="00CE7E8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A85D75" w:rsidRPr="00A42248" w:rsidTr="001B5688">
        <w:trPr>
          <w:trHeight w:val="76"/>
          <w:jc w:val="center"/>
        </w:trPr>
        <w:tc>
          <w:tcPr>
            <w:tcW w:w="425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90" w:type="dxa"/>
            <w:shd w:val="clear" w:color="auto" w:fill="auto"/>
          </w:tcPr>
          <w:p w:rsidR="00A85D75" w:rsidRPr="00C2364D" w:rsidRDefault="00A85D75" w:rsidP="00C2364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1258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993" w:type="dxa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141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1135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992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C2364D">
              <w:t>Х</w:t>
            </w:r>
          </w:p>
        </w:tc>
        <w:tc>
          <w:tcPr>
            <w:tcW w:w="1276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718" w:type="dxa"/>
            <w:shd w:val="clear" w:color="auto" w:fill="auto"/>
          </w:tcPr>
          <w:p w:rsidR="00A85D75" w:rsidRPr="00C2364D" w:rsidRDefault="00A85D75" w:rsidP="00CE7E8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A85D75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85D75" w:rsidRDefault="00A85D75" w:rsidP="00A85D75">
      <w:pPr>
        <w:autoSpaceDE w:val="0"/>
        <w:autoSpaceDN w:val="0"/>
        <w:adjustRightInd w:val="0"/>
      </w:pPr>
      <w:r>
        <w:t>Руководитель __________________________________________________     ___</w:t>
      </w:r>
      <w:r w:rsidR="00166A03">
        <w:t xml:space="preserve">_________________________  </w:t>
      </w:r>
      <w:r>
        <w:t>___________________________</w:t>
      </w:r>
    </w:p>
    <w:p w:rsidR="00A85D75" w:rsidRPr="007541FF" w:rsidRDefault="00A85D75" w:rsidP="00A85D7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</w:t>
      </w:r>
      <w:r>
        <w:rPr>
          <w:sz w:val="16"/>
          <w:szCs w:val="16"/>
        </w:rPr>
        <w:t xml:space="preserve">                                                </w:t>
      </w:r>
      <w:r w:rsidRPr="007541FF">
        <w:rPr>
          <w:sz w:val="16"/>
          <w:szCs w:val="16"/>
        </w:rPr>
        <w:t xml:space="preserve">   (фамилия, инициалы)</w:t>
      </w:r>
      <w:r>
        <w:rPr>
          <w:sz w:val="16"/>
          <w:szCs w:val="16"/>
        </w:rPr>
        <w:t xml:space="preserve">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A85D75" w:rsidRDefault="00A85D75" w:rsidP="00A85D75">
      <w:pPr>
        <w:autoSpaceDE w:val="0"/>
        <w:autoSpaceDN w:val="0"/>
        <w:adjustRightInd w:val="0"/>
      </w:pPr>
      <w:r>
        <w:t>Главный бухгалтер   ________________</w:t>
      </w:r>
      <w:r w:rsidR="00166A03">
        <w:t>_______________________________________________________________________________________</w:t>
      </w:r>
    </w:p>
    <w:p w:rsidR="00A85D75" w:rsidRPr="007541FF" w:rsidRDefault="00A85D75" w:rsidP="00A85D75">
      <w:pPr>
        <w:autoSpaceDE w:val="0"/>
        <w:autoSpaceDN w:val="0"/>
        <w:adjustRightInd w:val="0"/>
        <w:rPr>
          <w:sz w:val="16"/>
          <w:szCs w:val="16"/>
        </w:rPr>
      </w:pPr>
      <w:r w:rsidRPr="00C2364D">
        <w:rPr>
          <w:sz w:val="18"/>
          <w:szCs w:val="18"/>
        </w:rPr>
        <w:t xml:space="preserve"> МП</w:t>
      </w:r>
      <w:r w:rsidRPr="00707EE2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                                                      </w:t>
      </w:r>
      <w:r w:rsidRPr="007541FF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организации-получателя субсидии</w:t>
      </w:r>
      <w:r w:rsidRPr="007541FF">
        <w:rPr>
          <w:sz w:val="16"/>
          <w:szCs w:val="16"/>
        </w:rPr>
        <w:t xml:space="preserve">)     </w:t>
      </w:r>
      <w:r>
        <w:rPr>
          <w:sz w:val="16"/>
          <w:szCs w:val="16"/>
        </w:rPr>
        <w:t xml:space="preserve">                                                    </w:t>
      </w:r>
      <w:r w:rsidRPr="007541FF">
        <w:rPr>
          <w:sz w:val="16"/>
          <w:szCs w:val="16"/>
        </w:rPr>
        <w:t>(фамилия, инициалы)</w:t>
      </w:r>
      <w:r>
        <w:rPr>
          <w:sz w:val="16"/>
          <w:szCs w:val="16"/>
        </w:rPr>
        <w:t xml:space="preserve">                                                                            </w:t>
      </w:r>
      <w:r w:rsidRPr="007541FF">
        <w:rPr>
          <w:sz w:val="16"/>
          <w:szCs w:val="16"/>
        </w:rPr>
        <w:t xml:space="preserve"> (подпись)</w:t>
      </w:r>
    </w:p>
    <w:p w:rsidR="00A85D75" w:rsidRDefault="00A85D75" w:rsidP="00A85D75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85D75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C537F">
        <w:rPr>
          <w:rFonts w:ascii="Times New Roman" w:hAnsi="Times New Roman" w:cs="Times New Roman"/>
          <w:b/>
          <w:sz w:val="24"/>
          <w:szCs w:val="24"/>
        </w:rPr>
        <w:t xml:space="preserve">Расчет проверен </w:t>
      </w:r>
      <w:r w:rsidRPr="009E3D1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униципальным образованием _____________________________________________________</w:t>
      </w:r>
      <w:r w:rsidR="001B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 Московской области</w:t>
      </w:r>
    </w:p>
    <w:p w:rsidR="00A85D75" w:rsidRPr="00F56BA7" w:rsidRDefault="00A85D75" w:rsidP="00A85D7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F32EF8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1B5688">
        <w:rPr>
          <w:rFonts w:ascii="Times New Roman" w:hAnsi="Times New Roman" w:cs="Times New Roman"/>
          <w:sz w:val="16"/>
          <w:szCs w:val="16"/>
        </w:rPr>
        <w:t xml:space="preserve">      </w:t>
      </w:r>
      <w:r w:rsidR="00F32EF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56BA7">
        <w:rPr>
          <w:rFonts w:ascii="Times New Roman" w:hAnsi="Times New Roman" w:cs="Times New Roman"/>
          <w:sz w:val="16"/>
          <w:szCs w:val="16"/>
        </w:rPr>
        <w:t>(наименов</w:t>
      </w:r>
      <w:r>
        <w:rPr>
          <w:rFonts w:ascii="Times New Roman" w:hAnsi="Times New Roman" w:cs="Times New Roman"/>
          <w:sz w:val="16"/>
          <w:szCs w:val="16"/>
        </w:rPr>
        <w:t xml:space="preserve">ание муниципального образования) </w:t>
      </w:r>
    </w:p>
    <w:p w:rsidR="00166A03" w:rsidRDefault="00166A03" w:rsidP="00166A03">
      <w:pPr>
        <w:pStyle w:val="ConsPlusNonformat"/>
        <w:widowControl/>
        <w:tabs>
          <w:tab w:val="left" w:pos="11415"/>
        </w:tabs>
        <w:rPr>
          <w:rFonts w:ascii="Times New Roman" w:hAnsi="Times New Roman" w:cs="Times New Roman"/>
          <w:sz w:val="24"/>
          <w:szCs w:val="24"/>
        </w:rPr>
      </w:pPr>
    </w:p>
    <w:p w:rsidR="00A85D75" w:rsidRPr="00166A03" w:rsidRDefault="00166A03" w:rsidP="00166A03">
      <w:pPr>
        <w:pStyle w:val="ConsPlusNonformat"/>
        <w:widowControl/>
        <w:tabs>
          <w:tab w:val="left" w:pos="11415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</w:t>
      </w:r>
      <w:r w:rsidR="00A8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 </w:t>
      </w:r>
      <w:r w:rsidR="00B863A1">
        <w:rPr>
          <w:rFonts w:ascii="Times New Roman" w:hAnsi="Times New Roman" w:cs="Times New Roman"/>
          <w:sz w:val="24"/>
          <w:szCs w:val="24"/>
        </w:rPr>
        <w:t xml:space="preserve">  </w:t>
      </w:r>
      <w:r w:rsidR="00A85D75" w:rsidRPr="00871795">
        <w:rPr>
          <w:rFonts w:ascii="Times New Roman" w:hAnsi="Times New Roman" w:cs="Times New Roman"/>
          <w:sz w:val="24"/>
          <w:szCs w:val="24"/>
        </w:rPr>
        <w:t>____________</w:t>
      </w:r>
      <w:r w:rsidR="00A85D7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___          </w:t>
      </w:r>
      <w:r w:rsidRPr="00166A03">
        <w:rPr>
          <w:rFonts w:ascii="Times New Roman" w:hAnsi="Times New Roman" w:cs="Times New Roman"/>
          <w:sz w:val="24"/>
          <w:szCs w:val="24"/>
          <w:u w:val="single"/>
        </w:rPr>
        <w:tab/>
      </w:r>
      <w:r w:rsidR="00B863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66A03">
        <w:rPr>
          <w:rFonts w:ascii="Times New Roman" w:hAnsi="Times New Roman" w:cs="Times New Roman"/>
          <w:sz w:val="24"/>
          <w:szCs w:val="24"/>
          <w:u w:val="single"/>
        </w:rPr>
        <w:t>Пекарев В. Я.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:rsidR="00A85D75" w:rsidRPr="00C2364D" w:rsidRDefault="00A85D75" w:rsidP="00A85D75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 w:rsidRPr="00C236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66A03" w:rsidRPr="00C2364D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   </w:t>
      </w:r>
      <w:r w:rsidR="00B863A1" w:rsidRPr="00C2364D">
        <w:rPr>
          <w:rFonts w:ascii="Times New Roman" w:hAnsi="Times New Roman" w:cs="Times New Roman"/>
          <w:sz w:val="16"/>
          <w:szCs w:val="16"/>
        </w:rPr>
        <w:t xml:space="preserve">    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 </w:t>
      </w:r>
      <w:r w:rsidR="00C2364D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                              </w:t>
      </w:r>
      <w:r w:rsidR="00B863A1" w:rsidRPr="00C2364D">
        <w:rPr>
          <w:rFonts w:ascii="Times New Roman" w:hAnsi="Times New Roman" w:cs="Times New Roman"/>
          <w:sz w:val="16"/>
          <w:szCs w:val="16"/>
        </w:rPr>
        <w:t xml:space="preserve">  </w:t>
      </w:r>
      <w:r w:rsidRPr="00C2364D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A85D75" w:rsidRPr="00091050" w:rsidRDefault="00A85D75" w:rsidP="00A85D7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1050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66A03">
        <w:rPr>
          <w:rFonts w:ascii="Times New Roman" w:hAnsi="Times New Roman" w:cs="Times New Roman"/>
          <w:sz w:val="24"/>
          <w:szCs w:val="24"/>
        </w:rPr>
        <w:t xml:space="preserve">        </w:t>
      </w:r>
      <w:r w:rsidR="006D69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69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2EF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91050">
        <w:rPr>
          <w:rFonts w:ascii="Times New Roman" w:hAnsi="Times New Roman" w:cs="Times New Roman"/>
          <w:sz w:val="24"/>
          <w:szCs w:val="24"/>
        </w:rPr>
        <w:t>__________</w:t>
      </w:r>
      <w:r w:rsidR="006D69E1">
        <w:rPr>
          <w:rFonts w:ascii="Times New Roman" w:hAnsi="Times New Roman" w:cs="Times New Roman"/>
          <w:sz w:val="24"/>
          <w:szCs w:val="24"/>
        </w:rPr>
        <w:t>____</w:t>
      </w:r>
      <w:r w:rsidRPr="00091050">
        <w:rPr>
          <w:rFonts w:ascii="Times New Roman" w:hAnsi="Times New Roman" w:cs="Times New Roman"/>
          <w:sz w:val="24"/>
          <w:szCs w:val="24"/>
        </w:rPr>
        <w:t xml:space="preserve"> </w:t>
      </w:r>
      <w:r w:rsidR="00166A03">
        <w:rPr>
          <w:rFonts w:ascii="Times New Roman" w:hAnsi="Times New Roman" w:cs="Times New Roman"/>
          <w:sz w:val="24"/>
          <w:szCs w:val="24"/>
        </w:rPr>
        <w:t xml:space="preserve">      </w:t>
      </w:r>
      <w:r w:rsidR="006D69E1">
        <w:rPr>
          <w:rFonts w:ascii="Times New Roman" w:hAnsi="Times New Roman" w:cs="Times New Roman"/>
          <w:sz w:val="24"/>
          <w:szCs w:val="24"/>
        </w:rPr>
        <w:t xml:space="preserve">  </w:t>
      </w:r>
      <w:r w:rsidRPr="00091050">
        <w:rPr>
          <w:rFonts w:ascii="Times New Roman" w:hAnsi="Times New Roman" w:cs="Times New Roman"/>
          <w:sz w:val="24"/>
          <w:szCs w:val="24"/>
        </w:rPr>
        <w:t>___________</w:t>
      </w:r>
      <w:r w:rsidR="006D69E1">
        <w:rPr>
          <w:rFonts w:ascii="Times New Roman" w:hAnsi="Times New Roman" w:cs="Times New Roman"/>
          <w:sz w:val="24"/>
          <w:szCs w:val="24"/>
        </w:rPr>
        <w:t>_________</w:t>
      </w:r>
    </w:p>
    <w:p w:rsidR="00166A03" w:rsidRPr="00C2364D" w:rsidRDefault="00A85D75" w:rsidP="00166A0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6A0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364D">
        <w:rPr>
          <w:rFonts w:ascii="Times New Roman" w:hAnsi="Times New Roman" w:cs="Times New Roman"/>
          <w:sz w:val="18"/>
          <w:szCs w:val="18"/>
        </w:rPr>
        <w:t xml:space="preserve">МП                                                                            </w:t>
      </w:r>
      <w:r w:rsidR="00166A03" w:rsidRPr="00C2364D">
        <w:rPr>
          <w:rFonts w:ascii="Times New Roman" w:hAnsi="Times New Roman" w:cs="Times New Roman"/>
          <w:sz w:val="18"/>
          <w:szCs w:val="18"/>
        </w:rPr>
        <w:t xml:space="preserve">     </w:t>
      </w:r>
      <w:r w:rsidR="006D69E1" w:rsidRPr="00C2364D">
        <w:rPr>
          <w:rFonts w:ascii="Times New Roman" w:hAnsi="Times New Roman" w:cs="Times New Roman"/>
          <w:sz w:val="18"/>
          <w:szCs w:val="18"/>
        </w:rPr>
        <w:t xml:space="preserve">     </w:t>
      </w:r>
      <w:r w:rsidR="00166A03" w:rsidRPr="00C2364D">
        <w:rPr>
          <w:rFonts w:ascii="Times New Roman" w:hAnsi="Times New Roman" w:cs="Times New Roman"/>
          <w:sz w:val="18"/>
          <w:szCs w:val="18"/>
        </w:rPr>
        <w:t xml:space="preserve"> </w:t>
      </w:r>
      <w:r w:rsidR="00C2364D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2364D">
        <w:rPr>
          <w:rFonts w:ascii="Times New Roman" w:hAnsi="Times New Roman" w:cs="Times New Roman"/>
          <w:sz w:val="16"/>
          <w:szCs w:val="16"/>
        </w:rPr>
        <w:t>(</w:t>
      </w:r>
      <w:r w:rsidR="006D69E1" w:rsidRPr="00C2364D">
        <w:rPr>
          <w:rFonts w:ascii="Times New Roman" w:hAnsi="Times New Roman" w:cs="Times New Roman"/>
          <w:sz w:val="16"/>
          <w:szCs w:val="16"/>
        </w:rPr>
        <w:t xml:space="preserve">подпись)                        </w:t>
      </w:r>
      <w:r w:rsidR="00C2364D" w:rsidRPr="00C2364D">
        <w:rPr>
          <w:rFonts w:ascii="Times New Roman" w:hAnsi="Times New Roman" w:cs="Times New Roman"/>
          <w:sz w:val="16"/>
          <w:szCs w:val="16"/>
        </w:rPr>
        <w:t xml:space="preserve">      </w:t>
      </w:r>
      <w:r w:rsidR="001B568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364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F32EF8" w:rsidRDefault="00166A03" w:rsidP="00166A03">
      <w:pPr>
        <w:pStyle w:val="ConsPlusNonformat"/>
        <w:widowControl/>
        <w:ind w:left="-142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85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75" w:rsidRPr="00166A03" w:rsidRDefault="00F32EF8" w:rsidP="00166A03">
      <w:pPr>
        <w:pStyle w:val="ConsPlusNonformat"/>
        <w:widowControl/>
        <w:ind w:left="-142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85D75">
        <w:rPr>
          <w:rFonts w:ascii="Times New Roman" w:hAnsi="Times New Roman" w:cs="Times New Roman"/>
          <w:sz w:val="24"/>
          <w:szCs w:val="24"/>
        </w:rPr>
        <w:t>Ис</w:t>
      </w:r>
      <w:r w:rsidR="00A85D75" w:rsidRPr="00871795">
        <w:rPr>
          <w:rFonts w:ascii="Times New Roman" w:hAnsi="Times New Roman" w:cs="Times New Roman"/>
          <w:sz w:val="24"/>
          <w:szCs w:val="24"/>
        </w:rPr>
        <w:t xml:space="preserve">полнитель </w:t>
      </w:r>
      <w:r>
        <w:rPr>
          <w:rFonts w:ascii="Times New Roman" w:hAnsi="Times New Roman" w:cs="Times New Roman"/>
          <w:sz w:val="24"/>
          <w:szCs w:val="24"/>
        </w:rPr>
        <w:t xml:space="preserve">(от муниципального образования         </w:t>
      </w:r>
      <w:r w:rsidR="00A85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166A03">
        <w:rPr>
          <w:rFonts w:ascii="Times New Roman" w:hAnsi="Times New Roman" w:cs="Times New Roman"/>
          <w:sz w:val="24"/>
          <w:szCs w:val="24"/>
        </w:rPr>
        <w:t xml:space="preserve">      </w:t>
      </w:r>
      <w:r w:rsidR="006D69E1">
        <w:rPr>
          <w:rFonts w:ascii="Times New Roman" w:hAnsi="Times New Roman" w:cs="Times New Roman"/>
          <w:sz w:val="24"/>
          <w:szCs w:val="24"/>
        </w:rPr>
        <w:t xml:space="preserve"> </w:t>
      </w:r>
      <w:r w:rsidR="00166A03">
        <w:rPr>
          <w:rFonts w:ascii="Times New Roman" w:hAnsi="Times New Roman" w:cs="Times New Roman"/>
          <w:sz w:val="24"/>
          <w:szCs w:val="24"/>
        </w:rPr>
        <w:t xml:space="preserve"> </w:t>
      </w:r>
      <w:r w:rsidR="00A85D75" w:rsidRPr="00871795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5D75" w:rsidRPr="00871795">
        <w:rPr>
          <w:rFonts w:ascii="Times New Roman" w:hAnsi="Times New Roman" w:cs="Times New Roman"/>
          <w:sz w:val="24"/>
          <w:szCs w:val="24"/>
        </w:rPr>
        <w:t>_________________________</w:t>
      </w:r>
      <w:r w:rsidR="00166A03">
        <w:rPr>
          <w:rFonts w:ascii="Times New Roman" w:hAnsi="Times New Roman" w:cs="Times New Roman"/>
          <w:sz w:val="24"/>
          <w:szCs w:val="24"/>
        </w:rPr>
        <w:t>______</w:t>
      </w:r>
    </w:p>
    <w:p w:rsidR="00A85D75" w:rsidRPr="00C2364D" w:rsidRDefault="00A85D75" w:rsidP="00A85D75">
      <w:pPr>
        <w:pStyle w:val="ConsPlusNonformat"/>
        <w:widowControl/>
        <w:ind w:left="-142"/>
        <w:rPr>
          <w:sz w:val="16"/>
          <w:szCs w:val="16"/>
        </w:rPr>
      </w:pPr>
      <w:r w:rsidRPr="00C2364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C2364D" w:rsidRPr="00C2364D">
        <w:rPr>
          <w:rFonts w:ascii="Times New Roman" w:hAnsi="Times New Roman" w:cs="Times New Roman"/>
          <w:sz w:val="16"/>
          <w:szCs w:val="16"/>
        </w:rPr>
        <w:t xml:space="preserve">  </w:t>
      </w:r>
      <w:r w:rsidRPr="00C2364D">
        <w:rPr>
          <w:rFonts w:ascii="Times New Roman" w:hAnsi="Times New Roman" w:cs="Times New Roman"/>
          <w:sz w:val="16"/>
          <w:szCs w:val="16"/>
        </w:rPr>
        <w:t xml:space="preserve">(подпись)         </w:t>
      </w:r>
      <w:r w:rsidR="00166A03" w:rsidRPr="00C2364D">
        <w:rPr>
          <w:rFonts w:ascii="Times New Roman" w:hAnsi="Times New Roman" w:cs="Times New Roman"/>
          <w:sz w:val="16"/>
          <w:szCs w:val="16"/>
        </w:rPr>
        <w:t xml:space="preserve">  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D69E1" w:rsidRPr="00C2364D">
        <w:rPr>
          <w:rFonts w:ascii="Times New Roman" w:hAnsi="Times New Roman" w:cs="Times New Roman"/>
          <w:sz w:val="16"/>
          <w:szCs w:val="16"/>
        </w:rPr>
        <w:t xml:space="preserve">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(ФИО полностью)                                  </w:t>
      </w:r>
      <w:r w:rsidR="00166A03" w:rsidRPr="00C2364D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C2364D">
        <w:rPr>
          <w:rFonts w:ascii="Times New Roman" w:hAnsi="Times New Roman" w:cs="Times New Roman"/>
          <w:sz w:val="16"/>
          <w:szCs w:val="16"/>
        </w:rPr>
        <w:t xml:space="preserve"> (контактный </w:t>
      </w:r>
      <w:r w:rsidRPr="00C2364D">
        <w:rPr>
          <w:rFonts w:ascii="Times New Roman" w:hAnsi="Times New Roman" w:cs="Times New Roman"/>
          <w:b/>
          <w:sz w:val="16"/>
          <w:szCs w:val="16"/>
        </w:rPr>
        <w:t xml:space="preserve">телефон) </w:t>
      </w:r>
    </w:p>
    <w:p w:rsidR="00A85D75" w:rsidRPr="00A85D75" w:rsidRDefault="006D69E1" w:rsidP="00A85D75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  <w:r>
        <w:rPr>
          <w:highlight w:val="lightGray"/>
        </w:rPr>
        <w:t xml:space="preserve"> </w:t>
      </w:r>
    </w:p>
    <w:p w:rsidR="006F28A7" w:rsidRDefault="006F28A7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6F28A7" w:rsidRDefault="006F28A7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6F28A7" w:rsidRDefault="006F28A7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6F28A7" w:rsidRDefault="006F28A7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6F28A7" w:rsidRDefault="006F28A7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00C85" w:rsidRDefault="00700C85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7A14D1" w:rsidRDefault="007A14D1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9E3F39" w:rsidRDefault="009E3F39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9E3F39" w:rsidRDefault="009E3F39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166A03" w:rsidRDefault="00166A03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C2364D" w:rsidRDefault="00C2364D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C2364D" w:rsidRDefault="00C2364D" w:rsidP="00A85D75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A85D75" w:rsidRPr="000F4F01" w:rsidRDefault="00CE7E88" w:rsidP="004F2C57">
      <w:pPr>
        <w:widowControl w:val="0"/>
        <w:autoSpaceDE w:val="0"/>
        <w:autoSpaceDN w:val="0"/>
        <w:adjustRightInd w:val="0"/>
        <w:ind w:left="12036" w:firstLine="708"/>
      </w:pPr>
      <w:r>
        <w:lastRenderedPageBreak/>
        <w:t>П</w:t>
      </w:r>
      <w:r w:rsidR="00A85D75" w:rsidRPr="000F4F01">
        <w:t xml:space="preserve">риложение № 2 </w:t>
      </w:r>
    </w:p>
    <w:p w:rsidR="00A85D75" w:rsidRPr="000F4F01" w:rsidRDefault="004F2C57" w:rsidP="004F2C57">
      <w:pPr>
        <w:autoSpaceDE w:val="0"/>
        <w:autoSpaceDN w:val="0"/>
        <w:adjustRightInd w:val="0"/>
        <w:ind w:firstLine="11057"/>
        <w:jc w:val="center"/>
        <w:outlineLvl w:val="0"/>
      </w:pPr>
      <w:r>
        <w:t xml:space="preserve">                        </w:t>
      </w:r>
      <w:r w:rsidR="00A85D75" w:rsidRPr="000F4F01">
        <w:t xml:space="preserve">к Соглашению </w:t>
      </w:r>
    </w:p>
    <w:p w:rsidR="00A85D75" w:rsidRPr="00072BA2" w:rsidRDefault="008479F0" w:rsidP="004F2C57">
      <w:pPr>
        <w:autoSpaceDE w:val="0"/>
        <w:autoSpaceDN w:val="0"/>
        <w:adjustRightInd w:val="0"/>
        <w:outlineLvl w:val="0"/>
      </w:pPr>
      <w:r>
        <w:t xml:space="preserve">от «___» _________ 20____ </w:t>
      </w:r>
      <w:r w:rsidR="00A85D75" w:rsidRPr="000F4F01">
        <w:t>г. № ________</w:t>
      </w:r>
    </w:p>
    <w:p w:rsidR="00A85D75" w:rsidRPr="00072BA2" w:rsidRDefault="00A85D75" w:rsidP="00A85D75">
      <w:pPr>
        <w:autoSpaceDE w:val="0"/>
        <w:autoSpaceDN w:val="0"/>
        <w:adjustRightInd w:val="0"/>
        <w:outlineLvl w:val="0"/>
      </w:pPr>
    </w:p>
    <w:p w:rsidR="00A85D75" w:rsidRPr="00C170CB" w:rsidRDefault="00A85D75" w:rsidP="00A85D7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A85D75" w:rsidRDefault="00A85D75" w:rsidP="00A8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>о получении субсидии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</w:pPr>
      <w:r w:rsidRPr="00C051DF">
        <w:t>на территории муниципального образования _______________________</w:t>
      </w:r>
      <w:r>
        <w:t>_</w:t>
      </w:r>
      <w:r w:rsidR="004F2C57">
        <w:t>______________________________</w:t>
      </w:r>
      <w:r>
        <w:t>_____</w:t>
      </w:r>
      <w:r w:rsidR="004F2C57">
        <w:t>____Московской области</w:t>
      </w:r>
    </w:p>
    <w:p w:rsidR="00A85D75" w:rsidRPr="00E60CF2" w:rsidRDefault="00A85D75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E60CF2">
        <w:rPr>
          <w:sz w:val="20"/>
          <w:szCs w:val="20"/>
        </w:rPr>
        <w:t>(наименование муниципального образования</w:t>
      </w:r>
      <w:r>
        <w:rPr>
          <w:sz w:val="20"/>
          <w:szCs w:val="20"/>
        </w:rPr>
        <w:t>)</w:t>
      </w:r>
    </w:p>
    <w:p w:rsidR="00A85D75" w:rsidRDefault="00A85D75" w:rsidP="00A85D75">
      <w:pPr>
        <w:autoSpaceDE w:val="0"/>
        <w:autoSpaceDN w:val="0"/>
        <w:adjustRightInd w:val="0"/>
        <w:jc w:val="center"/>
        <w:outlineLvl w:val="0"/>
      </w:pPr>
      <w:r>
        <w:t>Получатель субсидии _____________________________________________________________________________________________________</w:t>
      </w:r>
    </w:p>
    <w:p w:rsidR="00A85D75" w:rsidRDefault="001B5688" w:rsidP="00A85D75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85D75" w:rsidRPr="006D7B95">
        <w:rPr>
          <w:sz w:val="20"/>
          <w:szCs w:val="20"/>
        </w:rPr>
        <w:t xml:space="preserve">(наименование </w:t>
      </w:r>
      <w:r w:rsidR="00A85D75">
        <w:rPr>
          <w:sz w:val="20"/>
          <w:szCs w:val="20"/>
        </w:rPr>
        <w:t>организации</w:t>
      </w:r>
      <w:r w:rsidR="00A85D75" w:rsidRPr="006D7B95">
        <w:rPr>
          <w:sz w:val="20"/>
          <w:szCs w:val="20"/>
        </w:rPr>
        <w:t xml:space="preserve">, ИНН/КПП, </w:t>
      </w:r>
      <w:r w:rsidR="00A85D75">
        <w:rPr>
          <w:sz w:val="20"/>
          <w:szCs w:val="20"/>
        </w:rPr>
        <w:t>юридический адрес)</w:t>
      </w:r>
    </w:p>
    <w:p w:rsidR="00A85D75" w:rsidRDefault="00A85D75" w:rsidP="00A85D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2134"/>
        <w:gridCol w:w="2485"/>
        <w:gridCol w:w="1334"/>
        <w:gridCol w:w="1985"/>
        <w:gridCol w:w="2626"/>
      </w:tblGrid>
      <w:tr w:rsidR="001B5688" w:rsidRPr="00072BA2" w:rsidTr="001B5688">
        <w:trPr>
          <w:trHeight w:val="655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688" w:rsidRPr="00D80083" w:rsidRDefault="001B5688" w:rsidP="001B5688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1B5688" w:rsidRPr="00D80083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№ Справки-расчет</w:t>
            </w:r>
          </w:p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Сумма затрат, подлежащая возмещению за счет бюджетных средств,</w:t>
            </w:r>
          </w:p>
          <w:p w:rsidR="001B568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согласно</w:t>
            </w:r>
          </w:p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Справки-расчет</w:t>
            </w:r>
          </w:p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1B5688" w:rsidRPr="009E3D1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88" w:rsidRDefault="001B5688" w:rsidP="001B56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>суммы возмещения</w:t>
            </w:r>
          </w:p>
          <w:p w:rsidR="001B5688" w:rsidRPr="00432B16" w:rsidRDefault="001B5688" w:rsidP="001B5688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B5688" w:rsidRPr="00072BA2" w:rsidTr="001B5688">
        <w:trPr>
          <w:trHeight w:val="1333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688" w:rsidRPr="00072BA2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88" w:rsidRPr="00072BA2" w:rsidRDefault="001B5688" w:rsidP="001B568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688" w:rsidRPr="00072BA2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568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1B5688" w:rsidRDefault="001B5688" w:rsidP="001B5688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</w:p>
          <w:p w:rsidR="001B5688" w:rsidRPr="00104717" w:rsidRDefault="001B5688" w:rsidP="001B5688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88" w:rsidRPr="00432B16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средств бюджета М</w:t>
            </w:r>
            <w:r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88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 счет собственных средств</w:t>
            </w:r>
            <w:r w:rsidRPr="00432B1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бюджета м</w:t>
            </w:r>
            <w:r w:rsidRPr="00432B16">
              <w:rPr>
                <w:rFonts w:eastAsia="Calibri"/>
                <w:lang w:eastAsia="en-US"/>
              </w:rPr>
              <w:t>униципального образования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1B5688" w:rsidRPr="00432B16" w:rsidRDefault="001B5688" w:rsidP="001B56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>Московской области</w:t>
            </w:r>
          </w:p>
        </w:tc>
      </w:tr>
      <w:tr w:rsidR="00A85D75" w:rsidRPr="00072BA2" w:rsidTr="001B568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Default="00A85D75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</w:p>
          <w:p w:rsidR="00A85D75" w:rsidRPr="00432B16" w:rsidRDefault="00A85D75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947319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947319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75" w:rsidRPr="00072BA2" w:rsidRDefault="00A85D75" w:rsidP="00CE7E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85D75" w:rsidRPr="00072BA2" w:rsidRDefault="00A85D75" w:rsidP="00A85D75">
      <w:pPr>
        <w:widowControl w:val="0"/>
        <w:autoSpaceDE w:val="0"/>
        <w:autoSpaceDN w:val="0"/>
        <w:adjustRightInd w:val="0"/>
      </w:pPr>
    </w:p>
    <w:p w:rsidR="00A85D75" w:rsidRPr="00072BA2" w:rsidRDefault="00A85D75" w:rsidP="00A85D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( ______________________)</w:t>
      </w:r>
    </w:p>
    <w:p w:rsidR="00A85D75" w:rsidRPr="00072BA2" w:rsidRDefault="009A17E4" w:rsidP="009A17E4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 w:rsidR="00A85D75" w:rsidRPr="00072BA2">
        <w:rPr>
          <w:rFonts w:ascii="Times New Roman" w:hAnsi="Times New Roman" w:cs="Times New Roman"/>
          <w:sz w:val="24"/>
          <w:szCs w:val="24"/>
        </w:rPr>
        <w:t xml:space="preserve">        </w:t>
      </w:r>
      <w:r w:rsidR="00A85D75" w:rsidRPr="00072BA2">
        <w:rPr>
          <w:rFonts w:ascii="Times New Roman" w:hAnsi="Times New Roman" w:cs="Times New Roman"/>
          <w:sz w:val="24"/>
          <w:szCs w:val="24"/>
        </w:rPr>
        <w:tab/>
      </w:r>
      <w:r w:rsidR="00A85D75" w:rsidRPr="00072BA2">
        <w:rPr>
          <w:rFonts w:ascii="Times New Roman" w:hAnsi="Times New Roman" w:cs="Times New Roman"/>
          <w:sz w:val="24"/>
          <w:szCs w:val="24"/>
        </w:rPr>
        <w:tab/>
      </w:r>
      <w:r w:rsidR="00A85D75" w:rsidRPr="00072BA2">
        <w:rPr>
          <w:rFonts w:ascii="Times New Roman" w:hAnsi="Times New Roman" w:cs="Times New Roman"/>
          <w:sz w:val="24"/>
          <w:szCs w:val="24"/>
        </w:rPr>
        <w:tab/>
      </w:r>
      <w:r w:rsidR="00A85D75" w:rsidRPr="00072BA2">
        <w:rPr>
          <w:rFonts w:ascii="Times New Roman" w:hAnsi="Times New Roman" w:cs="Times New Roman"/>
          <w:sz w:val="24"/>
          <w:szCs w:val="24"/>
        </w:rPr>
        <w:tab/>
      </w:r>
      <w:r w:rsidR="00A85D75" w:rsidRPr="00072BA2">
        <w:rPr>
          <w:rFonts w:ascii="Times New Roman" w:hAnsi="Times New Roman" w:cs="Times New Roman"/>
          <w:sz w:val="24"/>
          <w:szCs w:val="24"/>
        </w:rPr>
        <w:tab/>
      </w:r>
      <w:r w:rsidR="00A85D75"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85D75"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="00A85D75"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="00A85D75" w:rsidRPr="00072BA2">
        <w:rPr>
          <w:rFonts w:ascii="Times New Roman" w:hAnsi="Times New Roman" w:cs="Times New Roman"/>
          <w:sz w:val="16"/>
          <w:szCs w:val="16"/>
        </w:rPr>
        <w:tab/>
      </w:r>
      <w:r w:rsidR="00A85D75" w:rsidRPr="00072BA2">
        <w:rPr>
          <w:rFonts w:ascii="Times New Roman" w:hAnsi="Times New Roman" w:cs="Times New Roman"/>
          <w:sz w:val="16"/>
          <w:szCs w:val="16"/>
        </w:rPr>
        <w:tab/>
      </w:r>
      <w:r w:rsidR="00A85D75"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A85D75">
        <w:rPr>
          <w:rFonts w:ascii="Times New Roman" w:hAnsi="Times New Roman" w:cs="Times New Roman"/>
          <w:sz w:val="16"/>
          <w:szCs w:val="16"/>
        </w:rPr>
        <w:t>(ФИО)</w:t>
      </w:r>
    </w:p>
    <w:p w:rsidR="009A17E4" w:rsidRPr="009E3F39" w:rsidRDefault="009A17E4" w:rsidP="009E3F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3F39" w:rsidRPr="00C33C65" w:rsidRDefault="009E3F39" w:rsidP="009E3F39"/>
    <w:p w:rsidR="005E4A20" w:rsidRDefault="005E4A20" w:rsidP="005E4A20">
      <w:pPr>
        <w:pStyle w:val="af"/>
        <w:ind w:right="-711"/>
        <w:rPr>
          <w:rFonts w:ascii="Times New Roman" w:hAnsi="Times New Roman"/>
          <w:sz w:val="24"/>
          <w:szCs w:val="24"/>
        </w:rPr>
        <w:sectPr w:rsidR="005E4A20" w:rsidSect="00700C85">
          <w:pgSz w:w="16838" w:h="11906" w:orient="landscape" w:code="9"/>
          <w:pgMar w:top="720" w:right="720" w:bottom="720" w:left="720" w:header="426" w:footer="709" w:gutter="0"/>
          <w:cols w:space="708"/>
          <w:titlePg/>
          <w:docGrid w:linePitch="360"/>
        </w:sectPr>
      </w:pPr>
    </w:p>
    <w:p w:rsidR="00CE7E88" w:rsidRPr="005408D3" w:rsidRDefault="005E4A20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</w:t>
      </w:r>
      <w:r w:rsidR="00CE7E88" w:rsidRPr="005408D3">
        <w:rPr>
          <w:rFonts w:ascii="Times New Roman" w:hAnsi="Times New Roman"/>
          <w:sz w:val="24"/>
          <w:szCs w:val="24"/>
        </w:rPr>
        <w:t xml:space="preserve">иложение </w:t>
      </w:r>
      <w:r w:rsidR="00CE7E88">
        <w:rPr>
          <w:rFonts w:ascii="Times New Roman" w:hAnsi="Times New Roman"/>
          <w:sz w:val="24"/>
          <w:szCs w:val="24"/>
        </w:rPr>
        <w:t>2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CE7E88" w:rsidRDefault="00CE7E88" w:rsidP="005E4A20">
      <w:pPr>
        <w:pStyle w:val="af"/>
        <w:ind w:right="-285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</w:t>
      </w:r>
      <w:r w:rsidR="005E4A20">
        <w:rPr>
          <w:rFonts w:ascii="Times New Roman" w:hAnsi="Times New Roman"/>
          <w:sz w:val="24"/>
          <w:szCs w:val="24"/>
        </w:rPr>
        <w:t>кой области на возмещение части затрат</w:t>
      </w:r>
    </w:p>
    <w:p w:rsidR="00CE7E88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CE7E88" w:rsidRPr="005408D3" w:rsidRDefault="00CE7E88" w:rsidP="005E4A20">
      <w:pPr>
        <w:pStyle w:val="af"/>
        <w:ind w:right="-711" w:firstLine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CE7E88" w:rsidRPr="00C80DB9" w:rsidRDefault="00CE7E88" w:rsidP="005E4A20">
      <w:pPr>
        <w:pStyle w:val="ConsPlusNonformat"/>
        <w:ind w:right="565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E7E88" w:rsidRPr="00C80DB9" w:rsidRDefault="00CE7E88" w:rsidP="00CE7E8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CE7E88" w:rsidRPr="0095246D" w:rsidRDefault="00CE7E88" w:rsidP="00CE7E8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7E88" w:rsidRPr="0095246D" w:rsidRDefault="00CE7E88" w:rsidP="00CE7E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644"/>
        <w:gridCol w:w="5069"/>
      </w:tblGrid>
      <w:tr w:rsidR="00CE7E88" w:rsidRPr="0095246D" w:rsidTr="005E4A20">
        <w:tc>
          <w:tcPr>
            <w:tcW w:w="4644" w:type="dxa"/>
          </w:tcPr>
          <w:p w:rsidR="00CE7E88" w:rsidRPr="0095246D" w:rsidRDefault="00CE7E88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479F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7E88" w:rsidRPr="0095246D" w:rsidRDefault="00CE7E88" w:rsidP="00CE7E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CE7E88">
            <w:pPr>
              <w:jc w:val="center"/>
            </w:pPr>
          </w:p>
        </w:tc>
        <w:tc>
          <w:tcPr>
            <w:tcW w:w="5069" w:type="dxa"/>
          </w:tcPr>
          <w:p w:rsidR="00CE7E88" w:rsidRPr="005314F3" w:rsidRDefault="00CE7E88" w:rsidP="00CE7E88">
            <w:pPr>
              <w:ind w:left="284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CE7E88" w:rsidRPr="005314F3" w:rsidRDefault="00CE7E88" w:rsidP="00CE7E88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CE7E88" w:rsidRPr="0095246D" w:rsidRDefault="00CE7E88" w:rsidP="00CE7E88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CE7E88" w:rsidRPr="002A3AC7" w:rsidRDefault="00CE7E88" w:rsidP="00CE7E88">
      <w:pPr>
        <w:jc w:val="center"/>
        <w:rPr>
          <w:b/>
          <w:sz w:val="28"/>
          <w:szCs w:val="28"/>
        </w:rPr>
      </w:pPr>
    </w:p>
    <w:p w:rsidR="00CE7E88" w:rsidRDefault="00CE7E88" w:rsidP="00CE7E88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CE7E88" w:rsidRPr="002A3AC7" w:rsidRDefault="00CE7E88" w:rsidP="00CE7E88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>в 2019</w:t>
      </w:r>
      <w:r w:rsidRPr="002A3AC7">
        <w:rPr>
          <w:b/>
          <w:sz w:val="28"/>
        </w:rPr>
        <w:t xml:space="preserve">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:rsidR="00CE7E88" w:rsidRPr="0095246D" w:rsidRDefault="00CE7E88" w:rsidP="00CE7E88">
      <w:r w:rsidRPr="0095246D">
        <w:t>Основные сведения об организации - претенденте на получение субсидии:</w:t>
      </w:r>
    </w:p>
    <w:p w:rsidR="00CE7E88" w:rsidRPr="0095246D" w:rsidRDefault="00CE7E88" w:rsidP="00CE7E88">
      <w:r w:rsidRPr="0095246D">
        <w:t xml:space="preserve">Полное наименование: </w:t>
      </w:r>
    </w:p>
    <w:p w:rsidR="00CE7E88" w:rsidRPr="0095246D" w:rsidRDefault="00CE7E88" w:rsidP="00CE7E88">
      <w:r w:rsidRPr="0095246D">
        <w:t>______________________________________________________________________</w:t>
      </w:r>
      <w:r w:rsidR="00752BF7">
        <w:t>_______</w:t>
      </w:r>
    </w:p>
    <w:p w:rsidR="00CE7E88" w:rsidRPr="0095246D" w:rsidRDefault="00CE7E88" w:rsidP="00CE7E88">
      <w:r w:rsidRPr="0095246D">
        <w:t>Ф.И.О. руководителя организации, должность ______________________________________________________________________</w:t>
      </w:r>
      <w:r w:rsidR="00752BF7">
        <w:t>_______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CE7E88" w:rsidRPr="0095246D" w:rsidRDefault="00CE7E88" w:rsidP="00CE7E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  <w:r w:rsidR="00752BF7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CE7E88" w:rsidRPr="0095246D" w:rsidRDefault="00CE7E88" w:rsidP="00CE7E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  <w:r w:rsidR="00752BF7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CE7E88" w:rsidRPr="0095246D" w:rsidRDefault="00CE7E88" w:rsidP="00CE7E88">
      <w:r w:rsidRPr="0095246D">
        <w:t> Телефон _________________________________ факс ________________________</w:t>
      </w:r>
      <w:r w:rsidR="00752BF7">
        <w:t>_______</w:t>
      </w:r>
    </w:p>
    <w:p w:rsidR="00CE7E88" w:rsidRPr="0095246D" w:rsidRDefault="00CE7E88" w:rsidP="00CE7E88">
      <w:r w:rsidRPr="0095246D">
        <w:t>Электронный адрес _____________________________________________________</w:t>
      </w:r>
      <w:r w:rsidR="00752BF7">
        <w:t>_______</w:t>
      </w:r>
    </w:p>
    <w:p w:rsidR="00CE7E88" w:rsidRPr="0095246D" w:rsidRDefault="00CE7E88" w:rsidP="00CE7E88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583"/>
      </w:tblGrid>
      <w:tr w:rsidR="00CE7E88" w:rsidRPr="0095246D" w:rsidTr="00752BF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E88" w:rsidRPr="0095246D" w:rsidTr="00752BF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E88" w:rsidRPr="0095246D" w:rsidRDefault="00CE7E88" w:rsidP="00CE7E88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7E88" w:rsidRDefault="00CE7E88" w:rsidP="00CE7E88">
      <w:r w:rsidRPr="0095246D">
        <w:t>Б</w:t>
      </w:r>
      <w:r w:rsidR="00752BF7">
        <w:t>анковские реквизиты организации</w:t>
      </w:r>
      <w:r w:rsidRPr="0095246D">
        <w:t>______________________________________</w:t>
      </w:r>
      <w:r>
        <w:t>__________</w:t>
      </w:r>
      <w:r w:rsidR="00752BF7">
        <w:t>___________________</w:t>
      </w:r>
      <w:r w:rsidRPr="0095246D">
        <w:t>______________________________________________________________________</w:t>
      </w:r>
      <w:r w:rsidR="00752BF7">
        <w:t>_______</w:t>
      </w:r>
    </w:p>
    <w:p w:rsidR="00AE1512" w:rsidRPr="0095246D" w:rsidRDefault="00AE1512" w:rsidP="00CE7E88"/>
    <w:p w:rsidR="00C2364D" w:rsidRPr="00C2364D" w:rsidRDefault="00CE7E88" w:rsidP="00C2364D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CE7E88" w:rsidRPr="0095246D" w:rsidRDefault="00CE7E88" w:rsidP="00CE7E88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3969"/>
      </w:tblGrid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FD75CD" w:rsidRPr="00FD75C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</w:t>
            </w:r>
            <w:r w:rsidR="00FD75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превышающей</w:t>
            </w:r>
          </w:p>
          <w:p w:rsidR="00CE7E88" w:rsidRPr="00FD75C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CE7E88" w:rsidRPr="0095246D" w:rsidRDefault="00CE7E88" w:rsidP="00560B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D07BB9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7E88"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FD7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CE7E88" w:rsidRPr="0095246D" w:rsidTr="005E4A20">
        <w:tc>
          <w:tcPr>
            <w:tcW w:w="594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43" w:type="dxa"/>
            <w:shd w:val="clear" w:color="auto" w:fill="auto"/>
          </w:tcPr>
          <w:p w:rsidR="00CE7E88" w:rsidRPr="0095246D" w:rsidRDefault="00CE7E88" w:rsidP="00CE7E88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7E88" w:rsidRPr="0095246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2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 с выполненным ремонтом подъездов в МКД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</w:t>
            </w: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дополнительных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по ремонту подъездов по форме </w:t>
            </w: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1F5B36" w:rsidRPr="00AC1C8D" w:rsidTr="005E4A20">
        <w:tc>
          <w:tcPr>
            <w:tcW w:w="594" w:type="dxa"/>
            <w:shd w:val="clear" w:color="auto" w:fill="auto"/>
          </w:tcPr>
          <w:p w:rsidR="00CE7E88" w:rsidRPr="00AC1C8D" w:rsidRDefault="00CE7E88" w:rsidP="00CE7E8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CE7E88" w:rsidRPr="00AC1C8D" w:rsidRDefault="00CE7E88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Справки о стоимости дополнительных 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по форме </w:t>
            </w: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AC1C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3969" w:type="dxa"/>
            <w:shd w:val="clear" w:color="auto" w:fill="auto"/>
          </w:tcPr>
          <w:p w:rsidR="00CE7E88" w:rsidRPr="00AC1C8D" w:rsidRDefault="00CE7E88" w:rsidP="00560B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390803" w:rsidRPr="00AC1C8D" w:rsidTr="0039080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03" w:rsidRPr="00AC1C8D" w:rsidRDefault="00390803" w:rsidP="003908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7BB9" w:rsidRPr="00AC1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03" w:rsidRPr="00AC1C8D" w:rsidRDefault="00390803" w:rsidP="00FD75C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Договор со специализированной организацией на вывоз отходов, образовавшихся в ходе работ по ремонту подъездов в МКД</w:t>
            </w:r>
            <w:r w:rsidR="001F5400" w:rsidRPr="00AC1C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1F5400" w:rsidRPr="00AC1C8D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заверенные печатью и подписью руководителя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803" w:rsidRPr="00AC1C8D" w:rsidRDefault="00390803" w:rsidP="0039080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C8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:rsidR="00080C1B" w:rsidRPr="00AC1C8D" w:rsidRDefault="00080C1B" w:rsidP="00CE7E88">
      <w:pPr>
        <w:tabs>
          <w:tab w:val="left" w:pos="851"/>
        </w:tabs>
        <w:jc w:val="both"/>
      </w:pPr>
    </w:p>
    <w:p w:rsidR="00CE7E88" w:rsidRPr="00AC1C8D" w:rsidRDefault="00CE7E88" w:rsidP="00CE7E88">
      <w:pPr>
        <w:tabs>
          <w:tab w:val="left" w:pos="851"/>
        </w:tabs>
        <w:autoSpaceDE w:val="0"/>
        <w:autoSpaceDN w:val="0"/>
        <w:adjustRightInd w:val="0"/>
        <w:jc w:val="both"/>
      </w:pPr>
      <w:r w:rsidRPr="00AC1C8D">
        <w:rPr>
          <w:b/>
        </w:rPr>
        <w:t>Ремонт подъездов проводился</w:t>
      </w:r>
      <w:r w:rsidRPr="00AC1C8D">
        <w:t xml:space="preserve"> </w:t>
      </w:r>
      <w:r w:rsidRPr="00AC1C8D">
        <w:rPr>
          <w:b/>
        </w:rPr>
        <w:t>в многоквартирных домах</w:t>
      </w:r>
      <w:r w:rsidRPr="00AC1C8D">
        <w:t xml:space="preserve">, находящихся </w:t>
      </w:r>
      <w:r w:rsidRPr="00AC1C8D">
        <w:br/>
        <w:t xml:space="preserve">в управлении ___________________________________________________________ </w:t>
      </w:r>
      <w:r w:rsidRPr="00AC1C8D">
        <w:br/>
      </w:r>
      <w:r w:rsidRPr="00AC1C8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AC1C8D">
        <w:t xml:space="preserve">           </w:t>
      </w:r>
    </w:p>
    <w:p w:rsidR="00CE7E88" w:rsidRDefault="00CE7E88" w:rsidP="00CE7E88">
      <w:pPr>
        <w:tabs>
          <w:tab w:val="left" w:pos="851"/>
        </w:tabs>
        <w:autoSpaceDE w:val="0"/>
        <w:autoSpaceDN w:val="0"/>
        <w:adjustRightInd w:val="0"/>
        <w:jc w:val="both"/>
      </w:pPr>
      <w:r w:rsidRPr="00AC1C8D">
        <w:t xml:space="preserve">и расположенных </w:t>
      </w:r>
      <w:r w:rsidRPr="00AC1C8D">
        <w:rPr>
          <w:b/>
        </w:rPr>
        <w:t>по</w:t>
      </w:r>
      <w:r w:rsidRPr="00AC1C8D">
        <w:t xml:space="preserve"> </w:t>
      </w:r>
      <w:r w:rsidRPr="00AC1C8D">
        <w:rPr>
          <w:b/>
        </w:rPr>
        <w:t>следующим адресам</w:t>
      </w:r>
      <w:r w:rsidRPr="00AC1C8D">
        <w:t>:</w:t>
      </w:r>
    </w:p>
    <w:p w:rsidR="00C2364D" w:rsidRPr="00AC1C8D" w:rsidRDefault="00C2364D" w:rsidP="00CE7E88">
      <w:pPr>
        <w:tabs>
          <w:tab w:val="left" w:pos="851"/>
        </w:tabs>
        <w:autoSpaceDE w:val="0"/>
        <w:autoSpaceDN w:val="0"/>
        <w:adjustRightInd w:val="0"/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560"/>
        <w:gridCol w:w="1984"/>
      </w:tblGrid>
      <w:tr w:rsidR="001F5B36" w:rsidRPr="00AC1C8D" w:rsidTr="005E4A20">
        <w:trPr>
          <w:trHeight w:val="699"/>
        </w:trPr>
        <w:tc>
          <w:tcPr>
            <w:tcW w:w="67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C8D">
              <w:t>№ п/п</w:t>
            </w:r>
          </w:p>
        </w:tc>
        <w:tc>
          <w:tcPr>
            <w:tcW w:w="524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C8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C8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C8D">
              <w:t xml:space="preserve">Этажность многоквартирного дома </w:t>
            </w:r>
          </w:p>
        </w:tc>
      </w:tr>
      <w:tr w:rsidR="001F5B36" w:rsidRPr="00AC1C8D" w:rsidTr="005E4A20">
        <w:tc>
          <w:tcPr>
            <w:tcW w:w="67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1F5B36" w:rsidRPr="00AC1C8D" w:rsidTr="005E4A20">
        <w:tc>
          <w:tcPr>
            <w:tcW w:w="67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CE7E88" w:rsidRPr="00AC1C8D" w:rsidTr="005E4A20">
        <w:trPr>
          <w:trHeight w:val="299"/>
        </w:trPr>
        <w:tc>
          <w:tcPr>
            <w:tcW w:w="67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245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C1C8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CE7E88" w:rsidRPr="00AC1C8D" w:rsidRDefault="00CE7E88" w:rsidP="00CE7E88">
            <w:pPr>
              <w:autoSpaceDE w:val="0"/>
              <w:autoSpaceDN w:val="0"/>
              <w:adjustRightInd w:val="0"/>
              <w:jc w:val="center"/>
              <w:outlineLvl w:val="0"/>
            </w:pPr>
            <w:r w:rsidRPr="00AC1C8D">
              <w:t>Х</w:t>
            </w:r>
          </w:p>
        </w:tc>
      </w:tr>
    </w:tbl>
    <w:p w:rsidR="00390803" w:rsidRDefault="00390803" w:rsidP="00CE7E88"/>
    <w:p w:rsidR="00C2364D" w:rsidRDefault="00C2364D" w:rsidP="00CE7E88"/>
    <w:p w:rsidR="00CE7E88" w:rsidRPr="0095246D" w:rsidRDefault="00CE7E88" w:rsidP="00CE7E88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:rsidR="00CE7E88" w:rsidRPr="0095246D" w:rsidRDefault="00CE7E88" w:rsidP="00CE7E88">
      <w:pPr>
        <w:ind w:firstLine="567"/>
        <w:jc w:val="both"/>
      </w:pP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CE7E88" w:rsidRPr="0095246D" w:rsidRDefault="00CE7E88" w:rsidP="00C2364D">
      <w:pPr>
        <w:jc w:val="center"/>
        <w:rPr>
          <w:i/>
        </w:rPr>
      </w:pPr>
      <w:r w:rsidRPr="0095246D">
        <w:rPr>
          <w:i/>
          <w:vertAlign w:val="superscript"/>
        </w:rPr>
        <w:t>(наименование организации)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CE7E88" w:rsidRPr="0095246D" w:rsidRDefault="00CE7E88" w:rsidP="00C2364D">
      <w:pPr>
        <w:jc w:val="center"/>
        <w:rPr>
          <w:i/>
        </w:rPr>
      </w:pPr>
      <w:r w:rsidRPr="0095246D">
        <w:rPr>
          <w:i/>
          <w:vertAlign w:val="superscript"/>
        </w:rPr>
        <w:t>(ФИО, адрес, телефон)</w:t>
      </w:r>
    </w:p>
    <w:p w:rsidR="00CE7E88" w:rsidRPr="0095246D" w:rsidRDefault="00CE7E88" w:rsidP="00CE7E88">
      <w:r w:rsidRPr="0095246D">
        <w:t>Главный бухгалтер _____________________________________________________</w:t>
      </w:r>
    </w:p>
    <w:p w:rsidR="00CE7E88" w:rsidRPr="0095246D" w:rsidRDefault="00CE7E88" w:rsidP="00C2364D">
      <w:pPr>
        <w:jc w:val="center"/>
        <w:rPr>
          <w:i/>
        </w:rPr>
      </w:pPr>
      <w:r w:rsidRPr="0095246D">
        <w:rPr>
          <w:i/>
          <w:vertAlign w:val="superscript"/>
        </w:rPr>
        <w:t>(наименование организации)</w:t>
      </w:r>
    </w:p>
    <w:p w:rsidR="007870E1" w:rsidRDefault="007870E1" w:rsidP="00CE7E88">
      <w:pPr>
        <w:autoSpaceDE w:val="0"/>
        <w:autoSpaceDN w:val="0"/>
        <w:adjustRightInd w:val="0"/>
        <w:jc w:val="both"/>
      </w:pP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CE7E88" w:rsidRPr="0095246D" w:rsidRDefault="00CE7E88" w:rsidP="00C2364D">
      <w:pPr>
        <w:jc w:val="center"/>
        <w:rPr>
          <w:i/>
        </w:rPr>
      </w:pPr>
      <w:r w:rsidRPr="0095246D">
        <w:rPr>
          <w:i/>
          <w:vertAlign w:val="superscript"/>
        </w:rPr>
        <w:t>(ФИО, адрес, телефон)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lastRenderedPageBreak/>
        <w:t>_____________________ (______________________________________________</w:t>
      </w:r>
      <w:r w:rsidR="00C2364D">
        <w:t>_______</w:t>
      </w:r>
      <w:r w:rsidRPr="0095246D">
        <w:t>__)</w:t>
      </w:r>
    </w:p>
    <w:p w:rsidR="00CE7E88" w:rsidRPr="0095246D" w:rsidRDefault="00C2364D" w:rsidP="00CE7E88">
      <w:pPr>
        <w:autoSpaceDE w:val="0"/>
        <w:autoSpaceDN w:val="0"/>
        <w:adjustRightInd w:val="0"/>
        <w:jc w:val="both"/>
        <w:rPr>
          <w:i/>
        </w:rPr>
      </w:pPr>
      <w:r>
        <w:rPr>
          <w:i/>
          <w:vertAlign w:val="superscript"/>
        </w:rPr>
        <w:t xml:space="preserve">              </w:t>
      </w:r>
      <w:r w:rsidR="00CE7E88" w:rsidRPr="0095246D">
        <w:rPr>
          <w:i/>
          <w:vertAlign w:val="superscript"/>
        </w:rPr>
        <w:t xml:space="preserve"> (сумма цифрами)                                   </w:t>
      </w:r>
      <w:r>
        <w:rPr>
          <w:i/>
          <w:vertAlign w:val="superscript"/>
        </w:rPr>
        <w:t xml:space="preserve">                                              </w:t>
      </w:r>
      <w:r w:rsidR="00CE7E88" w:rsidRPr="0095246D">
        <w:rPr>
          <w:i/>
          <w:vertAlign w:val="superscript"/>
        </w:rPr>
        <w:t>(сумма прописью)</w:t>
      </w:r>
      <w:r w:rsidR="00CE7E88"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</w:t>
      </w:r>
      <w:r w:rsidR="00C2364D">
        <w:t>_______</w:t>
      </w:r>
      <w:r w:rsidRPr="0095246D">
        <w:t>______________</w:t>
      </w:r>
    </w:p>
    <w:p w:rsidR="00CE7E88" w:rsidRPr="0095246D" w:rsidRDefault="00CE7E88" w:rsidP="00CE7E8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</w:t>
      </w:r>
      <w:r w:rsidR="00C2364D">
        <w:rPr>
          <w:i/>
          <w:vertAlign w:val="superscript"/>
        </w:rPr>
        <w:t xml:space="preserve">         </w:t>
      </w:r>
      <w:r w:rsidRPr="0095246D">
        <w:rPr>
          <w:i/>
          <w:vertAlign w:val="superscript"/>
        </w:rPr>
        <w:t xml:space="preserve"> </w:t>
      </w:r>
      <w:r w:rsidR="00C2364D">
        <w:rPr>
          <w:i/>
          <w:vertAlign w:val="superscript"/>
        </w:rPr>
        <w:t xml:space="preserve"> </w:t>
      </w:r>
      <w:r w:rsidRPr="0095246D">
        <w:rPr>
          <w:i/>
          <w:vertAlign w:val="superscript"/>
        </w:rPr>
        <w:t>(наименование организации)</w:t>
      </w:r>
      <w:r w:rsidRPr="0095246D">
        <w:rPr>
          <w:i/>
        </w:rPr>
        <w:t xml:space="preserve">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подтверждает свое согласие на публикацию сведений, содержащихся в представленных в ____________________________________________________</w:t>
      </w:r>
      <w:r w:rsidR="00C2364D">
        <w:t>_______________________</w:t>
      </w:r>
      <w:r w:rsidRPr="0095246D">
        <w:t xml:space="preserve">__ </w:t>
      </w:r>
    </w:p>
    <w:p w:rsidR="00CE7E88" w:rsidRPr="0095246D" w:rsidRDefault="00CE7E88" w:rsidP="00CE7E88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</w:t>
      </w:r>
      <w:r w:rsidR="00C2364D">
        <w:rPr>
          <w:i/>
          <w:vertAlign w:val="superscript"/>
        </w:rPr>
        <w:t xml:space="preserve">                  </w:t>
      </w:r>
      <w:r w:rsidRPr="0095246D">
        <w:rPr>
          <w:i/>
          <w:vertAlign w:val="superscript"/>
        </w:rPr>
        <w:t xml:space="preserve">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:rsidR="00CE7E88" w:rsidRPr="0095246D" w:rsidRDefault="00CE7E88" w:rsidP="00CE7E88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>
        <w:t>дов многоквартирных домов в 2019</w:t>
      </w:r>
      <w:r w:rsidRPr="0095246D">
        <w:t xml:space="preserve"> году.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C2364D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524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</w:t>
      </w:r>
      <w:r w:rsidR="00C2364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(ФИО)                                  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E7E88" w:rsidRPr="0095246D" w:rsidRDefault="00CE7E88" w:rsidP="00CE7E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0"/>
        <w:gridCol w:w="4720"/>
      </w:tblGrid>
      <w:tr w:rsidR="00CE7E88" w:rsidRPr="0095246D" w:rsidTr="00CE7E88">
        <w:tc>
          <w:tcPr>
            <w:tcW w:w="5068" w:type="dxa"/>
          </w:tcPr>
          <w:p w:rsidR="00CE7E88" w:rsidRPr="0095246D" w:rsidRDefault="00CE7E88" w:rsidP="00CE7E88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</w:pPr>
          </w:p>
        </w:tc>
      </w:tr>
      <w:tr w:rsidR="00CE7E88" w:rsidRPr="0095246D" w:rsidTr="00CE7E88">
        <w:tc>
          <w:tcPr>
            <w:tcW w:w="5068" w:type="dxa"/>
          </w:tcPr>
          <w:p w:rsidR="00CE7E88" w:rsidRPr="0095246D" w:rsidRDefault="00CE7E88" w:rsidP="00CE7E88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CE7E88" w:rsidRPr="0095246D" w:rsidRDefault="00CE7E88" w:rsidP="00CE7E88">
            <w:pPr>
              <w:autoSpaceDE w:val="0"/>
              <w:autoSpaceDN w:val="0"/>
              <w:adjustRightInd w:val="0"/>
            </w:pPr>
          </w:p>
        </w:tc>
      </w:tr>
    </w:tbl>
    <w:p w:rsidR="00CE7E88" w:rsidRPr="0095246D" w:rsidRDefault="00CE7E88" w:rsidP="00CE7E88"/>
    <w:p w:rsidR="00CE7E88" w:rsidRDefault="00CE7E88" w:rsidP="00CE7E88"/>
    <w:p w:rsidR="00D328D6" w:rsidRDefault="00D328D6" w:rsidP="00D328D6"/>
    <w:p w:rsidR="00A85D75" w:rsidRDefault="00A85D75" w:rsidP="00CF3203">
      <w:pPr>
        <w:jc w:val="both"/>
      </w:pPr>
    </w:p>
    <w:p w:rsidR="00CE7E88" w:rsidRDefault="00CE7E88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AE1512" w:rsidRDefault="00AE1512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4254B4" w:rsidRDefault="004254B4">
      <w:pPr>
        <w:jc w:val="both"/>
      </w:pPr>
    </w:p>
    <w:p w:rsidR="005536B6" w:rsidRDefault="005536B6">
      <w:pPr>
        <w:jc w:val="both"/>
      </w:pPr>
    </w:p>
    <w:p w:rsidR="00A6249E" w:rsidRDefault="00A6249E">
      <w:pPr>
        <w:jc w:val="both"/>
      </w:pPr>
    </w:p>
    <w:p w:rsidR="00A6249E" w:rsidRDefault="00A6249E">
      <w:pPr>
        <w:jc w:val="both"/>
      </w:pPr>
    </w:p>
    <w:p w:rsidR="00A6249E" w:rsidRDefault="00A6249E">
      <w:pPr>
        <w:jc w:val="both"/>
      </w:pPr>
    </w:p>
    <w:p w:rsidR="00080C1B" w:rsidRDefault="00080C1B">
      <w:pPr>
        <w:jc w:val="both"/>
      </w:pPr>
    </w:p>
    <w:p w:rsidR="00080C1B" w:rsidRDefault="00080C1B">
      <w:pPr>
        <w:jc w:val="both"/>
      </w:pPr>
    </w:p>
    <w:p w:rsidR="00A13674" w:rsidRDefault="00A13674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64D" w:rsidRDefault="00C2364D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64D" w:rsidRDefault="00C2364D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00C85" w:rsidRDefault="00700C85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64D" w:rsidRDefault="00C2364D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64D" w:rsidRDefault="00C2364D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2364D" w:rsidRDefault="00C2364D" w:rsidP="00A13674">
      <w:pPr>
        <w:pStyle w:val="af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77B55" w:rsidRDefault="00AC1C8D" w:rsidP="00A13674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E1512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:rsidR="00AE1512" w:rsidRPr="005408D3" w:rsidRDefault="00AE1512" w:rsidP="00AE1512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AE1512" w:rsidRDefault="00AE1512" w:rsidP="00AE1512">
      <w:pPr>
        <w:pStyle w:val="af"/>
        <w:ind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E1512" w:rsidRDefault="00AE1512" w:rsidP="00AE1512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           Электросталь Московской области на возмещение части затрат,</w:t>
      </w:r>
    </w:p>
    <w:p w:rsidR="00AE1512" w:rsidRPr="005408D3" w:rsidRDefault="00AE1512" w:rsidP="00AE1512">
      <w:pPr>
        <w:pStyle w:val="af"/>
        <w:ind w:left="4956" w:firstLine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4C2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AE1512" w:rsidRDefault="00AE1512" w:rsidP="00AE1512">
      <w:pPr>
        <w:pStyle w:val="af"/>
        <w:rPr>
          <w:rFonts w:ascii="Times New Roman" w:hAnsi="Times New Roman"/>
          <w:i/>
          <w:sz w:val="24"/>
          <w:szCs w:val="24"/>
          <w:u w:val="single"/>
        </w:rPr>
      </w:pPr>
    </w:p>
    <w:p w:rsidR="00AE1512" w:rsidRPr="002F60D7" w:rsidRDefault="00AE1512" w:rsidP="00AE151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AE1512" w:rsidRPr="002F60D7" w:rsidRDefault="00AE1512" w:rsidP="00AE151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E1512" w:rsidRPr="002F60D7" w:rsidRDefault="00AE1512" w:rsidP="00AE1512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34" w:type="dxa"/>
        <w:tblLook w:val="01E0" w:firstRow="1" w:lastRow="1" w:firstColumn="1" w:lastColumn="1" w:noHBand="0" w:noVBand="0"/>
      </w:tblPr>
      <w:tblGrid>
        <w:gridCol w:w="4782"/>
        <w:gridCol w:w="4652"/>
      </w:tblGrid>
      <w:tr w:rsidR="00AE1512" w:rsidRPr="002F60D7" w:rsidTr="003A56C3">
        <w:trPr>
          <w:trHeight w:val="1504"/>
        </w:trPr>
        <w:tc>
          <w:tcPr>
            <w:tcW w:w="4782" w:type="dxa"/>
          </w:tcPr>
          <w:p w:rsidR="00AE1512" w:rsidRPr="002F60D7" w:rsidRDefault="00AE1512" w:rsidP="00AE2A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8479F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E1512" w:rsidRPr="002F60D7" w:rsidRDefault="00AE1512" w:rsidP="00AE2A7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512" w:rsidRPr="002F60D7" w:rsidRDefault="00AE1512" w:rsidP="00AE2A7B">
            <w:pPr>
              <w:jc w:val="center"/>
            </w:pPr>
          </w:p>
        </w:tc>
        <w:tc>
          <w:tcPr>
            <w:tcW w:w="4652" w:type="dxa"/>
          </w:tcPr>
          <w:p w:rsidR="00AE1512" w:rsidRDefault="00AE1512" w:rsidP="003A56C3">
            <w:pPr>
              <w:jc w:val="both"/>
            </w:pPr>
            <w:r w:rsidRPr="002F60D7">
              <w:t>В</w:t>
            </w:r>
            <w:r w:rsidRPr="002F60D7">
              <w:rPr>
                <w:b/>
              </w:rPr>
              <w:t xml:space="preserve"> </w:t>
            </w:r>
            <w:r w:rsidRPr="005314F3"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AE1512" w:rsidRPr="005314F3" w:rsidRDefault="00AE1512" w:rsidP="003A56C3">
            <w:pPr>
              <w:jc w:val="both"/>
            </w:pPr>
            <w:r w:rsidRPr="005314F3">
              <w:t>Московской области</w:t>
            </w:r>
          </w:p>
          <w:p w:rsidR="00AE1512" w:rsidRPr="00D227B9" w:rsidRDefault="00AE1512" w:rsidP="00AE2A7B">
            <w:pPr>
              <w:rPr>
                <w:sz w:val="16"/>
                <w:szCs w:val="16"/>
              </w:rPr>
            </w:pPr>
            <w:r w:rsidRPr="002F60D7">
              <w:t xml:space="preserve"> </w:t>
            </w:r>
            <w:r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AE1512" w:rsidRPr="002F60D7" w:rsidRDefault="00AE1512" w:rsidP="00AE2A7B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AE1512" w:rsidRPr="002F60D7" w:rsidRDefault="00AE1512" w:rsidP="00AE1512">
      <w:pPr>
        <w:jc w:val="center"/>
        <w:rPr>
          <w:b/>
        </w:rPr>
      </w:pPr>
    </w:p>
    <w:p w:rsidR="00AE1512" w:rsidRPr="002F60D7" w:rsidRDefault="00AE1512" w:rsidP="00AE1512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 w:rsidR="00C2364D">
        <w:rPr>
          <w:b/>
        </w:rPr>
        <w:t>____</w:t>
      </w:r>
      <w:r w:rsidRPr="002F60D7">
        <w:rPr>
          <w:b/>
        </w:rPr>
        <w:t>_____</w:t>
      </w:r>
    </w:p>
    <w:p w:rsidR="00AE1512" w:rsidRPr="001B5688" w:rsidRDefault="00AE1512" w:rsidP="00AE1512">
      <w:pPr>
        <w:jc w:val="center"/>
        <w:rPr>
          <w:sz w:val="20"/>
          <w:szCs w:val="20"/>
        </w:rPr>
      </w:pPr>
      <w:r w:rsidRPr="001B5688">
        <w:rPr>
          <w:sz w:val="20"/>
          <w:szCs w:val="20"/>
        </w:rPr>
        <w:t>(наименование организации-претендента на получение субсидии)</w:t>
      </w:r>
    </w:p>
    <w:p w:rsidR="00AE1512" w:rsidRDefault="00AE1512" w:rsidP="00AE1512">
      <w:pPr>
        <w:jc w:val="both"/>
        <w:rPr>
          <w:b/>
        </w:rPr>
      </w:pPr>
      <w:r w:rsidRPr="002F60D7">
        <w:t xml:space="preserve">сообщает </w:t>
      </w:r>
      <w:r w:rsidRPr="002F60D7">
        <w:rPr>
          <w:b/>
        </w:rPr>
        <w:t>об отсутствии</w:t>
      </w:r>
    </w:p>
    <w:p w:rsidR="00AE1512" w:rsidRPr="002F60D7" w:rsidRDefault="00AE1512" w:rsidP="00AE1512">
      <w:pPr>
        <w:jc w:val="both"/>
      </w:pPr>
      <w:r w:rsidRPr="002F60D7">
        <w:t xml:space="preserve"> __________________________________________________</w:t>
      </w:r>
      <w:r>
        <w:t>___</w:t>
      </w:r>
      <w:r w:rsidR="00C2364D">
        <w:t>______________</w:t>
      </w:r>
      <w:r>
        <w:t>__________</w:t>
      </w:r>
    </w:p>
    <w:p w:rsidR="00AE1512" w:rsidRPr="001B5688" w:rsidRDefault="00AE1512" w:rsidP="00C2364D">
      <w:pPr>
        <w:jc w:val="center"/>
        <w:rPr>
          <w:sz w:val="20"/>
          <w:szCs w:val="20"/>
        </w:rPr>
      </w:pPr>
      <w:r w:rsidRPr="001B5688">
        <w:rPr>
          <w:sz w:val="20"/>
          <w:szCs w:val="20"/>
        </w:rPr>
        <w:t>(наименование организации- претендента на получение субсидии)</w:t>
      </w:r>
    </w:p>
    <w:p w:rsidR="00AE1512" w:rsidRPr="002F60D7" w:rsidRDefault="00AE1512" w:rsidP="00AE1512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AE1512" w:rsidRPr="002F60D7" w:rsidRDefault="00AE1512" w:rsidP="00AE1512">
      <w:pPr>
        <w:jc w:val="both"/>
      </w:pPr>
      <w:r w:rsidRPr="002F60D7">
        <w:t xml:space="preserve"> </w:t>
      </w:r>
    </w:p>
    <w:p w:rsidR="00AE1512" w:rsidRPr="002F60D7" w:rsidRDefault="00AE1512" w:rsidP="00AE1512">
      <w:pPr>
        <w:jc w:val="center"/>
      </w:pP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A17E4">
        <w:rPr>
          <w:rFonts w:ascii="Times New Roman" w:hAnsi="Times New Roman" w:cs="Times New Roman"/>
          <w:sz w:val="24"/>
          <w:szCs w:val="24"/>
        </w:rPr>
        <w:t xml:space="preserve"> </w:t>
      </w:r>
      <w:r w:rsidRPr="002F60D7">
        <w:rPr>
          <w:rFonts w:ascii="Times New Roman" w:hAnsi="Times New Roman" w:cs="Times New Roman"/>
          <w:sz w:val="24"/>
          <w:szCs w:val="24"/>
        </w:rPr>
        <w:t xml:space="preserve">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</w:t>
      </w:r>
      <w:r w:rsidR="009A17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                                  </w:t>
      </w:r>
    </w:p>
    <w:p w:rsidR="00AE1512" w:rsidRPr="002F60D7" w:rsidRDefault="00AE1512" w:rsidP="00AE15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AE1512" w:rsidRPr="002F60D7" w:rsidRDefault="00AE1512" w:rsidP="00AE1512"/>
    <w:p w:rsidR="00AE1512" w:rsidRDefault="00AE1512" w:rsidP="00AE1512"/>
    <w:p w:rsidR="00AE1512" w:rsidRDefault="00AE1512" w:rsidP="00AE1512"/>
    <w:p w:rsidR="00AE1512" w:rsidRDefault="00AE1512" w:rsidP="00AE1512"/>
    <w:p w:rsidR="00AE1512" w:rsidRDefault="00AE1512" w:rsidP="00AE1512"/>
    <w:p w:rsidR="00CA622E" w:rsidRDefault="00CA622E" w:rsidP="00CA622E"/>
    <w:p w:rsidR="00700C85" w:rsidRDefault="00700C85" w:rsidP="00CA622E"/>
    <w:p w:rsidR="00CA622E" w:rsidRDefault="00CA622E" w:rsidP="00CA622E"/>
    <w:p w:rsidR="00D17D31" w:rsidRDefault="00D17D31" w:rsidP="00AE1512"/>
    <w:p w:rsidR="00D17D31" w:rsidRDefault="00D17D31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4254B4" w:rsidRDefault="004254B4" w:rsidP="00AE1512"/>
    <w:p w:rsidR="00D17D31" w:rsidRDefault="00D17D31" w:rsidP="00AE1512"/>
    <w:p w:rsidR="00613E25" w:rsidRDefault="00613E25" w:rsidP="003B54D0">
      <w:pPr>
        <w:pStyle w:val="af"/>
        <w:ind w:right="-850"/>
        <w:rPr>
          <w:rFonts w:ascii="Times New Roman" w:hAnsi="Times New Roman"/>
          <w:sz w:val="24"/>
          <w:szCs w:val="24"/>
        </w:rPr>
      </w:pPr>
    </w:p>
    <w:p w:rsidR="00D17D31" w:rsidRPr="005408D3" w:rsidRDefault="00D17D31" w:rsidP="00D17D31">
      <w:pPr>
        <w:pStyle w:val="af"/>
        <w:ind w:right="-85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D17D31" w:rsidRDefault="00D17D31" w:rsidP="003A56C3">
      <w:pPr>
        <w:pStyle w:val="af"/>
        <w:ind w:left="4112" w:right="-850" w:firstLine="70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17D31" w:rsidRDefault="000C0D3B" w:rsidP="003A56C3">
      <w:pPr>
        <w:pStyle w:val="af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D17D31"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0C0D3B" w:rsidRDefault="000C0D3B" w:rsidP="003A56C3">
      <w:pPr>
        <w:pStyle w:val="af"/>
        <w:ind w:right="-8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17D31">
        <w:rPr>
          <w:rFonts w:ascii="Times New Roman" w:hAnsi="Times New Roman"/>
          <w:sz w:val="24"/>
          <w:szCs w:val="24"/>
        </w:rPr>
        <w:t xml:space="preserve">Московской области на возмещение части </w:t>
      </w:r>
    </w:p>
    <w:p w:rsidR="00D17D31" w:rsidRPr="005408D3" w:rsidRDefault="000C0D3B" w:rsidP="003A56C3">
      <w:pPr>
        <w:pStyle w:val="af"/>
        <w:ind w:left="4820" w:right="-850"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затрат </w:t>
      </w:r>
      <w:r w:rsidR="00D17D31">
        <w:rPr>
          <w:rFonts w:ascii="Times New Roman" w:hAnsi="Times New Roman"/>
          <w:sz w:val="24"/>
          <w:szCs w:val="24"/>
        </w:rPr>
        <w:t xml:space="preserve">связанных с выполненным ремонтом </w:t>
      </w:r>
      <w:r>
        <w:rPr>
          <w:rFonts w:ascii="Times New Roman" w:hAnsi="Times New Roman"/>
          <w:sz w:val="24"/>
          <w:szCs w:val="24"/>
        </w:rPr>
        <w:t xml:space="preserve">   подъездо</w:t>
      </w:r>
      <w:r w:rsidR="00D17D3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в </w:t>
      </w:r>
      <w:r w:rsidR="00D17D31">
        <w:rPr>
          <w:rFonts w:ascii="Times New Roman" w:hAnsi="Times New Roman"/>
          <w:sz w:val="24"/>
          <w:szCs w:val="24"/>
        </w:rPr>
        <w:t>многоквартирных домах</w:t>
      </w:r>
    </w:p>
    <w:p w:rsidR="00D17D31" w:rsidRDefault="00D17D31" w:rsidP="00D17D31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17D31" w:rsidRDefault="00D17D31" w:rsidP="00D17D3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17D31" w:rsidRPr="00DB03DF" w:rsidRDefault="00D17D31" w:rsidP="00D17D3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17D31" w:rsidRPr="00DB03DF" w:rsidRDefault="00D17D31" w:rsidP="00D17D3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17D31" w:rsidRPr="00DB03DF" w:rsidRDefault="00D17D31" w:rsidP="00D17D3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D17D31" w:rsidRPr="00DB03DF" w:rsidTr="00AE2A7B">
        <w:tc>
          <w:tcPr>
            <w:tcW w:w="5070" w:type="dxa"/>
          </w:tcPr>
          <w:p w:rsidR="00D17D31" w:rsidRPr="00DB03DF" w:rsidRDefault="00D17D31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8479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17D31" w:rsidRPr="00DB03DF" w:rsidRDefault="00D17D31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17D31" w:rsidRPr="00DB03DF" w:rsidRDefault="00D17D31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17D31" w:rsidRDefault="00D17D31" w:rsidP="003A56C3">
            <w:pPr>
              <w:jc w:val="both"/>
            </w:pPr>
            <w:r w:rsidRPr="00DB03DF">
              <w:rPr>
                <w:lang w:eastAsia="en-US"/>
              </w:rPr>
              <w:t>В</w:t>
            </w:r>
            <w:r w:rsidRPr="00DB03DF">
              <w:rPr>
                <w:b/>
                <w:lang w:eastAsia="en-US"/>
              </w:rPr>
              <w:t xml:space="preserve"> </w:t>
            </w:r>
            <w:r w:rsidRPr="005314F3">
              <w:t>Управление городского жилищного</w:t>
            </w:r>
          </w:p>
          <w:p w:rsidR="00D17D31" w:rsidRDefault="00D17D31" w:rsidP="003A56C3">
            <w:pPr>
              <w:jc w:val="both"/>
            </w:pPr>
            <w:r w:rsidRPr="005314F3">
              <w:t xml:space="preserve"> и коммунального хозяйства </w:t>
            </w:r>
          </w:p>
          <w:p w:rsidR="000C0D3B" w:rsidRDefault="00D17D31" w:rsidP="003A56C3">
            <w:pPr>
              <w:jc w:val="both"/>
            </w:pPr>
            <w:r w:rsidRPr="005314F3">
              <w:t xml:space="preserve">Администрации городского округа </w:t>
            </w:r>
          </w:p>
          <w:p w:rsidR="00D17D31" w:rsidRPr="005314F3" w:rsidRDefault="00D17D31" w:rsidP="00AE2A7B">
            <w:r w:rsidRPr="005314F3">
              <w:t>Электросталь Московской области</w:t>
            </w:r>
          </w:p>
          <w:p w:rsidR="00D17D31" w:rsidRPr="003A56C3" w:rsidRDefault="00D17D31" w:rsidP="00AE2A7B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3A56C3">
              <w:rPr>
                <w:b/>
                <w:lang w:eastAsia="en-US"/>
              </w:rPr>
              <w:t xml:space="preserve"> </w:t>
            </w:r>
            <w:r w:rsidRPr="003A56C3">
              <w:rPr>
                <w:b/>
                <w:sz w:val="16"/>
                <w:szCs w:val="16"/>
                <w:lang w:eastAsia="en-US"/>
              </w:rPr>
              <w:t>(наименование органа местного самоуправления</w:t>
            </w:r>
          </w:p>
          <w:p w:rsidR="00D17D31" w:rsidRPr="00DB03DF" w:rsidRDefault="00D17D31" w:rsidP="00AE2A7B">
            <w:pPr>
              <w:spacing w:line="256" w:lineRule="auto"/>
              <w:rPr>
                <w:lang w:eastAsia="en-US"/>
              </w:rPr>
            </w:pPr>
            <w:r w:rsidRPr="003A56C3">
              <w:rPr>
                <w:b/>
                <w:sz w:val="16"/>
                <w:szCs w:val="16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</w:p>
    <w:p w:rsidR="00D17D31" w:rsidRPr="00DB03DF" w:rsidRDefault="00D17D31" w:rsidP="00D17D31">
      <w:pPr>
        <w:jc w:val="center"/>
        <w:rPr>
          <w:b/>
        </w:rPr>
      </w:pPr>
      <w:r w:rsidRPr="00DB03DF">
        <w:rPr>
          <w:b/>
        </w:rPr>
        <w:t>_________________________________________________________________</w:t>
      </w:r>
      <w:r w:rsidR="00C2364D">
        <w:rPr>
          <w:b/>
        </w:rPr>
        <w:t>_____</w:t>
      </w:r>
      <w:r w:rsidRPr="00DB03DF">
        <w:rPr>
          <w:b/>
        </w:rPr>
        <w:t>_______</w:t>
      </w:r>
    </w:p>
    <w:p w:rsidR="00D17D31" w:rsidRPr="001B5688" w:rsidRDefault="00D17D31" w:rsidP="00D17D31">
      <w:pPr>
        <w:jc w:val="center"/>
        <w:rPr>
          <w:sz w:val="20"/>
          <w:szCs w:val="20"/>
        </w:rPr>
      </w:pPr>
      <w:r w:rsidRPr="001B5688">
        <w:rPr>
          <w:sz w:val="20"/>
          <w:szCs w:val="20"/>
        </w:rPr>
        <w:t>(наименование организации-претендента на получение субсидии)</w:t>
      </w:r>
    </w:p>
    <w:p w:rsidR="00D17D31" w:rsidRPr="00DB03DF" w:rsidRDefault="00D17D31" w:rsidP="00D17D31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</w:t>
      </w:r>
      <w:r w:rsidR="00C2364D">
        <w:t>______</w:t>
      </w:r>
      <w:r w:rsidRPr="00DB03DF">
        <w:t>______________</w:t>
      </w:r>
    </w:p>
    <w:p w:rsidR="00D17D31" w:rsidRPr="001B5688" w:rsidRDefault="00D17D31" w:rsidP="00D17D31">
      <w:pPr>
        <w:jc w:val="center"/>
        <w:rPr>
          <w:sz w:val="20"/>
          <w:szCs w:val="20"/>
        </w:rPr>
      </w:pPr>
      <w:r w:rsidRPr="001B5688">
        <w:rPr>
          <w:sz w:val="20"/>
          <w:szCs w:val="20"/>
        </w:rPr>
        <w:t xml:space="preserve">                                  </w:t>
      </w:r>
      <w:r w:rsidR="00C2364D" w:rsidRPr="001B5688">
        <w:rPr>
          <w:sz w:val="20"/>
          <w:szCs w:val="20"/>
        </w:rPr>
        <w:t xml:space="preserve">        </w:t>
      </w:r>
      <w:r w:rsidR="001B5688">
        <w:rPr>
          <w:sz w:val="20"/>
          <w:szCs w:val="20"/>
        </w:rPr>
        <w:t xml:space="preserve">            </w:t>
      </w:r>
      <w:r w:rsidRPr="001B5688">
        <w:rPr>
          <w:sz w:val="20"/>
          <w:szCs w:val="20"/>
        </w:rPr>
        <w:t>(наименование организации-претендента на получение субсидии)</w:t>
      </w:r>
    </w:p>
    <w:p w:rsidR="00D17D31" w:rsidRPr="00DB03DF" w:rsidRDefault="00D17D31" w:rsidP="00D17D31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D17D31" w:rsidRPr="00DB03DF" w:rsidRDefault="00D17D31" w:rsidP="00D17D31">
      <w:pPr>
        <w:jc w:val="both"/>
      </w:pPr>
    </w:p>
    <w:p w:rsidR="00D17D31" w:rsidRPr="00DB03DF" w:rsidRDefault="00D17D31" w:rsidP="00D17D31">
      <w:pPr>
        <w:jc w:val="both"/>
      </w:pP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A17E4">
        <w:rPr>
          <w:rFonts w:ascii="Times New Roman" w:hAnsi="Times New Roman" w:cs="Times New Roman"/>
          <w:sz w:val="24"/>
          <w:szCs w:val="24"/>
        </w:rPr>
        <w:t xml:space="preserve">  </w:t>
      </w:r>
      <w:r w:rsidRPr="00DB03DF">
        <w:rPr>
          <w:rFonts w:ascii="Times New Roman" w:hAnsi="Times New Roman" w:cs="Times New Roman"/>
          <w:sz w:val="24"/>
          <w:szCs w:val="24"/>
        </w:rPr>
        <w:t xml:space="preserve">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</w:t>
      </w:r>
      <w:r w:rsidR="009A17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(ФИО)                                   </w:t>
      </w:r>
    </w:p>
    <w:p w:rsidR="00D17D31" w:rsidRPr="00DB03DF" w:rsidRDefault="00D17D31" w:rsidP="00D17D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17D31" w:rsidRPr="00DB03DF" w:rsidRDefault="00D17D31" w:rsidP="00D17D31"/>
    <w:p w:rsidR="00D17D31" w:rsidRDefault="00D17D31" w:rsidP="00D17D31"/>
    <w:p w:rsidR="00D17D31" w:rsidRDefault="00D17D31" w:rsidP="00D17D31"/>
    <w:p w:rsidR="00D17D31" w:rsidRDefault="00D17D31" w:rsidP="00D17D31"/>
    <w:p w:rsidR="00D17D31" w:rsidRDefault="00D17D31" w:rsidP="00D17D31"/>
    <w:p w:rsidR="004254B4" w:rsidRDefault="004254B4" w:rsidP="00843193"/>
    <w:p w:rsidR="00700C85" w:rsidRDefault="00700C85" w:rsidP="00843193"/>
    <w:p w:rsidR="003B54D0" w:rsidRDefault="003B54D0" w:rsidP="00843193"/>
    <w:p w:rsidR="00700C85" w:rsidRDefault="00700C85" w:rsidP="00843193"/>
    <w:p w:rsidR="00700C85" w:rsidRDefault="00700C85" w:rsidP="00843193"/>
    <w:p w:rsidR="00700C85" w:rsidRDefault="00700C85" w:rsidP="00843193"/>
    <w:p w:rsidR="00700C85" w:rsidRDefault="00700C85" w:rsidP="00843193"/>
    <w:p w:rsidR="00AC1C8D" w:rsidRDefault="00AC1C8D" w:rsidP="00843193"/>
    <w:p w:rsidR="003B54D0" w:rsidRDefault="003B54D0" w:rsidP="00843193"/>
    <w:p w:rsidR="00C2364D" w:rsidRDefault="00C2364D" w:rsidP="00843193"/>
    <w:p w:rsidR="001B5688" w:rsidRDefault="001B5688" w:rsidP="00843193"/>
    <w:p w:rsidR="00700C85" w:rsidRDefault="00700C85" w:rsidP="00843193"/>
    <w:p w:rsidR="00700C85" w:rsidRDefault="00700C85" w:rsidP="00843193"/>
    <w:p w:rsidR="00700C85" w:rsidRDefault="00700C85" w:rsidP="00843193"/>
    <w:p w:rsidR="00700C85" w:rsidRDefault="00700C85" w:rsidP="00843193"/>
    <w:p w:rsidR="00CA622E" w:rsidRDefault="00CA622E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DF3C15" w:rsidRPr="005408D3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DF3C15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DF3C15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560BF1" w:rsidRDefault="00DF3C15" w:rsidP="00DF3C15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на возмещение части </w:t>
      </w:r>
    </w:p>
    <w:p w:rsidR="00DF3C15" w:rsidRPr="005408D3" w:rsidRDefault="00DF3C15" w:rsidP="00560BF1">
      <w:pPr>
        <w:pStyle w:val="af"/>
        <w:ind w:left="4820"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затрат,</w:t>
      </w:r>
      <w:r w:rsidR="00560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  <w:r w:rsidR="00560B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DF3C15" w:rsidRDefault="00DF3C15" w:rsidP="00DF3C15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F3C15" w:rsidRPr="00AB24FF" w:rsidRDefault="00DF3C15" w:rsidP="00DF3C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F3C15" w:rsidRPr="00AB24FF" w:rsidRDefault="00DF3C15" w:rsidP="00DF3C1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3C15" w:rsidRPr="00AB24FF" w:rsidRDefault="00DF3C15" w:rsidP="00DF3C1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DF3C15" w:rsidRPr="00AB24FF" w:rsidTr="00AE2A7B">
        <w:tc>
          <w:tcPr>
            <w:tcW w:w="5070" w:type="dxa"/>
          </w:tcPr>
          <w:p w:rsidR="00DF3C15" w:rsidRPr="00AB24FF" w:rsidRDefault="00DF3C15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8479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Pr="00AB24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DF3C15" w:rsidRPr="00AB24FF" w:rsidRDefault="00DF3C15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3C15" w:rsidRPr="00AB24FF" w:rsidRDefault="00DF3C15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DF3C15" w:rsidRDefault="00DF3C15" w:rsidP="00AE2A7B">
            <w:r w:rsidRPr="00AB24FF">
              <w:rPr>
                <w:lang w:eastAsia="en-US"/>
              </w:rPr>
              <w:t>В</w:t>
            </w:r>
            <w:r w:rsidRPr="00AB24FF">
              <w:rPr>
                <w:b/>
                <w:lang w:eastAsia="en-US"/>
              </w:rPr>
              <w:t xml:space="preserve"> </w:t>
            </w:r>
            <w:r>
              <w:t xml:space="preserve">Управление городского жилищного и коммунального хозяйства </w:t>
            </w:r>
          </w:p>
          <w:p w:rsidR="00DF3C15" w:rsidRDefault="00DF3C15" w:rsidP="00AE2A7B">
            <w:r>
              <w:t xml:space="preserve">Администрации городского округа </w:t>
            </w:r>
          </w:p>
          <w:p w:rsidR="00DF3C15" w:rsidRDefault="00DF3C15" w:rsidP="00AE2A7B">
            <w:r>
              <w:t>Электросталь Московской области</w:t>
            </w:r>
          </w:p>
          <w:p w:rsidR="00DF3C15" w:rsidRPr="004A4F01" w:rsidRDefault="00DF3C15" w:rsidP="00AE2A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AB24FF">
              <w:rPr>
                <w:lang w:eastAsia="en-US"/>
              </w:rPr>
              <w:t xml:space="preserve"> </w:t>
            </w:r>
            <w:r w:rsidRPr="004A4F01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DF3C15" w:rsidRPr="00AB24FF" w:rsidRDefault="00DF3C15" w:rsidP="00AE2A7B">
            <w:pPr>
              <w:spacing w:line="256" w:lineRule="auto"/>
              <w:rPr>
                <w:lang w:eastAsia="en-US"/>
              </w:rPr>
            </w:pPr>
            <w:r w:rsidRPr="004A4F01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</w:p>
    <w:p w:rsidR="00DF3C15" w:rsidRPr="00AB24FF" w:rsidRDefault="00DF3C15" w:rsidP="00DF3C15">
      <w:pPr>
        <w:jc w:val="center"/>
        <w:rPr>
          <w:b/>
        </w:rPr>
      </w:pPr>
      <w:r w:rsidRPr="00AB24FF">
        <w:rPr>
          <w:b/>
        </w:rPr>
        <w:t>_______________________________________________________________________</w:t>
      </w:r>
      <w:r w:rsidR="001B5688">
        <w:rPr>
          <w:b/>
        </w:rPr>
        <w:t>_____</w:t>
      </w:r>
      <w:r w:rsidRPr="00AB24FF">
        <w:rPr>
          <w:b/>
        </w:rPr>
        <w:t>_</w:t>
      </w:r>
    </w:p>
    <w:p w:rsidR="00DF3C15" w:rsidRPr="001B5688" w:rsidRDefault="001B5688" w:rsidP="00DF3C1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DF3C15" w:rsidRPr="001B5688">
        <w:rPr>
          <w:sz w:val="20"/>
          <w:szCs w:val="20"/>
        </w:rPr>
        <w:t>(наименование организации-претендента на получение субсидии)</w:t>
      </w:r>
    </w:p>
    <w:p w:rsidR="00DF3C15" w:rsidRPr="00AB24FF" w:rsidRDefault="00DF3C15" w:rsidP="00DF3C15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____________________________________________</w:t>
      </w:r>
      <w:r w:rsidR="001B5688">
        <w:t>____</w:t>
      </w:r>
      <w:r w:rsidRPr="00AB24FF">
        <w:t>______</w:t>
      </w:r>
    </w:p>
    <w:p w:rsidR="00DF3C15" w:rsidRPr="00AB24FF" w:rsidRDefault="00DF3C15" w:rsidP="00DF3C15">
      <w:pPr>
        <w:jc w:val="center"/>
      </w:pPr>
      <w:r w:rsidRPr="00AB24FF">
        <w:t xml:space="preserve">                                      </w:t>
      </w:r>
      <w:r w:rsidR="001B5688">
        <w:t xml:space="preserve">         </w:t>
      </w:r>
      <w:r w:rsidRPr="00AB24FF">
        <w:t>(</w:t>
      </w:r>
      <w:r w:rsidRPr="001B5688">
        <w:rPr>
          <w:sz w:val="20"/>
          <w:szCs w:val="20"/>
        </w:rPr>
        <w:t>наименование организации-претендента на получение субсидии)</w:t>
      </w:r>
    </w:p>
    <w:p w:rsidR="00DF3C15" w:rsidRPr="00AB24FF" w:rsidRDefault="00DF3C15" w:rsidP="00DF3C15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DF3C15" w:rsidRPr="00AB24FF" w:rsidRDefault="00DF3C15" w:rsidP="00DF3C15">
      <w:pPr>
        <w:jc w:val="both"/>
      </w:pPr>
      <w:r w:rsidRPr="00AB24FF">
        <w:t xml:space="preserve"> </w:t>
      </w:r>
    </w:p>
    <w:p w:rsidR="00DF3C15" w:rsidRPr="00AB24FF" w:rsidRDefault="00DF3C15" w:rsidP="00DF3C15">
      <w:pPr>
        <w:jc w:val="center"/>
      </w:pPr>
    </w:p>
    <w:p w:rsidR="00DF3C15" w:rsidRPr="00AB24FF" w:rsidRDefault="00DF3C15" w:rsidP="00DF3C15">
      <w:pPr>
        <w:jc w:val="both"/>
      </w:pP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A17E4">
        <w:rPr>
          <w:rFonts w:ascii="Times New Roman" w:hAnsi="Times New Roman" w:cs="Times New Roman"/>
          <w:sz w:val="24"/>
          <w:szCs w:val="24"/>
        </w:rPr>
        <w:t xml:space="preserve">   </w:t>
      </w:r>
      <w:r w:rsidRPr="00AB24FF">
        <w:rPr>
          <w:rFonts w:ascii="Times New Roman" w:hAnsi="Times New Roman" w:cs="Times New Roman"/>
          <w:sz w:val="24"/>
          <w:szCs w:val="24"/>
        </w:rPr>
        <w:t xml:space="preserve">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</w:t>
      </w:r>
      <w:r w:rsidR="009A17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(ФИО)                                   </w:t>
      </w:r>
    </w:p>
    <w:p w:rsidR="00DF3C15" w:rsidRPr="00AB24FF" w:rsidRDefault="00DF3C15" w:rsidP="00DF3C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F3C15" w:rsidRPr="00AB24FF" w:rsidRDefault="00DF3C15" w:rsidP="00DF3C15"/>
    <w:p w:rsidR="00DF3C15" w:rsidRDefault="00DF3C15" w:rsidP="00DF3C15"/>
    <w:p w:rsidR="00DF3C15" w:rsidRDefault="00DF3C15" w:rsidP="00DF3C15"/>
    <w:p w:rsidR="00DF3C15" w:rsidRDefault="00DF3C15" w:rsidP="00DF3C15"/>
    <w:p w:rsidR="00DF3C15" w:rsidRDefault="00DF3C15" w:rsidP="00DF3C15"/>
    <w:p w:rsidR="00CA622E" w:rsidRDefault="00CA622E" w:rsidP="00CA622E"/>
    <w:p w:rsidR="00D17D31" w:rsidRDefault="00D17D31" w:rsidP="00AE1512"/>
    <w:p w:rsidR="003B54D0" w:rsidRDefault="003B54D0" w:rsidP="00AE1512"/>
    <w:p w:rsidR="003B54D0" w:rsidRDefault="003B54D0" w:rsidP="00AE1512"/>
    <w:p w:rsidR="003B54D0" w:rsidRDefault="003B54D0" w:rsidP="00AE1512"/>
    <w:p w:rsidR="003A56C3" w:rsidRDefault="003A56C3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4254B4" w:rsidRDefault="004254B4" w:rsidP="00AE1512"/>
    <w:p w:rsidR="00FC0AA1" w:rsidRPr="00BF5022" w:rsidRDefault="00FC0AA1" w:rsidP="00AE1512"/>
    <w:p w:rsidR="00E51237" w:rsidRPr="005408D3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E51237" w:rsidRDefault="00E51237" w:rsidP="00E51237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E51237" w:rsidRDefault="00E51237" w:rsidP="003A56C3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3A56C3" w:rsidRPr="003A56C3" w:rsidRDefault="003A56C3" w:rsidP="003A56C3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</w:p>
    <w:p w:rsidR="00E51237" w:rsidRDefault="00E51237" w:rsidP="00E512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1237" w:rsidRPr="00A5575C" w:rsidRDefault="00E51237" w:rsidP="00E51237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E51237" w:rsidRPr="00A5575C" w:rsidRDefault="00E51237" w:rsidP="00E5123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51237" w:rsidRPr="00A5575C" w:rsidRDefault="00E51237" w:rsidP="00E51237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E51237" w:rsidRPr="00A5575C" w:rsidTr="00AE2A7B">
        <w:tc>
          <w:tcPr>
            <w:tcW w:w="5070" w:type="dxa"/>
          </w:tcPr>
          <w:p w:rsidR="00E51237" w:rsidRPr="00A5575C" w:rsidRDefault="00E51237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="008479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</w:t>
            </w:r>
            <w:r w:rsidRPr="00A557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E51237" w:rsidRPr="00A5575C" w:rsidRDefault="00E51237" w:rsidP="00AE2A7B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1237" w:rsidRPr="00A5575C" w:rsidRDefault="00E51237" w:rsidP="00AE2A7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E51237" w:rsidRDefault="00E51237" w:rsidP="00AE2A7B">
            <w:r w:rsidRPr="00A5575C">
              <w:rPr>
                <w:lang w:eastAsia="en-US"/>
              </w:rPr>
              <w:t>В</w:t>
            </w:r>
            <w:r w:rsidRPr="00A5575C">
              <w:rPr>
                <w:b/>
                <w:lang w:eastAsia="en-US"/>
              </w:rPr>
              <w:t xml:space="preserve"> </w:t>
            </w:r>
            <w:r>
              <w:t>Управление городского жилищного и коммунального хозяйства Администрации</w:t>
            </w:r>
          </w:p>
          <w:p w:rsidR="00E51237" w:rsidRDefault="00E51237" w:rsidP="00AE2A7B">
            <w:r>
              <w:t xml:space="preserve">городского округа Электросталь </w:t>
            </w:r>
          </w:p>
          <w:p w:rsidR="00E51237" w:rsidRPr="00A5575C" w:rsidRDefault="00E51237" w:rsidP="00AE2A7B">
            <w:pPr>
              <w:rPr>
                <w:b/>
                <w:lang w:eastAsia="en-US"/>
              </w:rPr>
            </w:pPr>
            <w:r>
              <w:t>Московской области</w:t>
            </w:r>
          </w:p>
          <w:p w:rsidR="00E51237" w:rsidRPr="00DB1C13" w:rsidRDefault="00E51237" w:rsidP="00AE2A7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E51237" w:rsidRPr="00A5575C" w:rsidRDefault="00E51237" w:rsidP="00AE2A7B">
            <w:pPr>
              <w:spacing w:line="256" w:lineRule="auto"/>
              <w:rPr>
                <w:lang w:eastAsia="en-US"/>
              </w:rPr>
            </w:pPr>
            <w:r w:rsidRPr="00DB1C13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</w:p>
    <w:p w:rsidR="00E51237" w:rsidRPr="00A5575C" w:rsidRDefault="00E51237" w:rsidP="00E51237">
      <w:pPr>
        <w:jc w:val="center"/>
        <w:rPr>
          <w:b/>
        </w:rPr>
      </w:pPr>
      <w:r w:rsidRPr="00A5575C">
        <w:rPr>
          <w:b/>
        </w:rPr>
        <w:t>____________________________________________________________________</w:t>
      </w:r>
      <w:r w:rsidR="001B5688">
        <w:rPr>
          <w:b/>
        </w:rPr>
        <w:t>_____</w:t>
      </w:r>
      <w:r w:rsidRPr="00A5575C">
        <w:rPr>
          <w:b/>
        </w:rPr>
        <w:t>____</w:t>
      </w:r>
    </w:p>
    <w:p w:rsidR="00E51237" w:rsidRPr="001B5688" w:rsidRDefault="00E51237" w:rsidP="00E51237">
      <w:pPr>
        <w:jc w:val="center"/>
        <w:rPr>
          <w:sz w:val="20"/>
          <w:szCs w:val="20"/>
        </w:rPr>
      </w:pPr>
      <w:r w:rsidRPr="001B5688">
        <w:rPr>
          <w:sz w:val="20"/>
          <w:szCs w:val="20"/>
        </w:rPr>
        <w:t>(наименование организации-претендента на получение субсидии)</w:t>
      </w:r>
    </w:p>
    <w:p w:rsidR="00E51237" w:rsidRPr="00A5575C" w:rsidRDefault="00E51237" w:rsidP="00E51237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</w:t>
      </w:r>
      <w:r w:rsidR="001B5688">
        <w:t>____</w:t>
      </w:r>
      <w:r w:rsidRPr="00A5575C">
        <w:t>____</w:t>
      </w:r>
    </w:p>
    <w:p w:rsidR="00E51237" w:rsidRPr="0013755A" w:rsidRDefault="00E51237" w:rsidP="00E51237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</w:t>
      </w:r>
      <w:r w:rsidR="001B5688">
        <w:rPr>
          <w:sz w:val="20"/>
          <w:szCs w:val="20"/>
        </w:rPr>
        <w:t xml:space="preserve">                    </w:t>
      </w:r>
      <w:r w:rsidRPr="0013755A">
        <w:rPr>
          <w:sz w:val="20"/>
          <w:szCs w:val="20"/>
        </w:rPr>
        <w:t>(наименование организации-претендента на получение субсидии)</w:t>
      </w:r>
    </w:p>
    <w:p w:rsidR="00E51237" w:rsidRPr="00A5575C" w:rsidRDefault="00E51237" w:rsidP="00E51237">
      <w:pPr>
        <w:jc w:val="both"/>
      </w:pPr>
      <w:r w:rsidRPr="00A5575C">
        <w:t>задолженности по уплате налогов, сборов и иных платежей.</w:t>
      </w:r>
    </w:p>
    <w:p w:rsidR="00E51237" w:rsidRPr="00A5575C" w:rsidRDefault="00E51237" w:rsidP="00E51237">
      <w:pPr>
        <w:jc w:val="both"/>
      </w:pPr>
    </w:p>
    <w:p w:rsidR="00E51237" w:rsidRPr="00A5575C" w:rsidRDefault="00E51237" w:rsidP="00E51237">
      <w:pPr>
        <w:jc w:val="both"/>
      </w:pPr>
    </w:p>
    <w:p w:rsidR="00E51237" w:rsidRPr="00A5575C" w:rsidRDefault="00E51237" w:rsidP="00E51237">
      <w:pPr>
        <w:jc w:val="center"/>
      </w:pP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9A17E4">
        <w:rPr>
          <w:rFonts w:ascii="Times New Roman" w:hAnsi="Times New Roman" w:cs="Times New Roman"/>
          <w:sz w:val="24"/>
          <w:szCs w:val="24"/>
        </w:rPr>
        <w:t xml:space="preserve">  </w:t>
      </w:r>
      <w:r w:rsidRPr="00A5575C">
        <w:rPr>
          <w:rFonts w:ascii="Times New Roman" w:hAnsi="Times New Roman" w:cs="Times New Roman"/>
          <w:sz w:val="24"/>
          <w:szCs w:val="24"/>
        </w:rPr>
        <w:t xml:space="preserve">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</w:t>
      </w:r>
      <w:r w:rsidR="009A17E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(ФИО)                                   </w:t>
      </w:r>
    </w:p>
    <w:p w:rsidR="00E51237" w:rsidRPr="00A5575C" w:rsidRDefault="00E51237" w:rsidP="00E5123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E51237" w:rsidRDefault="00E51237" w:rsidP="00E51237"/>
    <w:p w:rsidR="00E51237" w:rsidRDefault="00E51237" w:rsidP="00E51237"/>
    <w:p w:rsidR="00E51237" w:rsidRDefault="00E51237" w:rsidP="00E51237"/>
    <w:p w:rsidR="00E51237" w:rsidRDefault="00E51237" w:rsidP="00E51237"/>
    <w:p w:rsidR="00E51237" w:rsidRDefault="00E51237" w:rsidP="00E51237"/>
    <w:p w:rsidR="00E51237" w:rsidRDefault="00E51237" w:rsidP="00E51237"/>
    <w:p w:rsidR="004254B4" w:rsidRDefault="004254B4" w:rsidP="00AE1512"/>
    <w:p w:rsidR="00C2364D" w:rsidRDefault="00C2364D" w:rsidP="00AE1512"/>
    <w:p w:rsidR="001B5688" w:rsidRDefault="001B5688" w:rsidP="00AE1512"/>
    <w:p w:rsidR="001B5688" w:rsidRDefault="001B5688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700C85" w:rsidRDefault="00700C85" w:rsidP="00AE1512"/>
    <w:p w:rsidR="003A56C3" w:rsidRDefault="003A56C3" w:rsidP="00AE1512"/>
    <w:p w:rsidR="003A56C3" w:rsidRDefault="003A56C3" w:rsidP="00AE1512"/>
    <w:p w:rsidR="004254B4" w:rsidRDefault="004254B4" w:rsidP="00AE1512"/>
    <w:p w:rsidR="00CC07AC" w:rsidRPr="002F60D7" w:rsidRDefault="00CC07AC" w:rsidP="00AE1512"/>
    <w:p w:rsidR="00C641B8" w:rsidRPr="005408D3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C641B8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641B8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 городского округа Электросталь</w:t>
      </w:r>
    </w:p>
    <w:p w:rsidR="00C641B8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C641B8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 выполненным ремонтом подъездов</w:t>
      </w:r>
    </w:p>
    <w:p w:rsidR="00C641B8" w:rsidRPr="00D9008E" w:rsidRDefault="00C641B8" w:rsidP="00C641B8">
      <w:pPr>
        <w:pStyle w:val="af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C641B8" w:rsidRPr="006A1EBD" w:rsidRDefault="00C641B8" w:rsidP="00C641B8">
      <w:pPr>
        <w:pStyle w:val="af"/>
        <w:rPr>
          <w:rFonts w:ascii="Times New Roman" w:hAnsi="Times New Roman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8"/>
        <w:gridCol w:w="1418"/>
      </w:tblGrid>
      <w:tr w:rsidR="00C641B8" w:rsidRPr="00D9008E" w:rsidTr="00AE2A7B">
        <w:tc>
          <w:tcPr>
            <w:tcW w:w="4248" w:type="dxa"/>
          </w:tcPr>
          <w:p w:rsidR="00C641B8" w:rsidRPr="00D9008E" w:rsidRDefault="00C641B8" w:rsidP="00AE2A7B">
            <w:pPr>
              <w:rPr>
                <w:rFonts w:cs="Times New Roman"/>
                <w:sz w:val="20"/>
                <w:szCs w:val="20"/>
              </w:rPr>
            </w:pPr>
            <w:r w:rsidRPr="00D9008E">
              <w:rPr>
                <w:rFonts w:cs="Times New Roman"/>
                <w:sz w:val="20"/>
                <w:szCs w:val="20"/>
              </w:rPr>
              <w:t xml:space="preserve">подъезд в АП под порядковым № </w:t>
            </w:r>
          </w:p>
        </w:tc>
        <w:tc>
          <w:tcPr>
            <w:tcW w:w="1418" w:type="dxa"/>
          </w:tcPr>
          <w:p w:rsidR="00C641B8" w:rsidRPr="00D9008E" w:rsidRDefault="00C641B8" w:rsidP="00AE2A7B">
            <w:pPr>
              <w:jc w:val="center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  <w:tr w:rsidR="00C641B8" w:rsidRPr="00D9008E" w:rsidTr="00AE2A7B">
        <w:tc>
          <w:tcPr>
            <w:tcW w:w="4248" w:type="dxa"/>
          </w:tcPr>
          <w:p w:rsidR="00C641B8" w:rsidRPr="00D9008E" w:rsidRDefault="00C641B8" w:rsidP="00AE2A7B">
            <w:pPr>
              <w:rPr>
                <w:rFonts w:cs="Times New Roman"/>
                <w:sz w:val="20"/>
                <w:szCs w:val="20"/>
              </w:rPr>
            </w:pPr>
            <w:r w:rsidRPr="00D9008E">
              <w:rPr>
                <w:rFonts w:cs="Times New Roman"/>
                <w:sz w:val="20"/>
                <w:szCs w:val="20"/>
              </w:rPr>
              <w:t>подъезд включен в Справку-расчет №</w:t>
            </w:r>
          </w:p>
        </w:tc>
        <w:tc>
          <w:tcPr>
            <w:tcW w:w="1418" w:type="dxa"/>
          </w:tcPr>
          <w:p w:rsidR="00C641B8" w:rsidRPr="00D9008E" w:rsidRDefault="00C641B8" w:rsidP="00AE2A7B">
            <w:pPr>
              <w:jc w:val="center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  <w:tr w:rsidR="003D2AFC" w:rsidRPr="00D9008E" w:rsidTr="00AE2A7B">
        <w:tc>
          <w:tcPr>
            <w:tcW w:w="4248" w:type="dxa"/>
          </w:tcPr>
          <w:p w:rsidR="003D2AFC" w:rsidRPr="00D9008E" w:rsidRDefault="00FC1380" w:rsidP="00AE2A7B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Дата комиссионной приемк</w:t>
            </w:r>
            <w:r w:rsidR="00C43437">
              <w:rPr>
                <w:rFonts w:cs="Times New Roman"/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3D2AFC" w:rsidRPr="00D9008E" w:rsidRDefault="003D2AFC" w:rsidP="00AE2A7B">
            <w:pPr>
              <w:jc w:val="center"/>
              <w:rPr>
                <w:rFonts w:cs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C2364D" w:rsidRDefault="00C2364D" w:rsidP="00C641B8">
      <w:pPr>
        <w:jc w:val="center"/>
        <w:rPr>
          <w:rFonts w:cs="Times New Roman"/>
          <w:b/>
          <w:sz w:val="20"/>
          <w:szCs w:val="20"/>
        </w:rPr>
      </w:pPr>
    </w:p>
    <w:p w:rsidR="00C641B8" w:rsidRPr="006A1EBD" w:rsidRDefault="00C641B8" w:rsidP="00C641B8">
      <w:pPr>
        <w:jc w:val="center"/>
        <w:rPr>
          <w:rFonts w:cs="Times New Roman"/>
          <w:b/>
          <w:sz w:val="20"/>
          <w:szCs w:val="20"/>
        </w:rPr>
      </w:pPr>
      <w:r w:rsidRPr="00D9008E">
        <w:rPr>
          <w:rFonts w:cs="Times New Roman"/>
          <w:b/>
          <w:sz w:val="20"/>
          <w:szCs w:val="20"/>
        </w:rPr>
        <w:t>АКТ</w:t>
      </w:r>
    </w:p>
    <w:p w:rsidR="00C641B8" w:rsidRPr="006A1EBD" w:rsidRDefault="00C641B8" w:rsidP="00C641B8">
      <w:pPr>
        <w:jc w:val="center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комиссионной приемки</w:t>
      </w:r>
    </w:p>
    <w:p w:rsidR="00C641B8" w:rsidRPr="006A1EBD" w:rsidRDefault="00C641B8" w:rsidP="00C641B8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выполненных работ по ремонту подъезда № ______  </w:t>
      </w:r>
    </w:p>
    <w:p w:rsidR="00C641B8" w:rsidRPr="006A1EBD" w:rsidRDefault="00C641B8" w:rsidP="00C641B8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многоквартирного дома по адресу: </w:t>
      </w:r>
    </w:p>
    <w:p w:rsidR="00C641B8" w:rsidRPr="006A1EBD" w:rsidRDefault="00C641B8" w:rsidP="00C641B8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________________________________________________________________________</w:t>
      </w:r>
      <w:r w:rsidR="007870E1">
        <w:rPr>
          <w:rFonts w:cs="Times New Roman"/>
          <w:sz w:val="20"/>
          <w:szCs w:val="20"/>
        </w:rPr>
        <w:t>____________</w:t>
      </w:r>
      <w:r w:rsidR="003A56C3">
        <w:rPr>
          <w:rFonts w:cs="Times New Roman"/>
          <w:sz w:val="20"/>
          <w:szCs w:val="20"/>
        </w:rPr>
        <w:t>_______</w:t>
      </w:r>
      <w:r w:rsidR="007870E1">
        <w:rPr>
          <w:rFonts w:cs="Times New Roman"/>
          <w:sz w:val="20"/>
          <w:szCs w:val="20"/>
        </w:rPr>
        <w:t>__</w:t>
      </w:r>
      <w:r w:rsidRPr="006A1EBD">
        <w:rPr>
          <w:rFonts w:cs="Times New Roman"/>
          <w:sz w:val="20"/>
          <w:szCs w:val="20"/>
        </w:rPr>
        <w:t xml:space="preserve"> </w:t>
      </w:r>
    </w:p>
    <w:p w:rsidR="007870E1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Комиссия в составе</w:t>
      </w:r>
      <w:r w:rsidR="007870E1">
        <w:rPr>
          <w:rFonts w:cs="Times New Roman"/>
          <w:sz w:val="20"/>
          <w:szCs w:val="20"/>
        </w:rPr>
        <w:t xml:space="preserve">: </w:t>
      </w:r>
      <w:r w:rsidRPr="006A1EBD">
        <w:rPr>
          <w:rFonts w:cs="Times New Roman"/>
          <w:sz w:val="20"/>
          <w:szCs w:val="20"/>
        </w:rPr>
        <w:t xml:space="preserve"> представитель администрации 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__________________________</w:t>
      </w:r>
      <w:r w:rsidR="007870E1">
        <w:rPr>
          <w:rFonts w:cs="Times New Roman"/>
          <w:sz w:val="20"/>
          <w:szCs w:val="20"/>
        </w:rPr>
        <w:t>____________</w:t>
      </w:r>
      <w:r w:rsidR="003A56C3">
        <w:rPr>
          <w:rFonts w:cs="Times New Roman"/>
          <w:sz w:val="20"/>
          <w:szCs w:val="20"/>
        </w:rPr>
        <w:t>___</w:t>
      </w:r>
      <w:r w:rsidR="007870E1">
        <w:rPr>
          <w:rFonts w:cs="Times New Roman"/>
          <w:sz w:val="20"/>
          <w:szCs w:val="20"/>
        </w:rPr>
        <w:t>__</w:t>
      </w:r>
      <w:r w:rsidRPr="006A1EBD">
        <w:rPr>
          <w:rFonts w:cs="Times New Roman"/>
          <w:sz w:val="20"/>
          <w:szCs w:val="20"/>
        </w:rPr>
        <w:t xml:space="preserve">  </w:t>
      </w:r>
      <w:r w:rsidRPr="006A1EBD">
        <w:rPr>
          <w:rFonts w:cs="Times New Roman"/>
          <w:i/>
          <w:sz w:val="20"/>
          <w:szCs w:val="20"/>
        </w:rPr>
        <w:t xml:space="preserve">                    </w:t>
      </w:r>
    </w:p>
    <w:p w:rsidR="00C641B8" w:rsidRPr="006A1EBD" w:rsidRDefault="00C641B8" w:rsidP="00C641B8">
      <w:pPr>
        <w:jc w:val="both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 xml:space="preserve">                </w:t>
      </w:r>
      <w:r w:rsidR="007870E1">
        <w:rPr>
          <w:rFonts w:cs="Times New Roman"/>
          <w:i/>
          <w:sz w:val="20"/>
          <w:szCs w:val="20"/>
        </w:rPr>
        <w:t xml:space="preserve">                </w:t>
      </w:r>
      <w:r w:rsidRPr="006A1EBD">
        <w:rPr>
          <w:rFonts w:cs="Times New Roman"/>
          <w:i/>
          <w:sz w:val="20"/>
          <w:szCs w:val="20"/>
        </w:rPr>
        <w:t xml:space="preserve">     (наименование муниципального образования Московской области)</w:t>
      </w:r>
    </w:p>
    <w:p w:rsidR="00C641B8" w:rsidRPr="006A1EBD" w:rsidRDefault="00C641B8" w:rsidP="00C641B8">
      <w:pPr>
        <w:jc w:val="both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Московской области ________________________________________________________</w:t>
      </w:r>
      <w:r w:rsidR="007870E1">
        <w:rPr>
          <w:rFonts w:cs="Times New Roman"/>
          <w:sz w:val="20"/>
          <w:szCs w:val="20"/>
        </w:rPr>
        <w:t>___________</w:t>
      </w:r>
      <w:r w:rsidR="003A56C3">
        <w:rPr>
          <w:rFonts w:cs="Times New Roman"/>
          <w:sz w:val="20"/>
          <w:szCs w:val="20"/>
        </w:rPr>
        <w:t>___</w:t>
      </w:r>
      <w:r w:rsidR="007870E1">
        <w:rPr>
          <w:rFonts w:cs="Times New Roman"/>
          <w:sz w:val="20"/>
          <w:szCs w:val="20"/>
        </w:rPr>
        <w:t>____</w:t>
      </w:r>
      <w:r w:rsidRPr="006A1EBD">
        <w:rPr>
          <w:rFonts w:cs="Times New Roman"/>
          <w:sz w:val="20"/>
          <w:szCs w:val="20"/>
        </w:rPr>
        <w:t>,</w:t>
      </w:r>
    </w:p>
    <w:p w:rsidR="00C641B8" w:rsidRPr="006A1EBD" w:rsidRDefault="00C641B8" w:rsidP="00C641B8">
      <w:pPr>
        <w:jc w:val="center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 xml:space="preserve">                                (должность, ФИО представителя)</w:t>
      </w:r>
    </w:p>
    <w:p w:rsidR="00C641B8" w:rsidRPr="006A1EBD" w:rsidRDefault="001B5688" w:rsidP="00C641B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="00C641B8" w:rsidRPr="006A1EBD">
        <w:rPr>
          <w:rFonts w:cs="Times New Roman"/>
          <w:sz w:val="20"/>
          <w:szCs w:val="20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_</w:t>
      </w:r>
      <w:r w:rsidRPr="006A1EBD">
        <w:rPr>
          <w:rFonts w:cs="Times New Roman"/>
          <w:sz w:val="20"/>
          <w:szCs w:val="20"/>
        </w:rPr>
        <w:t>________________________________________________</w:t>
      </w:r>
      <w:r>
        <w:rPr>
          <w:rFonts w:cs="Times New Roman"/>
          <w:sz w:val="20"/>
          <w:szCs w:val="20"/>
        </w:rPr>
        <w:t>______________________________</w:t>
      </w:r>
      <w:r w:rsidRPr="006A1EBD">
        <w:rPr>
          <w:rFonts w:cs="Times New Roman"/>
          <w:sz w:val="20"/>
          <w:szCs w:val="20"/>
        </w:rPr>
        <w:t>_____________,</w:t>
      </w:r>
    </w:p>
    <w:p w:rsidR="00C641B8" w:rsidRPr="006A1EBD" w:rsidRDefault="00C641B8" w:rsidP="00C641B8">
      <w:pPr>
        <w:jc w:val="center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>(должность в совете, ФИО, № телефона)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- представитель организации, осуществляющей управление многоквартирным домом,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________</w:t>
      </w:r>
      <w:r w:rsidRPr="006A1EBD">
        <w:rPr>
          <w:rFonts w:cs="Times New Roman"/>
          <w:sz w:val="20"/>
          <w:szCs w:val="20"/>
        </w:rPr>
        <w:t>______________________________________________________</w:t>
      </w:r>
      <w:r>
        <w:rPr>
          <w:rFonts w:cs="Times New Roman"/>
          <w:sz w:val="20"/>
          <w:szCs w:val="20"/>
        </w:rPr>
        <w:t>_____________________________</w:t>
      </w:r>
      <w:r w:rsidRPr="006A1EBD">
        <w:rPr>
          <w:rFonts w:cs="Times New Roman"/>
          <w:sz w:val="20"/>
          <w:szCs w:val="20"/>
        </w:rPr>
        <w:t>__</w:t>
      </w:r>
    </w:p>
    <w:p w:rsidR="00C641B8" w:rsidRPr="006A1EBD" w:rsidRDefault="00C641B8" w:rsidP="00C641B8">
      <w:pPr>
        <w:jc w:val="center"/>
        <w:rPr>
          <w:rFonts w:cs="Times New Roman"/>
          <w:i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>(наименование организации, ИНН)</w:t>
      </w:r>
    </w:p>
    <w:p w:rsidR="00C641B8" w:rsidRPr="006A1EBD" w:rsidRDefault="00C641B8" w:rsidP="00C641B8">
      <w:pPr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>_____</w:t>
      </w:r>
      <w:r w:rsidRPr="006A1EBD">
        <w:rPr>
          <w:rFonts w:cs="Times New Roman"/>
          <w:sz w:val="20"/>
          <w:szCs w:val="20"/>
        </w:rPr>
        <w:t>___________________________________________________________________________________,</w:t>
      </w:r>
    </w:p>
    <w:p w:rsidR="00C641B8" w:rsidRPr="006A1EBD" w:rsidRDefault="00C641B8" w:rsidP="00C641B8">
      <w:pPr>
        <w:jc w:val="center"/>
        <w:rPr>
          <w:rFonts w:cs="Times New Roman"/>
          <w:sz w:val="20"/>
          <w:szCs w:val="20"/>
        </w:rPr>
      </w:pPr>
      <w:r w:rsidRPr="006A1EBD">
        <w:rPr>
          <w:rFonts w:cs="Times New Roman"/>
          <w:i/>
          <w:sz w:val="20"/>
          <w:szCs w:val="20"/>
        </w:rPr>
        <w:t>(должность, ФИО представителя)</w:t>
      </w:r>
    </w:p>
    <w:p w:rsidR="00C641B8" w:rsidRPr="006A1EBD" w:rsidRDefault="00C641B8" w:rsidP="00C641B8">
      <w:pPr>
        <w:jc w:val="both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провела проверку выполненных работ по ремонту подъезда № _______</w:t>
      </w:r>
      <w:r w:rsidR="007870E1">
        <w:rPr>
          <w:rFonts w:cs="Times New Roman"/>
          <w:b/>
          <w:sz w:val="20"/>
          <w:szCs w:val="20"/>
        </w:rPr>
        <w:t>_____</w:t>
      </w:r>
    </w:p>
    <w:p w:rsidR="00C641B8" w:rsidRPr="006A1EBD" w:rsidRDefault="00C641B8" w:rsidP="004254B4">
      <w:pPr>
        <w:spacing w:line="240" w:lineRule="exact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многоквартирного дома по адресу: _____________________________________________</w:t>
      </w:r>
      <w:r>
        <w:rPr>
          <w:rFonts w:cs="Times New Roman"/>
          <w:sz w:val="20"/>
          <w:szCs w:val="20"/>
        </w:rPr>
        <w:t>_________________________</w:t>
      </w:r>
      <w:r w:rsidRPr="006A1EBD">
        <w:rPr>
          <w:rFonts w:cs="Times New Roman"/>
          <w:sz w:val="20"/>
          <w:szCs w:val="20"/>
        </w:rPr>
        <w:t>_</w:t>
      </w:r>
      <w:r>
        <w:rPr>
          <w:rFonts w:cs="Times New Roman"/>
          <w:sz w:val="20"/>
          <w:szCs w:val="20"/>
        </w:rPr>
        <w:t>______________________</w:t>
      </w:r>
    </w:p>
    <w:p w:rsidR="00C641B8" w:rsidRDefault="00C641B8" w:rsidP="004254B4">
      <w:pPr>
        <w:spacing w:line="240" w:lineRule="exact"/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Комиссией</w:t>
      </w:r>
      <w:r w:rsidRPr="006A1EBD">
        <w:rPr>
          <w:rFonts w:cs="Times New Roman"/>
          <w:sz w:val="20"/>
          <w:szCs w:val="20"/>
        </w:rPr>
        <w:t xml:space="preserve"> установлено: </w:t>
      </w:r>
    </w:p>
    <w:p w:rsidR="00C641B8" w:rsidRPr="006A1EBD" w:rsidRDefault="00C641B8" w:rsidP="004254B4">
      <w:pPr>
        <w:spacing w:line="240" w:lineRule="exact"/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</w:t>
      </w:r>
      <w:r>
        <w:rPr>
          <w:rFonts w:cs="Times New Roman"/>
          <w:sz w:val="20"/>
          <w:szCs w:val="20"/>
        </w:rPr>
        <w:t>___________________________________</w:t>
      </w:r>
      <w:r w:rsidRPr="006A1EBD">
        <w:rPr>
          <w:rFonts w:cs="Times New Roman"/>
          <w:sz w:val="20"/>
          <w:szCs w:val="20"/>
        </w:rPr>
        <w:t>_________</w:t>
      </w:r>
      <w:r>
        <w:rPr>
          <w:rFonts w:cs="Times New Roman"/>
          <w:sz w:val="20"/>
          <w:szCs w:val="20"/>
        </w:rPr>
        <w:t>______</w:t>
      </w:r>
      <w:r w:rsidR="003A56C3">
        <w:rPr>
          <w:rFonts w:cs="Times New Roman"/>
          <w:sz w:val="20"/>
          <w:szCs w:val="20"/>
        </w:rPr>
        <w:t>___</w:t>
      </w:r>
      <w:r>
        <w:rPr>
          <w:rFonts w:cs="Times New Roman"/>
          <w:sz w:val="20"/>
          <w:szCs w:val="20"/>
        </w:rPr>
        <w:t>____</w:t>
      </w:r>
    </w:p>
    <w:p w:rsidR="00C641B8" w:rsidRPr="006A1EBD" w:rsidRDefault="00C641B8" w:rsidP="004254B4">
      <w:pPr>
        <w:spacing w:line="240" w:lineRule="exact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______________________________________________________________________</w:t>
      </w:r>
      <w:r>
        <w:rPr>
          <w:rFonts w:cs="Times New Roman"/>
          <w:sz w:val="20"/>
          <w:szCs w:val="20"/>
        </w:rPr>
        <w:t>_______________________</w:t>
      </w:r>
    </w:p>
    <w:p w:rsidR="00C641B8" w:rsidRPr="006A1EBD" w:rsidRDefault="00C641B8" w:rsidP="004254B4">
      <w:pPr>
        <w:spacing w:line="240" w:lineRule="exact"/>
        <w:jc w:val="center"/>
        <w:rPr>
          <w:rFonts w:cs="Times New Roman"/>
          <w:sz w:val="20"/>
          <w:szCs w:val="20"/>
        </w:rPr>
      </w:pPr>
    </w:p>
    <w:p w:rsidR="00C641B8" w:rsidRPr="006A1EBD" w:rsidRDefault="00C641B8" w:rsidP="003A56C3">
      <w:pPr>
        <w:ind w:firstLine="708"/>
        <w:jc w:val="both"/>
        <w:rPr>
          <w:rFonts w:cs="Times New Roman"/>
          <w:b/>
          <w:sz w:val="20"/>
          <w:szCs w:val="20"/>
        </w:rPr>
      </w:pPr>
      <w:r w:rsidRPr="006A1EBD">
        <w:rPr>
          <w:rFonts w:cs="Times New Roman"/>
          <w:b/>
          <w:sz w:val="20"/>
          <w:szCs w:val="20"/>
        </w:rPr>
        <w:t>Подписи членов комиссии: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Представитель администрации 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муниципального образования                _______________________ (____________________)</w:t>
      </w:r>
    </w:p>
    <w:p w:rsidR="00C641B8" w:rsidRPr="006A1EBD" w:rsidRDefault="00C641B8" w:rsidP="00C641B8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 w:rsidR="00C2364D">
        <w:rPr>
          <w:rFonts w:cs="Times New Roman"/>
          <w:i/>
          <w:sz w:val="20"/>
          <w:szCs w:val="20"/>
          <w:vertAlign w:val="superscript"/>
        </w:rPr>
        <w:t xml:space="preserve"> </w:t>
      </w:r>
      <w:r w:rsidRPr="006A1EBD">
        <w:rPr>
          <w:rFonts w:cs="Times New Roman"/>
          <w:i/>
          <w:sz w:val="20"/>
          <w:szCs w:val="20"/>
          <w:vertAlign w:val="superscript"/>
        </w:rPr>
        <w:t xml:space="preserve">(подпись)                                                   </w:t>
      </w:r>
      <w:r w:rsidR="00C2364D">
        <w:rPr>
          <w:rFonts w:cs="Times New Roman"/>
          <w:i/>
          <w:sz w:val="20"/>
          <w:szCs w:val="20"/>
          <w:vertAlign w:val="superscript"/>
        </w:rPr>
        <w:t xml:space="preserve">                         </w:t>
      </w:r>
      <w:r w:rsidRPr="006A1EBD">
        <w:rPr>
          <w:rFonts w:cs="Times New Roman"/>
          <w:i/>
          <w:sz w:val="20"/>
          <w:szCs w:val="20"/>
          <w:vertAlign w:val="superscript"/>
        </w:rPr>
        <w:t xml:space="preserve"> (ФИО)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Представитель Совета МКД /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>уполномоченный представитель          _______________________ (____________________)</w:t>
      </w:r>
    </w:p>
    <w:p w:rsidR="00C641B8" w:rsidRPr="006A1EBD" w:rsidRDefault="00C641B8" w:rsidP="00C641B8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</w:t>
      </w:r>
      <w:r w:rsidR="00C2364D">
        <w:rPr>
          <w:rFonts w:cs="Times New Roman"/>
          <w:i/>
          <w:sz w:val="20"/>
          <w:szCs w:val="20"/>
          <w:vertAlign w:val="superscript"/>
        </w:rPr>
        <w:t xml:space="preserve">                      </w:t>
      </w:r>
      <w:r w:rsidRPr="006A1EBD">
        <w:rPr>
          <w:rFonts w:cs="Times New Roman"/>
          <w:i/>
          <w:sz w:val="20"/>
          <w:szCs w:val="20"/>
          <w:vertAlign w:val="superscript"/>
        </w:rPr>
        <w:t>(ФИО)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Представитель </w:t>
      </w:r>
    </w:p>
    <w:p w:rsidR="00C641B8" w:rsidRPr="006A1EBD" w:rsidRDefault="00C641B8" w:rsidP="00C641B8">
      <w:pPr>
        <w:jc w:val="both"/>
        <w:rPr>
          <w:rFonts w:cs="Times New Roman"/>
          <w:sz w:val="20"/>
          <w:szCs w:val="20"/>
        </w:rPr>
      </w:pPr>
      <w:r w:rsidRPr="006A1EBD">
        <w:rPr>
          <w:rFonts w:cs="Times New Roman"/>
          <w:sz w:val="20"/>
          <w:szCs w:val="20"/>
        </w:rPr>
        <w:t xml:space="preserve">управляющей организации                _______________________ (____________________)      </w:t>
      </w:r>
    </w:p>
    <w:p w:rsidR="00C641B8" w:rsidRPr="006A1EBD" w:rsidRDefault="00C641B8" w:rsidP="00C641B8">
      <w:pPr>
        <w:jc w:val="both"/>
        <w:rPr>
          <w:rFonts w:cs="Times New Roman"/>
          <w:i/>
          <w:sz w:val="20"/>
          <w:szCs w:val="20"/>
          <w:vertAlign w:val="superscript"/>
        </w:rPr>
      </w:pPr>
      <w:r w:rsidRPr="006A1EBD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(подпись)                                                    </w:t>
      </w:r>
      <w:r w:rsidR="00C2364D">
        <w:rPr>
          <w:rFonts w:cs="Times New Roman"/>
          <w:i/>
          <w:sz w:val="20"/>
          <w:szCs w:val="20"/>
          <w:vertAlign w:val="superscript"/>
        </w:rPr>
        <w:t xml:space="preserve">                  </w:t>
      </w:r>
      <w:r w:rsidRPr="006A1EBD">
        <w:rPr>
          <w:rFonts w:cs="Times New Roman"/>
          <w:i/>
          <w:sz w:val="20"/>
          <w:szCs w:val="20"/>
          <w:vertAlign w:val="superscript"/>
        </w:rPr>
        <w:t>(ФИО)</w:t>
      </w:r>
    </w:p>
    <w:p w:rsidR="007870E1" w:rsidRDefault="007870E1" w:rsidP="004254B4">
      <w:pPr>
        <w:rPr>
          <w:rFonts w:cs="Times New Roman"/>
          <w:b/>
          <w:sz w:val="20"/>
          <w:szCs w:val="20"/>
        </w:rPr>
      </w:pPr>
    </w:p>
    <w:p w:rsidR="00C641B8" w:rsidRPr="00D9008E" w:rsidRDefault="00C641B8" w:rsidP="00C641B8">
      <w:pPr>
        <w:jc w:val="right"/>
        <w:rPr>
          <w:rFonts w:cs="Times New Roman"/>
          <w:b/>
          <w:sz w:val="20"/>
          <w:szCs w:val="20"/>
        </w:rPr>
      </w:pPr>
      <w:r w:rsidRPr="00D9008E">
        <w:rPr>
          <w:rFonts w:cs="Times New Roman"/>
          <w:b/>
          <w:sz w:val="20"/>
          <w:szCs w:val="20"/>
        </w:rPr>
        <w:t>Согласовано:</w:t>
      </w:r>
    </w:p>
    <w:p w:rsidR="00C641B8" w:rsidRPr="00D9008E" w:rsidRDefault="00C641B8" w:rsidP="00C641B8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Представитель Государственного бюджетного учреждения </w:t>
      </w:r>
    </w:p>
    <w:p w:rsidR="00C641B8" w:rsidRPr="00D9008E" w:rsidRDefault="00C641B8" w:rsidP="00C641B8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Московской области «Управление технического надзора капитального ремонта»        </w:t>
      </w:r>
    </w:p>
    <w:p w:rsidR="00C641B8" w:rsidRPr="00D9008E" w:rsidRDefault="00C641B8" w:rsidP="00C641B8">
      <w:pPr>
        <w:jc w:val="right"/>
        <w:rPr>
          <w:rFonts w:cs="Times New Roman"/>
          <w:sz w:val="20"/>
          <w:szCs w:val="20"/>
        </w:rPr>
      </w:pPr>
      <w:r w:rsidRPr="00D9008E">
        <w:rPr>
          <w:rFonts w:cs="Times New Roman"/>
          <w:sz w:val="20"/>
          <w:szCs w:val="20"/>
        </w:rPr>
        <w:t xml:space="preserve"> _______________ (_____________)      </w:t>
      </w:r>
    </w:p>
    <w:p w:rsidR="007870E1" w:rsidRPr="00CA622E" w:rsidRDefault="00C2364D" w:rsidP="00C2364D">
      <w:pPr>
        <w:jc w:val="center"/>
        <w:rPr>
          <w:rFonts w:cs="Times New Roman"/>
          <w:i/>
          <w:sz w:val="20"/>
          <w:szCs w:val="20"/>
          <w:vertAlign w:val="superscript"/>
        </w:rPr>
      </w:pPr>
      <w:r w:rsidRPr="001B5688">
        <w:rPr>
          <w:rFonts w:cs="Times New Roman"/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641B8" w:rsidRPr="001B5688">
        <w:rPr>
          <w:rFonts w:cs="Times New Roman"/>
          <w:i/>
          <w:sz w:val="20"/>
          <w:szCs w:val="20"/>
          <w:vertAlign w:val="superscript"/>
        </w:rPr>
        <w:t>(подпись)</w:t>
      </w:r>
      <w:r w:rsidR="00C641B8" w:rsidRPr="00D9008E">
        <w:rPr>
          <w:rFonts w:cs="Times New Roman"/>
          <w:sz w:val="20"/>
          <w:szCs w:val="20"/>
          <w:vertAlign w:val="superscript"/>
        </w:rPr>
        <w:t xml:space="preserve">               </w:t>
      </w:r>
      <w:r>
        <w:rPr>
          <w:rFonts w:cs="Times New Roman"/>
          <w:sz w:val="20"/>
          <w:szCs w:val="20"/>
          <w:vertAlign w:val="superscript"/>
        </w:rPr>
        <w:t xml:space="preserve">                    </w:t>
      </w:r>
      <w:r w:rsidRPr="001B5688">
        <w:rPr>
          <w:rFonts w:cs="Times New Roman"/>
          <w:i/>
          <w:sz w:val="20"/>
          <w:szCs w:val="20"/>
          <w:vertAlign w:val="superscript"/>
        </w:rPr>
        <w:t xml:space="preserve"> </w:t>
      </w:r>
      <w:r w:rsidR="00C641B8" w:rsidRPr="001B5688">
        <w:rPr>
          <w:rFonts w:cs="Times New Roman"/>
          <w:i/>
          <w:sz w:val="20"/>
          <w:szCs w:val="20"/>
          <w:vertAlign w:val="superscript"/>
        </w:rPr>
        <w:t>(ФИО)</w:t>
      </w:r>
    </w:p>
    <w:p w:rsidR="00F81F34" w:rsidRDefault="00F81F34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700C85" w:rsidRDefault="00700C85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F81F34" w:rsidRDefault="00F81F34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700C85" w:rsidRDefault="00700C85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700C85" w:rsidRDefault="00700C85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700C85" w:rsidRDefault="00700C85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700C85" w:rsidRDefault="00700C85" w:rsidP="004254B4">
      <w:pPr>
        <w:pStyle w:val="af"/>
        <w:ind w:right="-427"/>
        <w:rPr>
          <w:rFonts w:ascii="Times New Roman" w:hAnsi="Times New Roman"/>
          <w:sz w:val="24"/>
          <w:szCs w:val="24"/>
        </w:rPr>
      </w:pPr>
    </w:p>
    <w:p w:rsidR="009C0014" w:rsidRDefault="009C001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10</w:t>
      </w:r>
    </w:p>
    <w:p w:rsidR="009C0014" w:rsidRDefault="009C0014" w:rsidP="009C0014">
      <w:pPr>
        <w:pStyle w:val="af"/>
        <w:ind w:right="-427" w:firstLine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предоставления субсидии                           </w:t>
      </w:r>
    </w:p>
    <w:p w:rsidR="009C0014" w:rsidRDefault="009C0014" w:rsidP="00237287">
      <w:pPr>
        <w:pStyle w:val="af"/>
        <w:ind w:left="5387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бюджета</w:t>
      </w:r>
      <w:r w:rsidR="00237287"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>
        <w:rPr>
          <w:rFonts w:ascii="Times New Roman" w:hAnsi="Times New Roman"/>
          <w:sz w:val="24"/>
          <w:szCs w:val="24"/>
        </w:rPr>
        <w:t>Московской области на возмещение части затрат,</w:t>
      </w:r>
    </w:p>
    <w:p w:rsidR="009C0014" w:rsidRDefault="009C0014" w:rsidP="00237287">
      <w:pPr>
        <w:pStyle w:val="af"/>
        <w:ind w:left="5387" w:right="-4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связанных с</w:t>
      </w:r>
      <w:r w:rsidR="00237287">
        <w:rPr>
          <w:rFonts w:ascii="Times New Roman" w:hAnsi="Times New Roman"/>
          <w:sz w:val="24"/>
          <w:szCs w:val="24"/>
        </w:rPr>
        <w:t xml:space="preserve"> выполненным ремонтом подъездов </w:t>
      </w:r>
      <w:r>
        <w:rPr>
          <w:rFonts w:ascii="Times New Roman" w:hAnsi="Times New Roman"/>
          <w:sz w:val="24"/>
          <w:szCs w:val="24"/>
        </w:rPr>
        <w:t>в многоквартирных домах</w:t>
      </w:r>
    </w:p>
    <w:p w:rsidR="009C0014" w:rsidRDefault="009C0014" w:rsidP="009C0014">
      <w:pPr>
        <w:pStyle w:val="ConsPlusNonformat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C0014" w:rsidRDefault="009C0014" w:rsidP="009C00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C0014" w:rsidRDefault="009C0014" w:rsidP="009C001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9C0014" w:rsidRDefault="009C0014" w:rsidP="009C001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C0014" w:rsidRDefault="009C0014" w:rsidP="009C001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9C0014" w:rsidTr="003A56C3">
        <w:trPr>
          <w:trHeight w:val="2140"/>
        </w:trPr>
        <w:tc>
          <w:tcPr>
            <w:tcW w:w="5495" w:type="dxa"/>
          </w:tcPr>
          <w:p w:rsidR="009C0014" w:rsidRDefault="008479F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20_____</w:t>
            </w:r>
            <w:r w:rsidR="009C00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9C0014" w:rsidRDefault="009C0014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0014" w:rsidRDefault="009C0014">
            <w:pPr>
              <w:spacing w:line="276" w:lineRule="auto"/>
              <w:jc w:val="center"/>
              <w:rPr>
                <w:rFonts w:cs="Times New Roman"/>
                <w:color w:val="333333"/>
                <w:lang w:eastAsia="en-US"/>
              </w:rPr>
            </w:pPr>
          </w:p>
        </w:tc>
        <w:tc>
          <w:tcPr>
            <w:tcW w:w="3969" w:type="dxa"/>
            <w:hideMark/>
          </w:tcPr>
          <w:p w:rsidR="009C0014" w:rsidRDefault="009C0014" w:rsidP="0015061C">
            <w:pPr>
              <w:spacing w:line="276" w:lineRule="auto"/>
              <w:rPr>
                <w:rFonts w:cs="Times New Roman"/>
                <w:lang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Управление городского жилищного и коммунального хозяйства Администрации городского округа Электросталь </w:t>
            </w:r>
          </w:p>
          <w:p w:rsidR="009C0014" w:rsidRDefault="009C00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Московской области</w:t>
            </w:r>
          </w:p>
          <w:p w:rsidR="009C0014" w:rsidRDefault="009C00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9C0014" w:rsidRDefault="009C0014">
            <w:pPr>
              <w:spacing w:line="276" w:lineRule="auto"/>
              <w:rPr>
                <w:rFonts w:cs="Times New Roman"/>
                <w:color w:val="333333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9C0014" w:rsidRDefault="009C0014" w:rsidP="009C0014">
      <w:pPr>
        <w:jc w:val="center"/>
        <w:rPr>
          <w:rFonts w:cs="Times New Roman"/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</w:p>
    <w:p w:rsidR="009C0014" w:rsidRDefault="009C0014" w:rsidP="009C0014">
      <w:pPr>
        <w:jc w:val="center"/>
        <w:rPr>
          <w:b/>
        </w:rPr>
      </w:pPr>
      <w:r>
        <w:rPr>
          <w:b/>
        </w:rPr>
        <w:t>______________________________________________</w:t>
      </w:r>
      <w:r w:rsidR="001B5688">
        <w:rPr>
          <w:b/>
        </w:rPr>
        <w:t>_____</w:t>
      </w:r>
      <w:r>
        <w:rPr>
          <w:b/>
        </w:rPr>
        <w:t>__________________________</w:t>
      </w:r>
    </w:p>
    <w:p w:rsidR="009C0014" w:rsidRDefault="001B5688" w:rsidP="009C0014">
      <w:pPr>
        <w:jc w:val="center"/>
      </w:pPr>
      <w:r>
        <w:t xml:space="preserve">   </w:t>
      </w:r>
      <w:r w:rsidR="009C0014">
        <w:t>(</w:t>
      </w:r>
      <w:r w:rsidR="009C0014" w:rsidRPr="001B5688">
        <w:rPr>
          <w:sz w:val="20"/>
          <w:szCs w:val="20"/>
        </w:rPr>
        <w:t>наименование организации-претендента на получение субсидии)</w:t>
      </w:r>
    </w:p>
    <w:p w:rsidR="009C0014" w:rsidRDefault="009C0014" w:rsidP="009C0014">
      <w:pPr>
        <w:jc w:val="both"/>
      </w:pPr>
      <w:r>
        <w:t xml:space="preserve">направляет </w:t>
      </w:r>
      <w:r>
        <w:rPr>
          <w:b/>
        </w:rPr>
        <w:t>Справку-расчет</w:t>
      </w:r>
      <w:r>
        <w:t xml:space="preserve"> о подтверждении объемов выполненных работ </w:t>
      </w:r>
      <w:r>
        <w:br/>
        <w:t>по ремонту подъездов многоквартирных домов на территории  городского округа Электросталь Московской области.</w:t>
      </w:r>
    </w:p>
    <w:p w:rsidR="009C0014" w:rsidRDefault="009C0014" w:rsidP="009C0014">
      <w:r>
        <w:t xml:space="preserve">                                                     </w:t>
      </w:r>
    </w:p>
    <w:p w:rsidR="009C0014" w:rsidRDefault="009C0014" w:rsidP="009C0014">
      <w:pPr>
        <w:jc w:val="both"/>
      </w:pPr>
    </w:p>
    <w:p w:rsidR="009C0014" w:rsidRDefault="009C0014" w:rsidP="009C0014">
      <w:pPr>
        <w:jc w:val="both"/>
      </w:pPr>
      <w:r>
        <w:t xml:space="preserve">Приложение: </w:t>
      </w:r>
    </w:p>
    <w:p w:rsidR="009C0014" w:rsidRDefault="009C0014" w:rsidP="009C0014">
      <w:pPr>
        <w:ind w:firstLine="708"/>
        <w:jc w:val="both"/>
      </w:pPr>
      <w:r>
        <w:t>Справка-расчет о подтверждении объемов выполненных работ по ремонту подъездов многоквартирных домов: на _____ л. в 3 экз.</w:t>
      </w:r>
    </w:p>
    <w:p w:rsidR="009C0014" w:rsidRDefault="009C0014" w:rsidP="009C0014">
      <w:pPr>
        <w:jc w:val="center"/>
      </w:pPr>
    </w:p>
    <w:p w:rsidR="009C0014" w:rsidRDefault="009C0014" w:rsidP="009C0014">
      <w:pPr>
        <w:jc w:val="center"/>
      </w:pPr>
    </w:p>
    <w:p w:rsidR="009C0014" w:rsidRDefault="009C0014" w:rsidP="009C0014">
      <w:r>
        <w:t>Генеральный директор ___________________________ (_______________________)</w:t>
      </w:r>
    </w:p>
    <w:p w:rsidR="009C0014" w:rsidRPr="001B5688" w:rsidRDefault="009C0014" w:rsidP="009C0014">
      <w:pPr>
        <w:rPr>
          <w:i/>
          <w:vertAlign w:val="superscript"/>
        </w:rPr>
      </w:pPr>
      <w:r w:rsidRPr="001B5688">
        <w:rPr>
          <w:i/>
          <w:vertAlign w:val="superscript"/>
        </w:rPr>
        <w:t xml:space="preserve">                                                                                              (подпись)                                                                     (ФИО)</w:t>
      </w:r>
    </w:p>
    <w:p w:rsidR="009C0014" w:rsidRDefault="009C0014" w:rsidP="009C0014">
      <w:r>
        <w:t>МП</w:t>
      </w:r>
    </w:p>
    <w:p w:rsidR="009C0014" w:rsidRDefault="009C0014" w:rsidP="009C0014"/>
    <w:sectPr w:rsidR="009C0014" w:rsidSect="004254B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7E4" w:rsidRDefault="009A17E4" w:rsidP="009A02A1">
      <w:r>
        <w:separator/>
      </w:r>
    </w:p>
  </w:endnote>
  <w:endnote w:type="continuationSeparator" w:id="0">
    <w:p w:rsidR="009A17E4" w:rsidRDefault="009A17E4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7E4" w:rsidRDefault="009A17E4" w:rsidP="009A02A1">
      <w:r>
        <w:separator/>
      </w:r>
    </w:p>
  </w:footnote>
  <w:footnote w:type="continuationSeparator" w:id="0">
    <w:p w:rsidR="009A17E4" w:rsidRDefault="009A17E4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7E4" w:rsidRDefault="009A17E4" w:rsidP="003B54D0">
    <w:pPr>
      <w:pStyle w:val="ab"/>
      <w:jc w:val="center"/>
    </w:pPr>
  </w:p>
  <w:p w:rsidR="009A17E4" w:rsidRDefault="009A17E4" w:rsidP="001B1696">
    <w:pPr>
      <w:pStyle w:val="ab"/>
      <w:jc w:val="center"/>
    </w:pPr>
    <w:r>
      <w:t>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3CB1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20A6"/>
    <w:rsid w:val="000671F3"/>
    <w:rsid w:val="00074934"/>
    <w:rsid w:val="000767B7"/>
    <w:rsid w:val="00080A75"/>
    <w:rsid w:val="00080C1B"/>
    <w:rsid w:val="00083A9D"/>
    <w:rsid w:val="0008573D"/>
    <w:rsid w:val="00093508"/>
    <w:rsid w:val="000A3492"/>
    <w:rsid w:val="000A6271"/>
    <w:rsid w:val="000B3C62"/>
    <w:rsid w:val="000B4F70"/>
    <w:rsid w:val="000B6FFA"/>
    <w:rsid w:val="000C0D3B"/>
    <w:rsid w:val="000C2A15"/>
    <w:rsid w:val="000F0477"/>
    <w:rsid w:val="000F0809"/>
    <w:rsid w:val="000F4F01"/>
    <w:rsid w:val="000F7B0C"/>
    <w:rsid w:val="00100898"/>
    <w:rsid w:val="00100D07"/>
    <w:rsid w:val="001021B5"/>
    <w:rsid w:val="0013340E"/>
    <w:rsid w:val="00142488"/>
    <w:rsid w:val="00144AAE"/>
    <w:rsid w:val="00145953"/>
    <w:rsid w:val="0015061C"/>
    <w:rsid w:val="00151C8F"/>
    <w:rsid w:val="0015387B"/>
    <w:rsid w:val="00155D03"/>
    <w:rsid w:val="00166A03"/>
    <w:rsid w:val="00166C0C"/>
    <w:rsid w:val="00180B4A"/>
    <w:rsid w:val="00183759"/>
    <w:rsid w:val="00184E32"/>
    <w:rsid w:val="001876BB"/>
    <w:rsid w:val="00191474"/>
    <w:rsid w:val="00195CA4"/>
    <w:rsid w:val="001A1F16"/>
    <w:rsid w:val="001A2B0F"/>
    <w:rsid w:val="001B1696"/>
    <w:rsid w:val="001B5688"/>
    <w:rsid w:val="001B62E9"/>
    <w:rsid w:val="001C55D4"/>
    <w:rsid w:val="001C731C"/>
    <w:rsid w:val="001C754E"/>
    <w:rsid w:val="001D1B57"/>
    <w:rsid w:val="001D4C02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427A"/>
    <w:rsid w:val="00221929"/>
    <w:rsid w:val="0022297D"/>
    <w:rsid w:val="002352A6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B02EF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5AE4"/>
    <w:rsid w:val="00322517"/>
    <w:rsid w:val="003317D7"/>
    <w:rsid w:val="00332585"/>
    <w:rsid w:val="00360EF7"/>
    <w:rsid w:val="003631FF"/>
    <w:rsid w:val="003709FE"/>
    <w:rsid w:val="0037115C"/>
    <w:rsid w:val="00371B55"/>
    <w:rsid w:val="00371C9B"/>
    <w:rsid w:val="00372032"/>
    <w:rsid w:val="00374876"/>
    <w:rsid w:val="00376DE4"/>
    <w:rsid w:val="003773A7"/>
    <w:rsid w:val="00382A55"/>
    <w:rsid w:val="00390803"/>
    <w:rsid w:val="003908A8"/>
    <w:rsid w:val="003930C1"/>
    <w:rsid w:val="00397D65"/>
    <w:rsid w:val="003A56C3"/>
    <w:rsid w:val="003A72AB"/>
    <w:rsid w:val="003B4684"/>
    <w:rsid w:val="003B5227"/>
    <w:rsid w:val="003B54D0"/>
    <w:rsid w:val="003C716C"/>
    <w:rsid w:val="003D0AB1"/>
    <w:rsid w:val="003D15D8"/>
    <w:rsid w:val="003D2AFC"/>
    <w:rsid w:val="003D61C4"/>
    <w:rsid w:val="003D7AE4"/>
    <w:rsid w:val="003E1147"/>
    <w:rsid w:val="003E478F"/>
    <w:rsid w:val="003E51B7"/>
    <w:rsid w:val="004053E8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46BDD"/>
    <w:rsid w:val="004565DF"/>
    <w:rsid w:val="00456A94"/>
    <w:rsid w:val="00456B62"/>
    <w:rsid w:val="00456EC5"/>
    <w:rsid w:val="0045716F"/>
    <w:rsid w:val="00467FE0"/>
    <w:rsid w:val="004701F8"/>
    <w:rsid w:val="00470B79"/>
    <w:rsid w:val="00474797"/>
    <w:rsid w:val="00474DA5"/>
    <w:rsid w:val="00480B12"/>
    <w:rsid w:val="00486681"/>
    <w:rsid w:val="00490FB3"/>
    <w:rsid w:val="0049336C"/>
    <w:rsid w:val="00497CF1"/>
    <w:rsid w:val="004A08BE"/>
    <w:rsid w:val="004B0768"/>
    <w:rsid w:val="004C264C"/>
    <w:rsid w:val="004C2AD5"/>
    <w:rsid w:val="004D46E0"/>
    <w:rsid w:val="004D507A"/>
    <w:rsid w:val="004E2068"/>
    <w:rsid w:val="004F1371"/>
    <w:rsid w:val="004F283F"/>
    <w:rsid w:val="004F2C57"/>
    <w:rsid w:val="004F67B9"/>
    <w:rsid w:val="00505A4B"/>
    <w:rsid w:val="00510C09"/>
    <w:rsid w:val="00512EDE"/>
    <w:rsid w:val="005133F0"/>
    <w:rsid w:val="00514E53"/>
    <w:rsid w:val="00517C32"/>
    <w:rsid w:val="00521D0D"/>
    <w:rsid w:val="005372F5"/>
    <w:rsid w:val="00540672"/>
    <w:rsid w:val="005536B6"/>
    <w:rsid w:val="0056019D"/>
    <w:rsid w:val="00560BF1"/>
    <w:rsid w:val="00561746"/>
    <w:rsid w:val="0057273C"/>
    <w:rsid w:val="005745F3"/>
    <w:rsid w:val="005812A1"/>
    <w:rsid w:val="00583F57"/>
    <w:rsid w:val="0058492A"/>
    <w:rsid w:val="005918EA"/>
    <w:rsid w:val="00591935"/>
    <w:rsid w:val="00592F4D"/>
    <w:rsid w:val="005A1194"/>
    <w:rsid w:val="005A7995"/>
    <w:rsid w:val="005B1B6C"/>
    <w:rsid w:val="005B2733"/>
    <w:rsid w:val="005B5EE2"/>
    <w:rsid w:val="005C3186"/>
    <w:rsid w:val="005C3863"/>
    <w:rsid w:val="005C3A5F"/>
    <w:rsid w:val="005C641D"/>
    <w:rsid w:val="005D123F"/>
    <w:rsid w:val="005D1306"/>
    <w:rsid w:val="005D3A50"/>
    <w:rsid w:val="005E4A20"/>
    <w:rsid w:val="005E6DE0"/>
    <w:rsid w:val="005E788E"/>
    <w:rsid w:val="005F0DD4"/>
    <w:rsid w:val="005F4BF7"/>
    <w:rsid w:val="0060237A"/>
    <w:rsid w:val="006039C8"/>
    <w:rsid w:val="0060543F"/>
    <w:rsid w:val="00613E25"/>
    <w:rsid w:val="006337BF"/>
    <w:rsid w:val="00636565"/>
    <w:rsid w:val="006366B8"/>
    <w:rsid w:val="00641564"/>
    <w:rsid w:val="006451EC"/>
    <w:rsid w:val="0065451D"/>
    <w:rsid w:val="00655383"/>
    <w:rsid w:val="0065728F"/>
    <w:rsid w:val="006623CC"/>
    <w:rsid w:val="00676B55"/>
    <w:rsid w:val="00677BE5"/>
    <w:rsid w:val="006A11B5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0C85"/>
    <w:rsid w:val="0070133F"/>
    <w:rsid w:val="00716A8D"/>
    <w:rsid w:val="00722B5B"/>
    <w:rsid w:val="0072387C"/>
    <w:rsid w:val="0072507E"/>
    <w:rsid w:val="00726028"/>
    <w:rsid w:val="007304E9"/>
    <w:rsid w:val="00742100"/>
    <w:rsid w:val="00743EE7"/>
    <w:rsid w:val="007501DC"/>
    <w:rsid w:val="007506E5"/>
    <w:rsid w:val="00752BF7"/>
    <w:rsid w:val="0075633B"/>
    <w:rsid w:val="007566EE"/>
    <w:rsid w:val="00757E14"/>
    <w:rsid w:val="007640D4"/>
    <w:rsid w:val="00772C73"/>
    <w:rsid w:val="00772F88"/>
    <w:rsid w:val="0078263F"/>
    <w:rsid w:val="007870E1"/>
    <w:rsid w:val="00787439"/>
    <w:rsid w:val="00794DB4"/>
    <w:rsid w:val="00795823"/>
    <w:rsid w:val="007A14D1"/>
    <w:rsid w:val="007A171E"/>
    <w:rsid w:val="007A1D21"/>
    <w:rsid w:val="007B2DCD"/>
    <w:rsid w:val="007B349C"/>
    <w:rsid w:val="007B3697"/>
    <w:rsid w:val="007B46A5"/>
    <w:rsid w:val="007C17CB"/>
    <w:rsid w:val="007C3924"/>
    <w:rsid w:val="007C5A21"/>
    <w:rsid w:val="007D2E45"/>
    <w:rsid w:val="007E107D"/>
    <w:rsid w:val="007E6FB9"/>
    <w:rsid w:val="007F1C05"/>
    <w:rsid w:val="007F4DF7"/>
    <w:rsid w:val="007F6BE0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416"/>
    <w:rsid w:val="00876E09"/>
    <w:rsid w:val="00877578"/>
    <w:rsid w:val="0088288B"/>
    <w:rsid w:val="008868B9"/>
    <w:rsid w:val="00894363"/>
    <w:rsid w:val="008A7AB5"/>
    <w:rsid w:val="008A7F73"/>
    <w:rsid w:val="008B3B8E"/>
    <w:rsid w:val="008B47F2"/>
    <w:rsid w:val="008B6E0D"/>
    <w:rsid w:val="008C2B62"/>
    <w:rsid w:val="008D739B"/>
    <w:rsid w:val="008F38ED"/>
    <w:rsid w:val="008F6F5B"/>
    <w:rsid w:val="00904CAE"/>
    <w:rsid w:val="00916DDA"/>
    <w:rsid w:val="0092051A"/>
    <w:rsid w:val="00920CE0"/>
    <w:rsid w:val="00921E0B"/>
    <w:rsid w:val="009232ED"/>
    <w:rsid w:val="00925134"/>
    <w:rsid w:val="00926D0E"/>
    <w:rsid w:val="00935FA3"/>
    <w:rsid w:val="0094026C"/>
    <w:rsid w:val="00941892"/>
    <w:rsid w:val="00942E54"/>
    <w:rsid w:val="00945D43"/>
    <w:rsid w:val="00951D6B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830FE"/>
    <w:rsid w:val="00984B37"/>
    <w:rsid w:val="00994613"/>
    <w:rsid w:val="00997C02"/>
    <w:rsid w:val="009A02A1"/>
    <w:rsid w:val="009A0A3E"/>
    <w:rsid w:val="009A17E4"/>
    <w:rsid w:val="009A28CD"/>
    <w:rsid w:val="009A3F72"/>
    <w:rsid w:val="009A542D"/>
    <w:rsid w:val="009B3236"/>
    <w:rsid w:val="009B59EB"/>
    <w:rsid w:val="009B5BAD"/>
    <w:rsid w:val="009C0014"/>
    <w:rsid w:val="009C7258"/>
    <w:rsid w:val="009E2789"/>
    <w:rsid w:val="009E3F39"/>
    <w:rsid w:val="009E478F"/>
    <w:rsid w:val="009E4E22"/>
    <w:rsid w:val="009F0205"/>
    <w:rsid w:val="009F0327"/>
    <w:rsid w:val="009F295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608"/>
    <w:rsid w:val="00A520A3"/>
    <w:rsid w:val="00A5796E"/>
    <w:rsid w:val="00A6249E"/>
    <w:rsid w:val="00A63217"/>
    <w:rsid w:val="00A6419F"/>
    <w:rsid w:val="00A85D75"/>
    <w:rsid w:val="00A90D5D"/>
    <w:rsid w:val="00A916B1"/>
    <w:rsid w:val="00AA2AF3"/>
    <w:rsid w:val="00AA38CE"/>
    <w:rsid w:val="00AA7108"/>
    <w:rsid w:val="00AB422F"/>
    <w:rsid w:val="00AB551F"/>
    <w:rsid w:val="00AC1597"/>
    <w:rsid w:val="00AC1C8D"/>
    <w:rsid w:val="00AD148C"/>
    <w:rsid w:val="00AD223F"/>
    <w:rsid w:val="00AD337B"/>
    <w:rsid w:val="00AD5A5A"/>
    <w:rsid w:val="00AE0BB9"/>
    <w:rsid w:val="00AE1512"/>
    <w:rsid w:val="00AE2A7B"/>
    <w:rsid w:val="00AE2D46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BF6267"/>
    <w:rsid w:val="00C06823"/>
    <w:rsid w:val="00C13867"/>
    <w:rsid w:val="00C2364D"/>
    <w:rsid w:val="00C310DA"/>
    <w:rsid w:val="00C31462"/>
    <w:rsid w:val="00C327AA"/>
    <w:rsid w:val="00C33C65"/>
    <w:rsid w:val="00C35CBD"/>
    <w:rsid w:val="00C36F0A"/>
    <w:rsid w:val="00C40D12"/>
    <w:rsid w:val="00C43437"/>
    <w:rsid w:val="00C44324"/>
    <w:rsid w:val="00C50692"/>
    <w:rsid w:val="00C61084"/>
    <w:rsid w:val="00C63AB4"/>
    <w:rsid w:val="00C641B8"/>
    <w:rsid w:val="00C72DCC"/>
    <w:rsid w:val="00C77B55"/>
    <w:rsid w:val="00C811E9"/>
    <w:rsid w:val="00C820F1"/>
    <w:rsid w:val="00C82E68"/>
    <w:rsid w:val="00C84574"/>
    <w:rsid w:val="00C93F2C"/>
    <w:rsid w:val="00C95379"/>
    <w:rsid w:val="00C979C3"/>
    <w:rsid w:val="00CA225F"/>
    <w:rsid w:val="00CA622E"/>
    <w:rsid w:val="00CC07AC"/>
    <w:rsid w:val="00CC1405"/>
    <w:rsid w:val="00CC2201"/>
    <w:rsid w:val="00CC4DDF"/>
    <w:rsid w:val="00CE23AD"/>
    <w:rsid w:val="00CE7D3D"/>
    <w:rsid w:val="00CE7E88"/>
    <w:rsid w:val="00CF2992"/>
    <w:rsid w:val="00CF2CF7"/>
    <w:rsid w:val="00CF3203"/>
    <w:rsid w:val="00CF3581"/>
    <w:rsid w:val="00CF48C4"/>
    <w:rsid w:val="00CF72CA"/>
    <w:rsid w:val="00D0286A"/>
    <w:rsid w:val="00D07BB9"/>
    <w:rsid w:val="00D10F08"/>
    <w:rsid w:val="00D12617"/>
    <w:rsid w:val="00D166B9"/>
    <w:rsid w:val="00D17D31"/>
    <w:rsid w:val="00D2087D"/>
    <w:rsid w:val="00D22E28"/>
    <w:rsid w:val="00D26D4A"/>
    <w:rsid w:val="00D30B90"/>
    <w:rsid w:val="00D328D6"/>
    <w:rsid w:val="00D3767B"/>
    <w:rsid w:val="00D445C0"/>
    <w:rsid w:val="00D44C11"/>
    <w:rsid w:val="00D464EF"/>
    <w:rsid w:val="00D52E29"/>
    <w:rsid w:val="00D53444"/>
    <w:rsid w:val="00D600CD"/>
    <w:rsid w:val="00D62BB5"/>
    <w:rsid w:val="00D63C98"/>
    <w:rsid w:val="00D71506"/>
    <w:rsid w:val="00D72A75"/>
    <w:rsid w:val="00D85100"/>
    <w:rsid w:val="00D8630A"/>
    <w:rsid w:val="00D907DD"/>
    <w:rsid w:val="00D934F1"/>
    <w:rsid w:val="00D97218"/>
    <w:rsid w:val="00DA4F34"/>
    <w:rsid w:val="00DA6B82"/>
    <w:rsid w:val="00DB36E1"/>
    <w:rsid w:val="00DC07FC"/>
    <w:rsid w:val="00DC3C2A"/>
    <w:rsid w:val="00DD1A9F"/>
    <w:rsid w:val="00DE6641"/>
    <w:rsid w:val="00DF0A1E"/>
    <w:rsid w:val="00DF3C15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507F3"/>
    <w:rsid w:val="00E51237"/>
    <w:rsid w:val="00E57586"/>
    <w:rsid w:val="00E621BC"/>
    <w:rsid w:val="00E70A9C"/>
    <w:rsid w:val="00E71A97"/>
    <w:rsid w:val="00E729E9"/>
    <w:rsid w:val="00E76C7D"/>
    <w:rsid w:val="00E8040F"/>
    <w:rsid w:val="00E80416"/>
    <w:rsid w:val="00E84696"/>
    <w:rsid w:val="00E92E37"/>
    <w:rsid w:val="00EA64F2"/>
    <w:rsid w:val="00EA67E9"/>
    <w:rsid w:val="00EB34CB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0C85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D4E"/>
    <w:rsid w:val="00F32EF8"/>
    <w:rsid w:val="00F33CF8"/>
    <w:rsid w:val="00F4212C"/>
    <w:rsid w:val="00F42995"/>
    <w:rsid w:val="00F438AE"/>
    <w:rsid w:val="00F44EA5"/>
    <w:rsid w:val="00F50AEE"/>
    <w:rsid w:val="00F51D93"/>
    <w:rsid w:val="00F56D0A"/>
    <w:rsid w:val="00F63F53"/>
    <w:rsid w:val="00F70B4B"/>
    <w:rsid w:val="00F7171D"/>
    <w:rsid w:val="00F7196D"/>
    <w:rsid w:val="00F81F34"/>
    <w:rsid w:val="00F82C37"/>
    <w:rsid w:val="00F83869"/>
    <w:rsid w:val="00F84C4A"/>
    <w:rsid w:val="00FA05BF"/>
    <w:rsid w:val="00FA53DA"/>
    <w:rsid w:val="00FA5C62"/>
    <w:rsid w:val="00FA6AC9"/>
    <w:rsid w:val="00FB2262"/>
    <w:rsid w:val="00FC0AA1"/>
    <w:rsid w:val="00FC1380"/>
    <w:rsid w:val="00FC3C00"/>
    <w:rsid w:val="00FC605D"/>
    <w:rsid w:val="00FC6AA9"/>
    <w:rsid w:val="00FD13D4"/>
    <w:rsid w:val="00FD1873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80BB3-44AC-4E9E-BE77-01A2804F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2D8CC4A9C304B3A38F4945BA1A9A1985407FBB06BA15920F1B15BD1F0A368E9CE3A50A8A09689FX4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67ECB-B4F7-4B5F-B78E-2B50C7C3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4118</TotalTime>
  <Pages>24</Pages>
  <Words>9051</Words>
  <Characters>51597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461</cp:revision>
  <cp:lastPrinted>2019-11-19T12:29:00Z</cp:lastPrinted>
  <dcterms:created xsi:type="dcterms:W3CDTF">2017-05-23T09:03:00Z</dcterms:created>
  <dcterms:modified xsi:type="dcterms:W3CDTF">2019-11-20T06:31:00Z</dcterms:modified>
</cp:coreProperties>
</file>