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5F6712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недостоверные сведения о юридическом лице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A"/>
          <w:sz w:val="28"/>
          <w:szCs w:val="28"/>
        </w:rPr>
      </w:pP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В Едином государственном реестре юридических лиц (далее — ЕГРЮЛ) отражаются основные сведения об организации: дата создания, местонахождение (юридический адрес), состав учредителей, размер уставного капитала, имя руководителя, виды экономической деятельности и др. Впервые запись в ЕГРЮЛ вносится после регистрации юридического лица.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Налоговые органы наделены правом внесения в ЕГРЮЛ записи о недостоверности сведений об адресе, месте нахождения юридического лица, руководителе и (или) учредителе (участнике) юридического лица.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Подобная запись вносится налоговым органом на основании результатов проверки без заявления юридического лица или судебного акта.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Организация несет ответственность за то, чтобы в ЕГРЮЛ отражалась только достоверная и актуальная информация, поэтому при изменении регистрационных данных необходимо своевременно вносить изменения в реестр.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Учитывая, что сведения из реестра относятся к публичной информации, узнать об их недостоверности может любое заинтересованное лицо: банки, контрагенты, инвесторы, государственные органы. При этом основной контроль за этими данными осуществляет Федеральная налоговая служба.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Проверить, достоверны ли сведения о юридическом лице, могут сами участники и руководитель организации. Кроме того, сообщить о наличии недостоверных сведений в ЕГРЮЛ может налоговая инспекция, направив соответствующее уведомление.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Запись в ЕГРЮЛ производится по истечении 30 дней с момента направления в адрес юридического лица уведомления о необходимости представления достоверных сведений, оставленного без ответа, либо поступления документов не свидетельствующих о достоверности сведений.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По истечении шести месяцев с момента внесения в реестр записи о недостоверности сведений юридическое лицо может быть исключено из ЕГРЮЛ по решению налогового органа.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Решение о предстоящем исключении юридического лица из ЕГРЮЛ публикуется в журнале «Вестник государственной регистрации».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Однако, если не позднее 3-х месяцев со дня опубликования такого решения его представитель или иные лица, чьи права и законные интересы затрагиваются, направят в налоговый орган мотивированное заявление о достоверности сведений, решение об исключении организации из реестра не принимается.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>Руководитель и (или) учредители (участники) таких юридических лиц с момента внесения записи о недостоверности названных выше сведений в ЕГРЮЛ на 3 года ограничиваются в праве стать учредителем (участником) другого юридического лица либо без доверенности действовать от имени юридического лица.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t xml:space="preserve">Согласно статье 14.25 КоАП РФ за представление недостоверных сведений в </w:t>
      </w:r>
      <w:proofErr w:type="spellStart"/>
      <w:r w:rsidRPr="005F6712">
        <w:rPr>
          <w:color w:val="00000A"/>
          <w:sz w:val="28"/>
          <w:szCs w:val="28"/>
        </w:rPr>
        <w:t>госреестры</w:t>
      </w:r>
      <w:proofErr w:type="spellEnd"/>
      <w:r w:rsidRPr="005F6712">
        <w:rPr>
          <w:color w:val="00000A"/>
          <w:sz w:val="28"/>
          <w:szCs w:val="28"/>
        </w:rPr>
        <w:t>, наступает административная ответственность.</w:t>
      </w: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6712">
        <w:rPr>
          <w:color w:val="00000A"/>
          <w:sz w:val="28"/>
          <w:szCs w:val="28"/>
        </w:rPr>
        <w:lastRenderedPageBreak/>
        <w:t>Предоставление заведомо ложных сведений в целях фальсификации ЕГРЮЛ влечет уголовную ответственность по ст. 170.1 Уголовного кодекса Российской Федерации.</w:t>
      </w:r>
    </w:p>
    <w:p w:rsidR="00312350" w:rsidRDefault="00312350" w:rsidP="00312350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312350" w:rsidRPr="005F6712" w:rsidRDefault="00312350" w:rsidP="003123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20C22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20C22"/>
          <w:sz w:val="28"/>
          <w:szCs w:val="28"/>
        </w:rPr>
        <w:t>Лисанина</w:t>
      </w:r>
      <w:proofErr w:type="spellEnd"/>
      <w:r>
        <w:rPr>
          <w:color w:val="020C22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AF"/>
    <w:rsid w:val="000302AF"/>
    <w:rsid w:val="00166365"/>
    <w:rsid w:val="003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EC1E-2584-49F0-B5FD-BC9F78F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2023-01-31T14:08:00Z</dcterms:created>
  <dcterms:modified xsi:type="dcterms:W3CDTF">2023-01-31T14:08:00Z</dcterms:modified>
</cp:coreProperties>
</file>