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435" w:rsidRPr="003D0B16" w:rsidRDefault="001A5435" w:rsidP="001A5435">
      <w:pPr>
        <w:pStyle w:val="2"/>
        <w:jc w:val="center"/>
        <w:rPr>
          <w:rFonts w:ascii="Times New Roman" w:eastAsia="Times New Roman" w:hAnsi="Times New Roman" w:cs="Times New Roman"/>
          <w:b w:val="0"/>
          <w:bCs w:val="0"/>
          <w:color w:val="auto"/>
          <w:sz w:val="28"/>
          <w:szCs w:val="20"/>
        </w:rPr>
      </w:pPr>
      <w:r w:rsidRPr="003D0B16">
        <w:rPr>
          <w:rFonts w:ascii="Times New Roman" w:eastAsia="Times New Roman" w:hAnsi="Times New Roman" w:cs="Times New Roman"/>
          <w:b w:val="0"/>
          <w:bCs w:val="0"/>
          <w:color w:val="auto"/>
          <w:sz w:val="28"/>
          <w:szCs w:val="20"/>
        </w:rPr>
        <w:t>МОСКОВСКАЯ ОБЛАСТЬ</w:t>
      </w:r>
    </w:p>
    <w:p w:rsidR="001A5435" w:rsidRDefault="001A5435" w:rsidP="001A5435">
      <w:pPr>
        <w:pStyle w:val="a3"/>
        <w:jc w:val="center"/>
      </w:pPr>
      <w:r w:rsidRPr="00AC7917">
        <w:t xml:space="preserve">ИЗБИРАТЕЛЬНАЯ КОМИССИЯ </w:t>
      </w:r>
    </w:p>
    <w:p w:rsidR="001A5435" w:rsidRPr="00AC7917" w:rsidRDefault="001A5435" w:rsidP="001A5435">
      <w:pPr>
        <w:pStyle w:val="a3"/>
        <w:jc w:val="center"/>
      </w:pPr>
      <w:r>
        <w:t xml:space="preserve">ГОРОДСКОГО ОКРУГА ЭЛЕКТРОСТАЛЬ </w:t>
      </w:r>
    </w:p>
    <w:p w:rsidR="001A5435" w:rsidRPr="00AC7917" w:rsidRDefault="001A5435" w:rsidP="001A5435">
      <w:pPr>
        <w:jc w:val="center"/>
        <w:rPr>
          <w:sz w:val="28"/>
        </w:rPr>
      </w:pPr>
      <w:r w:rsidRPr="00AC7917">
        <w:rPr>
          <w:sz w:val="28"/>
        </w:rPr>
        <w:t>__________________________________</w:t>
      </w:r>
      <w:r>
        <w:rPr>
          <w:sz w:val="28"/>
        </w:rPr>
        <w:t>_______________________________</w:t>
      </w:r>
    </w:p>
    <w:p w:rsidR="001A5435" w:rsidRPr="007A32A6" w:rsidRDefault="00B53D5B" w:rsidP="001A5435">
      <w:pPr>
        <w:pStyle w:val="a5"/>
        <w:jc w:val="center"/>
        <w:rPr>
          <w:sz w:val="28"/>
          <w:szCs w:val="28"/>
        </w:rPr>
      </w:pPr>
      <w:r>
        <w:rPr>
          <w:sz w:val="28"/>
          <w:szCs w:val="28"/>
        </w:rPr>
        <w:t>Решение</w:t>
      </w:r>
    </w:p>
    <w:p w:rsidR="001A5435" w:rsidRPr="00B53D5B" w:rsidRDefault="001A5435" w:rsidP="001A5435">
      <w:pPr>
        <w:rPr>
          <w:sz w:val="28"/>
          <w:szCs w:val="28"/>
        </w:rPr>
      </w:pPr>
    </w:p>
    <w:p w:rsidR="001A5435" w:rsidRDefault="001A5435" w:rsidP="001A5435">
      <w:r w:rsidRPr="00CA39AA">
        <w:rPr>
          <w:sz w:val="28"/>
          <w:szCs w:val="28"/>
        </w:rPr>
        <w:t xml:space="preserve">от </w:t>
      </w:r>
      <w:r>
        <w:rPr>
          <w:sz w:val="28"/>
          <w:szCs w:val="28"/>
        </w:rPr>
        <w:t>10</w:t>
      </w:r>
      <w:r w:rsidRPr="00CA39AA">
        <w:rPr>
          <w:sz w:val="28"/>
          <w:szCs w:val="28"/>
        </w:rPr>
        <w:t xml:space="preserve"> </w:t>
      </w:r>
      <w:r>
        <w:rPr>
          <w:sz w:val="28"/>
          <w:szCs w:val="28"/>
        </w:rPr>
        <w:t>августа</w:t>
      </w:r>
      <w:r w:rsidRPr="00CA39AA">
        <w:rPr>
          <w:sz w:val="28"/>
          <w:szCs w:val="28"/>
        </w:rPr>
        <w:t xml:space="preserve"> 2020 г.                                                                                   №</w:t>
      </w:r>
      <w:r>
        <w:rPr>
          <w:sz w:val="28"/>
          <w:szCs w:val="28"/>
        </w:rPr>
        <w:t xml:space="preserve"> 19/2</w:t>
      </w:r>
    </w:p>
    <w:p w:rsidR="001A5435" w:rsidRDefault="001A5435" w:rsidP="001A5435"/>
    <w:p w:rsidR="001A5435" w:rsidRDefault="001A5435" w:rsidP="001A5435"/>
    <w:p w:rsidR="001A5435" w:rsidRDefault="001A5435" w:rsidP="001A5435"/>
    <w:p w:rsidR="001A5435" w:rsidRPr="001A5435" w:rsidRDefault="001A5435" w:rsidP="001A5435">
      <w:pPr>
        <w:pStyle w:val="a5"/>
        <w:ind w:left="0"/>
        <w:jc w:val="center"/>
        <w:rPr>
          <w:sz w:val="28"/>
          <w:szCs w:val="28"/>
        </w:rPr>
      </w:pPr>
      <w:r>
        <w:rPr>
          <w:sz w:val="28"/>
          <w:szCs w:val="28"/>
        </w:rPr>
        <w:t xml:space="preserve">Об отказе в регистрации </w:t>
      </w:r>
      <w:r w:rsidR="00B53D5B">
        <w:rPr>
          <w:sz w:val="28"/>
          <w:szCs w:val="28"/>
        </w:rPr>
        <w:t xml:space="preserve">списка кандидатов </w:t>
      </w:r>
      <w:r w:rsidRPr="001A5435">
        <w:rPr>
          <w:sz w:val="28"/>
          <w:szCs w:val="28"/>
        </w:rPr>
        <w:t>в депутаты Совета депутатов городского округа Электросталь</w:t>
      </w:r>
      <w:r w:rsidRPr="001A5435">
        <w:rPr>
          <w:i/>
          <w:sz w:val="28"/>
          <w:szCs w:val="28"/>
        </w:rPr>
        <w:t xml:space="preserve"> </w:t>
      </w:r>
      <w:r w:rsidRPr="001A5435">
        <w:rPr>
          <w:sz w:val="28"/>
          <w:szCs w:val="28"/>
        </w:rPr>
        <w:t>Московской области</w:t>
      </w:r>
      <w:r w:rsidRPr="001A5435">
        <w:rPr>
          <w:i/>
          <w:sz w:val="28"/>
          <w:szCs w:val="28"/>
        </w:rPr>
        <w:t xml:space="preserve"> </w:t>
      </w:r>
      <w:r w:rsidR="00B53D5B">
        <w:rPr>
          <w:sz w:val="28"/>
          <w:szCs w:val="28"/>
        </w:rPr>
        <w:t xml:space="preserve">по единому избирательному </w:t>
      </w:r>
      <w:r w:rsidRPr="001A5435">
        <w:rPr>
          <w:sz w:val="28"/>
          <w:szCs w:val="28"/>
        </w:rPr>
        <w:t>округу</w:t>
      </w:r>
      <w:r>
        <w:rPr>
          <w:sz w:val="28"/>
          <w:szCs w:val="28"/>
        </w:rPr>
        <w:t>,</w:t>
      </w:r>
      <w:r w:rsidRPr="001A5435">
        <w:rPr>
          <w:sz w:val="28"/>
          <w:szCs w:val="28"/>
        </w:rPr>
        <w:t xml:space="preserve"> выдвинут</w:t>
      </w:r>
      <w:r w:rsidR="00B53D5B">
        <w:rPr>
          <w:sz w:val="28"/>
          <w:szCs w:val="28"/>
        </w:rPr>
        <w:t xml:space="preserve">ого избирательным объединением </w:t>
      </w:r>
      <w:r w:rsidRPr="001A5435">
        <w:rPr>
          <w:sz w:val="28"/>
          <w:szCs w:val="28"/>
        </w:rPr>
        <w:t>«Региональное отделе</w:t>
      </w:r>
      <w:r w:rsidR="00B53D5B">
        <w:rPr>
          <w:sz w:val="28"/>
          <w:szCs w:val="28"/>
        </w:rPr>
        <w:t xml:space="preserve">ние ВСЕРОССИЙСКОЙ ПОЛИТИЧЕСКОЙ </w:t>
      </w:r>
      <w:r w:rsidRPr="001A5435">
        <w:rPr>
          <w:sz w:val="28"/>
          <w:szCs w:val="28"/>
        </w:rPr>
        <w:t>ПАРТИИ «РОДИНА» в Московской области»</w:t>
      </w:r>
      <w:r>
        <w:rPr>
          <w:sz w:val="28"/>
          <w:szCs w:val="28"/>
        </w:rPr>
        <w:t xml:space="preserve">, </w:t>
      </w:r>
      <w:r w:rsidRPr="001A5435">
        <w:rPr>
          <w:sz w:val="28"/>
          <w:szCs w:val="28"/>
        </w:rPr>
        <w:t xml:space="preserve">на выборах депутатов Совета депутатов городского округа Электросталь Московской области, назначенных на 13 </w:t>
      </w:r>
      <w:r w:rsidR="001E4CD8">
        <w:rPr>
          <w:sz w:val="28"/>
          <w:szCs w:val="28"/>
        </w:rPr>
        <w:t>сентября</w:t>
      </w:r>
      <w:r w:rsidRPr="001A5435">
        <w:rPr>
          <w:sz w:val="28"/>
          <w:szCs w:val="28"/>
        </w:rPr>
        <w:t xml:space="preserve"> 2020г.</w:t>
      </w:r>
    </w:p>
    <w:p w:rsidR="001A5435" w:rsidRPr="00B53D5B" w:rsidRDefault="001A5435" w:rsidP="00B53D5B">
      <w:pPr>
        <w:pStyle w:val="a3"/>
        <w:tabs>
          <w:tab w:val="num" w:pos="1080"/>
        </w:tabs>
        <w:spacing w:line="360" w:lineRule="auto"/>
        <w:rPr>
          <w:szCs w:val="28"/>
        </w:rPr>
      </w:pPr>
    </w:p>
    <w:p w:rsidR="001A5435" w:rsidRPr="00324501" w:rsidRDefault="001A5435" w:rsidP="001A5435">
      <w:pPr>
        <w:ind w:firstLine="708"/>
        <w:jc w:val="both"/>
        <w:rPr>
          <w:sz w:val="28"/>
          <w:szCs w:val="28"/>
        </w:rPr>
      </w:pPr>
      <w:r w:rsidRPr="00324501">
        <w:rPr>
          <w:sz w:val="28"/>
          <w:szCs w:val="28"/>
        </w:rPr>
        <w:t xml:space="preserve">Проверив соблюдение требований норм Федерального закона «Об основных гарантиях избирательных прав и права на участие в референдуме граждан Российской Федерации» от 12 июня 2002 г. № 67-ФЗ, Закона Московской области «О муниципальных выборах в Московской области» от 04 июня 2013 года №46/2013-ОЗ, при выдвижении </w:t>
      </w:r>
      <w:r>
        <w:rPr>
          <w:sz w:val="28"/>
          <w:szCs w:val="28"/>
        </w:rPr>
        <w:t xml:space="preserve">избирательным объединением </w:t>
      </w:r>
      <w:r w:rsidRPr="00AF02B4">
        <w:rPr>
          <w:sz w:val="28"/>
          <w:szCs w:val="28"/>
        </w:rPr>
        <w:t xml:space="preserve">региональное отделение Всероссийской политической партии «РОДИНА» в Московской области </w:t>
      </w:r>
      <w:r>
        <w:rPr>
          <w:sz w:val="28"/>
          <w:szCs w:val="28"/>
        </w:rPr>
        <w:t xml:space="preserve">списка </w:t>
      </w:r>
      <w:r w:rsidRPr="00324501">
        <w:rPr>
          <w:sz w:val="28"/>
          <w:szCs w:val="28"/>
        </w:rPr>
        <w:t>кандид</w:t>
      </w:r>
      <w:r>
        <w:rPr>
          <w:sz w:val="28"/>
          <w:szCs w:val="28"/>
        </w:rPr>
        <w:t>атов</w:t>
      </w:r>
      <w:r w:rsidRPr="00324501">
        <w:rPr>
          <w:sz w:val="28"/>
          <w:szCs w:val="28"/>
        </w:rPr>
        <w:t xml:space="preserve"> в депутаты Совета депутатов городского округа </w:t>
      </w:r>
      <w:r>
        <w:rPr>
          <w:sz w:val="28"/>
          <w:szCs w:val="28"/>
        </w:rPr>
        <w:t xml:space="preserve">Электросталь </w:t>
      </w:r>
      <w:r w:rsidRPr="00324501">
        <w:rPr>
          <w:sz w:val="28"/>
          <w:szCs w:val="28"/>
        </w:rPr>
        <w:t xml:space="preserve">Московской области по </w:t>
      </w:r>
      <w:r>
        <w:rPr>
          <w:sz w:val="28"/>
          <w:szCs w:val="28"/>
        </w:rPr>
        <w:t>единому</w:t>
      </w:r>
      <w:r w:rsidRPr="00324501">
        <w:rPr>
          <w:sz w:val="28"/>
          <w:szCs w:val="28"/>
        </w:rPr>
        <w:t xml:space="preserve"> избирательному округу, избирательная комиссия город</w:t>
      </w:r>
      <w:r>
        <w:rPr>
          <w:sz w:val="28"/>
          <w:szCs w:val="28"/>
        </w:rPr>
        <w:t>ского округа Электросталь Московской области</w:t>
      </w:r>
      <w:r w:rsidRPr="00324501">
        <w:rPr>
          <w:sz w:val="28"/>
          <w:szCs w:val="28"/>
        </w:rPr>
        <w:t xml:space="preserve"> установила следующее.</w:t>
      </w:r>
    </w:p>
    <w:p w:rsidR="001A5435" w:rsidRPr="00324501" w:rsidRDefault="001A5435" w:rsidP="001A5435">
      <w:pPr>
        <w:ind w:firstLine="708"/>
        <w:jc w:val="both"/>
        <w:rPr>
          <w:sz w:val="28"/>
          <w:szCs w:val="28"/>
        </w:rPr>
      </w:pPr>
      <w:r w:rsidRPr="00324501">
        <w:rPr>
          <w:sz w:val="28"/>
          <w:szCs w:val="28"/>
        </w:rPr>
        <w:t xml:space="preserve">В установленный статьей 30 Закона Московской области «О муниципальных выборах в Московской области» срок (не позднее чем за 42 дня до дня голосования), </w:t>
      </w:r>
      <w:r>
        <w:rPr>
          <w:sz w:val="28"/>
          <w:szCs w:val="28"/>
        </w:rPr>
        <w:t>01 августа 2020</w:t>
      </w:r>
      <w:r w:rsidRPr="00324501">
        <w:rPr>
          <w:sz w:val="28"/>
          <w:szCs w:val="28"/>
        </w:rPr>
        <w:t xml:space="preserve"> г</w:t>
      </w:r>
      <w:r>
        <w:rPr>
          <w:sz w:val="28"/>
          <w:szCs w:val="28"/>
        </w:rPr>
        <w:t>ода уполномоченным представителем названного избирательного объединения</w:t>
      </w:r>
      <w:r w:rsidRPr="00324501">
        <w:rPr>
          <w:sz w:val="28"/>
          <w:szCs w:val="28"/>
        </w:rPr>
        <w:t xml:space="preserve"> в избирательную комиссию </w:t>
      </w:r>
      <w:r>
        <w:rPr>
          <w:sz w:val="28"/>
          <w:szCs w:val="28"/>
        </w:rPr>
        <w:t>городского округа Электросталь Московской области</w:t>
      </w:r>
      <w:r w:rsidRPr="00324501">
        <w:rPr>
          <w:sz w:val="28"/>
          <w:szCs w:val="28"/>
        </w:rPr>
        <w:t xml:space="preserve"> были представлены документы для регистрации </w:t>
      </w:r>
      <w:r>
        <w:rPr>
          <w:sz w:val="28"/>
          <w:szCs w:val="28"/>
        </w:rPr>
        <w:t xml:space="preserve">списка </w:t>
      </w:r>
      <w:r w:rsidRPr="00324501">
        <w:rPr>
          <w:sz w:val="28"/>
          <w:szCs w:val="28"/>
        </w:rPr>
        <w:t>кандидат</w:t>
      </w:r>
      <w:r>
        <w:rPr>
          <w:sz w:val="28"/>
          <w:szCs w:val="28"/>
        </w:rPr>
        <w:t>ов</w:t>
      </w:r>
      <w:r w:rsidRPr="00324501">
        <w:rPr>
          <w:sz w:val="28"/>
          <w:szCs w:val="28"/>
        </w:rPr>
        <w:t xml:space="preserve">, а именно: </w:t>
      </w:r>
      <w:r w:rsidRPr="00FB0761">
        <w:rPr>
          <w:sz w:val="28"/>
          <w:szCs w:val="28"/>
        </w:rPr>
        <w:t>протокол об итогах сбора подписей, подписные листы с подписями избирателей в поддержку выдвижения списка кандидатов, первый финансовый отчет</w:t>
      </w:r>
      <w:r w:rsidRPr="00324501">
        <w:rPr>
          <w:sz w:val="28"/>
          <w:szCs w:val="28"/>
        </w:rPr>
        <w:t>.</w:t>
      </w:r>
    </w:p>
    <w:p w:rsidR="001A5435" w:rsidRPr="00324501" w:rsidRDefault="001A5435" w:rsidP="001A5435">
      <w:pPr>
        <w:ind w:firstLine="708"/>
        <w:jc w:val="both"/>
        <w:rPr>
          <w:sz w:val="28"/>
          <w:szCs w:val="28"/>
        </w:rPr>
      </w:pPr>
      <w:r w:rsidRPr="00324501">
        <w:rPr>
          <w:sz w:val="28"/>
          <w:szCs w:val="28"/>
        </w:rPr>
        <w:t>Согласно части 1 статьи 29 Закона Московской области «О муниципальных выборах в Московской области</w:t>
      </w:r>
      <w:proofErr w:type="gramStart"/>
      <w:r w:rsidRPr="00324501">
        <w:rPr>
          <w:sz w:val="28"/>
          <w:szCs w:val="28"/>
        </w:rPr>
        <w:t>»</w:t>
      </w:r>
      <w:proofErr w:type="gramEnd"/>
      <w:r w:rsidRPr="00324501">
        <w:rPr>
          <w:sz w:val="28"/>
          <w:szCs w:val="28"/>
        </w:rPr>
        <w:t xml:space="preserve"> и решению избирательной комиссии </w:t>
      </w:r>
      <w:r>
        <w:rPr>
          <w:sz w:val="28"/>
          <w:szCs w:val="28"/>
        </w:rPr>
        <w:t>городского округа Электросталь</w:t>
      </w:r>
      <w:r w:rsidRPr="00324501">
        <w:rPr>
          <w:sz w:val="28"/>
          <w:szCs w:val="28"/>
        </w:rPr>
        <w:t xml:space="preserve"> Московской области от </w:t>
      </w:r>
      <w:r>
        <w:rPr>
          <w:sz w:val="28"/>
          <w:szCs w:val="28"/>
        </w:rPr>
        <w:t>08 июля 2020 года</w:t>
      </w:r>
      <w:r w:rsidRPr="00324501">
        <w:rPr>
          <w:sz w:val="28"/>
          <w:szCs w:val="28"/>
        </w:rPr>
        <w:t xml:space="preserve"> № </w:t>
      </w:r>
      <w:r>
        <w:rPr>
          <w:sz w:val="28"/>
          <w:szCs w:val="28"/>
        </w:rPr>
        <w:t>7/12</w:t>
      </w:r>
      <w:r w:rsidRPr="00324501">
        <w:rPr>
          <w:sz w:val="28"/>
          <w:szCs w:val="28"/>
        </w:rPr>
        <w:t xml:space="preserve">, количество подписей избирателей по </w:t>
      </w:r>
      <w:r>
        <w:rPr>
          <w:sz w:val="28"/>
          <w:szCs w:val="28"/>
        </w:rPr>
        <w:t>единому</w:t>
      </w:r>
      <w:r w:rsidRPr="00324501">
        <w:rPr>
          <w:sz w:val="28"/>
          <w:szCs w:val="28"/>
        </w:rPr>
        <w:t xml:space="preserve"> избирательному округу, необходимое для регистрации</w:t>
      </w:r>
      <w:r>
        <w:rPr>
          <w:sz w:val="28"/>
          <w:szCs w:val="28"/>
        </w:rPr>
        <w:t xml:space="preserve"> списка кандидатов</w:t>
      </w:r>
      <w:r w:rsidRPr="00324501">
        <w:rPr>
          <w:sz w:val="28"/>
          <w:szCs w:val="28"/>
        </w:rPr>
        <w:t>, составляет 6</w:t>
      </w:r>
      <w:r>
        <w:rPr>
          <w:sz w:val="28"/>
          <w:szCs w:val="28"/>
        </w:rPr>
        <w:t>01</w:t>
      </w:r>
      <w:r w:rsidRPr="00324501">
        <w:rPr>
          <w:sz w:val="28"/>
          <w:szCs w:val="28"/>
        </w:rPr>
        <w:t xml:space="preserve"> подпис</w:t>
      </w:r>
      <w:r>
        <w:rPr>
          <w:sz w:val="28"/>
          <w:szCs w:val="28"/>
        </w:rPr>
        <w:t>ь</w:t>
      </w:r>
      <w:r w:rsidRPr="00324501">
        <w:rPr>
          <w:sz w:val="28"/>
          <w:szCs w:val="28"/>
        </w:rPr>
        <w:t xml:space="preserve"> избирателей</w:t>
      </w:r>
      <w:r>
        <w:rPr>
          <w:sz w:val="28"/>
          <w:szCs w:val="28"/>
        </w:rPr>
        <w:t xml:space="preserve">. Из них, в соответствии с </w:t>
      </w:r>
      <w:r w:rsidRPr="00AF02B4">
        <w:rPr>
          <w:sz w:val="28"/>
          <w:szCs w:val="28"/>
        </w:rPr>
        <w:t>решени</w:t>
      </w:r>
      <w:r>
        <w:rPr>
          <w:sz w:val="28"/>
          <w:szCs w:val="28"/>
        </w:rPr>
        <w:t>ями</w:t>
      </w:r>
      <w:r w:rsidRPr="00AF02B4">
        <w:rPr>
          <w:sz w:val="28"/>
          <w:szCs w:val="28"/>
        </w:rPr>
        <w:t xml:space="preserve"> избирательной комиссии городского округа Электросталь Московской области от 08 июля 2020 года № 7/12</w:t>
      </w:r>
      <w:r>
        <w:rPr>
          <w:sz w:val="28"/>
          <w:szCs w:val="28"/>
        </w:rPr>
        <w:t xml:space="preserve">, </w:t>
      </w:r>
      <w:r w:rsidRPr="00FB0761">
        <w:rPr>
          <w:sz w:val="28"/>
          <w:szCs w:val="28"/>
        </w:rPr>
        <w:t>от 14 июля 2020 года №</w:t>
      </w:r>
      <w:r>
        <w:rPr>
          <w:sz w:val="28"/>
          <w:szCs w:val="28"/>
        </w:rPr>
        <w:t xml:space="preserve"> 8/1 подлежат проверке все представленные подписи. И</w:t>
      </w:r>
      <w:r w:rsidRPr="00AF02B4">
        <w:rPr>
          <w:sz w:val="28"/>
          <w:szCs w:val="28"/>
        </w:rPr>
        <w:t xml:space="preserve">збирательным объединением региональное отделение Всероссийской политической партии «РОДИНА» в </w:t>
      </w:r>
      <w:r w:rsidRPr="00AF02B4">
        <w:rPr>
          <w:sz w:val="28"/>
          <w:szCs w:val="28"/>
        </w:rPr>
        <w:lastRenderedPageBreak/>
        <w:t>Московской области</w:t>
      </w:r>
      <w:r w:rsidRPr="00324501">
        <w:rPr>
          <w:sz w:val="28"/>
          <w:szCs w:val="28"/>
        </w:rPr>
        <w:t xml:space="preserve"> заявлено </w:t>
      </w:r>
      <w:r>
        <w:rPr>
          <w:sz w:val="28"/>
          <w:szCs w:val="28"/>
        </w:rPr>
        <w:t>659</w:t>
      </w:r>
      <w:r w:rsidRPr="00324501">
        <w:rPr>
          <w:sz w:val="28"/>
          <w:szCs w:val="28"/>
        </w:rPr>
        <w:t xml:space="preserve"> (шесть</w:t>
      </w:r>
      <w:r>
        <w:rPr>
          <w:sz w:val="28"/>
          <w:szCs w:val="28"/>
        </w:rPr>
        <w:t>сот пятьдесят девять</w:t>
      </w:r>
      <w:r w:rsidRPr="00324501">
        <w:rPr>
          <w:sz w:val="28"/>
          <w:szCs w:val="28"/>
        </w:rPr>
        <w:t>) подпис</w:t>
      </w:r>
      <w:r>
        <w:rPr>
          <w:sz w:val="28"/>
          <w:szCs w:val="28"/>
        </w:rPr>
        <w:t>ей</w:t>
      </w:r>
      <w:r w:rsidRPr="00324501">
        <w:rPr>
          <w:sz w:val="28"/>
          <w:szCs w:val="28"/>
        </w:rPr>
        <w:t xml:space="preserve"> избирателей, представлено 5</w:t>
      </w:r>
      <w:r>
        <w:rPr>
          <w:sz w:val="28"/>
          <w:szCs w:val="28"/>
        </w:rPr>
        <w:t>8</w:t>
      </w:r>
      <w:r w:rsidRPr="00324501">
        <w:rPr>
          <w:sz w:val="28"/>
          <w:szCs w:val="28"/>
        </w:rPr>
        <w:t xml:space="preserve"> (пять</w:t>
      </w:r>
      <w:r>
        <w:rPr>
          <w:sz w:val="28"/>
          <w:szCs w:val="28"/>
        </w:rPr>
        <w:t>десят восемь</w:t>
      </w:r>
      <w:r w:rsidRPr="00324501">
        <w:rPr>
          <w:sz w:val="28"/>
          <w:szCs w:val="28"/>
        </w:rPr>
        <w:t xml:space="preserve">) подписей избирателей, свыше требуемого количества, необходимого для регистрации кандидата, проверено </w:t>
      </w:r>
      <w:r w:rsidRPr="00AF02B4">
        <w:rPr>
          <w:sz w:val="28"/>
          <w:szCs w:val="28"/>
        </w:rPr>
        <w:t>659 (шестьсот пятьдесят девять)</w:t>
      </w:r>
      <w:r w:rsidRPr="00324501">
        <w:rPr>
          <w:sz w:val="28"/>
          <w:szCs w:val="28"/>
        </w:rPr>
        <w:t xml:space="preserve"> подписи избирателей.</w:t>
      </w:r>
    </w:p>
    <w:p w:rsidR="001A5435" w:rsidRPr="00324501" w:rsidRDefault="001A5435" w:rsidP="001A5435">
      <w:pPr>
        <w:ind w:firstLine="708"/>
        <w:jc w:val="both"/>
        <w:rPr>
          <w:sz w:val="28"/>
          <w:szCs w:val="28"/>
        </w:rPr>
      </w:pPr>
      <w:r w:rsidRPr="00324501">
        <w:rPr>
          <w:sz w:val="28"/>
          <w:szCs w:val="28"/>
        </w:rPr>
        <w:t xml:space="preserve">В результате проведенной проверки рабочей группой по проверке подписей избирателей, оформления подписных листов составлена ведомость  от </w:t>
      </w:r>
      <w:r>
        <w:rPr>
          <w:sz w:val="28"/>
          <w:szCs w:val="28"/>
        </w:rPr>
        <w:t>08 августа 2020</w:t>
      </w:r>
      <w:r w:rsidRPr="00324501">
        <w:rPr>
          <w:sz w:val="28"/>
          <w:szCs w:val="28"/>
        </w:rPr>
        <w:t xml:space="preserve"> г</w:t>
      </w:r>
      <w:r>
        <w:rPr>
          <w:sz w:val="28"/>
          <w:szCs w:val="28"/>
        </w:rPr>
        <w:t>ода</w:t>
      </w:r>
      <w:r w:rsidRPr="00324501">
        <w:rPr>
          <w:sz w:val="28"/>
          <w:szCs w:val="28"/>
        </w:rPr>
        <w:t xml:space="preserve"> об итогах проверки </w:t>
      </w:r>
      <w:r w:rsidRPr="003A68F1">
        <w:rPr>
          <w:sz w:val="28"/>
          <w:szCs w:val="28"/>
        </w:rPr>
        <w:t>подписных листов в поддержку выдвижения списка кандидата в депутаты Совета депутатов городского округа Электросталь Московской области на выборах депутатов Совета депутатов городского округа Электросталь Московской области, назначенных на 13 сентября 2020 г</w:t>
      </w:r>
      <w:r>
        <w:rPr>
          <w:sz w:val="28"/>
          <w:szCs w:val="28"/>
        </w:rPr>
        <w:t>ода</w:t>
      </w:r>
      <w:r w:rsidRPr="003A68F1">
        <w:rPr>
          <w:sz w:val="28"/>
          <w:szCs w:val="28"/>
        </w:rPr>
        <w:t>,</w:t>
      </w:r>
      <w:r w:rsidR="00CE109A">
        <w:rPr>
          <w:sz w:val="28"/>
          <w:szCs w:val="28"/>
        </w:rPr>
        <w:t xml:space="preserve"> </w:t>
      </w:r>
      <w:bookmarkStart w:id="0" w:name="_GoBack"/>
      <w:bookmarkEnd w:id="0"/>
      <w:r w:rsidRPr="003A68F1">
        <w:rPr>
          <w:sz w:val="28"/>
          <w:szCs w:val="28"/>
        </w:rPr>
        <w:t>представленных избирательным объединением региональное отделение Всероссийской политической партии «РОДИНА» в Московской области</w:t>
      </w:r>
      <w:r>
        <w:rPr>
          <w:sz w:val="28"/>
          <w:szCs w:val="28"/>
        </w:rPr>
        <w:t>, и итоговый протокол от 8 августа 2020 года.</w:t>
      </w:r>
    </w:p>
    <w:p w:rsidR="001A5435" w:rsidRDefault="001A5435" w:rsidP="001A5435">
      <w:pPr>
        <w:ind w:firstLine="708"/>
        <w:jc w:val="both"/>
        <w:rPr>
          <w:sz w:val="28"/>
          <w:szCs w:val="28"/>
        </w:rPr>
      </w:pPr>
      <w:r w:rsidRPr="00324501">
        <w:rPr>
          <w:sz w:val="28"/>
          <w:szCs w:val="28"/>
        </w:rPr>
        <w:t xml:space="preserve">В результате проведенной проверки признаны недействительными </w:t>
      </w:r>
      <w:r>
        <w:rPr>
          <w:sz w:val="28"/>
          <w:szCs w:val="28"/>
        </w:rPr>
        <w:t>103</w:t>
      </w:r>
      <w:r w:rsidRPr="00324501">
        <w:rPr>
          <w:sz w:val="28"/>
          <w:szCs w:val="28"/>
        </w:rPr>
        <w:t xml:space="preserve"> (</w:t>
      </w:r>
      <w:r>
        <w:rPr>
          <w:sz w:val="28"/>
          <w:szCs w:val="28"/>
        </w:rPr>
        <w:t>сто три</w:t>
      </w:r>
      <w:r w:rsidRPr="00324501">
        <w:rPr>
          <w:sz w:val="28"/>
          <w:szCs w:val="28"/>
        </w:rPr>
        <w:t>) подпис</w:t>
      </w:r>
      <w:r>
        <w:rPr>
          <w:sz w:val="28"/>
          <w:szCs w:val="28"/>
        </w:rPr>
        <w:t>и</w:t>
      </w:r>
      <w:r w:rsidRPr="00324501">
        <w:rPr>
          <w:sz w:val="28"/>
          <w:szCs w:val="28"/>
        </w:rPr>
        <w:t xml:space="preserve"> избирателей</w:t>
      </w:r>
      <w:r>
        <w:rPr>
          <w:sz w:val="28"/>
          <w:szCs w:val="28"/>
        </w:rPr>
        <w:t xml:space="preserve">, что составляет </w:t>
      </w:r>
      <w:r w:rsidRPr="00B935FB">
        <w:rPr>
          <w:sz w:val="28"/>
          <w:szCs w:val="28"/>
        </w:rPr>
        <w:tab/>
        <w:t>15,62 % от общего количества представленных подписей</w:t>
      </w:r>
      <w:r w:rsidRPr="00324501">
        <w:rPr>
          <w:sz w:val="28"/>
          <w:szCs w:val="28"/>
        </w:rPr>
        <w:t>. Из них, с учетом того обстоятельства, что некоторые подписи признаны недействительными по нескольким основаниям:</w:t>
      </w:r>
    </w:p>
    <w:p w:rsidR="001A5435" w:rsidRDefault="001A5435" w:rsidP="001A5435">
      <w:pPr>
        <w:ind w:firstLine="708"/>
        <w:jc w:val="both"/>
        <w:rPr>
          <w:sz w:val="28"/>
          <w:szCs w:val="28"/>
        </w:rPr>
      </w:pPr>
      <w:r>
        <w:rPr>
          <w:sz w:val="28"/>
          <w:szCs w:val="28"/>
        </w:rPr>
        <w:t xml:space="preserve">На основании представленных </w:t>
      </w:r>
      <w:r w:rsidRPr="00CB7528">
        <w:rPr>
          <w:sz w:val="28"/>
          <w:szCs w:val="28"/>
        </w:rPr>
        <w:t>орган</w:t>
      </w:r>
      <w:r>
        <w:rPr>
          <w:sz w:val="28"/>
          <w:szCs w:val="28"/>
        </w:rPr>
        <w:t>ом</w:t>
      </w:r>
      <w:r w:rsidRPr="00CB7528">
        <w:rPr>
          <w:sz w:val="28"/>
          <w:szCs w:val="28"/>
        </w:rPr>
        <w:t xml:space="preserve"> регистрационного учета граждан по месту пребывания и по месту жительства в пределах Российской Федерации</w:t>
      </w:r>
      <w:r>
        <w:rPr>
          <w:sz w:val="28"/>
          <w:szCs w:val="28"/>
        </w:rPr>
        <w:t xml:space="preserve"> сведений</w:t>
      </w:r>
    </w:p>
    <w:p w:rsidR="001A5435" w:rsidRDefault="001A5435" w:rsidP="001A5435">
      <w:pPr>
        <w:ind w:firstLine="708"/>
        <w:jc w:val="both"/>
        <w:rPr>
          <w:sz w:val="28"/>
          <w:szCs w:val="28"/>
        </w:rPr>
      </w:pPr>
      <w:r w:rsidRPr="005E2DBC">
        <w:rPr>
          <w:sz w:val="28"/>
          <w:szCs w:val="28"/>
        </w:rPr>
        <w:t>- подписи лиц, не обладающих активным избирательным правом (п. 2 ч. 14 ст. 30 Закона Московской области «О муниципальных выборах в Московской области»)</w:t>
      </w:r>
      <w:r>
        <w:rPr>
          <w:sz w:val="28"/>
          <w:szCs w:val="28"/>
        </w:rPr>
        <w:t>: лист 24 строка 4, лист 111 строка 1, лист 163 строка 3;</w:t>
      </w:r>
    </w:p>
    <w:p w:rsidR="001A5435" w:rsidRDefault="001A5435" w:rsidP="001A5435">
      <w:pPr>
        <w:ind w:firstLine="708"/>
        <w:jc w:val="both"/>
        <w:rPr>
          <w:sz w:val="28"/>
          <w:szCs w:val="28"/>
        </w:rPr>
      </w:pPr>
      <w:r w:rsidRPr="00CB7528">
        <w:rPr>
          <w:sz w:val="28"/>
          <w:szCs w:val="28"/>
        </w:rPr>
        <w:t>- подписи избирателей, указавших в подписном листе сведения, не соответствующие действительности (п. 3 ч. 14 ст. 30 Закона Московской области «О муниципальных выборах в Московской области»</w:t>
      </w:r>
      <w:r>
        <w:rPr>
          <w:sz w:val="28"/>
          <w:szCs w:val="28"/>
        </w:rPr>
        <w:t>: лист 7 строка 5, лист 13 строка 2, лист 24 строка 4, лист 27 строка 3, лист 64 строка 2, лист 89 строка 4, лист 93 строка 2, лист 95 строка 1, лист 96 строка 1, лист 100 строка 3, лист 105 строки 2, 4, лист 106 строка 5, лист 111 строка 1, лист 115 строка 5, лист 117 строка 2, лист 125 строки 1, 4, лист 131 строки 1, 2, лист 135 строка 4, лист 139 строки 2, 3, лист 141 строка 1, лист 150 строка 1, лист 151 строка 2, лист 154 строка 2, лист 163 строка 3, лист 167 строка 1.</w:t>
      </w:r>
    </w:p>
    <w:p w:rsidR="001A5435" w:rsidRDefault="001A5435" w:rsidP="001A5435">
      <w:pPr>
        <w:ind w:firstLine="708"/>
        <w:jc w:val="both"/>
        <w:rPr>
          <w:sz w:val="28"/>
          <w:szCs w:val="28"/>
        </w:rPr>
      </w:pPr>
      <w:r w:rsidRPr="00ED2CFB">
        <w:rPr>
          <w:sz w:val="28"/>
          <w:szCs w:val="28"/>
        </w:rPr>
        <w:t>На основании Заключения по проверке подписных листов отделения по ЭКО УМВД России по городскому округу Электросталь ЭКЦ ГУ МВД</w:t>
      </w:r>
      <w:r>
        <w:rPr>
          <w:sz w:val="28"/>
          <w:szCs w:val="28"/>
        </w:rPr>
        <w:t xml:space="preserve"> России по Московской области № 241 от 5 августа 2020 года</w:t>
      </w:r>
    </w:p>
    <w:p w:rsidR="001A5435" w:rsidRDefault="001A5435" w:rsidP="001A5435">
      <w:pPr>
        <w:ind w:firstLine="708"/>
        <w:jc w:val="both"/>
        <w:rPr>
          <w:sz w:val="28"/>
          <w:szCs w:val="28"/>
        </w:rPr>
      </w:pPr>
      <w:r w:rsidRPr="00CB7528">
        <w:rPr>
          <w:sz w:val="28"/>
          <w:szCs w:val="28"/>
        </w:rPr>
        <w:t>- подписи избирателей с исправлениями в датах их внесения в подписной лист, если эти исправления специально не оговорены избирателями (п. 6 ч. 14 ст. 30 Закона Московской области «О муниципальных выборах в Московской области»)</w:t>
      </w:r>
      <w:r>
        <w:rPr>
          <w:sz w:val="28"/>
          <w:szCs w:val="28"/>
        </w:rPr>
        <w:t>: лист 14 строка 1, лист 34 строка 3, лист 170 строка 1;</w:t>
      </w:r>
    </w:p>
    <w:p w:rsidR="001A5435" w:rsidRDefault="001A5435" w:rsidP="001A5435">
      <w:pPr>
        <w:ind w:firstLine="708"/>
        <w:jc w:val="both"/>
        <w:rPr>
          <w:sz w:val="28"/>
          <w:szCs w:val="28"/>
        </w:rPr>
      </w:pPr>
      <w:r w:rsidRPr="00CB7528">
        <w:rPr>
          <w:sz w:val="28"/>
          <w:szCs w:val="28"/>
        </w:rPr>
        <w:t>- подписи избирателей, даты внесения которых проставлены избирателями не</w:t>
      </w:r>
      <w:r w:rsidR="00CE109A">
        <w:rPr>
          <w:sz w:val="28"/>
          <w:szCs w:val="28"/>
        </w:rPr>
        <w:t xml:space="preserve"> </w:t>
      </w:r>
      <w:r w:rsidRPr="00CB7528">
        <w:rPr>
          <w:sz w:val="28"/>
          <w:szCs w:val="28"/>
        </w:rPr>
        <w:t>собственноручно (п. 6 ч. 14 ст. 30 Закона Московской области «О муниципальных выборах в Московской области»)</w:t>
      </w:r>
      <w:r>
        <w:rPr>
          <w:sz w:val="28"/>
          <w:szCs w:val="28"/>
        </w:rPr>
        <w:t xml:space="preserve">: лист 4 строка 5, лист 10 строки 3, 4, лист 46 строки 3, 5, лист 49 строка 4, лист 87 строка 5, </w:t>
      </w:r>
      <w:r>
        <w:rPr>
          <w:sz w:val="28"/>
          <w:szCs w:val="28"/>
        </w:rPr>
        <w:lastRenderedPageBreak/>
        <w:t xml:space="preserve">лист 96 строка 4, лист 119 строка 2, лист 138 строка 4, </w:t>
      </w:r>
      <w:r w:rsidRPr="00BD1EB1">
        <w:rPr>
          <w:sz w:val="28"/>
          <w:szCs w:val="28"/>
        </w:rPr>
        <w:t>лист 143 строки 1, 5</w:t>
      </w:r>
      <w:r>
        <w:rPr>
          <w:sz w:val="28"/>
          <w:szCs w:val="28"/>
        </w:rPr>
        <w:t>, лист 144 строка 4, лист 146 строки 3, 4, 5, лист 151 строки 2, 3;</w:t>
      </w:r>
    </w:p>
    <w:p w:rsidR="001A5435" w:rsidRDefault="001A5435" w:rsidP="001A5435">
      <w:pPr>
        <w:ind w:firstLine="708"/>
        <w:jc w:val="both"/>
        <w:rPr>
          <w:sz w:val="28"/>
          <w:szCs w:val="28"/>
        </w:rPr>
      </w:pPr>
      <w:r w:rsidRPr="008F2D45">
        <w:rPr>
          <w:sz w:val="28"/>
          <w:szCs w:val="28"/>
        </w:rPr>
        <w:t>- подписи избирателей, если фамилия, имя, отчество указаны избирателями не</w:t>
      </w:r>
      <w:r w:rsidR="00CE109A">
        <w:rPr>
          <w:sz w:val="28"/>
          <w:szCs w:val="28"/>
        </w:rPr>
        <w:t xml:space="preserve"> </w:t>
      </w:r>
      <w:r w:rsidRPr="008F2D45">
        <w:rPr>
          <w:sz w:val="28"/>
          <w:szCs w:val="28"/>
        </w:rPr>
        <w:t>собственноручно, - на основании заключения эксперта, привлеченного к проверке в соответствии с пунктом 3 статьи 38 67-ФЗ от 12.06.2002 года (подпункт «л» пункта 6.4. статьи 38 Федерального закона Российской Федерации «Об основных гарантиях избирательных прав и права на участие в референдуме граждан Российской Федерации»)</w:t>
      </w:r>
      <w:r>
        <w:rPr>
          <w:sz w:val="28"/>
          <w:szCs w:val="28"/>
        </w:rPr>
        <w:t xml:space="preserve">: лист 16 строка 3, лист 19 строка 4, лист 29 строка 4, лист 43 строка 4, лист 50 строка 5, лист 53 строка 5,  лист 87 строка 5, лист 96 строка 4, лист 138 строка 4, </w:t>
      </w:r>
      <w:r w:rsidRPr="00BD1EB1">
        <w:rPr>
          <w:sz w:val="28"/>
          <w:szCs w:val="28"/>
        </w:rPr>
        <w:t>лист 143 строки 1, 5</w:t>
      </w:r>
      <w:r>
        <w:rPr>
          <w:sz w:val="28"/>
          <w:szCs w:val="28"/>
        </w:rPr>
        <w:t>, лист 144 строка 4, лист 146 строки 3, 4, 5, лист 151 строки 2, 3;</w:t>
      </w:r>
    </w:p>
    <w:p w:rsidR="001A5435" w:rsidRDefault="001A5435" w:rsidP="001A5435">
      <w:pPr>
        <w:ind w:firstLine="708"/>
        <w:jc w:val="both"/>
        <w:rPr>
          <w:sz w:val="28"/>
          <w:szCs w:val="28"/>
        </w:rPr>
      </w:pPr>
      <w:r w:rsidRPr="008F2D45">
        <w:rPr>
          <w:sz w:val="28"/>
          <w:szCs w:val="28"/>
        </w:rPr>
        <w:t>- подписи избирателей, с исправлениями в соответствующих им сведениях об избирателях, если эти исправления специально не оговорены избирателями или лицами, осуществляющими сбор подписей избирателей (п. 7 ч. 14 ст. 30 Закона Московской области «О муниципальных выборах в Московской области»)</w:t>
      </w:r>
      <w:r>
        <w:rPr>
          <w:sz w:val="28"/>
          <w:szCs w:val="28"/>
        </w:rPr>
        <w:t>: лист 14 строка 4, лист 16 строка 2, лист 24 строка 5, лист 25 строка 1, лист 26 строка 2, лист 32 строка 3, лист 33 строки 1, 5, лист 37 строки 2, 3, лист 64 строка 1, лист 69 строки 4, 5, лист 75 строка 4, лист 81 строка 1, лист 101 строка 5, лист 122 строка 3, лист 143 строка 1, лист 156 строка 2, лист 158 строка 1;</w:t>
      </w:r>
    </w:p>
    <w:p w:rsidR="001A5435" w:rsidRDefault="001A5435" w:rsidP="001A5435">
      <w:pPr>
        <w:ind w:firstLine="708"/>
        <w:jc w:val="both"/>
        <w:rPr>
          <w:sz w:val="28"/>
          <w:szCs w:val="28"/>
        </w:rPr>
      </w:pPr>
      <w:r w:rsidRPr="00C80C07">
        <w:rPr>
          <w:sz w:val="28"/>
          <w:szCs w:val="28"/>
        </w:rPr>
        <w:t>-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кандидата,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либо если сведения о лице, осуществлявшем сбор подписей избирателей, о кандидате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(п. 8 ч. 14 ст. 30 Закона Московской области «О муниципальных выборах в Московской области»)</w:t>
      </w:r>
      <w:r>
        <w:rPr>
          <w:sz w:val="28"/>
          <w:szCs w:val="28"/>
        </w:rPr>
        <w:t>: лист 2 строки 1, 2, 3, 4, лист 9 строки 1, 2, 4, лист 14 строки 1, 2, 3, 4, 5, лист 17 строки 1, 2, 3, 4, 5, лист 18 строки 1, 2, 3, 4, 5, лист 25 строки 1, 2, лист 167 строка 1;</w:t>
      </w:r>
    </w:p>
    <w:p w:rsidR="001A5435" w:rsidRDefault="001A5435" w:rsidP="001A5435">
      <w:pPr>
        <w:ind w:firstLine="708"/>
        <w:jc w:val="both"/>
        <w:rPr>
          <w:sz w:val="28"/>
          <w:szCs w:val="28"/>
        </w:rPr>
      </w:pPr>
      <w:r w:rsidRPr="00C80C07">
        <w:rPr>
          <w:sz w:val="28"/>
          <w:szCs w:val="28"/>
        </w:rPr>
        <w:t xml:space="preserve">-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работе по проверке подписей избирателей в соответствии с частью 5 статьи 30 Закона Московской области «О муниципальных выборах в Московской области» (п. 11 ч. 14 ст. 30 Закона Московской области «О муниципальных выборах в </w:t>
      </w:r>
      <w:r w:rsidRPr="00C80C07">
        <w:rPr>
          <w:sz w:val="28"/>
          <w:szCs w:val="28"/>
        </w:rPr>
        <w:lastRenderedPageBreak/>
        <w:t>Московской области»)</w:t>
      </w:r>
      <w:r>
        <w:rPr>
          <w:sz w:val="28"/>
          <w:szCs w:val="28"/>
        </w:rPr>
        <w:t xml:space="preserve">: лист 15 строка 3, лист 16 строка 3, лист 19 строка 4, лист 35 строка 3, лист 36 строки 2, 3, 4, лист 38 строка 4, лист 43 строки 3, 4, лист 49 строка 4, лист 50 строка 5, лист 53 строка 5, лист 87 строка 5, лист 96 строка 5, лист 105 строка 4, </w:t>
      </w:r>
      <w:r w:rsidRPr="00BD1EB1">
        <w:rPr>
          <w:sz w:val="28"/>
          <w:szCs w:val="28"/>
        </w:rPr>
        <w:t>лист 106 строки 1, 5</w:t>
      </w:r>
      <w:r>
        <w:rPr>
          <w:sz w:val="28"/>
          <w:szCs w:val="28"/>
        </w:rPr>
        <w:t xml:space="preserve">, лист 119 строка 2, лист 138 строка 4, </w:t>
      </w:r>
      <w:r w:rsidRPr="00BD1EB1">
        <w:rPr>
          <w:sz w:val="28"/>
          <w:szCs w:val="28"/>
        </w:rPr>
        <w:t>лист 143 строки 1, 5</w:t>
      </w:r>
      <w:r>
        <w:rPr>
          <w:sz w:val="28"/>
          <w:szCs w:val="28"/>
        </w:rPr>
        <w:t>, лист 144 строка 4, лист 146 строки 3, 4, 5, лист 151 строки 2, 3.</w:t>
      </w:r>
    </w:p>
    <w:p w:rsidR="001A5435" w:rsidRPr="00324501" w:rsidRDefault="001A5435" w:rsidP="001A5435">
      <w:pPr>
        <w:ind w:firstLine="708"/>
        <w:jc w:val="both"/>
        <w:rPr>
          <w:sz w:val="28"/>
          <w:szCs w:val="28"/>
        </w:rPr>
      </w:pPr>
      <w:r w:rsidRPr="00324501">
        <w:rPr>
          <w:sz w:val="28"/>
          <w:szCs w:val="28"/>
        </w:rPr>
        <w:t xml:space="preserve">Таким образом, действительных </w:t>
      </w:r>
      <w:r>
        <w:rPr>
          <w:sz w:val="28"/>
          <w:szCs w:val="28"/>
        </w:rPr>
        <w:t>556</w:t>
      </w:r>
      <w:r w:rsidRPr="00324501">
        <w:rPr>
          <w:sz w:val="28"/>
          <w:szCs w:val="28"/>
        </w:rPr>
        <w:t xml:space="preserve"> подписей в поддержку выдвижения </w:t>
      </w:r>
      <w:r>
        <w:rPr>
          <w:sz w:val="28"/>
          <w:szCs w:val="28"/>
        </w:rPr>
        <w:t xml:space="preserve">списка кандидатов, выдвинутого </w:t>
      </w:r>
      <w:r w:rsidRPr="00C80C07">
        <w:rPr>
          <w:sz w:val="28"/>
          <w:szCs w:val="28"/>
        </w:rPr>
        <w:t>избирательным объединением региональное отделение Всероссийской политической партии «РОДИНА» в Московской области</w:t>
      </w:r>
      <w:r>
        <w:rPr>
          <w:sz w:val="28"/>
          <w:szCs w:val="28"/>
        </w:rPr>
        <w:t>,</w:t>
      </w:r>
      <w:r w:rsidRPr="00324501">
        <w:rPr>
          <w:sz w:val="28"/>
          <w:szCs w:val="28"/>
        </w:rPr>
        <w:t xml:space="preserve"> недостаточно для е</w:t>
      </w:r>
      <w:r>
        <w:rPr>
          <w:sz w:val="28"/>
          <w:szCs w:val="28"/>
        </w:rPr>
        <w:t>го</w:t>
      </w:r>
      <w:r w:rsidRPr="00324501">
        <w:rPr>
          <w:sz w:val="28"/>
          <w:szCs w:val="28"/>
        </w:rPr>
        <w:t xml:space="preserve"> регистрации </w:t>
      </w:r>
      <w:r>
        <w:rPr>
          <w:sz w:val="28"/>
          <w:szCs w:val="28"/>
        </w:rPr>
        <w:t>по единому</w:t>
      </w:r>
      <w:r w:rsidRPr="00324501">
        <w:rPr>
          <w:sz w:val="28"/>
          <w:szCs w:val="28"/>
        </w:rPr>
        <w:t xml:space="preserve"> избирательному округу </w:t>
      </w:r>
      <w:r>
        <w:rPr>
          <w:sz w:val="28"/>
          <w:szCs w:val="28"/>
        </w:rPr>
        <w:t>на выборах депутатов Совета депутатов городского округа Электросталь Московской области, назначенных на 13 сентября 2020 года</w:t>
      </w:r>
      <w:r w:rsidRPr="00324501">
        <w:rPr>
          <w:sz w:val="28"/>
          <w:szCs w:val="28"/>
        </w:rPr>
        <w:t>.</w:t>
      </w:r>
    </w:p>
    <w:p w:rsidR="001A5435" w:rsidRDefault="001A5435" w:rsidP="001A5435">
      <w:pPr>
        <w:ind w:firstLine="708"/>
        <w:jc w:val="both"/>
        <w:rPr>
          <w:sz w:val="28"/>
          <w:szCs w:val="28"/>
        </w:rPr>
      </w:pPr>
      <w:r w:rsidRPr="00324501">
        <w:rPr>
          <w:sz w:val="28"/>
          <w:szCs w:val="28"/>
        </w:rPr>
        <w:t>Руководствуясь подпункт</w:t>
      </w:r>
      <w:r>
        <w:rPr>
          <w:sz w:val="28"/>
          <w:szCs w:val="28"/>
        </w:rPr>
        <w:t>ом13</w:t>
      </w:r>
      <w:r w:rsidRPr="00324501">
        <w:rPr>
          <w:sz w:val="28"/>
          <w:szCs w:val="28"/>
        </w:rPr>
        <w:t xml:space="preserve"> части 2</w:t>
      </w:r>
      <w:r>
        <w:rPr>
          <w:sz w:val="28"/>
          <w:szCs w:val="28"/>
        </w:rPr>
        <w:t>5</w:t>
      </w:r>
      <w:r w:rsidRPr="00324501">
        <w:rPr>
          <w:sz w:val="28"/>
          <w:szCs w:val="28"/>
        </w:rPr>
        <w:t xml:space="preserve"> статьи 30 Закона Московской области «О муниципальных выборах в Московской области», избирательная комиссия город</w:t>
      </w:r>
      <w:r>
        <w:rPr>
          <w:sz w:val="28"/>
          <w:szCs w:val="28"/>
        </w:rPr>
        <w:t>ского округа Электросталь Московской области</w:t>
      </w:r>
      <w:r w:rsidRPr="00324501">
        <w:rPr>
          <w:sz w:val="28"/>
          <w:szCs w:val="28"/>
        </w:rPr>
        <w:t xml:space="preserve"> РЕШИЛА:</w:t>
      </w:r>
    </w:p>
    <w:p w:rsidR="001A5435" w:rsidRPr="00324501" w:rsidRDefault="001A5435" w:rsidP="001A5435">
      <w:pPr>
        <w:ind w:firstLine="708"/>
        <w:jc w:val="both"/>
        <w:rPr>
          <w:sz w:val="28"/>
          <w:szCs w:val="28"/>
        </w:rPr>
      </w:pPr>
    </w:p>
    <w:p w:rsidR="001A5435" w:rsidRPr="00324501" w:rsidRDefault="001A5435" w:rsidP="001A5435">
      <w:pPr>
        <w:jc w:val="both"/>
        <w:rPr>
          <w:sz w:val="28"/>
          <w:szCs w:val="28"/>
        </w:rPr>
      </w:pPr>
      <w:r w:rsidRPr="00324501">
        <w:rPr>
          <w:sz w:val="28"/>
          <w:szCs w:val="28"/>
        </w:rPr>
        <w:t>1.</w:t>
      </w:r>
      <w:r w:rsidRPr="00324501">
        <w:rPr>
          <w:sz w:val="28"/>
          <w:szCs w:val="28"/>
        </w:rPr>
        <w:tab/>
        <w:t xml:space="preserve">Отказать в регистрации </w:t>
      </w:r>
      <w:r w:rsidRPr="00B935FB">
        <w:rPr>
          <w:sz w:val="28"/>
          <w:szCs w:val="28"/>
        </w:rPr>
        <w:t>списка кандидатов, выдвинутого избирательным объединением региональное отделение Всероссийской политической партии «РОДИНА» в Московской области</w:t>
      </w:r>
      <w:r w:rsidRPr="00324501">
        <w:rPr>
          <w:sz w:val="28"/>
          <w:szCs w:val="28"/>
        </w:rPr>
        <w:t xml:space="preserve">, на выборах депутатов Совета депутатов Совета депутатов городского округа </w:t>
      </w:r>
      <w:r>
        <w:rPr>
          <w:sz w:val="28"/>
          <w:szCs w:val="28"/>
        </w:rPr>
        <w:t xml:space="preserve">Электросталь </w:t>
      </w:r>
      <w:r w:rsidRPr="00324501">
        <w:rPr>
          <w:sz w:val="28"/>
          <w:szCs w:val="28"/>
        </w:rPr>
        <w:t xml:space="preserve">Московской области, назначенных на </w:t>
      </w:r>
      <w:r>
        <w:rPr>
          <w:sz w:val="28"/>
          <w:szCs w:val="28"/>
        </w:rPr>
        <w:t>13</w:t>
      </w:r>
      <w:r w:rsidR="00CE109A">
        <w:rPr>
          <w:sz w:val="28"/>
          <w:szCs w:val="28"/>
        </w:rPr>
        <w:t xml:space="preserve"> сентября </w:t>
      </w:r>
      <w:r w:rsidRPr="00324501">
        <w:rPr>
          <w:sz w:val="28"/>
          <w:szCs w:val="28"/>
        </w:rPr>
        <w:t>20</w:t>
      </w:r>
      <w:r>
        <w:rPr>
          <w:sz w:val="28"/>
          <w:szCs w:val="28"/>
        </w:rPr>
        <w:t>20</w:t>
      </w:r>
      <w:r w:rsidRPr="00324501">
        <w:rPr>
          <w:sz w:val="28"/>
          <w:szCs w:val="28"/>
        </w:rPr>
        <w:t xml:space="preserve"> года, </w:t>
      </w:r>
      <w:r>
        <w:rPr>
          <w:sz w:val="28"/>
          <w:szCs w:val="28"/>
        </w:rPr>
        <w:t>по единому избирательному округу</w:t>
      </w:r>
      <w:r w:rsidRPr="00324501">
        <w:rPr>
          <w:sz w:val="28"/>
          <w:szCs w:val="28"/>
        </w:rPr>
        <w:t>.</w:t>
      </w:r>
    </w:p>
    <w:p w:rsidR="001A5435" w:rsidRPr="00324501" w:rsidRDefault="001A5435" w:rsidP="001A5435">
      <w:pPr>
        <w:jc w:val="both"/>
        <w:rPr>
          <w:sz w:val="28"/>
          <w:szCs w:val="28"/>
        </w:rPr>
      </w:pPr>
      <w:r w:rsidRPr="00324501">
        <w:rPr>
          <w:sz w:val="28"/>
          <w:szCs w:val="28"/>
        </w:rPr>
        <w:t xml:space="preserve">          Время принятия решения - 1</w:t>
      </w:r>
      <w:r>
        <w:rPr>
          <w:sz w:val="28"/>
          <w:szCs w:val="28"/>
        </w:rPr>
        <w:t>8</w:t>
      </w:r>
      <w:r w:rsidRPr="00324501">
        <w:rPr>
          <w:sz w:val="28"/>
          <w:szCs w:val="28"/>
        </w:rPr>
        <w:t xml:space="preserve"> час. </w:t>
      </w:r>
      <w:r>
        <w:rPr>
          <w:sz w:val="28"/>
          <w:szCs w:val="28"/>
        </w:rPr>
        <w:t>15</w:t>
      </w:r>
      <w:r w:rsidRPr="00324501">
        <w:rPr>
          <w:sz w:val="28"/>
          <w:szCs w:val="28"/>
        </w:rPr>
        <w:t xml:space="preserve"> мин.</w:t>
      </w:r>
    </w:p>
    <w:p w:rsidR="001A5435" w:rsidRPr="00324501" w:rsidRDefault="001A5435" w:rsidP="001A5435">
      <w:pPr>
        <w:jc w:val="both"/>
        <w:rPr>
          <w:sz w:val="28"/>
          <w:szCs w:val="28"/>
        </w:rPr>
      </w:pPr>
      <w:r w:rsidRPr="00324501">
        <w:rPr>
          <w:sz w:val="28"/>
          <w:szCs w:val="28"/>
        </w:rPr>
        <w:t>2.</w:t>
      </w:r>
      <w:r w:rsidRPr="00324501">
        <w:rPr>
          <w:sz w:val="28"/>
          <w:szCs w:val="28"/>
        </w:rPr>
        <w:tab/>
        <w:t xml:space="preserve">Выдать </w:t>
      </w:r>
      <w:r>
        <w:rPr>
          <w:sz w:val="28"/>
          <w:szCs w:val="28"/>
        </w:rPr>
        <w:t xml:space="preserve">уполномоченному представителю </w:t>
      </w:r>
      <w:r w:rsidRPr="00B935FB">
        <w:rPr>
          <w:sz w:val="28"/>
          <w:szCs w:val="28"/>
        </w:rPr>
        <w:t>избирательн</w:t>
      </w:r>
      <w:r>
        <w:rPr>
          <w:sz w:val="28"/>
          <w:szCs w:val="28"/>
        </w:rPr>
        <w:t>ого</w:t>
      </w:r>
      <w:r w:rsidRPr="00B935FB">
        <w:rPr>
          <w:sz w:val="28"/>
          <w:szCs w:val="28"/>
        </w:rPr>
        <w:t xml:space="preserve"> объединени</w:t>
      </w:r>
      <w:r>
        <w:rPr>
          <w:sz w:val="28"/>
          <w:szCs w:val="28"/>
        </w:rPr>
        <w:t>я</w:t>
      </w:r>
      <w:r w:rsidRPr="00B935FB">
        <w:rPr>
          <w:sz w:val="28"/>
          <w:szCs w:val="28"/>
        </w:rPr>
        <w:t xml:space="preserve"> региональное отделение Всероссийской политической партии «РОДИНА» в Московской области</w:t>
      </w:r>
      <w:r w:rsidRPr="00324501">
        <w:rPr>
          <w:sz w:val="28"/>
          <w:szCs w:val="28"/>
        </w:rPr>
        <w:t xml:space="preserve"> заверенную копию настоящего решения.</w:t>
      </w:r>
    </w:p>
    <w:p w:rsidR="001A5435" w:rsidRPr="00324501" w:rsidRDefault="001A5435" w:rsidP="001A5435">
      <w:pPr>
        <w:jc w:val="both"/>
        <w:rPr>
          <w:sz w:val="28"/>
          <w:szCs w:val="28"/>
        </w:rPr>
      </w:pPr>
      <w:r w:rsidRPr="00324501">
        <w:rPr>
          <w:sz w:val="28"/>
          <w:szCs w:val="28"/>
        </w:rPr>
        <w:t>3.</w:t>
      </w:r>
      <w:r w:rsidRPr="00324501">
        <w:rPr>
          <w:sz w:val="28"/>
          <w:szCs w:val="28"/>
        </w:rPr>
        <w:tab/>
        <w:t xml:space="preserve">Направить в структурное подразделение доп. офис № </w:t>
      </w:r>
      <w:r w:rsidRPr="00BD1EB1">
        <w:rPr>
          <w:sz w:val="28"/>
          <w:szCs w:val="28"/>
        </w:rPr>
        <w:t>9040/01525</w:t>
      </w:r>
      <w:r w:rsidRPr="00324501">
        <w:rPr>
          <w:sz w:val="28"/>
          <w:szCs w:val="28"/>
        </w:rPr>
        <w:t xml:space="preserve"> Среднерусского банка ПАО Сбербанк уведомление о прекращении всех финансовых операций по специальному избирательному счету, открытому </w:t>
      </w:r>
      <w:r w:rsidRPr="00B935FB">
        <w:rPr>
          <w:sz w:val="28"/>
          <w:szCs w:val="28"/>
        </w:rPr>
        <w:t>избирательным объединением региональное отделение Всероссийской политической партии «РОДИНА» в Московской области</w:t>
      </w:r>
      <w:r w:rsidRPr="00324501">
        <w:rPr>
          <w:sz w:val="28"/>
          <w:szCs w:val="28"/>
        </w:rPr>
        <w:t xml:space="preserve"> на выборах депутатов Совета депутатов городского округа </w:t>
      </w:r>
      <w:r>
        <w:rPr>
          <w:sz w:val="28"/>
          <w:szCs w:val="28"/>
        </w:rPr>
        <w:t xml:space="preserve">Электросталь </w:t>
      </w:r>
      <w:r w:rsidRPr="00324501">
        <w:rPr>
          <w:sz w:val="28"/>
          <w:szCs w:val="28"/>
        </w:rPr>
        <w:t xml:space="preserve">Московской области, назначенных на </w:t>
      </w:r>
      <w:r>
        <w:rPr>
          <w:sz w:val="28"/>
          <w:szCs w:val="28"/>
        </w:rPr>
        <w:t>13</w:t>
      </w:r>
      <w:r w:rsidR="00CE109A">
        <w:rPr>
          <w:sz w:val="28"/>
          <w:szCs w:val="28"/>
        </w:rPr>
        <w:t xml:space="preserve"> сентября </w:t>
      </w:r>
      <w:r w:rsidRPr="00324501">
        <w:rPr>
          <w:sz w:val="28"/>
          <w:szCs w:val="28"/>
        </w:rPr>
        <w:t>20</w:t>
      </w:r>
      <w:r>
        <w:rPr>
          <w:sz w:val="28"/>
          <w:szCs w:val="28"/>
        </w:rPr>
        <w:t>20</w:t>
      </w:r>
      <w:r w:rsidRPr="00324501">
        <w:rPr>
          <w:sz w:val="28"/>
          <w:szCs w:val="28"/>
        </w:rPr>
        <w:t xml:space="preserve"> года.</w:t>
      </w:r>
    </w:p>
    <w:p w:rsidR="001A5435" w:rsidRPr="00324501" w:rsidRDefault="001A5435" w:rsidP="001A5435">
      <w:pPr>
        <w:jc w:val="both"/>
        <w:rPr>
          <w:sz w:val="28"/>
          <w:szCs w:val="28"/>
        </w:rPr>
      </w:pPr>
      <w:r w:rsidRPr="00324501">
        <w:rPr>
          <w:sz w:val="28"/>
          <w:szCs w:val="28"/>
        </w:rPr>
        <w:t>4.</w:t>
      </w:r>
      <w:r w:rsidRPr="00324501">
        <w:rPr>
          <w:sz w:val="28"/>
          <w:szCs w:val="28"/>
        </w:rPr>
        <w:tab/>
        <w:t>Опубликовать настоящее решение в газете</w:t>
      </w:r>
      <w:r w:rsidR="00CE109A">
        <w:rPr>
          <w:sz w:val="28"/>
          <w:szCs w:val="28"/>
        </w:rPr>
        <w:t xml:space="preserve"> </w:t>
      </w:r>
      <w:r>
        <w:rPr>
          <w:sz w:val="28"/>
          <w:szCs w:val="28"/>
        </w:rPr>
        <w:t>«Официальный вестник»</w:t>
      </w:r>
      <w:r w:rsidRPr="00324501">
        <w:rPr>
          <w:sz w:val="28"/>
          <w:szCs w:val="28"/>
        </w:rPr>
        <w:t>, сетевом   издании «Вестник Избирательной комиссии Московской области</w:t>
      </w:r>
      <w:r>
        <w:rPr>
          <w:sz w:val="28"/>
          <w:szCs w:val="28"/>
        </w:rPr>
        <w:t>», на сайте администрации городского округа Электросталь Московской области</w:t>
      </w:r>
      <w:r w:rsidRPr="00324501">
        <w:rPr>
          <w:sz w:val="28"/>
          <w:szCs w:val="28"/>
        </w:rPr>
        <w:t>.</w:t>
      </w:r>
    </w:p>
    <w:p w:rsidR="001A5435" w:rsidRPr="00324501" w:rsidRDefault="001A5435" w:rsidP="001A5435">
      <w:pPr>
        <w:jc w:val="both"/>
        <w:rPr>
          <w:sz w:val="28"/>
          <w:szCs w:val="28"/>
        </w:rPr>
      </w:pPr>
      <w:r w:rsidRPr="00324501">
        <w:rPr>
          <w:sz w:val="28"/>
          <w:szCs w:val="28"/>
        </w:rPr>
        <w:t>5.</w:t>
      </w:r>
      <w:r w:rsidRPr="00324501">
        <w:rPr>
          <w:sz w:val="28"/>
          <w:szCs w:val="28"/>
        </w:rPr>
        <w:tab/>
        <w:t xml:space="preserve">Контроль за выполнением настоящего решения возложить на председателя территориальной избирательной комиссии </w:t>
      </w:r>
      <w:r>
        <w:rPr>
          <w:sz w:val="28"/>
          <w:szCs w:val="28"/>
        </w:rPr>
        <w:t>городского округа Электросталь Московской области О. В. Богданову</w:t>
      </w:r>
      <w:r w:rsidRPr="00324501">
        <w:rPr>
          <w:sz w:val="28"/>
          <w:szCs w:val="28"/>
        </w:rPr>
        <w:t>.</w:t>
      </w:r>
    </w:p>
    <w:p w:rsidR="001A5435" w:rsidRDefault="001A5435" w:rsidP="001A5435"/>
    <w:p w:rsidR="001A5435" w:rsidRDefault="001A5435" w:rsidP="001A5435"/>
    <w:p w:rsidR="001A5435" w:rsidRPr="003D0B16" w:rsidRDefault="001A5435" w:rsidP="001A5435"/>
    <w:p w:rsidR="001A5435" w:rsidRDefault="00B53D5B" w:rsidP="001A5435">
      <w:pPr>
        <w:jc w:val="both"/>
        <w:rPr>
          <w:sz w:val="28"/>
        </w:rPr>
      </w:pPr>
      <w:r>
        <w:rPr>
          <w:sz w:val="28"/>
        </w:rPr>
        <w:t>Председатель</w:t>
      </w:r>
    </w:p>
    <w:p w:rsidR="001A5435" w:rsidRPr="00B53D5B" w:rsidRDefault="001A5435" w:rsidP="001A5435">
      <w:pPr>
        <w:ind w:left="6500" w:hanging="6500"/>
        <w:jc w:val="both"/>
        <w:rPr>
          <w:sz w:val="28"/>
          <w:szCs w:val="28"/>
        </w:rPr>
      </w:pPr>
      <w:r>
        <w:rPr>
          <w:sz w:val="28"/>
        </w:rPr>
        <w:t>избирательной комиссии</w:t>
      </w:r>
      <w:r>
        <w:t xml:space="preserve">                                                  </w:t>
      </w:r>
      <w:r>
        <w:tab/>
      </w:r>
      <w:r w:rsidR="00B53D5B">
        <w:tab/>
      </w:r>
      <w:r w:rsidRPr="006B67B6">
        <w:rPr>
          <w:sz w:val="28"/>
          <w:szCs w:val="28"/>
        </w:rPr>
        <w:t>О.В. Богданова</w:t>
      </w:r>
    </w:p>
    <w:p w:rsidR="001A5435" w:rsidRDefault="001A5435" w:rsidP="001A5435">
      <w:pPr>
        <w:ind w:left="6500" w:hanging="6500"/>
        <w:jc w:val="both"/>
      </w:pPr>
    </w:p>
    <w:p w:rsidR="001A5435" w:rsidRDefault="00B53D5B" w:rsidP="001A5435">
      <w:pPr>
        <w:jc w:val="both"/>
        <w:rPr>
          <w:sz w:val="28"/>
        </w:rPr>
      </w:pPr>
      <w:r>
        <w:rPr>
          <w:sz w:val="28"/>
        </w:rPr>
        <w:t>Секретарь</w:t>
      </w:r>
    </w:p>
    <w:p w:rsidR="00C1570C" w:rsidRDefault="001A5435" w:rsidP="001A5435">
      <w:pPr>
        <w:ind w:left="6500" w:hanging="6500"/>
        <w:jc w:val="both"/>
      </w:pPr>
      <w:r>
        <w:rPr>
          <w:sz w:val="28"/>
        </w:rPr>
        <w:t>избирательной комиссии</w:t>
      </w:r>
      <w:r>
        <w:t xml:space="preserve">                                                   </w:t>
      </w:r>
      <w:r>
        <w:tab/>
      </w:r>
      <w:r w:rsidR="00B53D5B">
        <w:tab/>
      </w:r>
      <w:r w:rsidRPr="006B67B6">
        <w:rPr>
          <w:sz w:val="28"/>
          <w:szCs w:val="28"/>
        </w:rPr>
        <w:t>С.И. Белова</w:t>
      </w:r>
    </w:p>
    <w:sectPr w:rsidR="00C1570C" w:rsidSect="001A5435">
      <w:pgSz w:w="11906" w:h="16838"/>
      <w:pgMar w:top="709" w:right="99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C5CD5"/>
    <w:multiLevelType w:val="multilevel"/>
    <w:tmpl w:val="3926D98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5435"/>
    <w:rsid w:val="001A5435"/>
    <w:rsid w:val="001E4CD8"/>
    <w:rsid w:val="00B53D5B"/>
    <w:rsid w:val="00C1570C"/>
    <w:rsid w:val="00CE109A"/>
    <w:rsid w:val="00EE6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4DD90E-EDBF-46C3-8A37-469BA16D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435"/>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1A54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A5435"/>
    <w:rPr>
      <w:rFonts w:asciiTheme="majorHAnsi" w:eastAsiaTheme="majorEastAsia" w:hAnsiTheme="majorHAnsi" w:cstheme="majorBidi"/>
      <w:b/>
      <w:bCs/>
      <w:color w:val="4F81BD" w:themeColor="accent1"/>
      <w:sz w:val="26"/>
      <w:szCs w:val="26"/>
      <w:lang w:eastAsia="ru-RU"/>
    </w:rPr>
  </w:style>
  <w:style w:type="paragraph" w:styleId="a3">
    <w:name w:val="Body Text"/>
    <w:basedOn w:val="a"/>
    <w:link w:val="a4"/>
    <w:semiHidden/>
    <w:rsid w:val="001A5435"/>
    <w:pPr>
      <w:jc w:val="both"/>
    </w:pPr>
    <w:rPr>
      <w:sz w:val="28"/>
    </w:rPr>
  </w:style>
  <w:style w:type="character" w:customStyle="1" w:styleId="a4">
    <w:name w:val="Основной текст Знак"/>
    <w:basedOn w:val="a0"/>
    <w:link w:val="a3"/>
    <w:semiHidden/>
    <w:rsid w:val="001A5435"/>
    <w:rPr>
      <w:rFonts w:ascii="Times New Roman" w:eastAsia="Times New Roman" w:hAnsi="Times New Roman" w:cs="Times New Roman"/>
      <w:sz w:val="28"/>
      <w:szCs w:val="20"/>
      <w:lang w:eastAsia="ru-RU"/>
    </w:rPr>
  </w:style>
  <w:style w:type="paragraph" w:styleId="a5">
    <w:name w:val="Body Text Indent"/>
    <w:basedOn w:val="a"/>
    <w:link w:val="a6"/>
    <w:uiPriority w:val="99"/>
    <w:unhideWhenUsed/>
    <w:rsid w:val="001A5435"/>
    <w:pPr>
      <w:spacing w:after="120"/>
      <w:ind w:left="283"/>
    </w:pPr>
  </w:style>
  <w:style w:type="character" w:customStyle="1" w:styleId="a6">
    <w:name w:val="Основной текст с отступом Знак"/>
    <w:basedOn w:val="a0"/>
    <w:link w:val="a5"/>
    <w:uiPriority w:val="99"/>
    <w:rsid w:val="001A5435"/>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1A5435"/>
    <w:pPr>
      <w:spacing w:after="120"/>
    </w:pPr>
    <w:rPr>
      <w:sz w:val="16"/>
      <w:szCs w:val="16"/>
    </w:rPr>
  </w:style>
  <w:style w:type="character" w:customStyle="1" w:styleId="30">
    <w:name w:val="Основной текст 3 Знак"/>
    <w:basedOn w:val="a0"/>
    <w:link w:val="3"/>
    <w:uiPriority w:val="99"/>
    <w:semiHidden/>
    <w:rsid w:val="001A5435"/>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1A5435"/>
    <w:pPr>
      <w:spacing w:after="120" w:line="480" w:lineRule="auto"/>
      <w:ind w:left="283"/>
    </w:pPr>
  </w:style>
  <w:style w:type="character" w:customStyle="1" w:styleId="22">
    <w:name w:val="Основной текст с отступом 2 Знак"/>
    <w:basedOn w:val="a0"/>
    <w:link w:val="21"/>
    <w:uiPriority w:val="99"/>
    <w:semiHidden/>
    <w:rsid w:val="001A5435"/>
    <w:rPr>
      <w:rFonts w:ascii="Times New Roman" w:eastAsia="Times New Roman" w:hAnsi="Times New Roman" w:cs="Times New Roman"/>
      <w:sz w:val="20"/>
      <w:szCs w:val="20"/>
      <w:lang w:eastAsia="ru-RU"/>
    </w:rPr>
  </w:style>
  <w:style w:type="character" w:styleId="a7">
    <w:name w:val="Hyperlink"/>
    <w:rsid w:val="001A543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1684</Words>
  <Characters>9600</Characters>
  <Application>Microsoft Office Word</Application>
  <DocSecurity>0</DocSecurity>
  <Lines>80</Lines>
  <Paragraphs>22</Paragraphs>
  <ScaleCrop>false</ScaleCrop>
  <Company/>
  <LinksUpToDate>false</LinksUpToDate>
  <CharactersWithSpaces>11262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 Побежимова</cp:lastModifiedBy>
  <cp:revision>5</cp:revision>
  <dcterms:created xsi:type="dcterms:W3CDTF">2020-08-11T11:03:00Z</dcterms:created>
  <dcterms:modified xsi:type="dcterms:W3CDTF">2020-08-13T14:11:00Z</dcterms:modified>
</cp:coreProperties>
</file>