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C3" w:rsidRPr="00FB3B8E" w:rsidRDefault="00DF66C3" w:rsidP="00DF66C3">
      <w:pPr>
        <w:jc w:val="center"/>
        <w:rPr>
          <w:rFonts w:ascii="Times New Roman" w:hAnsi="Times New Roman"/>
          <w:sz w:val="24"/>
          <w:szCs w:val="24"/>
        </w:rPr>
      </w:pPr>
      <w:bookmarkStart w:id="0" w:name="_Toc482370910"/>
      <w:r w:rsidRPr="00FB3B8E">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DF66C3" w:rsidRPr="00FB3B8E" w:rsidRDefault="00DF66C3" w:rsidP="00DF66C3">
      <w:pPr>
        <w:spacing w:after="0" w:line="240" w:lineRule="auto"/>
        <w:contextualSpacing/>
        <w:jc w:val="center"/>
        <w:rPr>
          <w:rFonts w:ascii="Times New Roman" w:hAnsi="Times New Roman"/>
          <w:b/>
          <w:sz w:val="28"/>
        </w:rPr>
      </w:pPr>
      <w:r w:rsidRPr="00FB3B8E">
        <w:rPr>
          <w:rFonts w:ascii="Times New Roman" w:hAnsi="Times New Roman"/>
          <w:b/>
          <w:sz w:val="28"/>
        </w:rPr>
        <w:t>АДМИНИСТРАЦИЯ  ГОРОДСКОГО ОКРУГА ЭЛЕКТРОСТАЛЬ</w:t>
      </w:r>
    </w:p>
    <w:p w:rsidR="00DF66C3" w:rsidRDefault="00DF66C3" w:rsidP="00DF66C3">
      <w:pPr>
        <w:spacing w:after="0" w:line="240" w:lineRule="auto"/>
        <w:contextualSpacing/>
        <w:jc w:val="center"/>
        <w:rPr>
          <w:rFonts w:ascii="Times New Roman" w:hAnsi="Times New Roman"/>
          <w:b/>
          <w:sz w:val="28"/>
        </w:rPr>
      </w:pPr>
    </w:p>
    <w:p w:rsidR="00DF66C3" w:rsidRDefault="00DF66C3" w:rsidP="00DF66C3">
      <w:pPr>
        <w:spacing w:after="0" w:line="240" w:lineRule="auto"/>
        <w:contextualSpacing/>
        <w:jc w:val="center"/>
        <w:rPr>
          <w:rFonts w:ascii="Times New Roman" w:hAnsi="Times New Roman"/>
          <w:b/>
          <w:sz w:val="28"/>
        </w:rPr>
      </w:pPr>
      <w:r w:rsidRPr="00FB3B8E">
        <w:rPr>
          <w:rFonts w:ascii="Times New Roman" w:hAnsi="Times New Roman"/>
          <w:b/>
          <w:sz w:val="28"/>
        </w:rPr>
        <w:t>МОСКОВСКОЙ   ОБЛАСТИ</w:t>
      </w:r>
    </w:p>
    <w:p w:rsidR="00DF66C3" w:rsidRPr="00FB3B8E" w:rsidRDefault="00DF66C3" w:rsidP="00DF66C3">
      <w:pPr>
        <w:spacing w:after="0" w:line="240" w:lineRule="auto"/>
        <w:contextualSpacing/>
        <w:jc w:val="center"/>
        <w:rPr>
          <w:rFonts w:ascii="Times New Roman" w:hAnsi="Times New Roman"/>
          <w:b/>
          <w:sz w:val="28"/>
          <w:szCs w:val="28"/>
        </w:rPr>
      </w:pPr>
    </w:p>
    <w:p w:rsidR="00DF66C3" w:rsidRDefault="00DF66C3" w:rsidP="00DF66C3">
      <w:pPr>
        <w:spacing w:after="0" w:line="240" w:lineRule="auto"/>
        <w:contextualSpacing/>
        <w:jc w:val="center"/>
        <w:rPr>
          <w:rFonts w:ascii="Times New Roman" w:hAnsi="Times New Roman"/>
          <w:b/>
          <w:sz w:val="44"/>
        </w:rPr>
      </w:pPr>
      <w:r>
        <w:rPr>
          <w:rFonts w:ascii="Times New Roman" w:hAnsi="Times New Roman"/>
          <w:b/>
          <w:sz w:val="44"/>
        </w:rPr>
        <w:t>П О С Т А Н О В Л</w:t>
      </w:r>
      <w:r w:rsidRPr="00FB3B8E">
        <w:rPr>
          <w:rFonts w:ascii="Times New Roman" w:hAnsi="Times New Roman"/>
          <w:b/>
          <w:sz w:val="44"/>
        </w:rPr>
        <w:t xml:space="preserve"> Е Н И Е</w:t>
      </w:r>
    </w:p>
    <w:p w:rsidR="00DF66C3" w:rsidRPr="00FB3B8E" w:rsidRDefault="00DF66C3" w:rsidP="00DF66C3">
      <w:pPr>
        <w:spacing w:after="0" w:line="240" w:lineRule="auto"/>
        <w:contextualSpacing/>
        <w:jc w:val="center"/>
        <w:rPr>
          <w:rFonts w:ascii="Times New Roman" w:hAnsi="Times New Roman"/>
          <w:b/>
          <w:sz w:val="28"/>
          <w:szCs w:val="28"/>
        </w:rPr>
      </w:pPr>
    </w:p>
    <w:p w:rsidR="00DF66C3" w:rsidRPr="00FB3B8E" w:rsidRDefault="00DF66C3" w:rsidP="00DF66C3">
      <w:pPr>
        <w:spacing w:after="0" w:line="240" w:lineRule="auto"/>
        <w:contextualSpacing/>
        <w:outlineLvl w:val="0"/>
        <w:rPr>
          <w:rFonts w:ascii="Times New Roman" w:hAnsi="Times New Roman"/>
          <w:sz w:val="24"/>
          <w:szCs w:val="24"/>
        </w:rPr>
      </w:pPr>
      <w:r w:rsidRPr="00FB3B8E">
        <w:rPr>
          <w:rFonts w:ascii="Times New Roman" w:hAnsi="Times New Roman"/>
          <w:sz w:val="24"/>
          <w:szCs w:val="24"/>
        </w:rPr>
        <w:t xml:space="preserve">От </w:t>
      </w:r>
      <w:r>
        <w:rPr>
          <w:rFonts w:ascii="Times New Roman" w:hAnsi="Times New Roman"/>
          <w:sz w:val="24"/>
          <w:szCs w:val="24"/>
        </w:rPr>
        <w:t>_</w:t>
      </w:r>
      <w:r w:rsidR="00895F65" w:rsidRPr="00895F65">
        <w:rPr>
          <w:rFonts w:ascii="Times New Roman" w:hAnsi="Times New Roman"/>
          <w:sz w:val="24"/>
          <w:szCs w:val="24"/>
          <w:u w:val="single"/>
        </w:rPr>
        <w:t>07</w:t>
      </w:r>
      <w:r w:rsidR="00895F65">
        <w:rPr>
          <w:rFonts w:ascii="Times New Roman" w:hAnsi="Times New Roman"/>
          <w:sz w:val="24"/>
          <w:szCs w:val="24"/>
          <w:u w:val="single"/>
        </w:rPr>
        <w:t>.</w:t>
      </w:r>
      <w:r w:rsidR="00895F65" w:rsidRPr="00895F65">
        <w:rPr>
          <w:rFonts w:ascii="Times New Roman" w:hAnsi="Times New Roman"/>
          <w:sz w:val="24"/>
          <w:szCs w:val="24"/>
          <w:u w:val="single"/>
        </w:rPr>
        <w:t>07.2017</w:t>
      </w:r>
      <w:r>
        <w:rPr>
          <w:rFonts w:ascii="Times New Roman" w:hAnsi="Times New Roman"/>
          <w:sz w:val="24"/>
          <w:szCs w:val="24"/>
        </w:rPr>
        <w:t>_</w:t>
      </w:r>
      <w:r w:rsidRPr="00FB3B8E">
        <w:rPr>
          <w:rFonts w:ascii="Times New Roman" w:hAnsi="Times New Roman"/>
          <w:sz w:val="24"/>
          <w:szCs w:val="24"/>
        </w:rPr>
        <w:t xml:space="preserve"> № </w:t>
      </w:r>
      <w:r>
        <w:rPr>
          <w:rFonts w:ascii="Times New Roman" w:hAnsi="Times New Roman"/>
          <w:sz w:val="24"/>
          <w:szCs w:val="24"/>
        </w:rPr>
        <w:t>_</w:t>
      </w:r>
      <w:r w:rsidR="00895F65" w:rsidRPr="00895F65">
        <w:rPr>
          <w:rFonts w:ascii="Times New Roman" w:hAnsi="Times New Roman"/>
          <w:sz w:val="24"/>
          <w:szCs w:val="24"/>
          <w:u w:val="single"/>
        </w:rPr>
        <w:t>461/7</w:t>
      </w:r>
      <w:r>
        <w:rPr>
          <w:rFonts w:ascii="Times New Roman" w:hAnsi="Times New Roman"/>
          <w:sz w:val="24"/>
          <w:szCs w:val="24"/>
        </w:rPr>
        <w:t>_</w:t>
      </w:r>
    </w:p>
    <w:p w:rsidR="00DF66C3" w:rsidRPr="002316FC" w:rsidRDefault="00DF66C3" w:rsidP="00DF66C3">
      <w:pPr>
        <w:shd w:val="clear" w:color="auto" w:fill="FFFFFF"/>
        <w:spacing w:after="0" w:line="240" w:lineRule="auto"/>
        <w:contextualSpacing/>
        <w:rPr>
          <w:rFonts w:ascii="Times New Roman" w:hAnsi="Times New Roman"/>
          <w:sz w:val="24"/>
          <w:szCs w:val="24"/>
        </w:rPr>
      </w:pPr>
    </w:p>
    <w:p w:rsidR="00DF66C3" w:rsidRPr="00FB3B8E" w:rsidRDefault="00E40009" w:rsidP="00DF66C3">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rPr>
        <w:pict>
          <v:line id="_x0000_s1027" style="position:absolute;z-index:251656192" from="243.3pt,4.35pt" to="243.35pt,11.6pt" o:allowincell="f">
            <v:stroke startarrowwidth="narrow" startarrowlength="short" endarrowwidth="narrow" endarrowlength="short"/>
          </v:line>
        </w:pict>
      </w:r>
      <w:r>
        <w:rPr>
          <w:rFonts w:ascii="Times New Roman" w:hAnsi="Times New Roman"/>
          <w:noProof/>
          <w:sz w:val="24"/>
          <w:szCs w:val="24"/>
        </w:rPr>
        <w:pict>
          <v:line id="_x0000_s1028" style="position:absolute;z-index:251657216" from="236.1pt,4.25pt" to="243.35pt,4.3pt" o:allowincell="f">
            <v:stroke startarrowwidth="narrow" startarrowlength="short" endarrowwidth="narrow" endarrowlength="short"/>
          </v:line>
        </w:pict>
      </w:r>
      <w:r>
        <w:rPr>
          <w:rFonts w:ascii="Times New Roman" w:hAnsi="Times New Roman"/>
          <w:noProof/>
          <w:sz w:val="24"/>
          <w:szCs w:val="24"/>
        </w:rPr>
        <w:pict>
          <v:line id="_x0000_s1029" style="position:absolute;z-index:251658240" from="0,4.3pt" to=".05pt,11.55pt" o:allowincell="f">
            <v:stroke startarrowwidth="narrow" startarrowlength="short" endarrowwidth="narrow" endarrowlength="short"/>
          </v:line>
        </w:pict>
      </w:r>
      <w:r>
        <w:rPr>
          <w:rFonts w:ascii="Times New Roman" w:hAnsi="Times New Roman"/>
          <w:noProof/>
          <w:sz w:val="24"/>
          <w:szCs w:val="24"/>
        </w:rPr>
        <w:pict>
          <v:line id="_x0000_s1030" style="position:absolute;z-index:251659264" from="0,4.3pt" to="7.25pt,4.35pt" o:allowincell="f">
            <v:stroke startarrowwidth="narrow" startarrowlength="short" endarrowwidth="narrow" endarrowlength="short"/>
          </v:line>
        </w:pict>
      </w:r>
      <w:r w:rsidR="00DF66C3" w:rsidRPr="00FB3B8E">
        <w:rPr>
          <w:rFonts w:ascii="Times New Roman" w:hAnsi="Times New Roman"/>
          <w:sz w:val="24"/>
          <w:szCs w:val="24"/>
        </w:rPr>
        <w:t xml:space="preserve">  </w:t>
      </w:r>
    </w:p>
    <w:p w:rsidR="00216586" w:rsidRDefault="00DF66C3" w:rsidP="00DF66C3">
      <w:pPr>
        <w:shd w:val="clear" w:color="auto" w:fill="FFFFFF"/>
        <w:spacing w:after="0" w:line="240" w:lineRule="auto"/>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w:t>
      </w:r>
    </w:p>
    <w:p w:rsidR="00216586" w:rsidRDefault="00DF66C3" w:rsidP="00017C0E">
      <w:pPr>
        <w:shd w:val="clear" w:color="auto" w:fill="FFFFFF"/>
        <w:spacing w:after="0" w:line="240" w:lineRule="auto"/>
        <w:contextualSpacing/>
        <w:rPr>
          <w:rFonts w:ascii="Times New Roman" w:hAnsi="Times New Roman"/>
          <w:color w:val="000000" w:themeColor="text1"/>
          <w:sz w:val="24"/>
          <w:szCs w:val="24"/>
        </w:rPr>
      </w:pPr>
      <w:r w:rsidRPr="00C022D0">
        <w:rPr>
          <w:rFonts w:ascii="Times New Roman" w:hAnsi="Times New Roman"/>
          <w:color w:val="000000" w:themeColor="text1"/>
          <w:sz w:val="24"/>
          <w:szCs w:val="24"/>
        </w:rPr>
        <w:t>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предоставления муниципальной </w:t>
      </w:r>
    </w:p>
    <w:p w:rsidR="00216586" w:rsidRDefault="00DF66C3" w:rsidP="00017C0E">
      <w:pPr>
        <w:shd w:val="clear" w:color="auto" w:fill="FFFFFF"/>
        <w:spacing w:after="0" w:line="240" w:lineRule="auto"/>
        <w:contextualSpacing/>
        <w:rPr>
          <w:rFonts w:ascii="Times New Roman" w:hAnsi="Times New Roman"/>
          <w:sz w:val="24"/>
          <w:szCs w:val="24"/>
          <w:lang w:eastAsia="ru-RU"/>
        </w:rPr>
      </w:pPr>
      <w:r w:rsidRPr="00C022D0">
        <w:rPr>
          <w:rFonts w:ascii="Times New Roman" w:hAnsi="Times New Roman"/>
          <w:color w:val="000000" w:themeColor="text1"/>
          <w:sz w:val="24"/>
          <w:szCs w:val="24"/>
        </w:rPr>
        <w:t>услуги</w:t>
      </w:r>
      <w:r w:rsidR="00216586">
        <w:rPr>
          <w:rFonts w:ascii="Times New Roman" w:hAnsi="Times New Roman"/>
          <w:color w:val="000000" w:themeColor="text1"/>
          <w:sz w:val="24"/>
          <w:szCs w:val="24"/>
        </w:rPr>
        <w:t xml:space="preserve"> </w:t>
      </w:r>
      <w:r w:rsidRPr="00017C0E">
        <w:rPr>
          <w:rFonts w:ascii="Times New Roman" w:hAnsi="Times New Roman"/>
          <w:color w:val="000000" w:themeColor="text1"/>
          <w:sz w:val="24"/>
          <w:szCs w:val="24"/>
        </w:rPr>
        <w:t>«</w:t>
      </w:r>
      <w:r w:rsidR="00017C0E" w:rsidRPr="00017C0E">
        <w:rPr>
          <w:rFonts w:ascii="Times New Roman" w:hAnsi="Times New Roman"/>
          <w:sz w:val="24"/>
          <w:szCs w:val="24"/>
          <w:lang w:eastAsia="ru-RU"/>
        </w:rPr>
        <w:t xml:space="preserve">Предоставление в аренду имущества </w:t>
      </w:r>
    </w:p>
    <w:p w:rsidR="00216586" w:rsidRDefault="00017C0E" w:rsidP="00017C0E">
      <w:pPr>
        <w:shd w:val="clear" w:color="auto" w:fill="FFFFFF"/>
        <w:spacing w:after="0" w:line="240" w:lineRule="auto"/>
        <w:contextualSpacing/>
        <w:rPr>
          <w:rFonts w:ascii="Times New Roman" w:hAnsi="Times New Roman"/>
          <w:sz w:val="24"/>
          <w:szCs w:val="24"/>
          <w:lang w:eastAsia="ru-RU"/>
        </w:rPr>
      </w:pPr>
      <w:r w:rsidRPr="00017C0E">
        <w:rPr>
          <w:rFonts w:ascii="Times New Roman" w:hAnsi="Times New Roman"/>
          <w:sz w:val="24"/>
          <w:szCs w:val="24"/>
          <w:lang w:eastAsia="ru-RU"/>
        </w:rPr>
        <w:t xml:space="preserve">(за исключением земельных участков), </w:t>
      </w:r>
    </w:p>
    <w:p w:rsidR="00216586" w:rsidRDefault="00017C0E" w:rsidP="00017C0E">
      <w:pPr>
        <w:shd w:val="clear" w:color="auto" w:fill="FFFFFF"/>
        <w:spacing w:after="0" w:line="240" w:lineRule="auto"/>
        <w:contextualSpacing/>
        <w:rPr>
          <w:rFonts w:ascii="Times New Roman" w:hAnsi="Times New Roman"/>
          <w:sz w:val="24"/>
          <w:szCs w:val="24"/>
          <w:lang w:eastAsia="ru-RU"/>
        </w:rPr>
      </w:pPr>
      <w:r w:rsidRPr="00017C0E">
        <w:rPr>
          <w:rFonts w:ascii="Times New Roman" w:hAnsi="Times New Roman"/>
          <w:sz w:val="24"/>
          <w:szCs w:val="24"/>
          <w:lang w:eastAsia="ru-RU"/>
        </w:rPr>
        <w:t xml:space="preserve">находящегося в муниципальной собственности, </w:t>
      </w:r>
    </w:p>
    <w:p w:rsidR="00DF66C3" w:rsidRPr="00216586" w:rsidRDefault="00017C0E" w:rsidP="00017C0E">
      <w:pPr>
        <w:shd w:val="clear" w:color="auto" w:fill="FFFFFF"/>
        <w:spacing w:after="0" w:line="240" w:lineRule="auto"/>
        <w:contextualSpacing/>
        <w:rPr>
          <w:rFonts w:ascii="Times New Roman" w:hAnsi="Times New Roman"/>
          <w:sz w:val="24"/>
          <w:szCs w:val="24"/>
          <w:lang w:eastAsia="ru-RU"/>
        </w:rPr>
      </w:pPr>
      <w:r w:rsidRPr="00017C0E">
        <w:rPr>
          <w:rFonts w:ascii="Times New Roman" w:hAnsi="Times New Roman"/>
          <w:sz w:val="24"/>
          <w:szCs w:val="24"/>
          <w:lang w:eastAsia="ru-RU"/>
        </w:rPr>
        <w:t>без проведения торгов</w:t>
      </w:r>
      <w:r w:rsidR="00DF66C3" w:rsidRPr="00017C0E">
        <w:rPr>
          <w:rFonts w:ascii="Times New Roman" w:hAnsi="Times New Roman"/>
          <w:color w:val="000000" w:themeColor="text1"/>
          <w:sz w:val="24"/>
          <w:szCs w:val="24"/>
        </w:rPr>
        <w:t>»</w:t>
      </w:r>
    </w:p>
    <w:p w:rsidR="00DF66C3" w:rsidRPr="00017C0E" w:rsidRDefault="00DF66C3" w:rsidP="00DF66C3">
      <w:pPr>
        <w:tabs>
          <w:tab w:val="left" w:pos="-709"/>
        </w:tabs>
        <w:spacing w:after="0" w:line="240" w:lineRule="auto"/>
        <w:contextualSpacing/>
        <w:jc w:val="both"/>
        <w:rPr>
          <w:rFonts w:ascii="Times New Roman" w:hAnsi="Times New Roman"/>
          <w:sz w:val="24"/>
          <w:szCs w:val="24"/>
        </w:rPr>
      </w:pPr>
    </w:p>
    <w:p w:rsidR="00DF66C3" w:rsidRPr="00FB3B8E" w:rsidRDefault="00DF66C3" w:rsidP="00DF66C3">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DF66C3" w:rsidRPr="00DF66C3" w:rsidRDefault="00DF66C3" w:rsidP="00DF66C3">
      <w:pPr>
        <w:pStyle w:val="1-"/>
        <w:spacing w:before="0" w:after="0" w:line="240" w:lineRule="auto"/>
        <w:ind w:firstLine="709"/>
        <w:contextualSpacing/>
        <w:jc w:val="both"/>
        <w:rPr>
          <w:rFonts w:eastAsia="Calibri"/>
          <w:b w:val="0"/>
          <w:bCs w:val="0"/>
          <w:i/>
          <w:iCs w:val="0"/>
          <w:color w:val="000000"/>
          <w:sz w:val="24"/>
          <w:szCs w:val="24"/>
          <w:lang w:eastAsia="en-US"/>
        </w:rPr>
      </w:pPr>
    </w:p>
    <w:p w:rsidR="00DF66C3" w:rsidRPr="00DF66C3" w:rsidRDefault="00017C0E" w:rsidP="00017C0E">
      <w:pPr>
        <w:pStyle w:val="1-"/>
        <w:spacing w:before="0" w:after="0" w:line="240" w:lineRule="auto"/>
        <w:contextualSpacing/>
        <w:jc w:val="both"/>
        <w:rPr>
          <w:b w:val="0"/>
          <w:i/>
          <w:sz w:val="24"/>
          <w:szCs w:val="24"/>
        </w:rPr>
      </w:pPr>
      <w:r>
        <w:rPr>
          <w:b w:val="0"/>
          <w:sz w:val="24"/>
          <w:szCs w:val="24"/>
        </w:rPr>
        <w:tab/>
      </w:r>
      <w:r w:rsidR="00DF66C3" w:rsidRPr="00DF66C3">
        <w:rPr>
          <w:b w:val="0"/>
          <w:sz w:val="24"/>
          <w:szCs w:val="24"/>
        </w:rPr>
        <w:t xml:space="preserve">1. Утвердить </w:t>
      </w: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r w:rsidRPr="00017C0E">
        <w:rPr>
          <w:b w:val="0"/>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00DF66C3" w:rsidRPr="00DF66C3">
        <w:rPr>
          <w:b w:val="0"/>
          <w:color w:val="000000" w:themeColor="text1"/>
          <w:sz w:val="24"/>
          <w:szCs w:val="24"/>
        </w:rPr>
        <w:t xml:space="preserve"> </w:t>
      </w:r>
      <w:r w:rsidR="00DF66C3" w:rsidRPr="00DF66C3">
        <w:rPr>
          <w:b w:val="0"/>
          <w:sz w:val="24"/>
          <w:szCs w:val="24"/>
        </w:rPr>
        <w:t>(прилагается).</w:t>
      </w:r>
    </w:p>
    <w:p w:rsidR="00DF66C3" w:rsidRPr="00FB3B8E" w:rsidRDefault="00DF66C3" w:rsidP="00DF66C3">
      <w:pPr>
        <w:shd w:val="clear" w:color="auto" w:fill="FFFFFF"/>
        <w:spacing w:after="0" w:line="240" w:lineRule="auto"/>
        <w:ind w:firstLine="709"/>
        <w:contextualSpacing/>
        <w:jc w:val="both"/>
        <w:rPr>
          <w:rFonts w:ascii="Times New Roman" w:hAnsi="Times New Roman"/>
          <w:color w:val="000000" w:themeColor="text1"/>
          <w:sz w:val="24"/>
          <w:szCs w:val="24"/>
        </w:rPr>
      </w:pPr>
      <w:r w:rsidRPr="00DF66C3">
        <w:rPr>
          <w:rFonts w:ascii="Times New Roman" w:hAnsi="Times New Roman"/>
          <w:sz w:val="24"/>
          <w:szCs w:val="24"/>
        </w:rPr>
        <w:t>2. Опубликовать настоящее 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10"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DF66C3" w:rsidRPr="00FB3B8E" w:rsidRDefault="00DF66C3" w:rsidP="00DF66C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F66C3" w:rsidRPr="00FB3B8E" w:rsidRDefault="00DF66C3" w:rsidP="00DF66C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w:t>
      </w:r>
      <w:r w:rsidR="00216586">
        <w:rPr>
          <w:rFonts w:ascii="Times New Roman" w:hAnsi="Times New Roman"/>
          <w:sz w:val="24"/>
          <w:szCs w:val="24"/>
        </w:rPr>
        <w:t xml:space="preserve">Московской области </w:t>
      </w:r>
      <w:r w:rsidRPr="00FB3B8E">
        <w:rPr>
          <w:rFonts w:ascii="Times New Roman" w:hAnsi="Times New Roman"/>
          <w:sz w:val="24"/>
          <w:szCs w:val="24"/>
        </w:rPr>
        <w:t>Волкову И.Ю.</w:t>
      </w:r>
    </w:p>
    <w:p w:rsidR="00DF66C3" w:rsidRDefault="00DF66C3" w:rsidP="00DF66C3">
      <w:pPr>
        <w:pStyle w:val="ConsPlusNonformat"/>
        <w:widowControl/>
        <w:contextualSpacing/>
        <w:jc w:val="both"/>
        <w:rPr>
          <w:rFonts w:ascii="Times New Roman" w:hAnsi="Times New Roman" w:cs="Times New Roman"/>
          <w:sz w:val="24"/>
          <w:szCs w:val="24"/>
        </w:rPr>
      </w:pPr>
    </w:p>
    <w:p w:rsidR="00DF66C3" w:rsidRPr="00FB3B8E" w:rsidRDefault="00DF66C3" w:rsidP="00DF66C3">
      <w:pPr>
        <w:pStyle w:val="ConsPlusNonformat"/>
        <w:widowControl/>
        <w:contextualSpacing/>
        <w:jc w:val="both"/>
        <w:rPr>
          <w:rFonts w:ascii="Times New Roman" w:hAnsi="Times New Roman" w:cs="Times New Roman"/>
          <w:sz w:val="24"/>
          <w:szCs w:val="24"/>
        </w:rPr>
      </w:pPr>
    </w:p>
    <w:p w:rsidR="00DF66C3" w:rsidRPr="00FB3B8E" w:rsidRDefault="00DF66C3" w:rsidP="00DF66C3">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w:t>
      </w:r>
      <w:r w:rsidRPr="00FB3B8E">
        <w:rPr>
          <w:rFonts w:ascii="Times New Roman" w:hAnsi="Times New Roman"/>
          <w:sz w:val="24"/>
          <w:szCs w:val="24"/>
        </w:rPr>
        <w:t>ородского округа</w:t>
      </w:r>
      <w:r w:rsidRPr="00FB3B8E">
        <w:rPr>
          <w:rFonts w:ascii="Times New Roman" w:hAnsi="Times New Roman"/>
          <w:sz w:val="24"/>
          <w:szCs w:val="24"/>
        </w:rPr>
        <w:tab/>
        <w:t xml:space="preserve">  </w:t>
      </w:r>
      <w:r w:rsidRPr="00FB3B8E">
        <w:rPr>
          <w:rFonts w:ascii="Times New Roman" w:hAnsi="Times New Roman"/>
          <w:sz w:val="24"/>
          <w:szCs w:val="24"/>
        </w:rPr>
        <w:tab/>
      </w:r>
      <w:r w:rsidRPr="00FB3B8E">
        <w:rPr>
          <w:rFonts w:ascii="Times New Roman" w:hAnsi="Times New Roman"/>
          <w:sz w:val="24"/>
          <w:szCs w:val="24"/>
        </w:rPr>
        <w:tab/>
        <w:t xml:space="preserve">           </w:t>
      </w:r>
      <w:r w:rsidR="00216586">
        <w:rPr>
          <w:rFonts w:ascii="Times New Roman" w:hAnsi="Times New Roman"/>
          <w:sz w:val="24"/>
          <w:szCs w:val="24"/>
        </w:rPr>
        <w:t xml:space="preserve">                   </w:t>
      </w:r>
      <w:r>
        <w:rPr>
          <w:rFonts w:ascii="Times New Roman" w:hAnsi="Times New Roman"/>
          <w:sz w:val="24"/>
          <w:szCs w:val="24"/>
        </w:rPr>
        <w:t xml:space="preserve">            </w:t>
      </w:r>
      <w:r w:rsidR="00216586">
        <w:rPr>
          <w:rFonts w:ascii="Times New Roman" w:hAnsi="Times New Roman"/>
          <w:sz w:val="24"/>
          <w:szCs w:val="24"/>
        </w:rPr>
        <w:t xml:space="preserve">                         </w:t>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Pr>
          <w:rFonts w:ascii="Times New Roman" w:hAnsi="Times New Roman"/>
          <w:sz w:val="24"/>
          <w:szCs w:val="24"/>
        </w:rPr>
        <w:t xml:space="preserve">Пекарев </w:t>
      </w: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216586" w:rsidRDefault="00216586"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sz w:val="18"/>
          <w:szCs w:val="18"/>
        </w:rPr>
      </w:pPr>
    </w:p>
    <w:p w:rsidR="00DF66C3" w:rsidRDefault="00DF66C3" w:rsidP="00DF66C3">
      <w:pPr>
        <w:tabs>
          <w:tab w:val="left" w:pos="8647"/>
          <w:tab w:val="left" w:pos="8931"/>
        </w:tabs>
        <w:spacing w:after="0" w:line="240" w:lineRule="auto"/>
        <w:contextualSpacing/>
        <w:jc w:val="both"/>
        <w:rPr>
          <w:rFonts w:ascii="Times New Roman" w:hAnsi="Times New Roman"/>
        </w:rPr>
      </w:pPr>
      <w:r w:rsidRPr="00102ABD">
        <w:rPr>
          <w:rFonts w:ascii="Times New Roman" w:hAnsi="Times New Roman"/>
        </w:rPr>
        <w:t xml:space="preserve">Рассылка: Комимуществу-3, Волковой И.Ю., Костромитину В.А., Светловой Е.А., Коршуновой Е.А., Белоусовой С.А., МФЦ, в прокуратуру, ООО «ЭЛКОД», в регистр муниципальных правовых актов, </w:t>
      </w:r>
      <w:r w:rsidR="00216586">
        <w:rPr>
          <w:rFonts w:ascii="Times New Roman" w:hAnsi="Times New Roman"/>
        </w:rPr>
        <w:t xml:space="preserve">                </w:t>
      </w:r>
      <w:r w:rsidRPr="00102ABD">
        <w:rPr>
          <w:rFonts w:ascii="Times New Roman" w:hAnsi="Times New Roman"/>
        </w:rPr>
        <w:t>в дело.</w:t>
      </w: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017C0E" w:rsidP="0077044F">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77044F">
        <w:rPr>
          <w:sz w:val="24"/>
          <w:szCs w:val="24"/>
        </w:rPr>
        <w:t>Т</w:t>
      </w:r>
      <w:r w:rsidR="00447F8B" w:rsidRPr="0077044F">
        <w:rPr>
          <w:sz w:val="24"/>
          <w:szCs w:val="24"/>
        </w:rPr>
        <w:t>ермины</w:t>
      </w:r>
      <w:r w:rsidR="009500A1" w:rsidRPr="0077044F">
        <w:rPr>
          <w:sz w:val="24"/>
          <w:szCs w:val="24"/>
        </w:rPr>
        <w:t xml:space="preserve"> и </w:t>
      </w:r>
      <w:r w:rsidRPr="0077044F">
        <w:rPr>
          <w:sz w:val="24"/>
          <w:szCs w:val="24"/>
        </w:rPr>
        <w:t>определения, используемые в настоящем</w:t>
      </w:r>
      <w:r w:rsidRPr="0077044F">
        <w:rPr>
          <w:sz w:val="24"/>
          <w:szCs w:val="24"/>
          <w:lang w:eastAsia="ru-RU"/>
        </w:rPr>
        <w:t xml:space="preserve"> административном регламенте</w:t>
      </w:r>
      <w:r w:rsidR="00D77806" w:rsidRPr="0077044F">
        <w:rPr>
          <w:sz w:val="24"/>
          <w:szCs w:val="24"/>
          <w:lang w:eastAsia="ru-RU"/>
        </w:rPr>
        <w:t xml:space="preserve"> </w:t>
      </w:r>
      <w:r w:rsidR="00216586">
        <w:rPr>
          <w:sz w:val="24"/>
          <w:szCs w:val="24"/>
          <w:lang w:eastAsia="ru-RU"/>
        </w:rPr>
        <w:t>предоставления</w:t>
      </w:r>
      <w:r w:rsidR="00904809" w:rsidRPr="0077044F">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77044F">
        <w:rPr>
          <w:sz w:val="24"/>
          <w:szCs w:val="24"/>
          <w:lang w:eastAsia="ru-RU"/>
        </w:rPr>
        <w:t>(далее</w:t>
      </w:r>
      <w:r w:rsidR="00904809" w:rsidRPr="0077044F">
        <w:rPr>
          <w:sz w:val="24"/>
          <w:szCs w:val="24"/>
          <w:lang w:eastAsia="ru-RU"/>
        </w:rPr>
        <w:t xml:space="preserve"> </w:t>
      </w:r>
      <w:r w:rsidR="00D77806" w:rsidRPr="0077044F">
        <w:rPr>
          <w:sz w:val="24"/>
          <w:szCs w:val="24"/>
          <w:lang w:eastAsia="ru-RU"/>
        </w:rPr>
        <w:t>-</w:t>
      </w:r>
      <w:r w:rsidR="0019014F" w:rsidRPr="0077044F">
        <w:rPr>
          <w:sz w:val="24"/>
          <w:szCs w:val="24"/>
          <w:lang w:eastAsia="ru-RU"/>
        </w:rPr>
        <w:t xml:space="preserve"> Административный регламент</w:t>
      </w:r>
      <w:r w:rsidR="008F130C" w:rsidRPr="0077044F">
        <w:rPr>
          <w:sz w:val="24"/>
          <w:szCs w:val="24"/>
          <w:lang w:eastAsia="ru-RU"/>
        </w:rPr>
        <w:t>)</w:t>
      </w:r>
      <w:r w:rsidR="009500A1" w:rsidRPr="0077044F">
        <w:rPr>
          <w:sz w:val="24"/>
          <w:szCs w:val="24"/>
          <w:lang w:eastAsia="ru-RU"/>
        </w:rPr>
        <w:t xml:space="preserve">, указаны в </w:t>
      </w:r>
      <w:r w:rsidR="00E205B8" w:rsidRPr="0077044F">
        <w:rPr>
          <w:sz w:val="24"/>
          <w:szCs w:val="24"/>
          <w:lang w:eastAsia="ru-RU"/>
        </w:rPr>
        <w:t>Приложении</w:t>
      </w:r>
      <w:r w:rsidR="009718FD" w:rsidRPr="0077044F">
        <w:rPr>
          <w:sz w:val="24"/>
          <w:szCs w:val="24"/>
          <w:lang w:eastAsia="ru-RU"/>
        </w:rPr>
        <w:t xml:space="preserve"> </w:t>
      </w:r>
      <w:r w:rsidR="007D5F17">
        <w:rPr>
          <w:sz w:val="24"/>
          <w:szCs w:val="24"/>
          <w:lang w:eastAsia="ru-RU"/>
        </w:rPr>
        <w:t>№ 1</w:t>
      </w:r>
      <w:r w:rsidR="00572D56" w:rsidRPr="0077044F">
        <w:rPr>
          <w:sz w:val="24"/>
          <w:szCs w:val="24"/>
          <w:lang w:eastAsia="ru-RU"/>
        </w:rPr>
        <w:t xml:space="preserve"> </w:t>
      </w:r>
      <w:r w:rsidR="00E205B8" w:rsidRPr="0077044F">
        <w:rPr>
          <w:sz w:val="24"/>
          <w:szCs w:val="24"/>
          <w:lang w:eastAsia="ru-RU"/>
        </w:rPr>
        <w:t xml:space="preserve">к </w:t>
      </w:r>
      <w:r w:rsidR="00BF2E47" w:rsidRPr="0077044F">
        <w:rPr>
          <w:sz w:val="24"/>
          <w:szCs w:val="24"/>
          <w:lang w:eastAsia="ru-RU"/>
        </w:rPr>
        <w:t>Административному регламенту</w:t>
      </w:r>
      <w:r w:rsidR="00B648B5" w:rsidRPr="0077044F">
        <w:rPr>
          <w:sz w:val="24"/>
          <w:szCs w:val="24"/>
          <w:lang w:eastAsia="ru-RU"/>
        </w:rPr>
        <w:t>.</w:t>
      </w:r>
      <w:bookmarkStart w:id="1" w:name="_Toc437973276"/>
      <w:bookmarkStart w:id="2" w:name="_Toc438110017"/>
      <w:r w:rsidR="00CB29CD" w:rsidRPr="0077044F">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1"/>
      <w:bookmarkEnd w:id="2"/>
      <w:bookmarkEnd w:id="3"/>
      <w:bookmarkEnd w:id="4"/>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r w:rsidR="005D7623" w:rsidRPr="0077044F">
        <w:rPr>
          <w:b w:val="0"/>
          <w:i w:val="0"/>
          <w:sz w:val="24"/>
          <w:szCs w:val="24"/>
        </w:rPr>
        <w:t>Административного регламента</w:t>
      </w:r>
      <w:bookmarkEnd w:id="5"/>
      <w:bookmarkEnd w:id="6"/>
      <w:bookmarkEnd w:id="7"/>
      <w:bookmarkEnd w:id="8"/>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27706" w:rsidRPr="0077044F">
        <w:rPr>
          <w:sz w:val="24"/>
          <w:szCs w:val="24"/>
        </w:rPr>
        <w:t xml:space="preserve">Административный регламент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органа, предоставляющего муниципальную услугу</w:t>
      </w:r>
      <w:r w:rsidRPr="00BF2DE7">
        <w:rPr>
          <w:color w:val="000000" w:themeColor="text1"/>
          <w:sz w:val="24"/>
          <w:szCs w:val="24"/>
        </w:rPr>
        <w:t>, специалистов МФЦ.</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9"/>
      <w:bookmarkEnd w:id="10"/>
      <w:bookmarkEnd w:id="11"/>
      <w:r w:rsidR="00B46188" w:rsidRPr="00B54F2C">
        <w:rPr>
          <w:sz w:val="24"/>
          <w:szCs w:val="24"/>
        </w:rPr>
        <w:t>Муниципальной услуги</w:t>
      </w:r>
      <w:bookmarkEnd w:id="12"/>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6"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6"/>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от 5 апреля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lastRenderedPageBreak/>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Федерального закона от 12 января 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B06538" w:rsidRPr="0077044F">
        <w:rPr>
          <w:sz w:val="24"/>
          <w:szCs w:val="24"/>
        </w:rPr>
        <w:t>2.1.</w:t>
      </w:r>
      <w:r w:rsidR="0094074F" w:rsidRPr="0077044F">
        <w:rPr>
          <w:sz w:val="24"/>
          <w:szCs w:val="24"/>
        </w:rPr>
        <w:t xml:space="preserve"> </w:t>
      </w:r>
      <w:r w:rsidR="009D130E" w:rsidRPr="0077044F">
        <w:rPr>
          <w:sz w:val="24"/>
          <w:szCs w:val="24"/>
        </w:rPr>
        <w:t xml:space="preserve">Административного </w:t>
      </w:r>
      <w:r w:rsidR="005D7623" w:rsidRPr="0077044F">
        <w:rPr>
          <w:sz w:val="24"/>
          <w:szCs w:val="24"/>
        </w:rPr>
        <w:t>р</w:t>
      </w:r>
      <w:r w:rsidR="0094074F" w:rsidRPr="0077044F">
        <w:rPr>
          <w:sz w:val="24"/>
          <w:szCs w:val="24"/>
        </w:rPr>
        <w:t xml:space="preserve">егламента, 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00B46188" w:rsidRPr="0077044F">
        <w:rPr>
          <w:b w:val="0"/>
          <w:i w:val="0"/>
          <w:sz w:val="24"/>
          <w:szCs w:val="24"/>
        </w:rPr>
        <w:t>Муниципальной услуги</w:t>
      </w:r>
      <w:bookmarkEnd w:id="17"/>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1" w:name="_Toc482370915"/>
      <w:r w:rsidRPr="00EB6A69">
        <w:rPr>
          <w:b w:val="0"/>
          <w:sz w:val="24"/>
          <w:szCs w:val="24"/>
          <w:lang w:val="en-US"/>
        </w:rPr>
        <w:t>II</w:t>
      </w:r>
      <w:r w:rsidR="000E6C84" w:rsidRPr="00EB6A69">
        <w:rPr>
          <w:b w:val="0"/>
          <w:sz w:val="24"/>
          <w:szCs w:val="24"/>
        </w:rPr>
        <w:t xml:space="preserve">. Стандарт предоставления </w:t>
      </w:r>
      <w:bookmarkEnd w:id="18"/>
      <w:bookmarkEnd w:id="19"/>
      <w:bookmarkEnd w:id="20"/>
      <w:r w:rsidR="00B46188" w:rsidRPr="00EB6A69">
        <w:rPr>
          <w:b w:val="0"/>
          <w:sz w:val="24"/>
          <w:szCs w:val="24"/>
        </w:rPr>
        <w:t>Муниципальной услуги</w:t>
      </w:r>
      <w:bookmarkEnd w:id="21"/>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000B48ED" w:rsidRPr="0077044F">
        <w:rPr>
          <w:b w:val="0"/>
          <w:i w:val="0"/>
          <w:sz w:val="24"/>
          <w:szCs w:val="24"/>
        </w:rPr>
        <w:t xml:space="preserve">Наименование </w:t>
      </w:r>
      <w:bookmarkEnd w:id="22"/>
      <w:bookmarkEnd w:id="23"/>
      <w:bookmarkEnd w:id="24"/>
      <w:r w:rsidR="00B46188" w:rsidRPr="0077044F">
        <w:rPr>
          <w:b w:val="0"/>
          <w:i w:val="0"/>
          <w:sz w:val="24"/>
          <w:szCs w:val="24"/>
        </w:rPr>
        <w:t>Муниципальной услуги</w:t>
      </w:r>
      <w:bookmarkEnd w:id="25"/>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6" w:name="_Toc437973283"/>
      <w:bookmarkStart w:id="27" w:name="_Toc438110024"/>
      <w:bookmarkStart w:id="28"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29"/>
      <w:bookmarkEnd w:id="30"/>
      <w:bookmarkEnd w:id="31"/>
      <w:r w:rsidR="00B46188" w:rsidRPr="0077044F">
        <w:rPr>
          <w:b w:val="0"/>
          <w:i w:val="0"/>
          <w:sz w:val="24"/>
          <w:szCs w:val="24"/>
        </w:rPr>
        <w:t>Муниципальной услуги</w:t>
      </w:r>
      <w:bookmarkEnd w:id="32"/>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 xml:space="preserve">. </w:t>
      </w:r>
    </w:p>
    <w:p w:rsidR="00CB1150" w:rsidRDefault="00CB1150" w:rsidP="00CB1150">
      <w:pPr>
        <w:pStyle w:val="11"/>
        <w:numPr>
          <w:ilvl w:val="0"/>
          <w:numId w:val="0"/>
        </w:numPr>
        <w:spacing w:line="240" w:lineRule="auto"/>
        <w:ind w:firstLine="567"/>
        <w:contextualSpacing/>
        <w:rPr>
          <w:color w:val="000000" w:themeColor="text1"/>
          <w:sz w:val="24"/>
          <w:szCs w:val="24"/>
        </w:rPr>
      </w:pPr>
      <w:r>
        <w:rPr>
          <w:sz w:val="24"/>
          <w:szCs w:val="24"/>
        </w:rPr>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МКУ</w:t>
      </w:r>
      <w:r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bCs/>
          <w:sz w:val="24"/>
          <w:szCs w:val="24"/>
        </w:rPr>
        <w:t xml:space="preserve"> (далее – </w:t>
      </w:r>
      <w:r w:rsidRPr="00BF2DE7">
        <w:rPr>
          <w:color w:val="000000" w:themeColor="text1"/>
          <w:sz w:val="24"/>
          <w:szCs w:val="24"/>
        </w:rPr>
        <w:t>МФЦ</w:t>
      </w:r>
      <w:r>
        <w:rPr>
          <w:color w:val="000000" w:themeColor="text1"/>
          <w:sz w:val="24"/>
          <w:szCs w:val="24"/>
        </w:rPr>
        <w:t>)</w:t>
      </w:r>
      <w:r w:rsidRPr="00BF2DE7">
        <w:rPr>
          <w:color w:val="000000" w:themeColor="text1"/>
          <w:sz w:val="24"/>
          <w:szCs w:val="24"/>
        </w:rPr>
        <w:t xml:space="preserve"> и регионального портала государственных и муниципальных услуг Мо</w:t>
      </w:r>
      <w:r>
        <w:rPr>
          <w:color w:val="000000" w:themeColor="text1"/>
          <w:sz w:val="24"/>
          <w:szCs w:val="24"/>
        </w:rPr>
        <w:t>сковской области (далее – РПГУ)</w:t>
      </w:r>
      <w:r w:rsidRPr="00BF2DE7">
        <w:rPr>
          <w:color w:val="000000" w:themeColor="text1"/>
          <w:sz w:val="24"/>
          <w:szCs w:val="24"/>
        </w:rPr>
        <w:t>.</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lastRenderedPageBreak/>
        <w:t xml:space="preserve">5.3.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rFonts w:eastAsia="Times New Roman"/>
          <w:color w:val="000000" w:themeColor="text1"/>
          <w:sz w:val="24"/>
          <w:szCs w:val="24"/>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color w:val="000000" w:themeColor="text1"/>
          <w:sz w:val="24"/>
          <w:szCs w:val="24"/>
        </w:rPr>
        <w:t>взаимодействует с:</w:t>
      </w:r>
    </w:p>
    <w:p w:rsidR="0050204F" w:rsidRPr="0077044F" w:rsidRDefault="00CB1150" w:rsidP="00CB1150">
      <w:pPr>
        <w:pStyle w:val="111"/>
        <w:numPr>
          <w:ilvl w:val="0"/>
          <w:numId w:val="0"/>
        </w:numPr>
        <w:spacing w:line="240" w:lineRule="auto"/>
        <w:ind w:firstLine="567"/>
        <w:contextualSpacing/>
        <w:rPr>
          <w:rFonts w:eastAsia="Times New Roman"/>
          <w:sz w:val="24"/>
          <w:szCs w:val="24"/>
          <w:lang w:eastAsia="ar-SA"/>
        </w:rPr>
      </w:pPr>
      <w:r>
        <w:rPr>
          <w:rFonts w:eastAsia="Times New Roman"/>
          <w:sz w:val="24"/>
          <w:szCs w:val="24"/>
          <w:lang w:eastAsia="ar-SA"/>
        </w:rPr>
        <w:t xml:space="preserve">5.4.1. </w:t>
      </w:r>
      <w:r w:rsidR="0050204F" w:rsidRPr="0077044F">
        <w:rPr>
          <w:rFonts w:eastAsia="Times New Roman"/>
          <w:sz w:val="24"/>
          <w:szCs w:val="24"/>
          <w:lang w:eastAsia="ar-SA"/>
        </w:rPr>
        <w:t>МФЦ для приема, передачи документов и выдачи результата;</w:t>
      </w:r>
    </w:p>
    <w:p w:rsidR="0050204F" w:rsidRPr="0077044F" w:rsidRDefault="00CB1150"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5.4.2.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 xml:space="preserve">5.4.3.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3"/>
      <w:bookmarkEnd w:id="34"/>
      <w:bookmarkEnd w:id="35"/>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2.1</w:t>
      </w:r>
      <w:r>
        <w:rPr>
          <w:sz w:val="24"/>
          <w:szCs w:val="24"/>
        </w:rPr>
        <w:t>.</w:t>
      </w:r>
      <w:r w:rsidR="00DB2402" w:rsidRPr="0077044F">
        <w:rPr>
          <w:sz w:val="24"/>
          <w:szCs w:val="24"/>
        </w:rPr>
        <w:t xml:space="preserve"> Административного регламента, обращается в </w:t>
      </w:r>
      <w:r>
        <w:rPr>
          <w:sz w:val="24"/>
          <w:szCs w:val="24"/>
        </w:rPr>
        <w:t>Комитет имущественных отношений</w:t>
      </w:r>
      <w:r w:rsidR="00691CC1" w:rsidRPr="0077044F">
        <w:rPr>
          <w:sz w:val="24"/>
          <w:szCs w:val="24"/>
        </w:rPr>
        <w:t xml:space="preserve"> </w:t>
      </w:r>
      <w:r>
        <w:rPr>
          <w:sz w:val="24"/>
          <w:szCs w:val="24"/>
        </w:rPr>
        <w:t>за получением в аренду</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2.2.1</w:t>
      </w:r>
      <w:r>
        <w:rPr>
          <w:sz w:val="24"/>
          <w:szCs w:val="24"/>
        </w:rPr>
        <w:t>.</w:t>
      </w:r>
      <w:r w:rsidR="00DB2402" w:rsidRPr="0077044F">
        <w:rPr>
          <w:sz w:val="24"/>
          <w:szCs w:val="24"/>
        </w:rPr>
        <w:t xml:space="preserve"> Административного регламента, обращается в </w:t>
      </w:r>
      <w:r>
        <w:rPr>
          <w:sz w:val="24"/>
          <w:szCs w:val="24"/>
        </w:rPr>
        <w:t>Комитет имущественных отношений</w:t>
      </w:r>
      <w:r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2.2.2</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2.2.3</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2.2.4</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2.2.5</w:t>
      </w:r>
      <w:r w:rsidR="005975B0">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5975B0" w:rsidRPr="005975B0">
        <w:rPr>
          <w:rFonts w:ascii="Times New Roman" w:hAnsi="Times New Roman"/>
          <w:sz w:val="24"/>
          <w:szCs w:val="24"/>
        </w:rPr>
        <w:t>Комитет имущественных отношений</w:t>
      </w:r>
      <w:r w:rsidR="005975B0"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п.</w:t>
      </w:r>
      <w:r w:rsidR="005975B0">
        <w:rPr>
          <w:rFonts w:ascii="Times New Roman" w:hAnsi="Times New Roman"/>
          <w:sz w:val="24"/>
          <w:szCs w:val="24"/>
        </w:rPr>
        <w:t xml:space="preserve">п.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2.2.10</w:t>
      </w:r>
      <w:r w:rsidR="005975B0">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обращаются в </w:t>
      </w:r>
      <w:r w:rsidR="005975B0" w:rsidRPr="005975B0">
        <w:rPr>
          <w:rFonts w:ascii="Times New Roman" w:hAnsi="Times New Roman"/>
          <w:sz w:val="24"/>
          <w:szCs w:val="24"/>
        </w:rPr>
        <w:t>Комитет имущественных отношений</w:t>
      </w:r>
      <w:r w:rsidR="005975B0" w:rsidRPr="0077044F">
        <w:rPr>
          <w:sz w:val="24"/>
          <w:szCs w:val="24"/>
        </w:rPr>
        <w:t xml:space="preserve">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7"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7"/>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4 к Административному регламенту)</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5 к 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 xml:space="preserve">Результат предоставления Муниципальной услуги, указанный в пункте 6.8.1. Административного регламента оформляется на бумажном носителе, подписывается уполномоченным должностным лицом </w:t>
      </w:r>
      <w:r w:rsidR="005975B0" w:rsidRPr="00B54F2C">
        <w:rPr>
          <w:rFonts w:ascii="Times New Roman" w:hAnsi="Times New Roman" w:cs="Times New Roman"/>
          <w:sz w:val="24"/>
          <w:szCs w:val="24"/>
        </w:rPr>
        <w:t>Комитета имущественных отношений</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5975B0" w:rsidRPr="00B54F2C">
        <w:rPr>
          <w:sz w:val="24"/>
          <w:szCs w:val="24"/>
        </w:rPr>
        <w:t>Комитет имущественных отношений</w:t>
      </w:r>
      <w:r w:rsidR="00936309" w:rsidRPr="00B54F2C">
        <w:rPr>
          <w:sz w:val="24"/>
          <w:szCs w:val="24"/>
        </w:rPr>
        <w:t xml:space="preserve">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5975B0" w:rsidRPr="00B54F2C">
        <w:rPr>
          <w:sz w:val="24"/>
          <w:szCs w:val="24"/>
        </w:rPr>
        <w:t xml:space="preserve">Комитет имущественных отношений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936309" w:rsidRPr="00B54F2C">
        <w:rPr>
          <w:sz w:val="24"/>
          <w:szCs w:val="24"/>
        </w:rPr>
        <w:t xml:space="preserve">.2.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sidRPr="00B54F2C">
        <w:rPr>
          <w:sz w:val="24"/>
          <w:szCs w:val="24"/>
        </w:rPr>
        <w:t>Комитета имущественных отношений</w:t>
      </w:r>
      <w:r w:rsidR="00936309" w:rsidRPr="00B54F2C">
        <w:rPr>
          <w:sz w:val="24"/>
          <w:szCs w:val="24"/>
        </w:rPr>
        <w:t xml:space="preserve">, направляется специалистом </w:t>
      </w:r>
      <w:r w:rsidRPr="00B54F2C">
        <w:rPr>
          <w:sz w:val="24"/>
          <w:szCs w:val="24"/>
        </w:rPr>
        <w:t xml:space="preserve">Комитета имущественных отношений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5975B0" w:rsidP="005975B0">
      <w:pPr>
        <w:pStyle w:val="111"/>
        <w:numPr>
          <w:ilvl w:val="0"/>
          <w:numId w:val="0"/>
        </w:numPr>
        <w:spacing w:line="240" w:lineRule="auto"/>
        <w:ind w:firstLine="567"/>
        <w:contextualSpacing/>
        <w:rPr>
          <w:color w:val="000000"/>
          <w:sz w:val="24"/>
          <w:szCs w:val="24"/>
        </w:rPr>
      </w:pPr>
      <w:r w:rsidRPr="00B54F2C">
        <w:rPr>
          <w:sz w:val="24"/>
          <w:szCs w:val="24"/>
        </w:rPr>
        <w:t xml:space="preserve">6.11.1.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936309" w:rsidRPr="00B54F2C">
        <w:rPr>
          <w:sz w:val="24"/>
          <w:szCs w:val="24"/>
        </w:rPr>
        <w:t>.2.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36309" w:rsidRPr="00B54F2C" w:rsidRDefault="005975B0" w:rsidP="005975B0">
      <w:pPr>
        <w:pStyle w:val="11"/>
        <w:numPr>
          <w:ilvl w:val="0"/>
          <w:numId w:val="0"/>
        </w:numPr>
        <w:spacing w:line="240" w:lineRule="auto"/>
        <w:ind w:firstLine="567"/>
        <w:contextualSpacing/>
        <w:rPr>
          <w:sz w:val="24"/>
          <w:szCs w:val="24"/>
        </w:rPr>
      </w:pPr>
      <w:r w:rsidRPr="00B54F2C">
        <w:rPr>
          <w:sz w:val="24"/>
          <w:szCs w:val="24"/>
        </w:rPr>
        <w:t xml:space="preserve">6.12.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E1E45" w:rsidRPr="0077044F" w:rsidRDefault="005975B0" w:rsidP="005975B0">
      <w:pPr>
        <w:pStyle w:val="11"/>
        <w:numPr>
          <w:ilvl w:val="0"/>
          <w:numId w:val="0"/>
        </w:numPr>
        <w:spacing w:line="240" w:lineRule="auto"/>
        <w:ind w:firstLine="567"/>
        <w:contextualSpacing/>
        <w:rPr>
          <w:sz w:val="24"/>
          <w:szCs w:val="24"/>
        </w:rPr>
      </w:pPr>
      <w:r w:rsidRPr="00B54F2C">
        <w:rPr>
          <w:sz w:val="24"/>
          <w:szCs w:val="24"/>
        </w:rPr>
        <w:t xml:space="preserve">6.13. </w:t>
      </w:r>
      <w:r w:rsidR="00936309" w:rsidRPr="00B54F2C">
        <w:rPr>
          <w:sz w:val="24"/>
          <w:szCs w:val="24"/>
        </w:rPr>
        <w:t xml:space="preserve">В бумажном виде результат предоставления </w:t>
      </w:r>
      <w:r w:rsidR="00F9122C" w:rsidRPr="00B54F2C">
        <w:rPr>
          <w:sz w:val="24"/>
          <w:szCs w:val="24"/>
        </w:rPr>
        <w:t>Муниципальной</w:t>
      </w:r>
      <w:r w:rsidR="00936309" w:rsidRPr="00B54F2C">
        <w:rPr>
          <w:sz w:val="24"/>
          <w:szCs w:val="24"/>
        </w:rPr>
        <w:t xml:space="preserve"> услуги хранится в </w:t>
      </w:r>
      <w:r w:rsidRPr="00B54F2C">
        <w:rPr>
          <w:sz w:val="24"/>
          <w:szCs w:val="24"/>
        </w:rPr>
        <w:t>Комитете имущественных отношений.</w:t>
      </w:r>
    </w:p>
    <w:p w:rsidR="00FE1E45" w:rsidRPr="0077044F" w:rsidRDefault="00FE1E45" w:rsidP="0077044F">
      <w:pPr>
        <w:spacing w:after="0" w:line="240" w:lineRule="auto"/>
        <w:ind w:firstLine="567"/>
        <w:contextualSpacing/>
        <w:jc w:val="both"/>
        <w:rPr>
          <w:rFonts w:ascii="Times New Roman" w:hAnsi="Times New Roman"/>
          <w:sz w:val="24"/>
          <w:szCs w:val="24"/>
        </w:rPr>
      </w:pPr>
    </w:p>
    <w:p w:rsidR="009D130E" w:rsidRDefault="005975B0" w:rsidP="005975B0">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r w:rsidRPr="00577F52">
        <w:rPr>
          <w:b w:val="0"/>
          <w:i w:val="0"/>
          <w:sz w:val="24"/>
          <w:szCs w:val="24"/>
        </w:rPr>
        <w:t xml:space="preserve">7. </w:t>
      </w:r>
      <w:r w:rsidR="009D130E" w:rsidRPr="00577F52">
        <w:rPr>
          <w:b w:val="0"/>
          <w:i w:val="0"/>
          <w:sz w:val="24"/>
          <w:szCs w:val="24"/>
        </w:rPr>
        <w:t>Срок регистрации заявления</w:t>
      </w:r>
      <w:bookmarkEnd w:id="38"/>
      <w:bookmarkEnd w:id="39"/>
      <w:bookmarkEnd w:id="40"/>
    </w:p>
    <w:p w:rsidR="005975B0" w:rsidRPr="0077044F" w:rsidRDefault="005975B0" w:rsidP="005975B0">
      <w:pPr>
        <w:pStyle w:val="2-"/>
        <w:numPr>
          <w:ilvl w:val="0"/>
          <w:numId w:val="0"/>
        </w:numPr>
        <w:spacing w:before="0" w:after="0"/>
        <w:contextualSpacing/>
        <w:rPr>
          <w:b w:val="0"/>
          <w:i w:val="0"/>
          <w:sz w:val="24"/>
          <w:szCs w:val="24"/>
        </w:rPr>
      </w:pPr>
    </w:p>
    <w:p w:rsidR="00577F52" w:rsidRPr="00CB4467" w:rsidRDefault="00577F52" w:rsidP="00577F52">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Pr>
          <w:sz w:val="24"/>
          <w:szCs w:val="24"/>
        </w:rPr>
        <w:t>Комитете имущественных отношений</w:t>
      </w:r>
      <w:r w:rsidRPr="00CB4467">
        <w:rPr>
          <w:sz w:val="24"/>
          <w:szCs w:val="24"/>
        </w:rPr>
        <w:t xml:space="preserve"> в первый рабочий день, следующий за днем подачи Заявления в МФЦ.</w:t>
      </w:r>
    </w:p>
    <w:p w:rsidR="00577F52" w:rsidRDefault="00577F52" w:rsidP="00577F52">
      <w:pPr>
        <w:pStyle w:val="11"/>
        <w:numPr>
          <w:ilvl w:val="0"/>
          <w:numId w:val="0"/>
        </w:numPr>
        <w:spacing w:line="240" w:lineRule="auto"/>
        <w:ind w:firstLine="567"/>
        <w:contextualSpacing/>
        <w:rPr>
          <w:color w:val="000000" w:themeColor="text1"/>
          <w:sz w:val="24"/>
          <w:szCs w:val="24"/>
        </w:rPr>
      </w:pPr>
      <w:r>
        <w:rPr>
          <w:sz w:val="24"/>
          <w:szCs w:val="24"/>
        </w:rPr>
        <w:t xml:space="preserve">7.2. </w:t>
      </w:r>
      <w:r w:rsidRPr="00CB4467">
        <w:rPr>
          <w:sz w:val="24"/>
          <w:szCs w:val="24"/>
        </w:rPr>
        <w:t xml:space="preserve">Заявление, поданное в электронной форме через РПГУ до 16:00 рабочего дня, регистрируется в </w:t>
      </w:r>
      <w:r>
        <w:rPr>
          <w:sz w:val="24"/>
          <w:szCs w:val="24"/>
        </w:rPr>
        <w:t>Комитете имущественных отношений</w:t>
      </w:r>
      <w:r w:rsidRPr="00CB4467">
        <w:rPr>
          <w:sz w:val="24"/>
          <w:szCs w:val="24"/>
        </w:rPr>
        <w:t xml:space="preserve"> в день его подачи. При подаче Заявления через РПГУ после 16:00 рабочего дня либо в нерабочий день, регистрируется в </w:t>
      </w:r>
      <w:r>
        <w:rPr>
          <w:sz w:val="24"/>
          <w:szCs w:val="24"/>
        </w:rPr>
        <w:t>Комитете имущественных отношений</w:t>
      </w:r>
      <w:r w:rsidRPr="00CB4467">
        <w:rPr>
          <w:sz w:val="24"/>
          <w:szCs w:val="24"/>
        </w:rPr>
        <w:t xml:space="preserve"> 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lastRenderedPageBreak/>
        <w:t xml:space="preserve">8. </w:t>
      </w:r>
      <w:r w:rsidR="003140C9" w:rsidRPr="00116E0A">
        <w:rPr>
          <w:rFonts w:ascii="Times New Roman" w:hAnsi="Times New Roman"/>
          <w:color w:val="000000"/>
          <w:sz w:val="24"/>
          <w:szCs w:val="24"/>
        </w:rPr>
        <w:t xml:space="preserve">Срок предоставления </w:t>
      </w:r>
      <w:bookmarkEnd w:id="41"/>
      <w:bookmarkEnd w:id="42"/>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3"/>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 </w:t>
      </w:r>
      <w:r w:rsidR="00116E0A">
        <w:rPr>
          <w:rFonts w:ascii="Times New Roman" w:hAnsi="Times New Roman"/>
          <w:sz w:val="24"/>
          <w:szCs w:val="24"/>
        </w:rPr>
        <w:t>Комитете имущественных отношений</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 </w:t>
      </w:r>
      <w:r w:rsidR="00116E0A">
        <w:rPr>
          <w:sz w:val="24"/>
          <w:szCs w:val="24"/>
        </w:rPr>
        <w:t>Комитете имущественных отношений</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b/>
          <w:i/>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6" w:name="_Toc482370920"/>
      <w:r w:rsidR="00116E0A" w:rsidRPr="00CB4467">
        <w:rPr>
          <w:color w:val="000000" w:themeColor="text1"/>
          <w:sz w:val="24"/>
          <w:szCs w:val="24"/>
        </w:rPr>
        <w:t xml:space="preserve">Список нормативных актов, применяемых при предоставлении Муниципальной услуги приведен в </w:t>
      </w:r>
      <w:hyperlink w:anchor="_Список_нормативных_актов," w:history="1">
        <w:r w:rsidR="00116E0A" w:rsidRPr="00CB4467">
          <w:rPr>
            <w:rStyle w:val="a7"/>
            <w:color w:val="000000" w:themeColor="text1"/>
            <w:sz w:val="24"/>
            <w:szCs w:val="24"/>
            <w:u w:val="none"/>
          </w:rPr>
          <w:t>Приложении</w:t>
        </w:r>
        <w:r w:rsidR="00116E0A">
          <w:rPr>
            <w:rStyle w:val="a7"/>
            <w:color w:val="000000" w:themeColor="text1"/>
            <w:sz w:val="24"/>
            <w:szCs w:val="24"/>
            <w:u w:val="none"/>
          </w:rPr>
          <w:t xml:space="preserve"> №</w:t>
        </w:r>
        <w:r w:rsidR="00116E0A" w:rsidRPr="00CB4467">
          <w:rPr>
            <w:rStyle w:val="a7"/>
            <w:color w:val="000000" w:themeColor="text1"/>
            <w:sz w:val="24"/>
            <w:szCs w:val="24"/>
            <w:u w:val="none"/>
          </w:rPr>
          <w:t xml:space="preserve"> 6</w:t>
        </w:r>
      </w:hyperlink>
      <w:r w:rsidR="00116E0A" w:rsidRPr="00CB4467">
        <w:rPr>
          <w:color w:val="000000" w:themeColor="text1"/>
          <w:sz w:val="24"/>
          <w:szCs w:val="24"/>
        </w:rPr>
        <w:t xml:space="preserve"> к Административному регламенту</w:t>
      </w:r>
      <w:r w:rsidR="00116E0A" w:rsidRPr="0077044F">
        <w:rPr>
          <w:b/>
          <w:i/>
          <w:sz w:val="24"/>
          <w:szCs w:val="24"/>
        </w:rPr>
        <w:t xml:space="preserve"> </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8"/>
      <w:bookmarkEnd w:id="49"/>
      <w:bookmarkEnd w:id="50"/>
      <w:r w:rsidR="00FA201F" w:rsidRPr="00116E0A">
        <w:rPr>
          <w:sz w:val="24"/>
          <w:szCs w:val="24"/>
        </w:rPr>
        <w:t xml:space="preserve">предоставления </w:t>
      </w:r>
      <w:bookmarkEnd w:id="51"/>
      <w:bookmarkEnd w:id="52"/>
      <w:bookmarkEnd w:id="53"/>
      <w:bookmarkEnd w:id="54"/>
      <w:bookmarkEnd w:id="55"/>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7 к Административному регламенту.</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EC6E34" w:rsidRPr="0077044F">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F60FF4"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F60FF4" w:rsidRPr="0077044F">
        <w:rPr>
          <w:sz w:val="24"/>
          <w:szCs w:val="24"/>
        </w:rPr>
        <w:t xml:space="preserve"> приведены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5D7623" w:rsidRPr="0077044F">
        <w:rPr>
          <w:sz w:val="24"/>
          <w:szCs w:val="24"/>
        </w:rPr>
        <w:t>Административно</w:t>
      </w:r>
      <w:r w:rsidR="00CF7E7B" w:rsidRPr="0077044F">
        <w:rPr>
          <w:sz w:val="24"/>
          <w:szCs w:val="24"/>
        </w:rPr>
        <w:t>му</w:t>
      </w:r>
      <w:r w:rsidR="005D7623" w:rsidRPr="0077044F">
        <w:rPr>
          <w:sz w:val="24"/>
          <w:szCs w:val="24"/>
        </w:rPr>
        <w:t xml:space="preserve"> регламент</w:t>
      </w:r>
      <w:r w:rsidR="00CF7E7B" w:rsidRPr="0077044F">
        <w:rPr>
          <w:sz w:val="24"/>
          <w:szCs w:val="24"/>
        </w:rPr>
        <w:t>у</w:t>
      </w:r>
      <w:r w:rsidR="00F60FF4" w:rsidRPr="0077044F">
        <w:rPr>
          <w:sz w:val="24"/>
          <w:szCs w:val="24"/>
        </w:rPr>
        <w:t>.</w:t>
      </w:r>
    </w:p>
    <w:p w:rsidR="00116E0A" w:rsidRPr="0077044F" w:rsidRDefault="00116E0A"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7"/>
      <w:bookmarkEnd w:id="58"/>
      <w:bookmarkEnd w:id="59"/>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0"/>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1" w:name="_Toc437973290"/>
      <w:bookmarkStart w:id="62" w:name="_Toc438110031"/>
      <w:bookmarkStart w:id="63"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Pr>
          <w:rFonts w:ascii="Times New Roman" w:hAnsi="Times New Roman"/>
          <w:sz w:val="24"/>
          <w:szCs w:val="24"/>
        </w:rPr>
        <w:t>Комитетом имущественных отношений</w:t>
      </w:r>
      <w:r w:rsidR="0007427D" w:rsidRPr="0077044F">
        <w:rPr>
          <w:rFonts w:ascii="Times New Roman" w:hAnsi="Times New Roman"/>
          <w:sz w:val="24"/>
          <w:szCs w:val="24"/>
        </w:rPr>
        <w:t xml:space="preserve"> запрашиваются следующие необходимые докумен</w:t>
      </w:r>
      <w:r>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3B356C" w:rsidRPr="0077044F">
        <w:rPr>
          <w:sz w:val="24"/>
          <w:szCs w:val="24"/>
        </w:rPr>
        <w:t>.</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11.3. Комитет имущественных отношений</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EC6E34" w:rsidRPr="0077044F">
        <w:rPr>
          <w:sz w:val="24"/>
          <w:szCs w:val="24"/>
        </w:rPr>
        <w:t>.</w:t>
      </w:r>
      <w:r w:rsidR="00680CAB" w:rsidRPr="0077044F">
        <w:rPr>
          <w:sz w:val="24"/>
          <w:szCs w:val="24"/>
        </w:rPr>
        <w:t xml:space="preserve"> </w:t>
      </w:r>
      <w:r w:rsidR="0026500B" w:rsidRPr="0077044F">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680CAB" w:rsidRPr="0077044F">
        <w:rPr>
          <w:sz w:val="24"/>
          <w:szCs w:val="24"/>
        </w:rPr>
        <w:t>Администрация</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настоящим Административным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002330FC" w:rsidRPr="0077044F">
        <w:rPr>
          <w:b w:val="0"/>
          <w:i w:val="0"/>
          <w:sz w:val="24"/>
          <w:szCs w:val="24"/>
        </w:rPr>
        <w:t xml:space="preserve"> </w:t>
      </w:r>
      <w:bookmarkStart w:id="70"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4"/>
      <w:bookmarkEnd w:id="65"/>
      <w:bookmarkEnd w:id="66"/>
      <w:r w:rsidR="00B46188" w:rsidRPr="0077044F">
        <w:rPr>
          <w:b w:val="0"/>
          <w:i w:val="0"/>
          <w:sz w:val="24"/>
          <w:szCs w:val="24"/>
        </w:rPr>
        <w:t>Муниципальной услуги</w:t>
      </w:r>
      <w:bookmarkEnd w:id="70"/>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7E30B2">
        <w:rPr>
          <w:sz w:val="24"/>
          <w:szCs w:val="24"/>
        </w:rPr>
        <w:t>Комитетом имущественных отношений</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12.1.5.</w:t>
      </w:r>
      <w:r w:rsidR="00B2067B" w:rsidRPr="0077044F">
        <w:rPr>
          <w:sz w:val="24"/>
          <w:szCs w:val="24"/>
        </w:rPr>
        <w:t xml:space="preserve"> </w:t>
      </w:r>
      <w:r w:rsidRPr="0077044F">
        <w:rPr>
          <w:sz w:val="24"/>
          <w:szCs w:val="24"/>
        </w:rPr>
        <w:t>Документы содержат повреждения, наличие которых не позволяет одноз</w:t>
      </w:r>
      <w:r w:rsidR="00323EC4" w:rsidRPr="0077044F">
        <w:rPr>
          <w:sz w:val="24"/>
          <w:szCs w:val="24"/>
        </w:rPr>
        <w:t>начно истолковать их содержание.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12.1.6.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12.1.7.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4C2D4D">
        <w:rPr>
          <w:sz w:val="24"/>
          <w:szCs w:val="24"/>
        </w:rPr>
        <w:t>8</w:t>
      </w:r>
      <w:r w:rsidRPr="0077044F">
        <w:rPr>
          <w:sz w:val="24"/>
          <w:szCs w:val="24"/>
        </w:rPr>
        <w:t xml:space="preserve">. </w:t>
      </w:r>
      <w:r w:rsidR="00BE5AE9" w:rsidRPr="0077044F">
        <w:rPr>
          <w:sz w:val="24"/>
          <w:szCs w:val="24"/>
        </w:rPr>
        <w:t>Представлен неполный комплект документов в соответствии с пунктом 10 Административного регламента.</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lastRenderedPageBreak/>
        <w:t xml:space="preserve">12.2. </w:t>
      </w:r>
      <w:r w:rsidR="00B172BC" w:rsidRPr="0077044F">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sidR="00BE5AE9" w:rsidRPr="0077044F">
        <w:rPr>
          <w:sz w:val="24"/>
          <w:szCs w:val="24"/>
        </w:rPr>
        <w:t>и обращения через РПГУ являются:</w:t>
      </w:r>
    </w:p>
    <w:p w:rsidR="00BE5AE9" w:rsidRPr="0077044F" w:rsidRDefault="00BE5AE9" w:rsidP="0077044F">
      <w:pPr>
        <w:pStyle w:val="11"/>
        <w:numPr>
          <w:ilvl w:val="0"/>
          <w:numId w:val="0"/>
        </w:numPr>
        <w:spacing w:line="240" w:lineRule="auto"/>
        <w:ind w:firstLine="556"/>
        <w:contextualSpacing/>
        <w:rPr>
          <w:sz w:val="24"/>
          <w:szCs w:val="24"/>
        </w:rPr>
      </w:pPr>
      <w:r w:rsidRPr="0077044F">
        <w:rPr>
          <w:sz w:val="24"/>
          <w:szCs w:val="24"/>
        </w:rPr>
        <w:t>12.2.1.</w:t>
      </w:r>
      <w:r w:rsidRPr="0077044F">
        <w:rPr>
          <w:sz w:val="24"/>
          <w:szCs w:val="24"/>
        </w:rPr>
        <w:tab/>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Административным регламентом).</w:t>
      </w:r>
    </w:p>
    <w:p w:rsidR="00BE5AE9" w:rsidRPr="0077044F" w:rsidRDefault="00BE5AE9" w:rsidP="0077044F">
      <w:pPr>
        <w:pStyle w:val="11"/>
        <w:numPr>
          <w:ilvl w:val="0"/>
          <w:numId w:val="0"/>
        </w:numPr>
        <w:spacing w:line="240" w:lineRule="auto"/>
        <w:ind w:firstLine="556"/>
        <w:contextualSpacing/>
        <w:rPr>
          <w:sz w:val="24"/>
          <w:szCs w:val="24"/>
        </w:rPr>
      </w:pPr>
      <w:r w:rsidRPr="0077044F">
        <w:rPr>
          <w:sz w:val="24"/>
          <w:szCs w:val="24"/>
        </w:rPr>
        <w:t>12.2.2.</w:t>
      </w:r>
      <w:r w:rsidRPr="0077044F">
        <w:rPr>
          <w:sz w:val="24"/>
          <w:szCs w:val="24"/>
        </w:rPr>
        <w:tab/>
        <w:t xml:space="preserve">Представление некачественных или недостоверных </w:t>
      </w:r>
      <w:r w:rsidR="00EC6E34" w:rsidRPr="0077044F">
        <w:rPr>
          <w:sz w:val="24"/>
          <w:szCs w:val="24"/>
        </w:rPr>
        <w:t>электронных образов документов</w:t>
      </w:r>
      <w:r w:rsidRPr="0077044F">
        <w:rPr>
          <w:sz w:val="24"/>
          <w:szCs w:val="24"/>
        </w:rPr>
        <w:t xml:space="preserve">, не позволяющих в полном объеме прочитать текст документа и/или распознать реквизиты документа. </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12.3.</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EC6E34" w:rsidRPr="0077044F">
        <w:rPr>
          <w:sz w:val="24"/>
          <w:szCs w:val="24"/>
        </w:rPr>
        <w:t>9</w:t>
      </w:r>
      <w:r w:rsidRPr="0077044F">
        <w:rPr>
          <w:sz w:val="24"/>
          <w:szCs w:val="24"/>
        </w:rPr>
        <w:t xml:space="preserve"> к Административному регламенту:</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12.4.</w:t>
      </w:r>
      <w:r w:rsidRPr="0077044F">
        <w:rPr>
          <w:sz w:val="24"/>
          <w:szCs w:val="24"/>
        </w:rPr>
        <w:tab/>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BE5AE9" w:rsidRDefault="00BE5AE9" w:rsidP="0077044F">
      <w:pPr>
        <w:pStyle w:val="11"/>
        <w:numPr>
          <w:ilvl w:val="0"/>
          <w:numId w:val="0"/>
        </w:numPr>
        <w:spacing w:line="240" w:lineRule="auto"/>
        <w:ind w:firstLine="567"/>
        <w:contextualSpacing/>
        <w:rPr>
          <w:sz w:val="24"/>
          <w:szCs w:val="24"/>
        </w:rPr>
      </w:pPr>
      <w:r w:rsidRPr="0077044F">
        <w:rPr>
          <w:sz w:val="24"/>
          <w:szCs w:val="24"/>
        </w:rPr>
        <w:t>12.5.</w:t>
      </w:r>
      <w:r w:rsidRPr="0077044F">
        <w:rPr>
          <w:sz w:val="24"/>
          <w:szCs w:val="24"/>
        </w:rPr>
        <w:tab/>
        <w:t xml:space="preserve">При обращении через РПГУ, решение об отказе в приеме документов подписывается уполномоченным должностным лицом </w:t>
      </w:r>
      <w:r w:rsidR="007E30B2">
        <w:rPr>
          <w:sz w:val="24"/>
          <w:szCs w:val="24"/>
        </w:rPr>
        <w:t>Комитета имущественных отношений</w:t>
      </w:r>
      <w:r w:rsidRPr="0077044F">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Принятие 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sidR="002D3AF5" w:rsidRPr="0077044F">
        <w:rPr>
          <w:b w:val="0"/>
          <w:i w:val="0"/>
          <w:sz w:val="24"/>
          <w:szCs w:val="24"/>
        </w:rPr>
        <w:t xml:space="preserve">Отзыв Заявления на предоставление </w:t>
      </w:r>
      <w:r w:rsidR="00904D7D" w:rsidRPr="0077044F">
        <w:rPr>
          <w:b w:val="0"/>
          <w:i w:val="0"/>
          <w:sz w:val="24"/>
          <w:szCs w:val="24"/>
        </w:rPr>
        <w:t xml:space="preserve">Муниципальной </w:t>
      </w:r>
      <w:r w:rsidR="002D3AF5" w:rsidRPr="0077044F">
        <w:rPr>
          <w:b w:val="0"/>
          <w:i w:val="0"/>
          <w:sz w:val="24"/>
          <w:szCs w:val="24"/>
        </w:rPr>
        <w:t>услуги</w:t>
      </w:r>
      <w:bookmarkEnd w:id="78"/>
      <w:bookmarkEnd w:id="79"/>
    </w:p>
    <w:p w:rsidR="00F122E0" w:rsidRPr="0077044F" w:rsidRDefault="00F122E0" w:rsidP="00F122E0">
      <w:pPr>
        <w:pStyle w:val="2-"/>
        <w:numPr>
          <w:ilvl w:val="0"/>
          <w:numId w:val="0"/>
        </w:numPr>
        <w:spacing w:before="0" w:after="0"/>
        <w:contextualSpacing/>
        <w:rPr>
          <w:b w:val="0"/>
          <w:i w:val="0"/>
          <w:sz w:val="24"/>
          <w:szCs w:val="24"/>
        </w:rPr>
      </w:pP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w:t>
      </w:r>
      <w:r>
        <w:rPr>
          <w:sz w:val="24"/>
          <w:szCs w:val="24"/>
        </w:rPr>
        <w:t>Комитете имущественных отношений</w:t>
      </w:r>
      <w:r w:rsidR="002B432A" w:rsidRPr="0077044F">
        <w:rPr>
          <w:sz w:val="24"/>
          <w:szCs w:val="24"/>
        </w:rPr>
        <w:t xml:space="preserve">.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14.2. </w:t>
      </w:r>
      <w:r w:rsidR="002B432A" w:rsidRPr="0077044F">
        <w:rPr>
          <w:sz w:val="24"/>
          <w:szCs w:val="24"/>
        </w:rPr>
        <w:t xml:space="preserve">В целях 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w:t>
      </w:r>
      <w:r>
        <w:rPr>
          <w:sz w:val="24"/>
          <w:szCs w:val="24"/>
        </w:rPr>
        <w:t xml:space="preserve">№ </w:t>
      </w:r>
      <w:r w:rsidR="002B432A" w:rsidRPr="0077044F">
        <w:rPr>
          <w:sz w:val="24"/>
          <w:szCs w:val="24"/>
        </w:rPr>
        <w:t xml:space="preserve">10 к Административному регламенту) и </w:t>
      </w:r>
      <w:r w:rsidR="002B432A" w:rsidRPr="0077044F">
        <w:rPr>
          <w:sz w:val="24"/>
          <w:szCs w:val="24"/>
        </w:rPr>
        <w:lastRenderedPageBreak/>
        <w:t>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14.3. </w:t>
      </w:r>
      <w:r w:rsidR="002B432A" w:rsidRPr="0077044F">
        <w:rPr>
          <w:sz w:val="24"/>
          <w:szCs w:val="24"/>
        </w:rPr>
        <w:t xml:space="preserve">Заявление об отзыве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 xml:space="preserve">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на следующий рабочий день.</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14.4. </w:t>
      </w:r>
      <w:r w:rsidR="002B432A" w:rsidRPr="0077044F">
        <w:rPr>
          <w:sz w:val="24"/>
          <w:szCs w:val="24"/>
        </w:rPr>
        <w:t>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 </w:t>
      </w:r>
      <w:r w:rsidR="002B432A" w:rsidRPr="0077044F">
        <w:rPr>
          <w:sz w:val="24"/>
          <w:szCs w:val="24"/>
        </w:rPr>
        <w:t>Исчерпывающий перечень документов</w:t>
      </w:r>
      <w:r>
        <w:rPr>
          <w:sz w:val="24"/>
          <w:szCs w:val="24"/>
        </w:rPr>
        <w:t>,</w:t>
      </w:r>
      <w:r w:rsidR="002B432A" w:rsidRPr="0077044F">
        <w:rPr>
          <w:sz w:val="24"/>
          <w:szCs w:val="24"/>
        </w:rPr>
        <w:t xml:space="preserve"> необходимых для отзыва Заявления на предоставление Муниципальной услуги:</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14.5.1. </w:t>
      </w:r>
      <w:r w:rsidR="002B432A" w:rsidRPr="0077044F">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10.1.2. Административного регламента.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14.5.2. </w:t>
      </w:r>
      <w:r w:rsidR="002B432A" w:rsidRPr="0077044F">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10.2.2. и 10.2.3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14.5.3. </w:t>
      </w:r>
      <w:r w:rsidR="002B432A" w:rsidRPr="0077044F">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10.3.2. и 10.3.3.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14.6. </w:t>
      </w:r>
      <w:r w:rsidR="002B432A" w:rsidRPr="0077044F">
        <w:rPr>
          <w:sz w:val="24"/>
          <w:szCs w:val="24"/>
        </w:rPr>
        <w:t xml:space="preserve">Описание документов, указанных в пункте 14.5. приведено в Приложении </w:t>
      </w:r>
      <w:r>
        <w:rPr>
          <w:sz w:val="24"/>
          <w:szCs w:val="24"/>
        </w:rPr>
        <w:t xml:space="preserve">№ </w:t>
      </w:r>
      <w:r w:rsidR="002B432A" w:rsidRPr="0077044F">
        <w:rPr>
          <w:sz w:val="24"/>
          <w:szCs w:val="24"/>
        </w:rPr>
        <w:t>8 к Административному регламенту.</w:t>
      </w:r>
    </w:p>
    <w:p w:rsidR="002B432A" w:rsidRPr="0077044F" w:rsidRDefault="00F122E0" w:rsidP="00E12F1F">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 xml:space="preserve">14.7. </w:t>
      </w:r>
      <w:r w:rsidR="002B432A" w:rsidRPr="0077044F">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14.7.1. </w:t>
      </w:r>
      <w:r w:rsidR="002B432A" w:rsidRPr="0077044F">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14.7.2. </w:t>
      </w:r>
      <w:r w:rsidR="002B432A" w:rsidRPr="0077044F">
        <w:rPr>
          <w:sz w:val="24"/>
          <w:szCs w:val="24"/>
        </w:rPr>
        <w:t>Документы содержат подчистки и исправления текста.</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14.7.3. </w:t>
      </w:r>
      <w:r w:rsidR="002B432A" w:rsidRPr="0077044F">
        <w:rPr>
          <w:sz w:val="24"/>
          <w:szCs w:val="24"/>
        </w:rPr>
        <w:t>Документы имеют исправления, не заверенные в установленном законодательством порядке.</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14.7.4. </w:t>
      </w:r>
      <w:r w:rsidR="002B432A" w:rsidRPr="0077044F">
        <w:rPr>
          <w:sz w:val="24"/>
          <w:szCs w:val="24"/>
        </w:rPr>
        <w:t>Документы содержат повреждения, наличие которых не позволяет однозначно истолковать их содержание.</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14.7.5. </w:t>
      </w:r>
      <w:r w:rsidR="002B432A" w:rsidRPr="0077044F">
        <w:rPr>
          <w:sz w:val="24"/>
          <w:szCs w:val="24"/>
        </w:rPr>
        <w:t>Документы утратили силу на момент обращения за отзывом Заявления на предоставление Муниципальной услуги.</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14.7.6. </w:t>
      </w:r>
      <w:r w:rsidR="002B432A" w:rsidRPr="0077044F">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w:t>
      </w:r>
      <w:r>
        <w:rPr>
          <w:sz w:val="24"/>
          <w:szCs w:val="24"/>
        </w:rPr>
        <w:t xml:space="preserve">№ </w:t>
      </w:r>
      <w:r w:rsidR="002B432A" w:rsidRPr="0077044F">
        <w:rPr>
          <w:sz w:val="24"/>
          <w:szCs w:val="24"/>
        </w:rPr>
        <w:t>10 к Административному регламенту).</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14.7.7. </w:t>
      </w:r>
      <w:r w:rsidR="002B432A" w:rsidRPr="0077044F">
        <w:rPr>
          <w:sz w:val="24"/>
          <w:szCs w:val="24"/>
        </w:rPr>
        <w:t>Представлен неполный комплект документов.</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14.7.8. </w:t>
      </w:r>
      <w:r w:rsidR="002B432A" w:rsidRPr="0077044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14.7.9. </w:t>
      </w:r>
      <w:r w:rsidR="002B432A" w:rsidRPr="0077044F">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lastRenderedPageBreak/>
        <w:t xml:space="preserve">14.8. </w:t>
      </w:r>
      <w:r w:rsidR="002B432A" w:rsidRPr="0077044F">
        <w:rPr>
          <w:sz w:val="24"/>
          <w:szCs w:val="24"/>
        </w:rPr>
        <w:t xml:space="preserve">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Pr>
          <w:sz w:val="24"/>
          <w:szCs w:val="24"/>
        </w:rPr>
        <w:t xml:space="preserve">№ </w:t>
      </w:r>
      <w:r w:rsidR="002B432A" w:rsidRPr="0077044F">
        <w:rPr>
          <w:sz w:val="24"/>
          <w:szCs w:val="24"/>
        </w:rPr>
        <w:t>11 к Административному регламенту</w:t>
      </w:r>
      <w:r>
        <w:rPr>
          <w:sz w:val="24"/>
          <w:szCs w:val="24"/>
        </w:rPr>
        <w:t>.</w:t>
      </w:r>
    </w:p>
    <w:p w:rsidR="002B432A" w:rsidRPr="0077044F" w:rsidRDefault="00F122E0" w:rsidP="00E12F1F">
      <w:pPr>
        <w:pStyle w:val="111"/>
        <w:numPr>
          <w:ilvl w:val="0"/>
          <w:numId w:val="0"/>
        </w:numPr>
        <w:tabs>
          <w:tab w:val="left" w:pos="0"/>
        </w:tabs>
        <w:spacing w:line="240" w:lineRule="auto"/>
        <w:ind w:firstLine="567"/>
        <w:contextualSpacing/>
        <w:rPr>
          <w:sz w:val="24"/>
          <w:szCs w:val="24"/>
        </w:rPr>
      </w:pPr>
      <w:r>
        <w:rPr>
          <w:sz w:val="24"/>
          <w:szCs w:val="24"/>
        </w:rPr>
        <w:t xml:space="preserve">14.8.1. </w:t>
      </w:r>
      <w:r w:rsidR="002B432A" w:rsidRPr="0077044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B432A" w:rsidRPr="0077044F" w:rsidRDefault="00F122E0" w:rsidP="00E12F1F">
      <w:pPr>
        <w:pStyle w:val="111"/>
        <w:numPr>
          <w:ilvl w:val="0"/>
          <w:numId w:val="0"/>
        </w:numPr>
        <w:tabs>
          <w:tab w:val="left" w:pos="0"/>
        </w:tabs>
        <w:spacing w:line="240" w:lineRule="auto"/>
        <w:ind w:firstLine="567"/>
        <w:contextualSpacing/>
        <w:rPr>
          <w:sz w:val="24"/>
          <w:szCs w:val="24"/>
        </w:rPr>
      </w:pPr>
      <w:r>
        <w:rPr>
          <w:sz w:val="24"/>
          <w:szCs w:val="24"/>
        </w:rPr>
        <w:t xml:space="preserve">14.8.2. </w:t>
      </w:r>
      <w:r w:rsidR="002B432A" w:rsidRPr="0077044F">
        <w:rPr>
          <w:sz w:val="24"/>
          <w:szCs w:val="24"/>
        </w:rPr>
        <w:t xml:space="preserve">При обращении через РПГУ, решение об отказе в приеме документов подписывается уполномоченным должностным лицом </w:t>
      </w:r>
      <w:r>
        <w:rPr>
          <w:sz w:val="24"/>
          <w:szCs w:val="24"/>
        </w:rPr>
        <w:t>Комитета имущественных отношений</w:t>
      </w:r>
      <w:r w:rsidRPr="0077044F">
        <w:rPr>
          <w:sz w:val="24"/>
          <w:szCs w:val="24"/>
        </w:rPr>
        <w:t xml:space="preserve"> </w:t>
      </w:r>
      <w:r w:rsidR="002B432A" w:rsidRPr="0077044F">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14.9. </w:t>
      </w:r>
      <w:r w:rsidR="002B432A" w:rsidRPr="0077044F">
        <w:rPr>
          <w:sz w:val="24"/>
          <w:szCs w:val="24"/>
        </w:rPr>
        <w:t xml:space="preserve">Основанием для отказа в отзыве Заявления на предоставление Муниципальной услуги является принятое </w:t>
      </w:r>
      <w:r>
        <w:rPr>
          <w:sz w:val="24"/>
          <w:szCs w:val="24"/>
        </w:rPr>
        <w:t>Комитетом имущественных отношений</w:t>
      </w:r>
      <w:r w:rsidRPr="0077044F">
        <w:rPr>
          <w:sz w:val="24"/>
          <w:szCs w:val="24"/>
        </w:rPr>
        <w:t xml:space="preserve"> </w:t>
      </w:r>
      <w:r w:rsidR="002B432A" w:rsidRPr="0077044F">
        <w:rPr>
          <w:sz w:val="24"/>
          <w:szCs w:val="24"/>
        </w:rPr>
        <w:t xml:space="preserve">решение о предоставлении либо отказе в предоставлении Муниципальной услуги.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14.10. </w:t>
      </w:r>
      <w:r w:rsidR="002B432A" w:rsidRPr="0077044F">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Pr>
          <w:sz w:val="24"/>
          <w:szCs w:val="24"/>
        </w:rPr>
        <w:t xml:space="preserve">№ </w:t>
      </w:r>
      <w:r w:rsidR="002B432A" w:rsidRPr="0077044F">
        <w:rPr>
          <w:sz w:val="24"/>
          <w:szCs w:val="24"/>
        </w:rPr>
        <w:t xml:space="preserve">12 к Административному регламенту) или решение об отказе в отзыве Заявления на предоставление Муниципальной услуги (форма приведена в Приложении </w:t>
      </w:r>
      <w:r>
        <w:rPr>
          <w:sz w:val="24"/>
          <w:szCs w:val="24"/>
        </w:rPr>
        <w:t xml:space="preserve">№ </w:t>
      </w:r>
      <w:r w:rsidR="002B432A" w:rsidRPr="0077044F">
        <w:rPr>
          <w:sz w:val="24"/>
          <w:szCs w:val="24"/>
        </w:rPr>
        <w:t>13 к Административному регламенту).</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14.11. </w:t>
      </w:r>
      <w:r w:rsidR="002B432A" w:rsidRPr="0077044F">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F122E0">
        <w:rPr>
          <w:sz w:val="24"/>
          <w:szCs w:val="24"/>
        </w:rPr>
        <w:t>Комитета имущественных отношений</w:t>
      </w:r>
      <w:r w:rsidR="002B432A" w:rsidRPr="0077044F">
        <w:rPr>
          <w:sz w:val="24"/>
          <w:szCs w:val="24"/>
        </w:rPr>
        <w:t xml:space="preserve">, направляется специалистом </w:t>
      </w:r>
      <w:r w:rsidR="00F122E0">
        <w:rPr>
          <w:sz w:val="24"/>
          <w:szCs w:val="24"/>
        </w:rPr>
        <w:t>Комитета имущественных отношений</w:t>
      </w:r>
      <w:r w:rsidR="00F122E0" w:rsidRPr="0077044F">
        <w:rPr>
          <w:sz w:val="24"/>
          <w:szCs w:val="24"/>
        </w:rPr>
        <w:t xml:space="preserve"> </w:t>
      </w:r>
      <w:r w:rsidR="002B432A" w:rsidRPr="0077044F">
        <w:rPr>
          <w:sz w:val="24"/>
          <w:szCs w:val="24"/>
        </w:rPr>
        <w:t xml:space="preserve">в личный кабинет Заявителя (представителя Заявителя) на РПГУ посредством Модуля оказания услуг ЕИС ОУ. </w:t>
      </w:r>
      <w:r w:rsidR="002B432A" w:rsidRPr="0077044F" w:rsidDel="00717A60">
        <w:rPr>
          <w:sz w:val="24"/>
          <w:szCs w:val="24"/>
        </w:rPr>
        <w:t xml:space="preserve"> </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14.12. </w:t>
      </w:r>
      <w:r w:rsidR="002B432A" w:rsidRPr="0077044F">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14.13. </w:t>
      </w:r>
      <w:r w:rsidR="002B432A" w:rsidRPr="0077044F">
        <w:rPr>
          <w:sz w:val="24"/>
          <w:szCs w:val="24"/>
        </w:rPr>
        <w:t>Результат рассмотрения Заявления об отзыве фиксируется в Модуле оказания услуг ЕИС ОУ.</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14.14. </w:t>
      </w:r>
      <w:r w:rsidR="002B432A" w:rsidRPr="0077044F">
        <w:rPr>
          <w:sz w:val="24"/>
          <w:szCs w:val="24"/>
        </w:rPr>
        <w:t xml:space="preserve">Срок предоставления Муниципальной услуги, указанный в пункте 8 Административного регламента, прекращается в день принятия </w:t>
      </w:r>
      <w:r>
        <w:rPr>
          <w:sz w:val="24"/>
          <w:szCs w:val="24"/>
        </w:rPr>
        <w:t>Комитетом имущественных отношений</w:t>
      </w:r>
      <w:r w:rsidRPr="0077044F">
        <w:rPr>
          <w:sz w:val="24"/>
          <w:szCs w:val="24"/>
        </w:rPr>
        <w:t xml:space="preserve"> </w:t>
      </w:r>
      <w:r w:rsidR="002B432A" w:rsidRPr="0077044F">
        <w:rPr>
          <w:sz w:val="24"/>
          <w:szCs w:val="24"/>
        </w:rPr>
        <w:t>решения о прекращении предоставления Муниципальной услуги.</w:t>
      </w:r>
    </w:p>
    <w:p w:rsidR="002D3AF5"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14.15. </w:t>
      </w:r>
      <w:r w:rsidR="002B432A" w:rsidRPr="0077044F">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D3AF5" w:rsidRPr="0077044F">
        <w:rPr>
          <w:sz w:val="24"/>
          <w:szCs w:val="24"/>
        </w:rPr>
        <w:t>.</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5" w:name="_Toc482370927"/>
      <w:r w:rsidRPr="004A0D93">
        <w:rPr>
          <w:b w:val="0"/>
          <w:i w:val="0"/>
          <w:sz w:val="24"/>
          <w:szCs w:val="24"/>
        </w:rPr>
        <w:lastRenderedPageBreak/>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0"/>
      <w:bookmarkEnd w:id="81"/>
      <w:bookmarkEnd w:id="82"/>
      <w:r w:rsidR="00B46188" w:rsidRPr="004A0D93">
        <w:rPr>
          <w:b w:val="0"/>
          <w:i w:val="0"/>
          <w:sz w:val="24"/>
          <w:szCs w:val="24"/>
        </w:rPr>
        <w:t>Муниципальной услуги</w:t>
      </w:r>
      <w:bookmarkEnd w:id="85"/>
    </w:p>
    <w:p w:rsidR="00E12F1F" w:rsidRPr="0077044F" w:rsidRDefault="00E12F1F" w:rsidP="00E12F1F">
      <w:pPr>
        <w:pStyle w:val="2-"/>
        <w:numPr>
          <w:ilvl w:val="0"/>
          <w:numId w:val="0"/>
        </w:numPr>
        <w:spacing w:before="0" w:after="0"/>
        <w:contextualSpacing/>
        <w:rPr>
          <w:b w:val="0"/>
          <w:i w:val="0"/>
          <w:sz w:val="24"/>
          <w:szCs w:val="24"/>
        </w:rPr>
      </w:pPr>
    </w:p>
    <w:p w:rsidR="002969AD" w:rsidRPr="0077044F" w:rsidRDefault="004A0D93" w:rsidP="004A0D93">
      <w:pPr>
        <w:pStyle w:val="11"/>
        <w:numPr>
          <w:ilvl w:val="0"/>
          <w:numId w:val="0"/>
        </w:numPr>
        <w:tabs>
          <w:tab w:val="left" w:pos="0"/>
          <w:tab w:val="left" w:pos="709"/>
        </w:tabs>
        <w:spacing w:line="240" w:lineRule="auto"/>
        <w:ind w:firstLine="567"/>
        <w:contextualSpacing/>
        <w:rPr>
          <w:sz w:val="24"/>
          <w:szCs w:val="24"/>
        </w:rPr>
      </w:pPr>
      <w:bookmarkStart w:id="86" w:name="_Toc438110036"/>
      <w:bookmarkStart w:id="87" w:name="_Toc438376241"/>
      <w:bookmarkStart w:id="88" w:name="_Toc437973295"/>
      <w:r>
        <w:rPr>
          <w:sz w:val="24"/>
          <w:szCs w:val="24"/>
        </w:rPr>
        <w:t xml:space="preserve">17.1. </w:t>
      </w:r>
      <w:r w:rsidR="002969AD" w:rsidRPr="0077044F">
        <w:rPr>
          <w:sz w:val="24"/>
          <w:szCs w:val="24"/>
        </w:rPr>
        <w:t>Личное обращение Заявителя (представителя Заявителя) в МФЦ.</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17.1.1. </w:t>
      </w:r>
      <w:r w:rsidR="002969AD" w:rsidRPr="0077044F">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 xml:space="preserve">№ </w:t>
      </w:r>
      <w:r w:rsidR="002969AD" w:rsidRPr="0077044F">
        <w:rPr>
          <w:sz w:val="24"/>
          <w:szCs w:val="24"/>
        </w:rPr>
        <w:t>2 к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Административным регламента.</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17.1.2. </w:t>
      </w:r>
      <w:r w:rsidR="002969AD" w:rsidRPr="0077044F">
        <w:rPr>
          <w:sz w:val="24"/>
          <w:szCs w:val="24"/>
        </w:rPr>
        <w:t>В случае наличия оснований, предусмотренных пунктом 12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17.1.3. </w:t>
      </w:r>
      <w:r w:rsidR="002969AD" w:rsidRPr="0077044F">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Pr>
          <w:sz w:val="24"/>
          <w:szCs w:val="24"/>
        </w:rPr>
        <w:t>,</w:t>
      </w:r>
      <w:r w:rsidR="002969AD" w:rsidRPr="0077044F">
        <w:rPr>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w:t>
      </w:r>
      <w:r>
        <w:rPr>
          <w:sz w:val="24"/>
          <w:szCs w:val="24"/>
        </w:rPr>
        <w:t xml:space="preserve">№ </w:t>
      </w:r>
      <w:r w:rsidR="002969AD" w:rsidRPr="0077044F">
        <w:rPr>
          <w:sz w:val="24"/>
          <w:szCs w:val="24"/>
        </w:rPr>
        <w:t>7 к Административному регламенту.</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17.1.4. </w:t>
      </w:r>
      <w:r w:rsidR="002969AD" w:rsidRPr="0077044F">
        <w:rPr>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17.1.5. </w:t>
      </w:r>
      <w:r w:rsidR="002969AD" w:rsidRPr="0077044F">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969AD" w:rsidRPr="0077044F" w:rsidRDefault="004A0D93" w:rsidP="004A0D93">
      <w:pPr>
        <w:tabs>
          <w:tab w:val="left" w:pos="568"/>
          <w:tab w:val="left" w:pos="709"/>
          <w:tab w:val="left" w:pos="851"/>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17.2. </w:t>
      </w:r>
      <w:r w:rsidR="002969AD" w:rsidRPr="0077044F">
        <w:rPr>
          <w:rFonts w:ascii="Times New Roman" w:hAnsi="Times New Roman"/>
          <w:sz w:val="24"/>
          <w:szCs w:val="24"/>
        </w:rPr>
        <w:t>Обращение Заявителя посредством РПГУ.</w:t>
      </w: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17.2.1. </w:t>
      </w:r>
      <w:r w:rsidR="002969AD" w:rsidRPr="0077044F">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17.2.3. </w:t>
      </w:r>
      <w:r w:rsidR="002969AD" w:rsidRPr="0077044F">
        <w:rPr>
          <w:sz w:val="24"/>
          <w:szCs w:val="24"/>
        </w:rPr>
        <w:t xml:space="preserve">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Комитета имущественных отношений</w:t>
      </w:r>
      <w:r w:rsidR="002969AD" w:rsidRPr="0077044F">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17.2.4. </w:t>
      </w:r>
      <w:r w:rsidR="002969AD" w:rsidRPr="0077044F">
        <w:rPr>
          <w:sz w:val="24"/>
          <w:szCs w:val="24"/>
        </w:rPr>
        <w:t xml:space="preserve">В случае отсутствия оснований для отказа в приеме документов специалист </w:t>
      </w:r>
      <w:r>
        <w:rPr>
          <w:sz w:val="24"/>
          <w:szCs w:val="24"/>
        </w:rPr>
        <w:t>Комитета имущественных отношений</w:t>
      </w:r>
      <w:r w:rsidRPr="0077044F">
        <w:rPr>
          <w:sz w:val="24"/>
          <w:szCs w:val="24"/>
        </w:rPr>
        <w:t xml:space="preserve"> </w:t>
      </w:r>
      <w:r w:rsidR="002969AD" w:rsidRPr="0077044F">
        <w:rPr>
          <w:sz w:val="24"/>
          <w:szCs w:val="24"/>
        </w:rPr>
        <w:t xml:space="preserve">направляет межведомственные запросы. </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17.2.5. </w:t>
      </w:r>
      <w:r w:rsidR="002969AD" w:rsidRPr="0077044F">
        <w:rPr>
          <w:sz w:val="24"/>
          <w:szCs w:val="24"/>
        </w:rPr>
        <w:t>Результат Муниципальной услуги передается в МФЦ не позднее последнего рабочего дня регламентного срока предоставления Муниципальной услуги.</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lastRenderedPageBreak/>
        <w:t xml:space="preserve">17.2.6. </w:t>
      </w:r>
      <w:r w:rsidR="002969AD" w:rsidRPr="0077044F">
        <w:rPr>
          <w:sz w:val="24"/>
          <w:szCs w:val="24"/>
        </w:rPr>
        <w:t>Результат предоставления Муниципальной услуги выдается Заявителю (представителю Заявителя) в МФЦ.</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17.2.7. </w:t>
      </w:r>
      <w:r w:rsidR="002969AD" w:rsidRPr="0077044F">
        <w:rPr>
          <w:sz w:val="24"/>
          <w:szCs w:val="24"/>
        </w:rPr>
        <w:t xml:space="preserve">Для получения результата Муниципальной услуги Заявитель предоставляет документ,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w:t>
      </w:r>
      <w:r w:rsidR="00F9122C" w:rsidRPr="0077044F">
        <w:rPr>
          <w:sz w:val="24"/>
          <w:szCs w:val="24"/>
        </w:rPr>
        <w:t>Муниципальной</w:t>
      </w:r>
      <w:r w:rsidR="002969AD" w:rsidRPr="0077044F">
        <w:rPr>
          <w:sz w:val="24"/>
          <w:szCs w:val="24"/>
        </w:rPr>
        <w:t xml:space="preserve"> услуги, а также оригиналы документов, электронные образы которых были направлены посредством РПГУ.</w:t>
      </w:r>
    </w:p>
    <w:p w:rsidR="001258DF" w:rsidRDefault="004A0D93" w:rsidP="004A0D93">
      <w:pPr>
        <w:pStyle w:val="11"/>
        <w:numPr>
          <w:ilvl w:val="0"/>
          <w:numId w:val="0"/>
        </w:numPr>
        <w:spacing w:line="240" w:lineRule="auto"/>
        <w:ind w:firstLine="567"/>
        <w:contextualSpacing/>
        <w:rPr>
          <w:sz w:val="24"/>
          <w:szCs w:val="24"/>
        </w:rPr>
      </w:pPr>
      <w:r>
        <w:rPr>
          <w:sz w:val="24"/>
          <w:szCs w:val="24"/>
        </w:rPr>
        <w:t xml:space="preserve">17.2.8. </w:t>
      </w:r>
      <w:r w:rsidR="002969AD" w:rsidRPr="0077044F">
        <w:rPr>
          <w:sz w:val="24"/>
          <w:szCs w:val="24"/>
        </w:rPr>
        <w:t xml:space="preserve">Заявитель (представитель Заявителя) проставляет подпись в выписке о выдаче результата предоставления </w:t>
      </w:r>
      <w:r w:rsidR="00625B90" w:rsidRPr="0077044F">
        <w:rPr>
          <w:sz w:val="24"/>
          <w:szCs w:val="24"/>
        </w:rPr>
        <w:t>Муниципальной</w:t>
      </w:r>
      <w:r w:rsidR="002969AD" w:rsidRPr="0077044F">
        <w:rPr>
          <w:sz w:val="24"/>
          <w:szCs w:val="24"/>
        </w:rPr>
        <w:t xml:space="preserve"> услуги, специалист МФЦ проставляет отметку о выдаче результата предоставления </w:t>
      </w:r>
      <w:r w:rsidR="00625B90" w:rsidRPr="0077044F">
        <w:rPr>
          <w:sz w:val="24"/>
          <w:szCs w:val="24"/>
        </w:rPr>
        <w:t>Муниципальной</w:t>
      </w:r>
      <w:r w:rsidR="002969AD" w:rsidRPr="0077044F">
        <w:rPr>
          <w:sz w:val="24"/>
          <w:szCs w:val="24"/>
        </w:rPr>
        <w:t xml:space="preserve"> услуги в модуле МФЦ ЕИС ОУ</w:t>
      </w:r>
      <w:r w:rsidR="00625B90" w:rsidRPr="0077044F">
        <w:rPr>
          <w:sz w:val="24"/>
          <w:szCs w:val="24"/>
        </w:rPr>
        <w:t>.</w:t>
      </w:r>
    </w:p>
    <w:p w:rsidR="004A0D93" w:rsidRPr="0077044F" w:rsidRDefault="004A0D93" w:rsidP="004A0D93">
      <w:pPr>
        <w:pStyle w:val="11"/>
        <w:numPr>
          <w:ilvl w:val="0"/>
          <w:numId w:val="0"/>
        </w:numPr>
        <w:spacing w:line="240" w:lineRule="auto"/>
        <w:ind w:left="568"/>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6"/>
      <w:bookmarkEnd w:id="87"/>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4A0D93" w:rsidRPr="0077044F" w:rsidRDefault="004A0D93" w:rsidP="004A0D93">
      <w:pPr>
        <w:pStyle w:val="113"/>
        <w:tabs>
          <w:tab w:val="left" w:pos="1276"/>
        </w:tabs>
        <w:spacing w:line="240" w:lineRule="auto"/>
        <w:ind w:left="567" w:firstLine="0"/>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0" w:name="_Toc437973296"/>
      <w:bookmarkStart w:id="91" w:name="_Toc438110038"/>
      <w:bookmarkStart w:id="92" w:name="_Toc438376243"/>
      <w:bookmarkStart w:id="93" w:name="_Toc482370929"/>
      <w:bookmarkEnd w:id="88"/>
      <w:r>
        <w:rPr>
          <w:b w:val="0"/>
          <w:i w:val="0"/>
          <w:sz w:val="24"/>
          <w:szCs w:val="24"/>
        </w:rPr>
        <w:t xml:space="preserve">19. </w:t>
      </w:r>
      <w:r w:rsidR="00540148" w:rsidRPr="0077044F">
        <w:rPr>
          <w:b w:val="0"/>
          <w:i w:val="0"/>
          <w:sz w:val="24"/>
          <w:szCs w:val="24"/>
        </w:rPr>
        <w:t>Максимальный срок ожидания в очереди</w:t>
      </w:r>
      <w:bookmarkEnd w:id="90"/>
      <w:bookmarkEnd w:id="91"/>
      <w:bookmarkEnd w:id="92"/>
      <w:bookmarkEnd w:id="93"/>
    </w:p>
    <w:p w:rsidR="004A0D93" w:rsidRPr="0077044F" w:rsidRDefault="004A0D93" w:rsidP="004A0D93">
      <w:pPr>
        <w:pStyle w:val="2-"/>
        <w:numPr>
          <w:ilvl w:val="0"/>
          <w:numId w:val="0"/>
        </w:numPr>
        <w:spacing w:before="0" w:after="0"/>
        <w:ind w:left="426"/>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19</w:t>
      </w:r>
      <w:r w:rsidR="0067623D" w:rsidRPr="0077044F">
        <w:rPr>
          <w:sz w:val="24"/>
          <w:szCs w:val="24"/>
        </w:rPr>
        <w:t xml:space="preserve">.1. </w:t>
      </w:r>
      <w:r w:rsidR="00540148" w:rsidRPr="0077044F">
        <w:rPr>
          <w:sz w:val="24"/>
          <w:szCs w:val="24"/>
        </w:rPr>
        <w:t xml:space="preserve">Максимальный срок ожидания в очереди при личной подаче заявления и при получении результата предоставления </w:t>
      </w:r>
      <w:r w:rsidR="00B46188" w:rsidRPr="0077044F">
        <w:rPr>
          <w:sz w:val="24"/>
          <w:szCs w:val="24"/>
        </w:rPr>
        <w:t>Муниципальной услуги</w:t>
      </w:r>
      <w:r w:rsidR="00540148" w:rsidRPr="0077044F">
        <w:rPr>
          <w:sz w:val="24"/>
          <w:szCs w:val="24"/>
        </w:rPr>
        <w:t xml:space="preserve"> не должен превышать 15 минут</w:t>
      </w:r>
      <w:r w:rsidR="00FC1425"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4" w:name="_Toc437973297"/>
      <w:bookmarkStart w:id="95" w:name="_Toc438110039"/>
      <w:bookmarkStart w:id="96" w:name="_Toc438376244"/>
      <w:bookmarkStart w:id="97" w:name="_Toc482370930"/>
      <w:r>
        <w:rPr>
          <w:b w:val="0"/>
          <w:i w:val="0"/>
          <w:sz w:val="24"/>
          <w:szCs w:val="24"/>
        </w:rPr>
        <w:t xml:space="preserve">20. </w:t>
      </w:r>
      <w:r w:rsidR="00540148" w:rsidRPr="0077044F">
        <w:rPr>
          <w:b w:val="0"/>
          <w:i w:val="0"/>
          <w:sz w:val="24"/>
          <w:szCs w:val="24"/>
        </w:rPr>
        <w:t xml:space="preserve">Требования к помещениям, в которых предоставляется </w:t>
      </w:r>
      <w:bookmarkEnd w:id="94"/>
      <w:bookmarkEnd w:id="95"/>
      <w:bookmarkEnd w:id="96"/>
      <w:r w:rsidR="00B46188" w:rsidRPr="0077044F">
        <w:rPr>
          <w:b w:val="0"/>
          <w:i w:val="0"/>
          <w:sz w:val="24"/>
          <w:szCs w:val="24"/>
        </w:rPr>
        <w:t>Муниципальная услуга</w:t>
      </w:r>
      <w:bookmarkEnd w:id="97"/>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20</w:t>
      </w:r>
      <w:r w:rsidR="0067623D" w:rsidRPr="0077044F">
        <w:rPr>
          <w:sz w:val="24"/>
          <w:szCs w:val="24"/>
        </w:rPr>
        <w:t xml:space="preserve">.1. </w:t>
      </w:r>
      <w:r w:rsidR="00540148" w:rsidRPr="0077044F">
        <w:rPr>
          <w:sz w:val="24"/>
          <w:szCs w:val="24"/>
        </w:rPr>
        <w:t>Требования к помещениям, в которых предоставляет</w:t>
      </w:r>
      <w:r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80471E" w:rsidRPr="0077044F">
        <w:rPr>
          <w:sz w:val="24"/>
          <w:szCs w:val="24"/>
        </w:rPr>
        <w:t>1</w:t>
      </w:r>
      <w:r w:rsidR="00625B90" w:rsidRPr="0077044F">
        <w:rPr>
          <w:sz w:val="24"/>
          <w:szCs w:val="24"/>
        </w:rPr>
        <w:t>4</w:t>
      </w:r>
      <w:r w:rsidR="008C3B54" w:rsidRPr="0077044F">
        <w:rPr>
          <w:sz w:val="24"/>
          <w:szCs w:val="24"/>
        </w:rPr>
        <w:t xml:space="preserve"> </w:t>
      </w:r>
      <w:r w:rsidR="00540148" w:rsidRPr="0077044F">
        <w:rPr>
          <w:sz w:val="24"/>
          <w:szCs w:val="24"/>
        </w:rPr>
        <w:t xml:space="preserve">к </w:t>
      </w:r>
      <w:r w:rsidR="00BF2E47" w:rsidRPr="0077044F">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98" w:name="_Toc437973298"/>
      <w:bookmarkStart w:id="99" w:name="_Toc438110040"/>
      <w:bookmarkStart w:id="100" w:name="_Toc438376245"/>
      <w:bookmarkStart w:id="101" w:name="_Toc482370931"/>
      <w:r>
        <w:rPr>
          <w:b w:val="0"/>
          <w:i w:val="0"/>
          <w:sz w:val="24"/>
          <w:szCs w:val="24"/>
        </w:rPr>
        <w:t xml:space="preserve">21. </w:t>
      </w:r>
      <w:r w:rsidR="00540148" w:rsidRPr="0077044F">
        <w:rPr>
          <w:b w:val="0"/>
          <w:i w:val="0"/>
          <w:sz w:val="24"/>
          <w:szCs w:val="24"/>
        </w:rPr>
        <w:t xml:space="preserve">Показатели доступности и качества </w:t>
      </w:r>
      <w:bookmarkEnd w:id="98"/>
      <w:bookmarkEnd w:id="99"/>
      <w:bookmarkEnd w:id="100"/>
      <w:r w:rsidR="00D1486B" w:rsidRPr="0077044F">
        <w:rPr>
          <w:b w:val="0"/>
          <w:i w:val="0"/>
          <w:sz w:val="24"/>
          <w:szCs w:val="24"/>
        </w:rPr>
        <w:t>Муниципальной услуги</w:t>
      </w:r>
      <w:bookmarkEnd w:id="101"/>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625B90" w:rsidRPr="0077044F">
          <w:rPr>
            <w:sz w:val="24"/>
            <w:szCs w:val="24"/>
          </w:rPr>
          <w:t>5</w:t>
        </w:r>
        <w:r w:rsidR="005717E4" w:rsidRPr="0077044F">
          <w:rPr>
            <w:sz w:val="24"/>
            <w:szCs w:val="24"/>
          </w:rPr>
          <w:t xml:space="preserve"> к Административному регламенту</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625B90" w:rsidRPr="0077044F">
        <w:rPr>
          <w:sz w:val="24"/>
          <w:szCs w:val="24"/>
        </w:rPr>
        <w:t>6</w:t>
      </w:r>
      <w:r w:rsidR="008C3B54" w:rsidRPr="0077044F">
        <w:rPr>
          <w:sz w:val="24"/>
          <w:szCs w:val="24"/>
        </w:rPr>
        <w:t xml:space="preserve"> </w:t>
      </w:r>
      <w:r w:rsidR="00540148" w:rsidRPr="0077044F">
        <w:rPr>
          <w:sz w:val="24"/>
          <w:szCs w:val="24"/>
        </w:rPr>
        <w:t xml:space="preserve">к </w:t>
      </w:r>
      <w:r w:rsidR="00BF2E47" w:rsidRPr="0077044F">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677D42" w:rsidP="00677D42">
      <w:pPr>
        <w:pStyle w:val="2-"/>
        <w:numPr>
          <w:ilvl w:val="0"/>
          <w:numId w:val="0"/>
        </w:numPr>
        <w:spacing w:before="0" w:after="0"/>
        <w:contextualSpacing/>
        <w:rPr>
          <w:b w:val="0"/>
          <w:i w:val="0"/>
          <w:sz w:val="24"/>
          <w:szCs w:val="24"/>
        </w:rPr>
      </w:pPr>
      <w:bookmarkStart w:id="102" w:name="_Toc437973299"/>
      <w:bookmarkStart w:id="103" w:name="_Toc438110041"/>
      <w:bookmarkStart w:id="104" w:name="_Toc438376246"/>
      <w:bookmarkStart w:id="105" w:name="_Toc482370932"/>
      <w:r>
        <w:rPr>
          <w:b w:val="0"/>
          <w:i w:val="0"/>
          <w:sz w:val="24"/>
          <w:szCs w:val="24"/>
        </w:rPr>
        <w:t xml:space="preserve">22.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102"/>
      <w:bookmarkEnd w:id="103"/>
      <w:bookmarkEnd w:id="104"/>
      <w:bookmarkEnd w:id="105"/>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lastRenderedPageBreak/>
        <w:t xml:space="preserve">22.1. </w:t>
      </w:r>
      <w:r w:rsidR="001C57DD" w:rsidRPr="0077044F">
        <w:rPr>
          <w:sz w:val="24"/>
          <w:szCs w:val="24"/>
        </w:rPr>
        <w:t>В электронной форме документы, указанные в пункте 10 Административного регламента, подаются посредством РПГУ.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22.2. </w:t>
      </w:r>
      <w:r w:rsidR="001C57DD" w:rsidRPr="0077044F">
        <w:rPr>
          <w:sz w:val="24"/>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677D42" w:rsidP="00677D42">
      <w:pPr>
        <w:pStyle w:val="11"/>
        <w:numPr>
          <w:ilvl w:val="0"/>
          <w:numId w:val="0"/>
        </w:numPr>
        <w:spacing w:line="240" w:lineRule="auto"/>
        <w:ind w:firstLine="567"/>
        <w:contextualSpacing/>
        <w:rPr>
          <w:sz w:val="24"/>
          <w:szCs w:val="24"/>
        </w:rPr>
      </w:pPr>
      <w:r>
        <w:rPr>
          <w:sz w:val="24"/>
          <w:szCs w:val="24"/>
        </w:rPr>
        <w:t xml:space="preserve">22.4.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6" w:name="_Toc437973300"/>
      <w:bookmarkStart w:id="107" w:name="_Toc438110042"/>
      <w:bookmarkStart w:id="108" w:name="_Toc438376247"/>
    </w:p>
    <w:p w:rsidR="00677D42" w:rsidRPr="0077044F" w:rsidRDefault="00677D42" w:rsidP="00677D42">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109" w:name="_Toc482370933"/>
      <w:r>
        <w:rPr>
          <w:b w:val="0"/>
          <w:i w:val="0"/>
          <w:sz w:val="24"/>
          <w:szCs w:val="24"/>
        </w:rPr>
        <w:t xml:space="preserve">23.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в МФЦ</w:t>
      </w:r>
      <w:bookmarkEnd w:id="106"/>
      <w:bookmarkEnd w:id="107"/>
      <w:bookmarkEnd w:id="108"/>
      <w:bookmarkEnd w:id="109"/>
    </w:p>
    <w:p w:rsidR="00677D42" w:rsidRPr="0077044F" w:rsidRDefault="00677D42" w:rsidP="00677D42">
      <w:pPr>
        <w:pStyle w:val="2-"/>
        <w:numPr>
          <w:ilvl w:val="0"/>
          <w:numId w:val="0"/>
        </w:numPr>
        <w:spacing w:before="0" w:after="0"/>
        <w:ind w:left="567"/>
        <w:contextualSpacing/>
        <w:jc w:val="left"/>
        <w:rPr>
          <w:b w:val="0"/>
          <w:i w:val="0"/>
          <w:sz w:val="24"/>
          <w:szCs w:val="24"/>
        </w:rPr>
      </w:pPr>
    </w:p>
    <w:p w:rsidR="001C57DD" w:rsidRPr="0077044F" w:rsidRDefault="001C57DD" w:rsidP="0077044F">
      <w:pPr>
        <w:pStyle w:val="11"/>
        <w:numPr>
          <w:ilvl w:val="0"/>
          <w:numId w:val="0"/>
        </w:numPr>
        <w:spacing w:line="240" w:lineRule="auto"/>
        <w:ind w:firstLine="567"/>
        <w:contextualSpacing/>
        <w:rPr>
          <w:sz w:val="24"/>
          <w:szCs w:val="24"/>
        </w:rPr>
      </w:pPr>
      <w:r w:rsidRPr="0077044F">
        <w:rPr>
          <w:sz w:val="24"/>
          <w:szCs w:val="24"/>
        </w:rPr>
        <w:t>23.1.</w:t>
      </w:r>
      <w:r w:rsidR="00677D42">
        <w:rPr>
          <w:sz w:val="24"/>
          <w:szCs w:val="24"/>
        </w:rPr>
        <w:t xml:space="preserve"> </w:t>
      </w:r>
      <w:r w:rsidRPr="0077044F">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w:t>
      </w:r>
      <w:r w:rsidR="00677D42">
        <w:rPr>
          <w:sz w:val="24"/>
          <w:szCs w:val="24"/>
        </w:rPr>
        <w:t xml:space="preserve">№ </w:t>
      </w:r>
      <w:r w:rsidRPr="0077044F">
        <w:rPr>
          <w:sz w:val="24"/>
          <w:szCs w:val="24"/>
        </w:rPr>
        <w:t>2 к Административному регламенту.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23.2. </w:t>
      </w:r>
      <w:r w:rsidR="001C57DD" w:rsidRPr="0077044F">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C57DD" w:rsidRPr="0077044F" w:rsidRDefault="00677D42" w:rsidP="00677D42">
      <w:pPr>
        <w:pStyle w:val="affffa"/>
        <w:spacing w:line="240" w:lineRule="auto"/>
        <w:ind w:left="0" w:firstLine="567"/>
        <w:contextualSpacing/>
        <w:rPr>
          <w:sz w:val="24"/>
          <w:szCs w:val="24"/>
        </w:rPr>
      </w:pPr>
      <w:r>
        <w:rPr>
          <w:sz w:val="24"/>
          <w:szCs w:val="24"/>
        </w:rPr>
        <w:t xml:space="preserve">1) </w:t>
      </w:r>
      <w:r w:rsidR="001C57DD" w:rsidRPr="0077044F">
        <w:rPr>
          <w:sz w:val="24"/>
          <w:szCs w:val="24"/>
        </w:rPr>
        <w:t>при личном обращении Заявителя (представителя Заявителя) в МФЦ;</w:t>
      </w:r>
    </w:p>
    <w:p w:rsidR="001C57DD" w:rsidRPr="0077044F" w:rsidRDefault="00677D42" w:rsidP="00677D42">
      <w:pPr>
        <w:pStyle w:val="affffa"/>
        <w:spacing w:line="240" w:lineRule="auto"/>
        <w:ind w:left="0" w:firstLine="567"/>
        <w:contextualSpacing/>
        <w:rPr>
          <w:sz w:val="24"/>
          <w:szCs w:val="24"/>
        </w:rPr>
      </w:pPr>
      <w:r>
        <w:rPr>
          <w:sz w:val="24"/>
          <w:szCs w:val="24"/>
        </w:rPr>
        <w:t xml:space="preserve">2) </w:t>
      </w:r>
      <w:r w:rsidR="001C57DD" w:rsidRPr="0077044F">
        <w:rPr>
          <w:sz w:val="24"/>
          <w:szCs w:val="24"/>
        </w:rPr>
        <w:t>по телефону МФЦ;</w:t>
      </w:r>
    </w:p>
    <w:p w:rsidR="001C57DD" w:rsidRPr="0077044F" w:rsidRDefault="00677D42" w:rsidP="00677D42">
      <w:pPr>
        <w:pStyle w:val="affffa"/>
        <w:spacing w:line="240" w:lineRule="auto"/>
        <w:ind w:left="0" w:firstLine="567"/>
        <w:contextualSpacing/>
        <w:rPr>
          <w:sz w:val="24"/>
          <w:szCs w:val="24"/>
        </w:rPr>
      </w:pPr>
      <w:r>
        <w:rPr>
          <w:sz w:val="24"/>
          <w:szCs w:val="24"/>
        </w:rPr>
        <w:t xml:space="preserve">3) </w:t>
      </w:r>
      <w:r w:rsidR="001C57DD" w:rsidRPr="0077044F">
        <w:rPr>
          <w:sz w:val="24"/>
          <w:szCs w:val="24"/>
        </w:rPr>
        <w:t xml:space="preserve">посредством РПГУ.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23.3. </w:t>
      </w:r>
      <w:r w:rsidR="001C57DD" w:rsidRPr="0077044F">
        <w:rPr>
          <w:sz w:val="24"/>
          <w:szCs w:val="24"/>
        </w:rPr>
        <w:t>При предварительной записи Заявитель (представитель Заявителя) сообщает следующие данные:</w:t>
      </w:r>
    </w:p>
    <w:p w:rsidR="001C57DD" w:rsidRPr="0077044F" w:rsidRDefault="00677D42" w:rsidP="00677D42">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фамилию, имя, отчество (последнее при наличии);</w:t>
      </w:r>
    </w:p>
    <w:p w:rsidR="001C57DD" w:rsidRPr="0077044F" w:rsidRDefault="00677D42" w:rsidP="00677D42">
      <w:pPr>
        <w:pStyle w:val="affffa"/>
        <w:spacing w:line="240" w:lineRule="auto"/>
        <w:ind w:left="0" w:firstLine="567"/>
        <w:contextualSpacing/>
        <w:rPr>
          <w:sz w:val="24"/>
          <w:szCs w:val="24"/>
        </w:rPr>
      </w:pPr>
      <w:r>
        <w:rPr>
          <w:sz w:val="24"/>
          <w:szCs w:val="24"/>
        </w:rPr>
        <w:t xml:space="preserve">2) </w:t>
      </w:r>
      <w:r w:rsidR="001C57DD" w:rsidRPr="0077044F">
        <w:rPr>
          <w:sz w:val="24"/>
          <w:szCs w:val="24"/>
        </w:rPr>
        <w:t>контактный номер телефона;</w:t>
      </w:r>
    </w:p>
    <w:p w:rsidR="001C57DD" w:rsidRPr="0077044F" w:rsidRDefault="00677D42" w:rsidP="00677D42">
      <w:pPr>
        <w:pStyle w:val="affffa"/>
        <w:spacing w:line="240" w:lineRule="auto"/>
        <w:ind w:left="0" w:firstLine="567"/>
        <w:contextualSpacing/>
        <w:rPr>
          <w:sz w:val="24"/>
          <w:szCs w:val="24"/>
        </w:rPr>
      </w:pPr>
      <w:r>
        <w:rPr>
          <w:sz w:val="24"/>
          <w:szCs w:val="24"/>
        </w:rPr>
        <w:t xml:space="preserve">3) </w:t>
      </w:r>
      <w:r w:rsidR="001C57DD" w:rsidRPr="0077044F">
        <w:rPr>
          <w:sz w:val="24"/>
          <w:szCs w:val="24"/>
        </w:rPr>
        <w:t>адрес электронной почты (при наличии);</w:t>
      </w:r>
    </w:p>
    <w:p w:rsidR="001C57DD" w:rsidRPr="0077044F" w:rsidRDefault="00677D42" w:rsidP="00677D42">
      <w:pPr>
        <w:pStyle w:val="affffa"/>
        <w:spacing w:line="240" w:lineRule="auto"/>
        <w:ind w:left="0" w:firstLine="567"/>
        <w:contextualSpacing/>
        <w:rPr>
          <w:sz w:val="24"/>
          <w:szCs w:val="24"/>
        </w:rPr>
      </w:pPr>
      <w:r>
        <w:rPr>
          <w:sz w:val="24"/>
          <w:szCs w:val="24"/>
        </w:rPr>
        <w:t xml:space="preserve">4) </w:t>
      </w:r>
      <w:r w:rsidR="001C57DD" w:rsidRPr="0077044F">
        <w:rPr>
          <w:sz w:val="24"/>
          <w:szCs w:val="24"/>
        </w:rPr>
        <w:t xml:space="preserve">желаемые дату и время представления документов.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23.4. </w:t>
      </w:r>
      <w:r w:rsidR="001C57DD" w:rsidRPr="0077044F">
        <w:rPr>
          <w:sz w:val="24"/>
          <w:szCs w:val="24"/>
        </w:rPr>
        <w:t xml:space="preserve">Заявителю (представителю Заявителя) сообщаются дата и время приема документов.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23.5. </w:t>
      </w:r>
      <w:r w:rsidR="001C57DD" w:rsidRPr="0077044F">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23.6. </w:t>
      </w:r>
      <w:r w:rsidR="001C57DD" w:rsidRPr="0077044F">
        <w:rPr>
          <w:sz w:val="24"/>
          <w:szCs w:val="24"/>
        </w:rPr>
        <w:t xml:space="preserve">Заявитель (представитель Заявителя) в любое время вправе отказаться от предварительной записи. </w:t>
      </w:r>
    </w:p>
    <w:p w:rsidR="009920D3" w:rsidRDefault="00677D42" w:rsidP="00677D42">
      <w:pPr>
        <w:pStyle w:val="11"/>
        <w:numPr>
          <w:ilvl w:val="0"/>
          <w:numId w:val="0"/>
        </w:numPr>
        <w:spacing w:line="240" w:lineRule="auto"/>
        <w:ind w:firstLine="567"/>
        <w:contextualSpacing/>
        <w:rPr>
          <w:sz w:val="24"/>
          <w:szCs w:val="24"/>
        </w:rPr>
      </w:pPr>
      <w:r>
        <w:rPr>
          <w:sz w:val="24"/>
          <w:szCs w:val="24"/>
        </w:rPr>
        <w:t xml:space="preserve">23.7. </w:t>
      </w:r>
      <w:r w:rsidR="001C57DD" w:rsidRPr="0077044F">
        <w:rPr>
          <w:sz w:val="24"/>
          <w:szCs w:val="24"/>
        </w:rPr>
        <w:t xml:space="preserve">В отсутствии Заявителей (представителей Заявителей), обратившихся по </w:t>
      </w:r>
      <w:r w:rsidR="001C57DD" w:rsidRPr="0077044F">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9920D3" w:rsidRPr="0077044F">
        <w:rPr>
          <w:sz w:val="24"/>
          <w:szCs w:val="24"/>
        </w:rPr>
        <w:t xml:space="preserve">. </w:t>
      </w:r>
    </w:p>
    <w:p w:rsidR="00677D42" w:rsidRDefault="00677D42" w:rsidP="00677D42">
      <w:pPr>
        <w:pStyle w:val="11"/>
        <w:numPr>
          <w:ilvl w:val="0"/>
          <w:numId w:val="0"/>
        </w:numPr>
        <w:spacing w:line="240" w:lineRule="auto"/>
        <w:ind w:left="567"/>
        <w:contextualSpacing/>
        <w:rPr>
          <w:sz w:val="24"/>
          <w:szCs w:val="24"/>
        </w:rPr>
      </w:pPr>
    </w:p>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10" w:name="_Toc437973301"/>
      <w:bookmarkStart w:id="111" w:name="_Toc438110043"/>
      <w:bookmarkStart w:id="112" w:name="_Toc438376249"/>
      <w:bookmarkStart w:id="113"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10"/>
      <w:bookmarkEnd w:id="111"/>
      <w:bookmarkEnd w:id="112"/>
      <w:bookmarkEnd w:id="113"/>
    </w:p>
    <w:p w:rsidR="00677D42" w:rsidRPr="0077044F" w:rsidRDefault="00677D42" w:rsidP="00677D42">
      <w:pPr>
        <w:pStyle w:val="1-"/>
        <w:spacing w:before="0" w:after="0" w:line="240" w:lineRule="auto"/>
        <w:contextualSpacing/>
        <w:rPr>
          <w:b w:val="0"/>
          <w:sz w:val="24"/>
          <w:szCs w:val="24"/>
        </w:rPr>
      </w:pPr>
    </w:p>
    <w:p w:rsidR="00677D42" w:rsidRDefault="00677D42" w:rsidP="00677D42">
      <w:pPr>
        <w:pStyle w:val="2-"/>
        <w:numPr>
          <w:ilvl w:val="0"/>
          <w:numId w:val="0"/>
        </w:numPr>
        <w:spacing w:before="0" w:after="0"/>
        <w:contextualSpacing/>
        <w:rPr>
          <w:b w:val="0"/>
          <w:i w:val="0"/>
          <w:sz w:val="24"/>
          <w:szCs w:val="24"/>
        </w:rPr>
      </w:pPr>
      <w:bookmarkStart w:id="114" w:name="_Toc437973302"/>
      <w:bookmarkStart w:id="115" w:name="_Toc438110044"/>
      <w:bookmarkStart w:id="116" w:name="_Toc438376250"/>
      <w:bookmarkStart w:id="117" w:name="_Toc482370935"/>
      <w:r>
        <w:rPr>
          <w:b w:val="0"/>
          <w:i w:val="0"/>
          <w:sz w:val="24"/>
          <w:szCs w:val="24"/>
        </w:rPr>
        <w:t xml:space="preserve">24.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14"/>
      <w:bookmarkEnd w:id="115"/>
      <w:bookmarkEnd w:id="116"/>
      <w:r w:rsidR="00D1486B" w:rsidRPr="0077044F">
        <w:rPr>
          <w:b w:val="0"/>
          <w:i w:val="0"/>
          <w:sz w:val="24"/>
          <w:szCs w:val="24"/>
        </w:rPr>
        <w:t>Муниципальной услуги</w:t>
      </w:r>
      <w:bookmarkEnd w:id="117"/>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864219" w:rsidP="00864219">
      <w:pPr>
        <w:pStyle w:val="11"/>
        <w:numPr>
          <w:ilvl w:val="0"/>
          <w:numId w:val="0"/>
        </w:numPr>
        <w:spacing w:line="240" w:lineRule="auto"/>
        <w:ind w:firstLine="567"/>
        <w:contextualSpacing/>
        <w:rPr>
          <w:sz w:val="24"/>
          <w:szCs w:val="24"/>
        </w:rPr>
      </w:pPr>
      <w:bookmarkStart w:id="118" w:name="_Toc437973303"/>
      <w:bookmarkStart w:id="119" w:name="_Toc438110045"/>
      <w:bookmarkStart w:id="120" w:name="_Toc438376251"/>
      <w:r>
        <w:rPr>
          <w:sz w:val="24"/>
          <w:szCs w:val="24"/>
        </w:rPr>
        <w:lastRenderedPageBreak/>
        <w:t xml:space="preserve">24.1.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001C57DD" w:rsidRPr="0077044F">
        <w:rPr>
          <w:sz w:val="24"/>
          <w:szCs w:val="24"/>
        </w:rPr>
        <w:t xml:space="preserve"> </w:t>
      </w:r>
      <w:r w:rsidR="00F277B9" w:rsidRPr="0077044F">
        <w:rPr>
          <w:sz w:val="24"/>
          <w:szCs w:val="24"/>
        </w:rPr>
        <w:t>17</w:t>
      </w:r>
      <w:r w:rsidR="001C57DD" w:rsidRPr="0077044F">
        <w:rPr>
          <w:sz w:val="24"/>
          <w:szCs w:val="24"/>
        </w:rPr>
        <w:t xml:space="preserve"> к Административному регламенту.</w:t>
      </w:r>
    </w:p>
    <w:p w:rsidR="001C57DD" w:rsidRDefault="00864219" w:rsidP="00864219">
      <w:pPr>
        <w:pStyle w:val="11"/>
        <w:numPr>
          <w:ilvl w:val="0"/>
          <w:numId w:val="0"/>
        </w:numPr>
        <w:spacing w:line="240" w:lineRule="auto"/>
        <w:ind w:firstLine="567"/>
        <w:contextualSpacing/>
        <w:rPr>
          <w:sz w:val="24"/>
          <w:szCs w:val="24"/>
        </w:rPr>
      </w:pPr>
      <w:r>
        <w:rPr>
          <w:sz w:val="24"/>
          <w:szCs w:val="24"/>
        </w:rPr>
        <w:t xml:space="preserve">24.4.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Pr>
          <w:sz w:val="24"/>
          <w:szCs w:val="24"/>
        </w:rPr>
        <w:t xml:space="preserve">№ </w:t>
      </w:r>
      <w:r w:rsidR="001C57DD" w:rsidRPr="0077044F">
        <w:rPr>
          <w:sz w:val="24"/>
          <w:szCs w:val="24"/>
        </w:rPr>
        <w:t>18 к Административному регламенту</w:t>
      </w:r>
    </w:p>
    <w:p w:rsidR="00677D42" w:rsidRDefault="00677D42" w:rsidP="00677D42">
      <w:pPr>
        <w:pStyle w:val="11"/>
        <w:numPr>
          <w:ilvl w:val="0"/>
          <w:numId w:val="0"/>
        </w:numPr>
        <w:spacing w:line="240" w:lineRule="auto"/>
        <w:ind w:left="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21" w:name="_Toc482370936"/>
      <w:r w:rsidRPr="006239A6">
        <w:rPr>
          <w:b w:val="0"/>
          <w:sz w:val="24"/>
          <w:szCs w:val="24"/>
          <w:lang w:val="en-US"/>
        </w:rPr>
        <w:t>IV</w:t>
      </w:r>
      <w:r w:rsidRPr="006239A6">
        <w:rPr>
          <w:b w:val="0"/>
          <w:sz w:val="24"/>
          <w:szCs w:val="24"/>
        </w:rPr>
        <w:t xml:space="preserve">. </w:t>
      </w:r>
      <w:bookmarkStart w:id="122" w:name="_Toc438727100"/>
      <w:bookmarkStart w:id="123" w:name="_Toc437973305"/>
      <w:bookmarkStart w:id="124" w:name="_Toc438110047"/>
      <w:bookmarkStart w:id="125" w:name="_Toc438376258"/>
      <w:bookmarkEnd w:id="118"/>
      <w:bookmarkEnd w:id="119"/>
      <w:bookmarkEnd w:id="120"/>
      <w:r w:rsidR="0025657F" w:rsidRPr="006239A6">
        <w:rPr>
          <w:b w:val="0"/>
          <w:sz w:val="24"/>
          <w:szCs w:val="24"/>
        </w:rPr>
        <w:t xml:space="preserve">Порядок и формы контроля за исполнением </w:t>
      </w:r>
      <w:r w:rsidR="005D7623" w:rsidRPr="006239A6">
        <w:rPr>
          <w:b w:val="0"/>
          <w:sz w:val="24"/>
          <w:szCs w:val="24"/>
        </w:rPr>
        <w:t>Административного регламента</w:t>
      </w:r>
      <w:bookmarkEnd w:id="121"/>
      <w:bookmarkEnd w:id="122"/>
    </w:p>
    <w:p w:rsidR="00677D42" w:rsidRPr="0077044F" w:rsidRDefault="00677D42" w:rsidP="0077044F">
      <w:pPr>
        <w:pStyle w:val="1-"/>
        <w:spacing w:before="0" w:after="0" w:line="240" w:lineRule="auto"/>
        <w:ind w:firstLine="567"/>
        <w:contextualSpacing/>
        <w:rPr>
          <w:b w:val="0"/>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6" w:name="_Toc476150515"/>
      <w:bookmarkStart w:id="127" w:name="_Toc438376253"/>
      <w:bookmarkStart w:id="128" w:name="_Toc438727102"/>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26"/>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6239A6" w:rsidRPr="00BF2DE7" w:rsidRDefault="006239A6"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9" w:name="_Toc476150516"/>
      <w:bookmarkEnd w:id="127"/>
      <w:bookmarkEnd w:id="128"/>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29"/>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bookmarkStart w:id="130" w:name="_Toc438376254"/>
      <w:bookmarkStart w:id="131" w:name="_Toc438727103"/>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239A6" w:rsidRPr="0077044F"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26.4. </w:t>
      </w:r>
      <w:r w:rsidR="002D60DA" w:rsidRPr="0077044F">
        <w:rPr>
          <w:color w:val="000000" w:themeColor="text1"/>
          <w:sz w:val="24"/>
          <w:szCs w:val="24"/>
        </w:rPr>
        <w:t xml:space="preserve">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w:t>
      </w:r>
      <w:r w:rsidR="002D60DA" w:rsidRPr="0077044F">
        <w:rPr>
          <w:color w:val="000000" w:themeColor="text1"/>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D60DA" w:rsidRPr="0077044F"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w:t>
      </w:r>
      <w:r w:rsidR="002D60DA" w:rsidRPr="0077044F">
        <w:rPr>
          <w:color w:val="000000" w:themeColor="text1"/>
          <w:sz w:val="24"/>
          <w:szCs w:val="24"/>
        </w:rPr>
        <w:t xml:space="preserve"> </w:t>
      </w:r>
      <w:r>
        <w:rPr>
          <w:color w:val="000000" w:themeColor="text1"/>
          <w:sz w:val="24"/>
          <w:szCs w:val="24"/>
        </w:rPr>
        <w:t>Комитета имущественных отношений</w:t>
      </w:r>
      <w:r w:rsidRPr="00BF2DE7">
        <w:rPr>
          <w:color w:val="000000" w:themeColor="text1"/>
          <w:sz w:val="24"/>
          <w:szCs w:val="24"/>
        </w:rPr>
        <w:t xml:space="preserve"> </w:t>
      </w:r>
      <w:r w:rsidR="002D60DA" w:rsidRPr="0077044F">
        <w:rPr>
          <w:color w:val="000000" w:themeColor="text1"/>
          <w:sz w:val="24"/>
          <w:szCs w:val="24"/>
        </w:rPr>
        <w:t>проводятся упол</w:t>
      </w:r>
      <w:r>
        <w:rPr>
          <w:color w:val="000000" w:themeColor="text1"/>
          <w:sz w:val="24"/>
          <w:szCs w:val="24"/>
        </w:rPr>
        <w:t>номоченными должностными лицами</w:t>
      </w:r>
      <w:r w:rsidR="002D60DA" w:rsidRPr="0077044F">
        <w:rPr>
          <w:color w:val="000000" w:themeColor="text1"/>
          <w:sz w:val="24"/>
          <w:szCs w:val="24"/>
        </w:rPr>
        <w:t xml:space="preserve"> Министерства государственного управления, информационных технологий и связи Московской области по согласованию с </w:t>
      </w:r>
      <w:r>
        <w:rPr>
          <w:color w:val="000000" w:themeColor="text1"/>
          <w:sz w:val="24"/>
          <w:szCs w:val="24"/>
        </w:rPr>
        <w:t>Прокуратурой Московской области</w:t>
      </w:r>
      <w:r w:rsidR="002D60DA" w:rsidRPr="0077044F">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FC7CD7" w:rsidRDefault="006239A6" w:rsidP="006239A6">
      <w:pPr>
        <w:pStyle w:val="11"/>
        <w:numPr>
          <w:ilvl w:val="0"/>
          <w:numId w:val="0"/>
        </w:numPr>
        <w:spacing w:line="240" w:lineRule="auto"/>
        <w:ind w:firstLine="567"/>
        <w:contextualSpacing/>
        <w:rPr>
          <w:sz w:val="24"/>
          <w:szCs w:val="24"/>
        </w:rPr>
      </w:pPr>
      <w:r>
        <w:rPr>
          <w:color w:val="000000" w:themeColor="text1"/>
          <w:sz w:val="24"/>
          <w:szCs w:val="24"/>
        </w:rPr>
        <w:t xml:space="preserve">26.6. </w:t>
      </w:r>
      <w:r w:rsidR="002D60DA" w:rsidRPr="0077044F">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FC7CD7" w:rsidRPr="0077044F">
        <w:rPr>
          <w:sz w:val="24"/>
          <w:szCs w:val="24"/>
        </w:rPr>
        <w:t>.</w:t>
      </w:r>
    </w:p>
    <w:p w:rsidR="006239A6" w:rsidRPr="0077044F" w:rsidRDefault="006239A6" w:rsidP="006239A6">
      <w:pPr>
        <w:pStyle w:val="11"/>
        <w:numPr>
          <w:ilvl w:val="0"/>
          <w:numId w:val="0"/>
        </w:numPr>
        <w:spacing w:line="240" w:lineRule="auto"/>
        <w:ind w:left="480"/>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32" w:name="_Toc476150517"/>
      <w:bookmarkStart w:id="133" w:name="_Toc438376255"/>
      <w:bookmarkStart w:id="134" w:name="_Toc438727104"/>
      <w:bookmarkEnd w:id="130"/>
      <w:bookmarkEnd w:id="131"/>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6239A6" w:rsidRDefault="006239A6" w:rsidP="006239A6">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r>
        <w:rPr>
          <w:b w:val="0"/>
          <w:i w:val="0"/>
          <w:color w:val="000000" w:themeColor="text1"/>
          <w:sz w:val="24"/>
          <w:szCs w:val="24"/>
        </w:rPr>
        <w:t>м</w:t>
      </w:r>
      <w:r w:rsidRPr="00981672">
        <w:rPr>
          <w:b w:val="0"/>
          <w:i w:val="0"/>
          <w:color w:val="000000" w:themeColor="text1"/>
          <w:sz w:val="24"/>
          <w:szCs w:val="24"/>
        </w:rPr>
        <w:t>униципальной услуги</w:t>
      </w:r>
      <w:bookmarkEnd w:id="132"/>
    </w:p>
    <w:p w:rsidR="006239A6" w:rsidRPr="00981672" w:rsidRDefault="006239A6" w:rsidP="006239A6">
      <w:pPr>
        <w:pStyle w:val="2-"/>
        <w:numPr>
          <w:ilvl w:val="0"/>
          <w:numId w:val="0"/>
        </w:numPr>
        <w:spacing w:before="0" w:after="0"/>
        <w:contextualSpacing/>
        <w:rPr>
          <w:b w:val="0"/>
          <w:i w:val="0"/>
          <w:color w:val="000000" w:themeColor="text1"/>
          <w:sz w:val="24"/>
          <w:szCs w:val="24"/>
        </w:rPr>
      </w:pP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lastRenderedPageBreak/>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6239A6" w:rsidRPr="00BF2DE7"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6239A6"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6239A6" w:rsidRPr="00981672" w:rsidRDefault="006239A6" w:rsidP="006239A6">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Pr="00981672">
        <w:rPr>
          <w:rFonts w:ascii="Times New Roman" w:hAnsi="Times New Roman"/>
          <w:sz w:val="24"/>
          <w:szCs w:val="24"/>
        </w:rPr>
        <w:t>.</w:t>
      </w:r>
    </w:p>
    <w:p w:rsidR="006239A6" w:rsidRDefault="006239A6" w:rsidP="006239A6">
      <w:pPr>
        <w:pStyle w:val="11"/>
        <w:numPr>
          <w:ilvl w:val="0"/>
          <w:numId w:val="0"/>
        </w:numPr>
        <w:spacing w:line="240" w:lineRule="auto"/>
        <w:ind w:left="567"/>
        <w:contextualSpacing/>
        <w:rPr>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35" w:name="_Toc476150519"/>
      <w:bookmarkStart w:id="136" w:name="_Toc437973304"/>
      <w:bookmarkStart w:id="137" w:name="_Toc438110046"/>
      <w:bookmarkStart w:id="138" w:name="_Toc438376256"/>
      <w:bookmarkStart w:id="139" w:name="_Toc438727105"/>
      <w:bookmarkStart w:id="140" w:name="_Toc468470752"/>
      <w:bookmarkStart w:id="141" w:name="_Toc473648665"/>
      <w:bookmarkStart w:id="142" w:name="_Toc475650592"/>
      <w:bookmarkStart w:id="143" w:name="_Toc482370941"/>
      <w:bookmarkEnd w:id="123"/>
      <w:bookmarkEnd w:id="124"/>
      <w:bookmarkEnd w:id="125"/>
      <w:bookmarkEnd w:id="133"/>
      <w:bookmarkEnd w:id="134"/>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35"/>
    </w:p>
    <w:p w:rsidR="00B614A1" w:rsidRPr="00981672" w:rsidRDefault="00B614A1" w:rsidP="00B614A1">
      <w:pPr>
        <w:pStyle w:val="2-"/>
        <w:numPr>
          <w:ilvl w:val="0"/>
          <w:numId w:val="0"/>
        </w:numPr>
        <w:spacing w:before="0" w:after="0"/>
        <w:contextualSpacing/>
        <w:rPr>
          <w:b w:val="0"/>
          <w:i w:val="0"/>
          <w:color w:val="000000" w:themeColor="text1"/>
          <w:sz w:val="24"/>
          <w:szCs w:val="24"/>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B614A1"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44" w:name="_Toc468470754"/>
      <w:bookmarkStart w:id="145" w:name="_Toc473648667"/>
      <w:bookmarkStart w:id="146" w:name="_Toc475650594"/>
      <w:bookmarkStart w:id="147" w:name="_Toc482370943"/>
      <w:bookmarkEnd w:id="136"/>
      <w:bookmarkEnd w:id="137"/>
      <w:bookmarkEnd w:id="138"/>
      <w:bookmarkEnd w:id="139"/>
      <w:bookmarkEnd w:id="140"/>
      <w:bookmarkEnd w:id="141"/>
      <w:bookmarkEnd w:id="142"/>
      <w:bookmarkEnd w:id="143"/>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48" w:name="_Toc465268303"/>
      <w:bookmarkStart w:id="149" w:name="_Toc465273790"/>
      <w:bookmarkStart w:id="150" w:name="_Toc465274173"/>
      <w:bookmarkStart w:id="151" w:name="_Toc465340316"/>
      <w:bookmarkStart w:id="152" w:name="_Toc465341757"/>
      <w:bookmarkStart w:id="153" w:name="_Toc468470753"/>
      <w:bookmarkStart w:id="154" w:name="_Toc476150521"/>
      <w:bookmarkEnd w:id="148"/>
      <w:bookmarkEnd w:id="149"/>
      <w:bookmarkEnd w:id="150"/>
      <w:bookmarkEnd w:id="151"/>
      <w:bookmarkEnd w:id="152"/>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55" w:name="_Toc468462713"/>
      <w:bookmarkEnd w:id="153"/>
      <w:bookmarkEnd w:id="154"/>
      <w:bookmarkEnd w:id="155"/>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Pr="0001583E" w:rsidRDefault="00B614A1" w:rsidP="00B614A1">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156" w:name="_Toc438371846"/>
      <w:bookmarkStart w:id="157" w:name="_Toc438372091"/>
      <w:bookmarkStart w:id="158" w:name="_Toc438374277"/>
      <w:bookmarkStart w:id="159" w:name="_Toc438375737"/>
      <w:bookmarkStart w:id="160" w:name="_Toc438376257"/>
      <w:bookmarkStart w:id="161" w:name="_Toc438480270"/>
      <w:bookmarkStart w:id="162" w:name="_Toc438726330"/>
      <w:bookmarkStart w:id="163" w:name="_Toc438727047"/>
      <w:bookmarkStart w:id="164" w:name="_Toc438727106"/>
      <w:bookmarkStart w:id="165" w:name="_Toc454478676"/>
      <w:bookmarkStart w:id="166" w:name="_Toc458008863"/>
      <w:bookmarkEnd w:id="156"/>
      <w:bookmarkEnd w:id="157"/>
      <w:bookmarkEnd w:id="158"/>
      <w:bookmarkEnd w:id="159"/>
      <w:bookmarkEnd w:id="160"/>
      <w:bookmarkEnd w:id="161"/>
      <w:bookmarkEnd w:id="162"/>
      <w:bookmarkEnd w:id="163"/>
      <w:bookmarkEnd w:id="164"/>
      <w:bookmarkEnd w:id="165"/>
      <w:bookmarkEnd w:id="166"/>
      <w:r w:rsidRPr="00BF2DE7">
        <w:rPr>
          <w:rFonts w:ascii="Times New Roman" w:eastAsia="Times New Roman" w:hAnsi="Times New Roman"/>
          <w:color w:val="000000" w:themeColor="text1"/>
          <w:sz w:val="24"/>
          <w:szCs w:val="24"/>
          <w:lang w:eastAsia="ar-SA"/>
        </w:rPr>
        <w:t>29.1.</w:t>
      </w:r>
      <w:r w:rsidRPr="00BF2DE7">
        <w:rPr>
          <w:rFonts w:ascii="Times New Roman" w:eastAsia="Times New Roman" w:hAnsi="Times New Roman"/>
          <w:color w:val="000000" w:themeColor="text1"/>
          <w:sz w:val="24"/>
          <w:szCs w:val="24"/>
          <w:lang w:eastAsia="ar-SA"/>
        </w:rPr>
        <w:tab/>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3"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B614A1" w:rsidRPr="00103DE5"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B614A1" w:rsidRPr="00BF2DE7" w:rsidRDefault="00B614A1" w:rsidP="00B614A1">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B614A1" w:rsidRPr="00BF2DE7"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B614A1" w:rsidRDefault="00B614A1" w:rsidP="00B614A1">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B614A1" w:rsidRPr="00103DE5" w:rsidRDefault="00B614A1" w:rsidP="00B614A1">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B614A1" w:rsidRPr="00BF2DE7" w:rsidRDefault="00B614A1" w:rsidP="00B614A1">
      <w:pPr>
        <w:pStyle w:val="a2"/>
        <w:numPr>
          <w:ilvl w:val="0"/>
          <w:numId w:val="0"/>
        </w:numPr>
        <w:ind w:firstLine="567"/>
        <w:rPr>
          <w:color w:val="000000" w:themeColor="text1"/>
          <w:lang w:eastAsia="ar-SA"/>
        </w:rPr>
      </w:pPr>
      <w:bookmarkStart w:id="167"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167"/>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B614A1"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lastRenderedPageBreak/>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614A1" w:rsidRPr="00103DE5" w:rsidRDefault="00B614A1" w:rsidP="00B614A1">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B614A1" w:rsidRPr="00BF2DE7" w:rsidRDefault="00B614A1" w:rsidP="00B614A1">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B614A1" w:rsidRPr="00BF2DE7" w:rsidRDefault="00B614A1" w:rsidP="00B614A1">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B614A1" w:rsidRPr="00BF2DE7" w:rsidRDefault="00B614A1" w:rsidP="00B614A1">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B614A1" w:rsidRPr="0001583E"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B614A1" w:rsidRPr="0001583E"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lastRenderedPageBreak/>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B614A1" w:rsidRPr="0006150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B614A1" w:rsidRPr="00BF2DE7" w:rsidRDefault="00B614A1" w:rsidP="00B614A1">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239A6" w:rsidRDefault="006239A6"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8" w:name="_Toc468470756"/>
      <w:bookmarkStart w:id="169" w:name="_Toc476260290"/>
      <w:bookmarkStart w:id="170" w:name="_Toc482370945"/>
      <w:bookmarkEnd w:id="144"/>
      <w:bookmarkEnd w:id="145"/>
      <w:bookmarkEnd w:id="146"/>
      <w:bookmarkEnd w:id="147"/>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lang w:eastAsia="ru-RU"/>
        </w:rPr>
      </w:pPr>
      <w:bookmarkStart w:id="171" w:name="_Toc438372093"/>
      <w:bookmarkStart w:id="172" w:name="_Toc438374279"/>
      <w:bookmarkStart w:id="173" w:name="_Toc438375739"/>
      <w:bookmarkStart w:id="174" w:name="_Toc438376259"/>
      <w:bookmarkStart w:id="175" w:name="_Toc438480272"/>
      <w:bookmarkStart w:id="176" w:name="_Toc441496566"/>
      <w:bookmarkStart w:id="177" w:name="_Toc476150523"/>
      <w:bookmarkStart w:id="178" w:name="Приложение1"/>
      <w:bookmarkStart w:id="179" w:name="П1"/>
      <w:bookmarkStart w:id="180" w:name="_Toc473648669"/>
      <w:bookmarkStart w:id="181" w:name="_Toc475650596"/>
      <w:bookmarkEnd w:id="171"/>
      <w:bookmarkEnd w:id="172"/>
      <w:bookmarkEnd w:id="173"/>
      <w:bookmarkEnd w:id="174"/>
      <w:bookmarkEnd w:id="175"/>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82" w:name="_Toc476150401"/>
      <w:bookmarkStart w:id="183" w:name="_Toc476150524"/>
      <w:bookmarkStart w:id="184" w:name="_Toc476150525"/>
      <w:bookmarkEnd w:id="176"/>
      <w:bookmarkEnd w:id="177"/>
      <w:bookmarkEnd w:id="182"/>
      <w:bookmarkEnd w:id="183"/>
      <w:bookmarkEnd w:id="184"/>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bookmarkStart w:id="185"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85"/>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w:t>
      </w:r>
      <w:r w:rsidRPr="00BF2DE7">
        <w:rPr>
          <w:color w:val="000000" w:themeColor="text1"/>
          <w:sz w:val="24"/>
          <w:szCs w:val="24"/>
          <w:lang w:eastAsia="ru-RU"/>
        </w:rPr>
        <w:lastRenderedPageBreak/>
        <w:t xml:space="preserve">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B614A1" w:rsidRPr="00771BC2"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Pr="003B134E" w:rsidRDefault="00B614A1" w:rsidP="00B614A1">
      <w:pPr>
        <w:tabs>
          <w:tab w:val="left" w:pos="993"/>
        </w:tabs>
        <w:spacing w:after="0" w:line="240" w:lineRule="auto"/>
        <w:contextualSpacing/>
        <w:jc w:val="both"/>
        <w:rPr>
          <w:rFonts w:ascii="Times New Roman" w:eastAsia="Times New Roman" w:hAnsi="Times New Roman"/>
          <w:bCs/>
          <w:iCs/>
          <w:color w:val="000000" w:themeColor="text1"/>
          <w:lang w:eastAsia="ru-RU"/>
        </w:rPr>
      </w:pPr>
    </w:p>
    <w:bookmarkEnd w:id="178"/>
    <w:bookmarkEnd w:id="179"/>
    <w:bookmarkEnd w:id="180"/>
    <w:bookmarkEnd w:id="181"/>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sidR="00216586">
        <w:rPr>
          <w:b w:val="0"/>
          <w:sz w:val="24"/>
          <w:szCs w:val="24"/>
        </w:rPr>
        <w:t xml:space="preserve">№ </w:t>
      </w:r>
      <w:r w:rsidRPr="0077044F">
        <w:rPr>
          <w:b w:val="0"/>
          <w:sz w:val="24"/>
          <w:szCs w:val="24"/>
        </w:rPr>
        <w:t>1</w:t>
      </w:r>
      <w:bookmarkEnd w:id="168"/>
      <w:bookmarkEnd w:id="169"/>
      <w:bookmarkEnd w:id="170"/>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216586">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sidR="00216586">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sidR="00216586">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86" w:name="_Toc482370946"/>
      <w:r w:rsidRPr="0077044F">
        <w:rPr>
          <w:b w:val="0"/>
          <w:sz w:val="24"/>
          <w:szCs w:val="24"/>
        </w:rPr>
        <w:t>Термины и определения</w:t>
      </w:r>
      <w:bookmarkEnd w:id="186"/>
    </w:p>
    <w:p w:rsidR="00216586" w:rsidRPr="0077044F" w:rsidRDefault="00216586" w:rsidP="0077044F">
      <w:pPr>
        <w:pStyle w:val="1-"/>
        <w:spacing w:before="0" w:after="0" w:line="240" w:lineRule="auto"/>
        <w:contextualSpacing/>
        <w:rPr>
          <w:b w:val="0"/>
          <w:sz w:val="24"/>
          <w:szCs w:val="24"/>
        </w:rPr>
      </w:pPr>
    </w:p>
    <w:p w:rsidR="003B17A2" w:rsidRDefault="00B648B5" w:rsidP="00E30E5A">
      <w:pPr>
        <w:pStyle w:val="affff8"/>
        <w:spacing w:line="240" w:lineRule="auto"/>
        <w:ind w:firstLine="0"/>
        <w:contextualSpacing/>
        <w:rPr>
          <w:sz w:val="24"/>
          <w:szCs w:val="24"/>
        </w:rPr>
      </w:pPr>
      <w:r w:rsidRPr="0077044F">
        <w:rPr>
          <w:sz w:val="24"/>
          <w:szCs w:val="24"/>
        </w:rPr>
        <w:t xml:space="preserve">В </w:t>
      </w:r>
      <w:r w:rsidR="002969A0" w:rsidRPr="0077044F">
        <w:rPr>
          <w:sz w:val="24"/>
          <w:szCs w:val="24"/>
        </w:rPr>
        <w:t>Административном р</w:t>
      </w:r>
      <w:r w:rsidRPr="0077044F">
        <w:rPr>
          <w:sz w:val="24"/>
          <w:szCs w:val="24"/>
        </w:rPr>
        <w:t>егламенте 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87" w:name="_Ref437561441"/>
            <w:bookmarkStart w:id="188" w:name="_Ref437561184"/>
            <w:bookmarkStart w:id="189" w:name="_Ref437561208"/>
            <w:bookmarkStart w:id="190" w:name="_Toc437973306"/>
            <w:bookmarkStart w:id="191" w:name="_Toc438110048"/>
            <w:bookmarkStart w:id="192"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услуг, установленный в Администрации;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органы власти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Pr="0077044F"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p>
        </w:tc>
      </w:tr>
    </w:tbl>
    <w:p w:rsidR="00E30E5A" w:rsidRDefault="00E30E5A" w:rsidP="0077044F">
      <w:pPr>
        <w:spacing w:after="0" w:line="240" w:lineRule="auto"/>
        <w:contextualSpacing/>
        <w:rPr>
          <w:rFonts w:ascii="Times New Roman" w:hAnsi="Times New Roman"/>
          <w:sz w:val="24"/>
          <w:szCs w:val="24"/>
        </w:rPr>
      </w:pPr>
    </w:p>
    <w:p w:rsidR="00E30E5A" w:rsidRDefault="00E30E5A" w:rsidP="0077044F">
      <w:pPr>
        <w:spacing w:after="0" w:line="240" w:lineRule="auto"/>
        <w:contextualSpacing/>
        <w:rPr>
          <w:rFonts w:ascii="Times New Roman" w:hAnsi="Times New Roman"/>
          <w:sz w:val="24"/>
          <w:szCs w:val="24"/>
        </w:rPr>
      </w:pPr>
    </w:p>
    <w:p w:rsidR="00E30E5A" w:rsidRDefault="00E30E5A" w:rsidP="0077044F">
      <w:pPr>
        <w:spacing w:after="0" w:line="240" w:lineRule="auto"/>
        <w:contextualSpacing/>
        <w:rPr>
          <w:rFonts w:ascii="Times New Roman" w:hAnsi="Times New Roman"/>
          <w:sz w:val="24"/>
          <w:szCs w:val="24"/>
        </w:rPr>
      </w:pPr>
    </w:p>
    <w:p w:rsidR="00A72F21" w:rsidRDefault="00A72F21" w:rsidP="0077044F">
      <w:pPr>
        <w:spacing w:after="0" w:line="240" w:lineRule="auto"/>
        <w:contextualSpacing/>
        <w:rPr>
          <w:rFonts w:ascii="Times New Roman" w:hAnsi="Times New Roman"/>
          <w:sz w:val="24"/>
          <w:szCs w:val="24"/>
        </w:rPr>
      </w:pPr>
    </w:p>
    <w:p w:rsidR="00A72F21" w:rsidRDefault="00A72F21" w:rsidP="0077044F">
      <w:pPr>
        <w:spacing w:after="0" w:line="240" w:lineRule="auto"/>
        <w:contextualSpacing/>
        <w:rPr>
          <w:rFonts w:ascii="Times New Roman" w:hAnsi="Times New Roman"/>
          <w:sz w:val="24"/>
          <w:szCs w:val="24"/>
        </w:rPr>
      </w:pPr>
    </w:p>
    <w:p w:rsidR="00E30E5A"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30E5A" w:rsidRPr="003B134E"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bookmarkStart w:id="193" w:name="_Toc475650599"/>
      <w:bookmarkStart w:id="194" w:name="_Toc482370948"/>
      <w:r w:rsidRPr="0077044F">
        <w:rPr>
          <w:b w:val="0"/>
          <w:sz w:val="24"/>
          <w:szCs w:val="24"/>
        </w:rPr>
        <w:lastRenderedPageBreak/>
        <w:t xml:space="preserve">Приложение </w:t>
      </w:r>
      <w:r>
        <w:rPr>
          <w:b w:val="0"/>
          <w:sz w:val="24"/>
          <w:szCs w:val="24"/>
        </w:rPr>
        <w:t>№ 2</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bookmarkStart w:id="195" w:name="_Toc476150529"/>
      <w:bookmarkStart w:id="196" w:name="_Toc468470766"/>
      <w:bookmarkStart w:id="197" w:name="_Toc473648674"/>
      <w:bookmarkStart w:id="198" w:name="_Toc475650601"/>
      <w:bookmarkStart w:id="199" w:name="_Toc482370951"/>
      <w:bookmarkEnd w:id="193"/>
      <w:bookmarkEnd w:id="194"/>
      <w:r w:rsidRPr="001324EC">
        <w:rPr>
          <w:b w:val="0"/>
          <w:color w:val="000000" w:themeColor="text1"/>
          <w:sz w:val="24"/>
          <w:szCs w:val="24"/>
        </w:rPr>
        <w:t xml:space="preserve">Справочная информация </w:t>
      </w: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195"/>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Default="001324EC" w:rsidP="001324EC">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4"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324EC">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1324EC" w:rsidRPr="00015DD3" w:rsidRDefault="001324EC" w:rsidP="001324EC">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tblPr>
      <w:tblGrid>
        <w:gridCol w:w="5025"/>
        <w:gridCol w:w="2189"/>
        <w:gridCol w:w="2690"/>
      </w:tblGrid>
      <w:tr w:rsidR="001324EC" w:rsidRPr="00595AE1" w:rsidTr="00EB6A69">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1324EC" w:rsidRPr="00595AE1" w:rsidTr="00EB6A69">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1324EC" w:rsidRPr="00595AE1" w:rsidRDefault="001324EC" w:rsidP="00EB6A69">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1324EC" w:rsidRPr="00595AE1" w:rsidTr="00EB6A69">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324EC">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hd w:val="clear" w:color="auto" w:fill="FFFFFF"/>
        <w:spacing w:after="127" w:line="196" w:lineRule="atLeast"/>
        <w:rPr>
          <w:rFonts w:ascii="Times New Roman" w:eastAsia="Times New Roman" w:hAnsi="Times New Roman"/>
          <w:bCs/>
          <w:sz w:val="24"/>
          <w:szCs w:val="24"/>
          <w:lang w:eastAsia="ru-RU"/>
        </w:rPr>
      </w:pPr>
    </w:p>
    <w:p w:rsidR="00E30E5A" w:rsidRDefault="00E30E5A" w:rsidP="00216586">
      <w:pPr>
        <w:pStyle w:val="1-"/>
        <w:spacing w:before="0" w:after="0" w:line="240" w:lineRule="auto"/>
        <w:ind w:left="5103"/>
        <w:contextualSpacing/>
        <w:jc w:val="left"/>
        <w:rPr>
          <w:b w:val="0"/>
          <w:sz w:val="24"/>
          <w:szCs w:val="24"/>
        </w:rPr>
      </w:pPr>
    </w:p>
    <w:p w:rsidR="00E30E5A" w:rsidRDefault="00E30E5A"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E30E5A"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30E5A" w:rsidRPr="003B134E"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3</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20"/>
        <w:spacing w:before="0" w:after="0"/>
        <w:contextualSpacing/>
        <w:jc w:val="center"/>
        <w:rPr>
          <w:rFonts w:ascii="Times New Roman" w:hAnsi="Times New Roman"/>
          <w:b w:val="0"/>
          <w:i w:val="0"/>
          <w:sz w:val="24"/>
          <w:szCs w:val="24"/>
        </w:rPr>
      </w:pPr>
    </w:p>
    <w:p w:rsidR="001324EC" w:rsidRPr="001324EC" w:rsidRDefault="001324EC" w:rsidP="001324EC">
      <w:pPr>
        <w:pStyle w:val="1-"/>
        <w:spacing w:before="0" w:after="0" w:line="240" w:lineRule="auto"/>
        <w:contextualSpacing/>
        <w:rPr>
          <w:b w:val="0"/>
          <w:i/>
          <w:color w:val="000000" w:themeColor="text1"/>
          <w:sz w:val="24"/>
          <w:szCs w:val="24"/>
        </w:rPr>
      </w:pPr>
      <w:bookmarkStart w:id="200" w:name="_Toc476150531"/>
      <w:bookmarkEnd w:id="196"/>
      <w:bookmarkEnd w:id="197"/>
      <w:bookmarkEnd w:id="198"/>
      <w:bookmarkEnd w:id="199"/>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0"/>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1324EC"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1324EC" w:rsidRPr="00BF2DE7" w:rsidRDefault="001324EC"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w:t>
      </w:r>
      <w:r>
        <w:rPr>
          <w:color w:val="000000" w:themeColor="text1"/>
          <w:sz w:val="24"/>
          <w:szCs w:val="24"/>
        </w:rPr>
        <w:b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E30E5A" w:rsidRPr="0077044F" w:rsidRDefault="00E30E5A" w:rsidP="00E30E5A">
      <w:pPr>
        <w:pStyle w:val="1"/>
        <w:numPr>
          <w:ilvl w:val="0"/>
          <w:numId w:val="0"/>
        </w:numPr>
        <w:spacing w:line="240" w:lineRule="auto"/>
        <w:ind w:left="720" w:hanging="360"/>
        <w:contextualSpacing/>
        <w:rPr>
          <w:sz w:val="24"/>
          <w:szCs w:val="24"/>
        </w:rPr>
      </w:pPr>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E30E5A" w:rsidRDefault="00E30E5A" w:rsidP="00216586">
      <w:pPr>
        <w:pStyle w:val="1-"/>
        <w:spacing w:before="0" w:after="0" w:line="240" w:lineRule="auto"/>
        <w:ind w:left="5103"/>
        <w:contextualSpacing/>
        <w:jc w:val="left"/>
        <w:rPr>
          <w:b w:val="0"/>
          <w:sz w:val="24"/>
          <w:szCs w:val="24"/>
        </w:rPr>
      </w:pPr>
    </w:p>
    <w:p w:rsidR="001324EC" w:rsidRDefault="001324EC" w:rsidP="00216586">
      <w:pPr>
        <w:pStyle w:val="1-"/>
        <w:spacing w:before="0" w:after="0" w:line="240" w:lineRule="auto"/>
        <w:ind w:left="5103"/>
        <w:contextualSpacing/>
        <w:jc w:val="left"/>
        <w:rPr>
          <w:b w:val="0"/>
          <w:sz w:val="24"/>
          <w:szCs w:val="24"/>
        </w:rPr>
      </w:pPr>
    </w:p>
    <w:p w:rsidR="00E30E5A"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30E5A" w:rsidRPr="003B134E" w:rsidRDefault="00E30E5A" w:rsidP="00E30E5A">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80471E" w:rsidRPr="001B73C8" w:rsidRDefault="00CD2829" w:rsidP="0077044F">
      <w:pPr>
        <w:autoSpaceDE w:val="0"/>
        <w:autoSpaceDN w:val="0"/>
        <w:adjustRightInd w:val="0"/>
        <w:spacing w:after="0" w:line="240" w:lineRule="auto"/>
        <w:contextualSpacing/>
        <w:jc w:val="center"/>
        <w:rPr>
          <w:rFonts w:ascii="Times New Roman" w:hAnsi="Times New Roman"/>
          <w:sz w:val="24"/>
          <w:szCs w:val="24"/>
        </w:rPr>
      </w:pPr>
      <w:r w:rsidRPr="001B73C8">
        <w:rPr>
          <w:rFonts w:ascii="Times New Roman" w:hAnsi="Times New Roman"/>
          <w:sz w:val="24"/>
          <w:szCs w:val="24"/>
        </w:rPr>
        <w:t>Форма Договора аренды</w:t>
      </w:r>
    </w:p>
    <w:p w:rsidR="00CD2829" w:rsidRPr="0077044F" w:rsidRDefault="00CD2829" w:rsidP="0077044F">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(примерная форма)</w:t>
      </w:r>
    </w:p>
    <w:p w:rsidR="001B73C8" w:rsidRDefault="001B73C8" w:rsidP="001B73C8">
      <w:pPr>
        <w:pStyle w:val="20"/>
        <w:spacing w:before="0" w:after="0"/>
        <w:contextualSpacing/>
        <w:jc w:val="center"/>
        <w:rPr>
          <w:rFonts w:ascii="Times New Roman" w:hAnsi="Times New Roman"/>
          <w:b w:val="0"/>
          <w:i w:val="0"/>
          <w:sz w:val="24"/>
          <w:szCs w:val="24"/>
        </w:rPr>
      </w:pPr>
      <w:bookmarkStart w:id="201" w:name="_Toc482370954"/>
    </w:p>
    <w:p w:rsidR="0080471E" w:rsidRDefault="00CD2829" w:rsidP="001B73C8">
      <w:pPr>
        <w:pStyle w:val="20"/>
        <w:spacing w:before="0" w:after="0"/>
        <w:contextualSpacing/>
        <w:jc w:val="center"/>
        <w:rPr>
          <w:rFonts w:ascii="Times New Roman" w:hAnsi="Times New Roman"/>
          <w:b w:val="0"/>
          <w:i w:val="0"/>
          <w:sz w:val="24"/>
          <w:szCs w:val="24"/>
        </w:rPr>
      </w:pPr>
      <w:r w:rsidRPr="0077044F">
        <w:rPr>
          <w:rFonts w:ascii="Times New Roman" w:hAnsi="Times New Roman"/>
          <w:b w:val="0"/>
          <w:i w:val="0"/>
          <w:sz w:val="24"/>
          <w:szCs w:val="24"/>
        </w:rPr>
        <w:t>Договор аренды</w:t>
      </w:r>
      <w:bookmarkEnd w:id="201"/>
    </w:p>
    <w:p w:rsidR="001B73C8" w:rsidRPr="001B73C8" w:rsidRDefault="001B73C8" w:rsidP="001B73C8">
      <w:pPr>
        <w:spacing w:after="0" w:line="240" w:lineRule="auto"/>
        <w:contextualSpacing/>
        <w:rPr>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«__»</w:t>
      </w:r>
      <w:r w:rsidRPr="0077044F">
        <w:rPr>
          <w:rFonts w:ascii="Times New Roman" w:hAnsi="Times New Roman"/>
          <w:sz w:val="24"/>
          <w:szCs w:val="24"/>
          <w:lang w:eastAsia="ru-RU"/>
        </w:rPr>
        <w:t xml:space="preserve"> ____________ __</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_______________________________________ в лице _______________</w:t>
      </w:r>
      <w:r>
        <w:rPr>
          <w:rFonts w:ascii="Times New Roman" w:hAnsi="Times New Roman"/>
          <w:sz w:val="24"/>
          <w:szCs w:val="24"/>
          <w:lang w:eastAsia="ru-RU"/>
        </w:rPr>
        <w:t>__</w:t>
      </w:r>
      <w:r w:rsidR="0080471E" w:rsidRPr="0077044F">
        <w:rPr>
          <w:rFonts w:ascii="Times New Roman" w:hAnsi="Times New Roman"/>
          <w:sz w:val="24"/>
          <w:szCs w:val="24"/>
          <w:lang w:eastAsia="ru-RU"/>
        </w:rPr>
        <w:t>____________,</w:t>
      </w: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(наименование </w:t>
      </w:r>
      <w:r>
        <w:rPr>
          <w:rFonts w:ascii="Times New Roman" w:hAnsi="Times New Roman"/>
          <w:sz w:val="24"/>
          <w:szCs w:val="24"/>
          <w:lang w:eastAsia="ru-RU"/>
        </w:rPr>
        <w:t>органа</w:t>
      </w:r>
      <w:r w:rsidR="0080471E" w:rsidRPr="0077044F">
        <w:rPr>
          <w:rFonts w:ascii="Times New Roman" w:hAnsi="Times New Roman"/>
          <w:sz w:val="24"/>
          <w:szCs w:val="24"/>
          <w:lang w:eastAsia="ru-RU"/>
        </w:rPr>
        <w:t>)</w:t>
      </w:r>
    </w:p>
    <w:p w:rsidR="0080471E" w:rsidRPr="0077044F"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 ____</w:t>
      </w:r>
      <w:r w:rsidR="000144FC">
        <w:rPr>
          <w:rFonts w:ascii="Times New Roman" w:hAnsi="Times New Roman"/>
          <w:sz w:val="24"/>
          <w:szCs w:val="24"/>
          <w:lang w:eastAsia="ru-RU"/>
        </w:rPr>
        <w:t>____</w:t>
      </w:r>
      <w:r w:rsidR="0080471E" w:rsidRPr="0077044F">
        <w:rPr>
          <w:rFonts w:ascii="Times New Roman" w:hAnsi="Times New Roman"/>
          <w:sz w:val="24"/>
          <w:szCs w:val="24"/>
          <w:lang w:eastAsia="ru-RU"/>
        </w:rPr>
        <w:t>_</w:t>
      </w:r>
      <w:r w:rsidR="000144FC">
        <w:rPr>
          <w:rFonts w:ascii="Times New Roman" w:hAnsi="Times New Roman"/>
          <w:sz w:val="24"/>
          <w:szCs w:val="24"/>
          <w:lang w:eastAsia="ru-RU"/>
        </w:rPr>
        <w:t>_______</w:t>
      </w:r>
      <w:r w:rsidRPr="0077044F">
        <w:rPr>
          <w:rFonts w:ascii="Times New Roman" w:hAnsi="Times New Roman"/>
          <w:sz w:val="24"/>
          <w:szCs w:val="24"/>
          <w:lang w:eastAsia="ru-RU"/>
        </w:rPr>
        <w:t xml:space="preserve">__,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 с одной стороны, и</w:t>
      </w:r>
      <w:r w:rsidR="000144FC">
        <w:rPr>
          <w:rFonts w:ascii="Times New Roman" w:hAnsi="Times New Roman"/>
          <w:sz w:val="24"/>
          <w:szCs w:val="24"/>
          <w:lang w:eastAsia="ru-RU"/>
        </w:rPr>
        <w:t xml:space="preserve"> _</w:t>
      </w:r>
      <w:r w:rsidR="0080471E" w:rsidRPr="0077044F">
        <w:rPr>
          <w:rFonts w:ascii="Times New Roman" w:hAnsi="Times New Roman"/>
          <w:sz w:val="24"/>
          <w:szCs w:val="24"/>
          <w:lang w:eastAsia="ru-RU"/>
        </w:rPr>
        <w:t>_______________________________________________________________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(полное наименование юридического лица, Ф.И.О. индивидуального</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предпринимателя, физического лица)</w:t>
      </w:r>
    </w:p>
    <w:p w:rsidR="000144FC"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в лице __________________________</w:t>
      </w:r>
      <w:r w:rsidR="000144FC">
        <w:rPr>
          <w:rFonts w:ascii="Times New Roman" w:hAnsi="Times New Roman"/>
          <w:sz w:val="24"/>
          <w:szCs w:val="24"/>
          <w:lang w:eastAsia="ru-RU"/>
        </w:rPr>
        <w:t>______</w:t>
      </w:r>
      <w:r w:rsidRPr="0077044F">
        <w:rPr>
          <w:rFonts w:ascii="Times New Roman" w:hAnsi="Times New Roman"/>
          <w:sz w:val="24"/>
          <w:szCs w:val="24"/>
          <w:lang w:eastAsia="ru-RU"/>
        </w:rPr>
        <w:t>__</w:t>
      </w:r>
      <w:r w:rsidR="000144FC">
        <w:rPr>
          <w:rFonts w:ascii="Times New Roman" w:hAnsi="Times New Roman"/>
          <w:sz w:val="24"/>
          <w:szCs w:val="24"/>
          <w:lang w:eastAsia="ru-RU"/>
        </w:rPr>
        <w:t>____</w:t>
      </w:r>
      <w:r w:rsidRPr="0077044F">
        <w:rPr>
          <w:rFonts w:ascii="Times New Roman" w:hAnsi="Times New Roman"/>
          <w:sz w:val="24"/>
          <w:szCs w:val="24"/>
          <w:lang w:eastAsia="ru-RU"/>
        </w:rPr>
        <w:t>_____, действующее(-ий,-ая) на основании</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(должность, Ф.И.О.)</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w:t>
      </w:r>
      <w:r w:rsidR="000144FC">
        <w:rPr>
          <w:rFonts w:ascii="Times New Roman" w:hAnsi="Times New Roman"/>
          <w:sz w:val="24"/>
          <w:szCs w:val="24"/>
          <w:lang w:eastAsia="ru-RU"/>
        </w:rPr>
        <w:t>______</w:t>
      </w:r>
      <w:r w:rsidRPr="0077044F">
        <w:rPr>
          <w:rFonts w:ascii="Times New Roman" w:hAnsi="Times New Roman"/>
          <w:sz w:val="24"/>
          <w:szCs w:val="24"/>
          <w:lang w:eastAsia="ru-RU"/>
        </w:rPr>
        <w:t>_________</w:t>
      </w: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(устав, Положение, доверенность, свидетельство о регистрации индивидуального предпринимателя, паспорт, серия, </w:t>
      </w:r>
      <w:r w:rsidR="00CD2829" w:rsidRPr="0077044F">
        <w:rPr>
          <w:rFonts w:ascii="Times New Roman" w:hAnsi="Times New Roman"/>
          <w:sz w:val="24"/>
          <w:szCs w:val="24"/>
          <w:lang w:eastAsia="ru-RU"/>
        </w:rPr>
        <w:t>№</w:t>
      </w:r>
      <w:r w:rsidRPr="0077044F">
        <w:rPr>
          <w:rFonts w:ascii="Times New Roman" w:hAnsi="Times New Roman"/>
          <w:sz w:val="24"/>
          <w:szCs w:val="24"/>
          <w:lang w:eastAsia="ru-RU"/>
        </w:rPr>
        <w:t>, дата),</w:t>
      </w:r>
    </w:p>
    <w:p w:rsidR="0080471E" w:rsidRPr="0077044F" w:rsidRDefault="00827843"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именуемое (-ый, -ая) в дальнейшем </w:t>
      </w:r>
      <w:r w:rsidR="000144FC">
        <w:rPr>
          <w:rFonts w:ascii="Times New Roman" w:hAnsi="Times New Roman"/>
          <w:sz w:val="24"/>
          <w:szCs w:val="24"/>
          <w:lang w:eastAsia="ru-RU"/>
        </w:rPr>
        <w:t>«Арендатор»</w:t>
      </w:r>
      <w:r w:rsidRPr="0077044F">
        <w:rPr>
          <w:rFonts w:ascii="Times New Roman" w:hAnsi="Times New Roman"/>
          <w:sz w:val="24"/>
          <w:szCs w:val="24"/>
          <w:lang w:eastAsia="ru-RU"/>
        </w:rPr>
        <w:t xml:space="preserve">, с другой </w:t>
      </w:r>
      <w:r w:rsidR="0080471E" w:rsidRPr="0077044F">
        <w:rPr>
          <w:rFonts w:ascii="Times New Roman" w:hAnsi="Times New Roman"/>
          <w:sz w:val="24"/>
          <w:szCs w:val="24"/>
          <w:lang w:eastAsia="ru-RU"/>
        </w:rPr>
        <w:t>стороны,</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в дальнейшем именуемые </w:t>
      </w:r>
      <w:r w:rsidR="000144FC">
        <w:rPr>
          <w:rFonts w:ascii="Times New Roman" w:hAnsi="Times New Roman"/>
          <w:sz w:val="24"/>
          <w:szCs w:val="24"/>
          <w:lang w:eastAsia="ru-RU"/>
        </w:rPr>
        <w:t>«</w:t>
      </w:r>
      <w:r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______________________________________________________</w:t>
      </w:r>
      <w:r w:rsidR="000144FC">
        <w:rPr>
          <w:rFonts w:ascii="Times New Roman" w:hAnsi="Times New Roman"/>
          <w:sz w:val="24"/>
          <w:szCs w:val="24"/>
          <w:lang w:eastAsia="ru-RU"/>
        </w:rPr>
        <w:t>__</w:t>
      </w:r>
      <w:r w:rsidRPr="0077044F">
        <w:rPr>
          <w:rFonts w:ascii="Times New Roman" w:hAnsi="Times New Roman"/>
          <w:sz w:val="24"/>
          <w:szCs w:val="24"/>
          <w:lang w:eastAsia="ru-RU"/>
        </w:rPr>
        <w:t>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144FC">
        <w:rPr>
          <w:rFonts w:ascii="Times New Roman" w:hAnsi="Times New Roman"/>
          <w:sz w:val="24"/>
          <w:szCs w:val="24"/>
          <w:lang w:eastAsia="ru-RU"/>
        </w:rPr>
        <w:t xml:space="preserve"> </w:t>
      </w:r>
      <w:r w:rsidR="000144FC" w:rsidRPr="0077044F">
        <w:rPr>
          <w:rFonts w:ascii="Times New Roman" w:hAnsi="Times New Roman"/>
          <w:sz w:val="24"/>
          <w:szCs w:val="24"/>
          <w:lang w:eastAsia="ru-RU"/>
        </w:rPr>
        <w:t>(далее - Имущество),</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(помещение, здание, сооружение)</w:t>
      </w:r>
    </w:p>
    <w:p w:rsidR="0080471E" w:rsidRPr="0077044F" w:rsidRDefault="000144FC" w:rsidP="000144F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 xml:space="preserve">___ кв. метров,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 xml:space="preserve">______, в соответствии с </w:t>
      </w:r>
      <w:r w:rsidR="006538A8" w:rsidRPr="0077044F">
        <w:rPr>
          <w:rFonts w:ascii="Times New Roman" w:hAnsi="Times New Roman"/>
          <w:sz w:val="24"/>
          <w:szCs w:val="24"/>
          <w:lang w:eastAsia="ru-RU"/>
        </w:rPr>
        <w:t>Выпиской из Единого государственного реестра недвижимости, выданной_______</w:t>
      </w:r>
      <w:r w:rsidR="0080471E" w:rsidRPr="0077044F">
        <w:rPr>
          <w:rFonts w:ascii="Times New Roman" w:hAnsi="Times New Roman"/>
          <w:sz w:val="24"/>
          <w:szCs w:val="24"/>
          <w:lang w:eastAsia="ru-RU"/>
        </w:rPr>
        <w:t>_______</w:t>
      </w:r>
      <w:r>
        <w:rPr>
          <w:rFonts w:ascii="Times New Roman" w:hAnsi="Times New Roman"/>
          <w:sz w:val="24"/>
          <w:szCs w:val="24"/>
          <w:lang w:eastAsia="ru-RU"/>
        </w:rPr>
        <w:t>___________________________________________</w:t>
      </w:r>
      <w:r w:rsidR="0080471E" w:rsidRPr="0077044F">
        <w:rPr>
          <w:rFonts w:ascii="Times New Roman" w:hAnsi="Times New Roman"/>
          <w:sz w:val="24"/>
          <w:szCs w:val="24"/>
          <w:lang w:eastAsia="ru-RU"/>
        </w:rPr>
        <w:t>________________</w:t>
      </w: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(указать кем)</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по состоянию</w:t>
      </w:r>
      <w:r w:rsidR="00CD2829" w:rsidRPr="0077044F">
        <w:rPr>
          <w:rFonts w:ascii="Times New Roman" w:hAnsi="Times New Roman"/>
          <w:sz w:val="24"/>
          <w:szCs w:val="24"/>
          <w:lang w:eastAsia="ru-RU"/>
        </w:rPr>
        <w:t xml:space="preserve"> на </w:t>
      </w:r>
      <w:r w:rsidR="000144FC">
        <w:rPr>
          <w:rFonts w:ascii="Times New Roman" w:hAnsi="Times New Roman"/>
          <w:sz w:val="24"/>
          <w:szCs w:val="24"/>
          <w:lang w:eastAsia="ru-RU"/>
        </w:rPr>
        <w:t>«__</w:t>
      </w:r>
      <w:r w:rsidR="00AF7D74">
        <w:rPr>
          <w:rFonts w:ascii="Times New Roman" w:hAnsi="Times New Roman"/>
          <w:sz w:val="24"/>
          <w:szCs w:val="24"/>
          <w:lang w:eastAsia="ru-RU"/>
        </w:rPr>
        <w:t>_</w:t>
      </w:r>
      <w:r w:rsidR="000144FC">
        <w:rPr>
          <w:rFonts w:ascii="Times New Roman" w:hAnsi="Times New Roman"/>
          <w:sz w:val="24"/>
          <w:szCs w:val="24"/>
          <w:lang w:eastAsia="ru-RU"/>
        </w:rPr>
        <w:t>»</w:t>
      </w:r>
      <w:r w:rsidR="00AF7D74">
        <w:rPr>
          <w:rFonts w:ascii="Times New Roman" w:hAnsi="Times New Roman"/>
          <w:sz w:val="24"/>
          <w:szCs w:val="24"/>
          <w:lang w:eastAsia="ru-RU"/>
        </w:rPr>
        <w:t xml:space="preserve"> _____________ ____ г</w:t>
      </w:r>
      <w:r w:rsidRPr="0077044F">
        <w:rPr>
          <w:rFonts w:ascii="Times New Roman" w:hAnsi="Times New Roman"/>
          <w:sz w:val="24"/>
          <w:szCs w:val="24"/>
          <w:lang w:eastAsia="ru-RU"/>
        </w:rPr>
        <w:t>.</w:t>
      </w:r>
    </w:p>
    <w:p w:rsidR="0080471E" w:rsidRPr="0077044F" w:rsidRDefault="00827843" w:rsidP="000144FC">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Технические характеристики</w:t>
      </w:r>
      <w:r w:rsidR="0080471E" w:rsidRPr="0077044F">
        <w:rPr>
          <w:rFonts w:ascii="Times New Roman" w:hAnsi="Times New Roman"/>
          <w:sz w:val="24"/>
          <w:szCs w:val="24"/>
          <w:lang w:eastAsia="ru-RU"/>
        </w:rPr>
        <w:t xml:space="preserve"> и</w:t>
      </w:r>
      <w:r w:rsidR="006538A8" w:rsidRPr="0077044F">
        <w:rPr>
          <w:rFonts w:ascii="Times New Roman" w:hAnsi="Times New Roman"/>
          <w:sz w:val="24"/>
          <w:szCs w:val="24"/>
          <w:lang w:eastAsia="ru-RU"/>
        </w:rPr>
        <w:t xml:space="preserve"> иные сведения об </w:t>
      </w:r>
      <w:r w:rsidR="0080471E" w:rsidRPr="0077044F">
        <w:rPr>
          <w:rFonts w:ascii="Times New Roman" w:hAnsi="Times New Roman"/>
          <w:sz w:val="24"/>
          <w:szCs w:val="24"/>
          <w:lang w:eastAsia="ru-RU"/>
        </w:rPr>
        <w:t>Имуществе указаны в</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техническом паспорте, составленном ______________</w:t>
      </w:r>
      <w:r w:rsidR="000144FC">
        <w:rPr>
          <w:rFonts w:ascii="Times New Roman" w:hAnsi="Times New Roman"/>
          <w:sz w:val="24"/>
          <w:szCs w:val="24"/>
          <w:lang w:eastAsia="ru-RU"/>
        </w:rPr>
        <w:t>__________________</w:t>
      </w:r>
      <w:r w:rsidR="0080471E" w:rsidRPr="0077044F">
        <w:rPr>
          <w:rFonts w:ascii="Times New Roman" w:hAnsi="Times New Roman"/>
          <w:sz w:val="24"/>
          <w:szCs w:val="24"/>
          <w:lang w:eastAsia="ru-RU"/>
        </w:rPr>
        <w:t>__________________________</w:t>
      </w:r>
      <w:r w:rsidR="006538A8" w:rsidRPr="0077044F">
        <w:rPr>
          <w:rFonts w:ascii="Times New Roman" w:hAnsi="Times New Roman"/>
          <w:sz w:val="24"/>
          <w:szCs w:val="24"/>
          <w:lang w:eastAsia="ru-RU"/>
        </w:rPr>
        <w:t>__</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6538A8" w:rsidRPr="0077044F">
        <w:rPr>
          <w:rFonts w:ascii="Times New Roman" w:hAnsi="Times New Roman"/>
          <w:sz w:val="24"/>
          <w:szCs w:val="24"/>
          <w:lang w:eastAsia="ru-RU"/>
        </w:rPr>
        <w:tab/>
      </w:r>
      <w:r w:rsidR="006538A8" w:rsidRPr="0077044F">
        <w:rPr>
          <w:rFonts w:ascii="Times New Roman" w:hAnsi="Times New Roman"/>
          <w:sz w:val="24"/>
          <w:szCs w:val="24"/>
          <w:lang w:eastAsia="ru-RU"/>
        </w:rPr>
        <w:tab/>
      </w:r>
      <w:r w:rsidR="006538A8" w:rsidRPr="0077044F">
        <w:rPr>
          <w:rFonts w:ascii="Times New Roman" w:hAnsi="Times New Roman"/>
          <w:sz w:val="24"/>
          <w:szCs w:val="24"/>
          <w:lang w:eastAsia="ru-RU"/>
        </w:rPr>
        <w:tab/>
      </w:r>
      <w:r w:rsidR="000144FC">
        <w:rPr>
          <w:rFonts w:ascii="Times New Roman" w:hAnsi="Times New Roman"/>
          <w:sz w:val="24"/>
          <w:szCs w:val="24"/>
          <w:lang w:eastAsia="ru-RU"/>
        </w:rPr>
        <w:t xml:space="preserve">  </w:t>
      </w:r>
      <w:r w:rsidR="006538A8" w:rsidRPr="0077044F">
        <w:rPr>
          <w:rFonts w:ascii="Times New Roman" w:hAnsi="Times New Roman"/>
          <w:sz w:val="24"/>
          <w:szCs w:val="24"/>
          <w:lang w:eastAsia="ru-RU"/>
        </w:rPr>
        <w:tab/>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(указать орган технической инвентаризации)</w:t>
      </w:r>
    </w:p>
    <w:p w:rsidR="00AF7D74" w:rsidRDefault="0080471E" w:rsidP="00AF7D74">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по состоянию на </w:t>
      </w:r>
      <w:r w:rsidR="00AF7D74">
        <w:rPr>
          <w:rFonts w:ascii="Times New Roman" w:hAnsi="Times New Roman"/>
          <w:sz w:val="24"/>
          <w:szCs w:val="24"/>
          <w:lang w:eastAsia="ru-RU"/>
        </w:rPr>
        <w:t xml:space="preserve">«___» _____________ ____ г. </w:t>
      </w:r>
    </w:p>
    <w:p w:rsidR="0080471E" w:rsidRPr="0077044F" w:rsidRDefault="00AF7D74" w:rsidP="00AF7D74">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27843" w:rsidRPr="0077044F">
        <w:rPr>
          <w:rFonts w:ascii="Times New Roman" w:hAnsi="Times New Roman"/>
          <w:sz w:val="24"/>
          <w:szCs w:val="24"/>
          <w:lang w:eastAsia="ru-RU"/>
        </w:rPr>
        <w:t xml:space="preserve">Характеристики </w:t>
      </w:r>
      <w:r w:rsidR="0080471E" w:rsidRPr="0077044F">
        <w:rPr>
          <w:rFonts w:ascii="Times New Roman" w:hAnsi="Times New Roman"/>
          <w:sz w:val="24"/>
          <w:szCs w:val="24"/>
          <w:lang w:eastAsia="ru-RU"/>
        </w:rPr>
        <w:t>И</w:t>
      </w:r>
      <w:r w:rsidR="006538A8" w:rsidRPr="0077044F">
        <w:rPr>
          <w:rFonts w:ascii="Times New Roman" w:hAnsi="Times New Roman"/>
          <w:sz w:val="24"/>
          <w:szCs w:val="24"/>
          <w:lang w:eastAsia="ru-RU"/>
        </w:rPr>
        <w:t xml:space="preserve">мущества приводятся в акте приема-передачи. </w:t>
      </w:r>
      <w:r w:rsidR="0080471E" w:rsidRPr="0077044F">
        <w:rPr>
          <w:rFonts w:ascii="Times New Roman" w:hAnsi="Times New Roman"/>
          <w:sz w:val="24"/>
          <w:szCs w:val="24"/>
          <w:lang w:eastAsia="ru-RU"/>
        </w:rPr>
        <w:t>Акт</w:t>
      </w:r>
      <w:r w:rsidR="006538A8" w:rsidRPr="0077044F">
        <w:rPr>
          <w:rFonts w:ascii="Times New Roman" w:hAnsi="Times New Roman"/>
          <w:sz w:val="24"/>
          <w:szCs w:val="24"/>
          <w:lang w:eastAsia="ru-RU"/>
        </w:rPr>
        <w:t xml:space="preserve"> приема-передачи подписывается Сторонами и</w:t>
      </w:r>
      <w:r w:rsidR="0080471E" w:rsidRPr="0077044F">
        <w:rPr>
          <w:rFonts w:ascii="Times New Roman" w:hAnsi="Times New Roman"/>
          <w:sz w:val="24"/>
          <w:szCs w:val="24"/>
          <w:lang w:eastAsia="ru-RU"/>
        </w:rPr>
        <w:t xml:space="preserve"> является  неотъемлемой частью</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Договора.</w:t>
      </w:r>
    </w:p>
    <w:p w:rsidR="0080471E" w:rsidRPr="0077044F" w:rsidRDefault="000144FC" w:rsidP="000144FC">
      <w:pPr>
        <w:autoSpaceDE w:val="0"/>
        <w:autoSpaceDN w:val="0"/>
        <w:adjustRightInd w:val="0"/>
        <w:spacing w:after="0" w:line="240" w:lineRule="auto"/>
        <w:contextualSpacing/>
        <w:jc w:val="both"/>
        <w:rPr>
          <w:rFonts w:ascii="Times New Roman" w:hAnsi="Times New Roman"/>
          <w:sz w:val="24"/>
          <w:szCs w:val="24"/>
          <w:lang w:eastAsia="ru-RU"/>
        </w:rPr>
      </w:pPr>
      <w:bookmarkStart w:id="202" w:name="Par43"/>
      <w:bookmarkEnd w:id="202"/>
      <w:r>
        <w:rPr>
          <w:rFonts w:ascii="Times New Roman" w:hAnsi="Times New Roman"/>
          <w:sz w:val="24"/>
          <w:szCs w:val="24"/>
          <w:lang w:eastAsia="ru-RU"/>
        </w:rPr>
        <w:tab/>
      </w:r>
      <w:r w:rsidR="0080471E" w:rsidRPr="0077044F">
        <w:rPr>
          <w:rFonts w:ascii="Times New Roman" w:hAnsi="Times New Roman"/>
          <w:sz w:val="24"/>
          <w:szCs w:val="24"/>
          <w:lang w:eastAsia="ru-RU"/>
        </w:rPr>
        <w:t>1.2. Имущество передается для использования в целях __________</w:t>
      </w:r>
      <w:r>
        <w:rPr>
          <w:rFonts w:ascii="Times New Roman" w:hAnsi="Times New Roman"/>
          <w:sz w:val="24"/>
          <w:szCs w:val="24"/>
          <w:lang w:eastAsia="ru-RU"/>
        </w:rPr>
        <w:t>__________</w:t>
      </w:r>
      <w:r w:rsidR="0080471E" w:rsidRPr="0077044F">
        <w:rPr>
          <w:rFonts w:ascii="Times New Roman" w:hAnsi="Times New Roman"/>
          <w:sz w:val="24"/>
          <w:szCs w:val="24"/>
          <w:lang w:eastAsia="ru-RU"/>
        </w:rPr>
        <w:t>________.</w:t>
      </w:r>
    </w:p>
    <w:p w:rsidR="0080471E" w:rsidRPr="0077044F" w:rsidRDefault="000144FC" w:rsidP="00E2100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Имущество </w:t>
      </w:r>
      <w:r w:rsidR="0080471E" w:rsidRPr="0077044F">
        <w:rPr>
          <w:rFonts w:ascii="Times New Roman" w:hAnsi="Times New Roman"/>
          <w:sz w:val="24"/>
          <w:szCs w:val="24"/>
          <w:lang w:eastAsia="ru-RU"/>
        </w:rPr>
        <w:t xml:space="preserve">является собственностью </w:t>
      </w:r>
      <w:r w:rsidR="00E21006">
        <w:rPr>
          <w:rFonts w:ascii="Times New Roman" w:hAnsi="Times New Roman"/>
          <w:sz w:val="24"/>
          <w:szCs w:val="24"/>
          <w:lang w:eastAsia="ru-RU"/>
        </w:rPr>
        <w:t>городского округа Электросталь Московской области</w:t>
      </w:r>
      <w:r w:rsidR="006538A8" w:rsidRPr="0077044F">
        <w:rPr>
          <w:rFonts w:ascii="Times New Roman" w:hAnsi="Times New Roman"/>
          <w:sz w:val="24"/>
          <w:szCs w:val="24"/>
          <w:lang w:eastAsia="ru-RU"/>
        </w:rPr>
        <w:t xml:space="preserve"> (в</w:t>
      </w:r>
      <w:r w:rsidR="0080471E" w:rsidRPr="0077044F">
        <w:rPr>
          <w:rFonts w:ascii="Times New Roman" w:hAnsi="Times New Roman"/>
          <w:sz w:val="24"/>
          <w:szCs w:val="24"/>
          <w:lang w:eastAsia="ru-RU"/>
        </w:rPr>
        <w:t xml:space="preserve"> случае если Договор заключается сроком на один</w:t>
      </w:r>
      <w:r w:rsidR="006538A8" w:rsidRPr="0077044F">
        <w:rPr>
          <w:rFonts w:ascii="Times New Roman" w:hAnsi="Times New Roman"/>
          <w:sz w:val="24"/>
          <w:szCs w:val="24"/>
          <w:lang w:eastAsia="ru-RU"/>
        </w:rPr>
        <w:t xml:space="preserve"> год и</w:t>
      </w:r>
      <w:r w:rsidR="0080471E" w:rsidRPr="0077044F">
        <w:rPr>
          <w:rFonts w:ascii="Times New Roman" w:hAnsi="Times New Roman"/>
          <w:sz w:val="24"/>
          <w:szCs w:val="24"/>
          <w:lang w:eastAsia="ru-RU"/>
        </w:rPr>
        <w:t xml:space="preserve"> свыше указывается номер записи в </w:t>
      </w:r>
      <w:r w:rsidR="00906B41" w:rsidRPr="0077044F">
        <w:rPr>
          <w:rFonts w:ascii="Times New Roman" w:hAnsi="Times New Roman"/>
          <w:sz w:val="24"/>
          <w:szCs w:val="24"/>
          <w:lang w:eastAsia="ru-RU"/>
        </w:rPr>
        <w:t>ЕГРН</w:t>
      </w:r>
      <w:r w:rsidR="0080471E" w:rsidRPr="0077044F">
        <w:rPr>
          <w:rFonts w:ascii="Times New Roman" w:hAnsi="Times New Roman"/>
          <w:sz w:val="24"/>
          <w:szCs w:val="24"/>
          <w:lang w:eastAsia="ru-RU"/>
        </w:rPr>
        <w:t xml:space="preserve"> о государственной регистрации права </w:t>
      </w:r>
      <w:r w:rsidR="00E21006">
        <w:rPr>
          <w:rFonts w:ascii="Times New Roman" w:hAnsi="Times New Roman"/>
          <w:sz w:val="24"/>
          <w:szCs w:val="24"/>
          <w:lang w:eastAsia="ru-RU"/>
        </w:rPr>
        <w:t>собственности</w:t>
      </w:r>
      <w:r w:rsidR="00906B41"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и составляет казну </w:t>
      </w:r>
      <w:r w:rsidR="00E21006">
        <w:rPr>
          <w:rFonts w:ascii="Times New Roman" w:hAnsi="Times New Roman"/>
          <w:sz w:val="24"/>
          <w:szCs w:val="24"/>
          <w:lang w:eastAsia="ru-RU"/>
        </w:rPr>
        <w:t>муниципального имущества</w:t>
      </w:r>
      <w:r w:rsidR="0080471E" w:rsidRPr="0077044F">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2. Срок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2.1. С</w:t>
      </w:r>
      <w:r>
        <w:rPr>
          <w:rFonts w:ascii="Times New Roman" w:hAnsi="Times New Roman"/>
          <w:sz w:val="24"/>
          <w:szCs w:val="24"/>
          <w:lang w:eastAsia="ru-RU"/>
        </w:rPr>
        <w:t>рок Договора устанавливается с «__» ________ ___ г. по «__»</w:t>
      </w:r>
      <w:r w:rsidR="0080471E" w:rsidRPr="0077044F">
        <w:rPr>
          <w:rFonts w:ascii="Times New Roman" w:hAnsi="Times New Roman"/>
          <w:sz w:val="24"/>
          <w:szCs w:val="24"/>
          <w:lang w:eastAsia="ru-RU"/>
        </w:rPr>
        <w:t xml:space="preserve"> _______ ___ г.</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2.2. 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80471E" w:rsidRPr="0077044F" w:rsidRDefault="0080471E" w:rsidP="001B73C8">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lastRenderedPageBreak/>
        <w:t xml:space="preserve">В соответствии со </w:t>
      </w:r>
      <w:hyperlink r:id="rId15" w:history="1">
        <w:r w:rsidRPr="0077044F">
          <w:rPr>
            <w:rFonts w:ascii="Times New Roman" w:hAnsi="Times New Roman"/>
            <w:sz w:val="24"/>
            <w:szCs w:val="24"/>
            <w:lang w:eastAsia="ru-RU"/>
          </w:rPr>
          <w:t>статьей 425</w:t>
        </w:r>
      </w:hyperlink>
      <w:r w:rsidRPr="0077044F">
        <w:rPr>
          <w:rFonts w:ascii="Times New Roman" w:hAnsi="Times New Roman"/>
          <w:sz w:val="24"/>
          <w:szCs w:val="24"/>
          <w:lang w:eastAsia="ru-RU"/>
        </w:rPr>
        <w:t xml:space="preserve"> Гражданского кодекса</w:t>
      </w:r>
      <w:r w:rsidRPr="0077044F">
        <w:rPr>
          <w:rFonts w:ascii="Times New Roman" w:hAnsi="Times New Roman"/>
          <w:bCs/>
          <w:sz w:val="24"/>
          <w:szCs w:val="24"/>
          <w:lang w:eastAsia="ru-RU"/>
        </w:rPr>
        <w:t xml:space="preserve"> </w:t>
      </w:r>
      <w:r w:rsidRPr="0077044F">
        <w:rPr>
          <w:rFonts w:ascii="Times New Roman" w:hAnsi="Times New Roman"/>
          <w:sz w:val="24"/>
          <w:szCs w:val="24"/>
          <w:lang w:eastAsia="ru-RU"/>
        </w:rPr>
        <w:t xml:space="preserve">Российской Федерации Стороны пришли к соглашению, что условия настоящего Договора применяются к их отношениям с даты, указанной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 В случае если Арендатор не использует Имущество на дату, указанную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80471E" w:rsidRPr="0077044F" w:rsidRDefault="0080471E" w:rsidP="001B73C8">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Если Договор заключен на срок менее года, он считается заключенным с даты, указанной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2.3. Окончание срока Договора не освобождает Стороны от ответственности за его нарушение.</w:t>
      </w:r>
    </w:p>
    <w:p w:rsidR="00E21006"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 по акту приема-передачи в течение 10-ти дней с даты регистрации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3.2. При перезаключении Договора на новый срок акт приема-передачи не оформляется.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3.3. Арендатор не позднее чем за один месяц до окончания срока действия Договора письменно сообщает Арендодателю о предстоящем освобождении Имущества.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3.4. По окончании срока Договора либо при его досрочном расторжении Арендатор вправе изъять из Имущества произведенные им улучшения, которые могут быть отделены без вреда для Имущества.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4.1.2. Осуществлять контроль за полнотой и своевременностью выполнения Арендатором условий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3" w:name="Par71"/>
      <w:bookmarkEnd w:id="203"/>
      <w:r>
        <w:rPr>
          <w:rFonts w:ascii="Times New Roman" w:hAnsi="Times New Roman"/>
          <w:sz w:val="24"/>
          <w:szCs w:val="24"/>
          <w:lang w:eastAsia="ru-RU"/>
        </w:rPr>
        <w:tab/>
      </w:r>
      <w:r w:rsidR="0080471E" w:rsidRPr="0077044F">
        <w:rPr>
          <w:rFonts w:ascii="Times New Roman" w:hAnsi="Times New Roman"/>
          <w:sz w:val="24"/>
          <w:szCs w:val="24"/>
          <w:lang w:eastAsia="ru-RU"/>
        </w:rPr>
        <w:t>4.1.3. Вносить в Договор необходимые изменения и дополнения в случае внесения таковых в действующее законодательство и местные нормативные акты.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4.1.4. Изменять в одностороннем порядке размер арендной платы в соответствии с действующим законодательством.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4.1.5. Отказаться от Договора и расторгнуть его в установленном порядке в соответствии с </w:t>
      </w:r>
      <w:hyperlink w:anchor="Par125" w:history="1">
        <w:r w:rsidR="0080471E" w:rsidRPr="0077044F">
          <w:rPr>
            <w:rFonts w:ascii="Times New Roman" w:hAnsi="Times New Roman"/>
            <w:sz w:val="24"/>
            <w:szCs w:val="24"/>
            <w:lang w:eastAsia="ru-RU"/>
          </w:rPr>
          <w:t>разделом 7</w:t>
        </w:r>
      </w:hyperlink>
      <w:r w:rsidR="0080471E" w:rsidRPr="0077044F">
        <w:rPr>
          <w:rFonts w:ascii="Times New Roman" w:hAnsi="Times New Roman"/>
          <w:sz w:val="24"/>
          <w:szCs w:val="24"/>
          <w:lang w:eastAsia="ru-RU"/>
        </w:rPr>
        <w:t xml:space="preserve">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4.2.1. Уведомить Арендатора в течение одного месяца об изменении размера арендной платы или направить Арендатору изменения к Договору, касающиеся изменения размера арендной платы.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4.2.2. Письменно уведомить Арендатора в случае продажи Имущества либо иного изменения собственника.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4.2.3. Письменно уведомить Арендатора об отказе от Договора за тридцать дней до его расторжения.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4.2.4. Своевременно уведомить Арендатора об изменении реквизитов (юридический адрес, переименование, банковские реквизиты, место нахождения и т.п.).</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4.3. Арендатор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4" w:name="Par80"/>
      <w:bookmarkEnd w:id="204"/>
      <w:r>
        <w:rPr>
          <w:rFonts w:ascii="Times New Roman" w:hAnsi="Times New Roman"/>
          <w:sz w:val="24"/>
          <w:szCs w:val="24"/>
          <w:lang w:eastAsia="ru-RU"/>
        </w:rPr>
        <w:tab/>
      </w:r>
      <w:r w:rsidR="0080471E" w:rsidRPr="0077044F">
        <w:rPr>
          <w:rFonts w:ascii="Times New Roman" w:hAnsi="Times New Roman"/>
          <w:sz w:val="24"/>
          <w:szCs w:val="24"/>
          <w:lang w:eastAsia="ru-RU"/>
        </w:rPr>
        <w:t>4.3.1.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Для проведения ремонта Арендатор имеет право останавливать работу на срок не более 2-х месяцев.</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Порядок произведения Арендатором указанных изменений и улучшений Имущества устанавливается дополнительным соглашением к Договору.</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5" w:name="Par83"/>
      <w:bookmarkEnd w:id="205"/>
      <w:r>
        <w:rPr>
          <w:rFonts w:ascii="Times New Roman" w:hAnsi="Times New Roman"/>
          <w:sz w:val="24"/>
          <w:szCs w:val="24"/>
          <w:lang w:eastAsia="ru-RU"/>
        </w:rPr>
        <w:tab/>
      </w:r>
      <w:r w:rsidR="0080471E" w:rsidRPr="0077044F">
        <w:rPr>
          <w:rFonts w:ascii="Times New Roman" w:hAnsi="Times New Roman"/>
          <w:sz w:val="24"/>
          <w:szCs w:val="24"/>
          <w:lang w:eastAsia="ru-RU"/>
        </w:rPr>
        <w:t>4.3.2. Сдавать Имущество в субаренду с письменного согласия Арендодателя. В этом случае ответственным по Договору перед Арендодателем остается Арендатор.</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Досрочное прекращение Договора влечет прекращение заключенного в соответствии с ним договора субаренды.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 Арендатор обязан:</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6" w:name="Par86"/>
      <w:bookmarkEnd w:id="206"/>
      <w:r>
        <w:rPr>
          <w:rFonts w:ascii="Times New Roman" w:hAnsi="Times New Roman"/>
          <w:sz w:val="24"/>
          <w:szCs w:val="24"/>
          <w:lang w:eastAsia="ru-RU"/>
        </w:rPr>
        <w:tab/>
      </w:r>
      <w:r w:rsidR="0080471E" w:rsidRPr="0077044F">
        <w:rPr>
          <w:rFonts w:ascii="Times New Roman" w:hAnsi="Times New Roman"/>
          <w:sz w:val="24"/>
          <w:szCs w:val="24"/>
          <w:lang w:eastAsia="ru-RU"/>
        </w:rPr>
        <w:t>4.4.1. Зарегистрировать за счет собственных средств Договор, а также изменения к нему в установленном законодательством порядке в органе, осуществляющем государственную регистрацию по регистрации прав на недвижимое имущество и сделок с ним, в случае, если Договор заключен на срок не менее одного года.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4.4.2. В течение месяца с даты подписания акта приема Имущества: застраховать его на весь срок аренды и представить копию страхового полиса Арендодателю в 10-дневный срок с момента заключения договора страхования; в договоре страхования предусмотреть, что Арендодатель является выгодоприобретателем; </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Расходы, связанные с уплатой платежей по страхованию, возлагаются на Арендатора.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4.4.3. Вносить арендную плату за пользование Имуществом в установленные Договором сроки; представлять Арендодателю копии платежных поручений с отметкой банка об исполнении в течение десяти рабочих дней, считая со дня, указанного в отметке банка об исполнении.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 в связи с неисполнением обязательств по внесению арендной платы Арендатор обязан внести арендную плату в течение трех рабочих дней с момента получения такого предупреждения.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4.4.4.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4.4.5. Производить своевременно за свой счет текущий и капитальный ремонты Имущества.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Порядок и условия проведения капитального ремонта Арендатором устанавливаются дополнительным соглашением к Договору.</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4.4.6. Заключить отдельный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с соответствующими службами или балансодержателем.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4.4.7. Нести расходы на содержание и ремонт общего Имущества многоквартирного жилого дома пропорционально доле занимаемой площади на основании самостоятельно заключаемого договора с организацией, управляющей многоквартирным домом, в двухнедельный срок со дня подписания акта приема-передачи Имущества (данный пункт действует в случаях, если Имущество расположено в многоквартирном жилом доме).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содержать в порядке прилегающую к Имуществу территорию, осуществлять ее благоустройство и уборку в соответствии с </w:t>
      </w:r>
      <w:r w:rsidR="0080471E" w:rsidRPr="0077044F">
        <w:rPr>
          <w:rFonts w:ascii="Times New Roman" w:hAnsi="Times New Roman"/>
          <w:sz w:val="24"/>
          <w:szCs w:val="24"/>
          <w:lang w:eastAsia="ru-RU"/>
        </w:rPr>
        <w:lastRenderedPageBreak/>
        <w:t>нормативами, установленными органами местного самоуправления. Заключить договор о вывозе твердых бытовых отходов с организацией, имеющей соответствующую лицензию.</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4.4.9. Обеспечивать Арендодателю и уполномоченному органу доступ к арендуемому объекту,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4.4.10. Использовать Имущество исключительно в соответствии с </w:t>
      </w:r>
      <w:hyperlink w:anchor="Par43" w:history="1">
        <w:r w:rsidR="0080471E" w:rsidRPr="0077044F">
          <w:rPr>
            <w:rFonts w:ascii="Times New Roman" w:hAnsi="Times New Roman"/>
            <w:sz w:val="24"/>
            <w:szCs w:val="24"/>
            <w:lang w:eastAsia="ru-RU"/>
          </w:rPr>
          <w:t>пунктом 1.2</w:t>
        </w:r>
      </w:hyperlink>
      <w:r w:rsidR="0080471E" w:rsidRPr="0077044F">
        <w:rPr>
          <w:rFonts w:ascii="Times New Roman" w:hAnsi="Times New Roman"/>
          <w:sz w:val="24"/>
          <w:szCs w:val="24"/>
          <w:lang w:eastAsia="ru-RU"/>
        </w:rPr>
        <w:t xml:space="preserve"> и на условиях, предусмотренных Договором.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7" w:name="Par99"/>
      <w:bookmarkEnd w:id="207"/>
      <w:r>
        <w:rPr>
          <w:rFonts w:ascii="Times New Roman" w:hAnsi="Times New Roman"/>
          <w:sz w:val="24"/>
          <w:szCs w:val="24"/>
          <w:lang w:eastAsia="ru-RU"/>
        </w:rPr>
        <w:tab/>
      </w:r>
      <w:r w:rsidR="0080471E" w:rsidRPr="0077044F">
        <w:rPr>
          <w:rFonts w:ascii="Times New Roman" w:hAnsi="Times New Roman"/>
          <w:sz w:val="24"/>
          <w:szCs w:val="24"/>
          <w:lang w:eastAsia="ru-RU"/>
        </w:rPr>
        <w:t>4.4.11. Обеспечивать сохранность Имущества и за счет своих средств возмещать Арендодателю нанесенный ему ущерб от порчи Имущества.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4.4.12.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4.4.13. Сообщать письменно не позднее чем за один месяц Арендодателю о предстоящем освобождении Имущества при досрочном расторжении Договора или намерении продлить арендные отношения.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4.5. Арендодатель не вправе вмешиваться в хозяйственную деятельность Арендатора в случае, если она не нарушает условий настоящего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Величина арендного платежа, подлежащая ежемесячному внесению, определена в приложении </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1.</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 Величина арендного платежа изменяется: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5.2.1. В случае изменения базовой ставки арендных платежей. При этом Арендатор по уведомлению Арендодателя самостоятельно производит перерасчет путем умножения действующих арендных платежей на коэффициент индексации базовой ставки.</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5.2.2. При введении в действие новых нормативных документов, регламентирующих арендную плату. Для Арендатора основанием изменения арендных платежей является уведомление Арендодателя о перерасчете арендных платежей, которое направляется вместе с расчетом и составляет неотъемлемую часть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8" w:name="Par110"/>
      <w:bookmarkEnd w:id="208"/>
      <w:r>
        <w:rPr>
          <w:rFonts w:ascii="Times New Roman" w:hAnsi="Times New Roman"/>
          <w:sz w:val="24"/>
          <w:szCs w:val="24"/>
          <w:lang w:eastAsia="ru-RU"/>
        </w:rPr>
        <w:tab/>
      </w:r>
      <w:r w:rsidR="0080471E" w:rsidRPr="0077044F">
        <w:rPr>
          <w:rFonts w:ascii="Times New Roman" w:hAnsi="Times New Roman"/>
          <w:sz w:val="24"/>
          <w:szCs w:val="24"/>
          <w:lang w:eastAsia="ru-RU"/>
        </w:rPr>
        <w:t>5.3. Арендные платежи вносятся Арендатором ежемесячно до десятого числа следующего за текущим месяца по следующим реквизитам: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5.3.1. Арендная плата - ________________________________________________.</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В платежном документе указывается назначение платежа - "аренда имущества по договору </w:t>
      </w:r>
      <w:r w:rsidR="00906B41" w:rsidRPr="0077044F">
        <w:rPr>
          <w:rFonts w:ascii="Times New Roman" w:hAnsi="Times New Roman"/>
          <w:sz w:val="24"/>
          <w:szCs w:val="24"/>
          <w:lang w:eastAsia="ru-RU"/>
        </w:rPr>
        <w:t>№</w:t>
      </w:r>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5.3.2. НДС по арендной плате перечисляется в соответствующие бюджеты согласно указаниям налоговой инспекции.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6.2. Арендатор уплачивает Арендодателю:</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6.2.1. Задолженность по арендным платежам.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6.2.2. Пени за каждый день просрочки в размере 0,05% от суммы просроченного платежа при нарушении </w:t>
      </w:r>
      <w:hyperlink w:anchor="Par110" w:history="1">
        <w:r w:rsidR="0080471E" w:rsidRPr="0077044F">
          <w:rPr>
            <w:rFonts w:ascii="Times New Roman" w:hAnsi="Times New Roman"/>
            <w:sz w:val="24"/>
            <w:szCs w:val="24"/>
            <w:lang w:eastAsia="ru-RU"/>
          </w:rPr>
          <w:t>п. 5.3</w:t>
        </w:r>
      </w:hyperlink>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6.3. Арендатор уплачивает Арендодателю пени в размере 0,5% от величины нанесенного ущерба за каждый день просрочки в случае превышения сроков, установленных Арендодателем.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6.4. Уплата неустойки, определенной настоящим разделом, не освобождает Арендатора от выполнения обязательств по Договору и устранения нарушений.</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6.5. Суммы, перечисленные Арендатором в счет погашения задолженности, засчитываются Арендодателем вне зависимости от назначения платежа, указанного в платежном документе, в следующей очередности: уплата пеней, уплата арендной платы.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209" w:name="Par125"/>
      <w:bookmarkEnd w:id="209"/>
      <w:r w:rsidRPr="0077044F">
        <w:rPr>
          <w:rFonts w:ascii="Times New Roman" w:hAnsi="Times New Roman"/>
          <w:sz w:val="24"/>
          <w:szCs w:val="24"/>
          <w:lang w:eastAsia="ru-RU"/>
        </w:rPr>
        <w:t>7. Досрочное расторжение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Настоящий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 Действие Договора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7.2.1. 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7.2.2. 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7.2.3. В иных случаях, предусмотренных законодательством Российской Федерации.</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 Арендодатель вправе потребовать досрочного расторжения Договора в случае:</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7.3.1. Государственной, муниципальной и общественной необходимости в арендуемом Имуществе.</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7.3.2. Неуплаты арендных платежей более двух раз подряд по истечении установленного Договором срока платежа.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7.3.3. Нарушения </w:t>
      </w:r>
      <w:hyperlink w:anchor="Par83" w:history="1">
        <w:r w:rsidR="0080471E" w:rsidRPr="0077044F">
          <w:rPr>
            <w:rFonts w:ascii="Times New Roman" w:hAnsi="Times New Roman"/>
            <w:sz w:val="24"/>
            <w:szCs w:val="24"/>
            <w:lang w:eastAsia="ru-RU"/>
          </w:rPr>
          <w:t>пп. 4.3.2</w:t>
        </w:r>
      </w:hyperlink>
      <w:r w:rsidR="0080471E" w:rsidRPr="0077044F">
        <w:rPr>
          <w:rFonts w:ascii="Times New Roman" w:hAnsi="Times New Roman"/>
          <w:sz w:val="24"/>
          <w:szCs w:val="24"/>
          <w:lang w:eastAsia="ru-RU"/>
        </w:rPr>
        <w:t xml:space="preserve">, </w:t>
      </w:r>
      <w:hyperlink w:anchor="Par86" w:history="1">
        <w:r w:rsidR="0080471E" w:rsidRPr="0077044F">
          <w:rPr>
            <w:rFonts w:ascii="Times New Roman" w:hAnsi="Times New Roman"/>
            <w:sz w:val="24"/>
            <w:szCs w:val="24"/>
            <w:lang w:eastAsia="ru-RU"/>
          </w:rPr>
          <w:t>4.4.1</w:t>
        </w:r>
      </w:hyperlink>
      <w:r w:rsidR="0080471E" w:rsidRPr="0077044F">
        <w:rPr>
          <w:rFonts w:ascii="Times New Roman" w:hAnsi="Times New Roman"/>
          <w:sz w:val="24"/>
          <w:szCs w:val="24"/>
          <w:lang w:eastAsia="ru-RU"/>
        </w:rPr>
        <w:t>-</w:t>
      </w:r>
      <w:hyperlink w:anchor="Par99" w:history="1">
        <w:r w:rsidR="0080471E" w:rsidRPr="0077044F">
          <w:rPr>
            <w:rFonts w:ascii="Times New Roman" w:hAnsi="Times New Roman"/>
            <w:sz w:val="24"/>
            <w:szCs w:val="24"/>
            <w:lang w:eastAsia="ru-RU"/>
          </w:rPr>
          <w:t>4.4.11</w:t>
        </w:r>
      </w:hyperlink>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7.3.4. Осуществления действий, предусмотренных </w:t>
      </w:r>
      <w:hyperlink w:anchor="Par80" w:history="1">
        <w:r w:rsidR="0080471E" w:rsidRPr="0077044F">
          <w:rPr>
            <w:rFonts w:ascii="Times New Roman" w:hAnsi="Times New Roman"/>
            <w:sz w:val="24"/>
            <w:szCs w:val="24"/>
            <w:lang w:eastAsia="ru-RU"/>
          </w:rPr>
          <w:t>пп. 4.3.1</w:t>
        </w:r>
      </w:hyperlink>
      <w:r w:rsidR="0080471E" w:rsidRPr="0077044F">
        <w:rPr>
          <w:rFonts w:ascii="Times New Roman" w:hAnsi="Times New Roman"/>
          <w:sz w:val="24"/>
          <w:szCs w:val="24"/>
          <w:lang w:eastAsia="ru-RU"/>
        </w:rPr>
        <w:t xml:space="preserve"> без согласования с Арендодателем.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7.3.5. Отказа Арендатора от внесения в Договор изменений, определенных </w:t>
      </w:r>
      <w:hyperlink w:anchor="Par71" w:history="1">
        <w:r w:rsidR="0080471E" w:rsidRPr="0077044F">
          <w:rPr>
            <w:rFonts w:ascii="Times New Roman" w:hAnsi="Times New Roman"/>
            <w:sz w:val="24"/>
            <w:szCs w:val="24"/>
            <w:lang w:eastAsia="ru-RU"/>
          </w:rPr>
          <w:t>пп. 4.1.3</w:t>
        </w:r>
      </w:hyperlink>
      <w:r w:rsidR="0080471E" w:rsidRPr="0077044F">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8. Прочие условия</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8.1.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установленном порядке.</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8.2. Договор составляется в трех идентичных экземплярах, имеющих одинаковую юридическую силу. Каждый экземпляр соответствующим образом прошнуровывается, пронумеровывается, скрепляется печатью. Первый экземпляр находится у Арендодателя, второй - у Арендатора, третий - в органе, осуществляющем государственную регистрацию по регистрации прав на недвижимое имущество и сделок с ним.</w:t>
      </w:r>
    </w:p>
    <w:p w:rsidR="00AF7D74"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К Договору прилагаются и являются его неотъемлемой частью:</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1 – </w:t>
      </w:r>
      <w:hyperlink r:id="rId16" w:history="1">
        <w:r w:rsidRPr="0077044F">
          <w:rPr>
            <w:rFonts w:ascii="Times New Roman" w:hAnsi="Times New Roman"/>
            <w:sz w:val="24"/>
            <w:szCs w:val="24"/>
            <w:lang w:eastAsia="ru-RU"/>
          </w:rPr>
          <w:t>Акт</w:t>
        </w:r>
      </w:hyperlink>
      <w:r w:rsidRPr="0077044F">
        <w:rPr>
          <w:rFonts w:ascii="Times New Roman" w:hAnsi="Times New Roman"/>
          <w:sz w:val="24"/>
          <w:szCs w:val="24"/>
          <w:lang w:eastAsia="ru-RU"/>
        </w:rPr>
        <w:t xml:space="preserve"> приема-передачи Имущества.</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2 </w:t>
      </w:r>
      <w:r>
        <w:rPr>
          <w:rFonts w:ascii="Times New Roman" w:hAnsi="Times New Roman"/>
          <w:sz w:val="24"/>
          <w:szCs w:val="24"/>
          <w:lang w:eastAsia="ru-RU"/>
        </w:rPr>
        <w:t>– Расчет арендных платежей</w:t>
      </w:r>
      <w:r w:rsidRPr="0077044F">
        <w:rPr>
          <w:rFonts w:ascii="Times New Roman" w:hAnsi="Times New Roman"/>
          <w:sz w:val="24"/>
          <w:szCs w:val="24"/>
          <w:lang w:eastAsia="ru-RU"/>
        </w:rPr>
        <w:t>.</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3 – </w:t>
      </w:r>
      <w:r w:rsidR="0080471E" w:rsidRPr="0077044F">
        <w:rPr>
          <w:rFonts w:ascii="Times New Roman" w:hAnsi="Times New Roman"/>
          <w:sz w:val="24"/>
          <w:szCs w:val="24"/>
          <w:lang w:eastAsia="ru-RU"/>
        </w:rPr>
        <w:t>Кадастровый паспорт Имущества.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9. Юридические адреса, банковские реквизиты</w:t>
      </w:r>
      <w:r w:rsidR="00AF7D74">
        <w:rPr>
          <w:rFonts w:ascii="Times New Roman" w:hAnsi="Times New Roman"/>
          <w:sz w:val="24"/>
          <w:szCs w:val="24"/>
          <w:lang w:eastAsia="ru-RU"/>
        </w:rPr>
        <w:t xml:space="preserve"> </w:t>
      </w:r>
      <w:r w:rsidRPr="0077044F">
        <w:rPr>
          <w:rFonts w:ascii="Times New Roman" w:hAnsi="Times New Roman"/>
          <w:sz w:val="24"/>
          <w:szCs w:val="24"/>
          <w:lang w:eastAsia="ru-RU"/>
        </w:rPr>
        <w:t>и подписи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FF14E0" w:rsidRPr="0077044F" w:rsidRDefault="0080471E" w:rsidP="00B608CE">
      <w:pPr>
        <w:spacing w:after="0" w:line="240" w:lineRule="auto"/>
        <w:ind w:firstLine="5103"/>
        <w:contextualSpacing/>
        <w:rPr>
          <w:rFonts w:ascii="Times New Roman" w:hAnsi="Times New Roman"/>
          <w:sz w:val="24"/>
          <w:szCs w:val="24"/>
          <w:lang w:eastAsia="ru-RU"/>
        </w:rPr>
      </w:pPr>
      <w:r w:rsidRPr="0077044F">
        <w:rPr>
          <w:rFonts w:ascii="Times New Roman" w:hAnsi="Times New Roman"/>
          <w:sz w:val="24"/>
          <w:szCs w:val="24"/>
          <w:lang w:eastAsia="ru-RU"/>
        </w:rPr>
        <w:lastRenderedPageBreak/>
        <w:t>Приложение 1 к Договору</w:t>
      </w:r>
    </w:p>
    <w:p w:rsidR="00B608CE" w:rsidRDefault="00B608CE" w:rsidP="00B608CE">
      <w:pPr>
        <w:spacing w:after="0" w:line="240" w:lineRule="auto"/>
        <w:contextualSpacing/>
        <w:jc w:val="center"/>
        <w:rPr>
          <w:rFonts w:ascii="Times New Roman" w:hAnsi="Times New Roman"/>
          <w:sz w:val="24"/>
          <w:szCs w:val="24"/>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 xml:space="preserve">АКТ </w:t>
      </w:r>
      <w:r w:rsidR="00906B41" w:rsidRPr="0077044F">
        <w:rPr>
          <w:rFonts w:ascii="Times New Roman" w:hAnsi="Times New Roman"/>
          <w:sz w:val="24"/>
          <w:szCs w:val="24"/>
        </w:rPr>
        <w:t>№</w:t>
      </w:r>
      <w:r w:rsidRPr="0077044F">
        <w:rPr>
          <w:rFonts w:ascii="Times New Roman" w:hAnsi="Times New Roman"/>
          <w:sz w:val="24"/>
          <w:szCs w:val="24"/>
        </w:rPr>
        <w:t xml:space="preserve"> ____</w:t>
      </w: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приема-передачи Имущества, расположенного по адресу:</w:t>
      </w:r>
    </w:p>
    <w:p w:rsidR="0080471E" w:rsidRPr="0077044F"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__________________________________</w:t>
      </w:r>
      <w:r w:rsidR="00B608CE">
        <w:rPr>
          <w:rFonts w:ascii="Times New Roman" w:hAnsi="Times New Roman"/>
          <w:sz w:val="24"/>
          <w:szCs w:val="24"/>
          <w:lang w:eastAsia="ru-RU"/>
        </w:rPr>
        <w:t>____________________</w:t>
      </w:r>
      <w:r w:rsidRPr="0077044F">
        <w:rPr>
          <w:rFonts w:ascii="Times New Roman" w:hAnsi="Times New Roman"/>
          <w:sz w:val="24"/>
          <w:szCs w:val="24"/>
          <w:lang w:eastAsia="ru-RU"/>
        </w:rPr>
        <w:t>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от </w:t>
      </w:r>
      <w:r w:rsidR="00B608CE">
        <w:rPr>
          <w:rFonts w:ascii="Times New Roman" w:hAnsi="Times New Roman"/>
          <w:sz w:val="24"/>
          <w:szCs w:val="24"/>
          <w:lang w:eastAsia="ru-RU"/>
        </w:rPr>
        <w:t>«___»</w:t>
      </w:r>
      <w:r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Pr="0077044F">
        <w:rPr>
          <w:rFonts w:ascii="Times New Roman" w:hAnsi="Times New Roman"/>
          <w:sz w:val="24"/>
          <w:szCs w:val="24"/>
          <w:lang w:eastAsia="ru-RU"/>
        </w:rPr>
        <w:t xml:space="preserve">Мы,  нижеподписавшиеся,  представители Арендодателя </w:t>
      </w:r>
      <w:r w:rsidR="00B608CE">
        <w:rPr>
          <w:rFonts w:ascii="Times New Roman" w:hAnsi="Times New Roman"/>
          <w:sz w:val="24"/>
          <w:szCs w:val="24"/>
          <w:lang w:eastAsia="ru-RU"/>
        </w:rPr>
        <w:t>–</w:t>
      </w:r>
      <w:r w:rsidRPr="0077044F">
        <w:rPr>
          <w:rFonts w:ascii="Times New Roman" w:hAnsi="Times New Roman"/>
          <w:sz w:val="24"/>
          <w:szCs w:val="24"/>
          <w:lang w:eastAsia="ru-RU"/>
        </w:rPr>
        <w:t xml:space="preserve"> 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в лице __________</w:t>
      </w:r>
      <w:r w:rsidR="00B608CE">
        <w:rPr>
          <w:rFonts w:ascii="Times New Roman" w:hAnsi="Times New Roman"/>
          <w:sz w:val="24"/>
          <w:szCs w:val="24"/>
          <w:lang w:eastAsia="ru-RU"/>
        </w:rPr>
        <w:t>________</w:t>
      </w:r>
      <w:r w:rsidRPr="0077044F">
        <w:rPr>
          <w:rFonts w:ascii="Times New Roman" w:hAnsi="Times New Roman"/>
          <w:sz w:val="24"/>
          <w:szCs w:val="24"/>
          <w:lang w:eastAsia="ru-RU"/>
        </w:rPr>
        <w:t>_____, действующего на основании ____________________</w:t>
      </w:r>
      <w:r w:rsidR="00B608CE">
        <w:rPr>
          <w:rFonts w:ascii="Times New Roman" w:hAnsi="Times New Roman"/>
          <w:sz w:val="24"/>
          <w:szCs w:val="24"/>
          <w:lang w:eastAsia="ru-RU"/>
        </w:rPr>
        <w:t>__</w:t>
      </w:r>
      <w:r w:rsidRPr="0077044F">
        <w:rPr>
          <w:rFonts w:ascii="Times New Roman" w:hAnsi="Times New Roman"/>
          <w:sz w:val="24"/>
          <w:szCs w:val="24"/>
          <w:lang w:eastAsia="ru-RU"/>
        </w:rPr>
        <w:t>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и Арендатора </w:t>
      </w:r>
      <w:r w:rsidR="00B608CE">
        <w:rPr>
          <w:rFonts w:ascii="Times New Roman" w:hAnsi="Times New Roman"/>
          <w:sz w:val="24"/>
          <w:szCs w:val="24"/>
          <w:lang w:eastAsia="ru-RU"/>
        </w:rPr>
        <w:t>–</w:t>
      </w:r>
      <w:r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Pr="0077044F">
        <w:rPr>
          <w:rFonts w:ascii="Times New Roman" w:hAnsi="Times New Roman"/>
          <w:sz w:val="24"/>
          <w:szCs w:val="24"/>
          <w:lang w:eastAsia="ru-RU"/>
        </w:rPr>
        <w:t>__ в лице ____</w:t>
      </w:r>
      <w:r w:rsidR="00B608CE">
        <w:rPr>
          <w:rFonts w:ascii="Times New Roman" w:hAnsi="Times New Roman"/>
          <w:sz w:val="24"/>
          <w:szCs w:val="24"/>
          <w:lang w:eastAsia="ru-RU"/>
        </w:rPr>
        <w:t>____</w:t>
      </w:r>
      <w:r w:rsidRPr="0077044F">
        <w:rPr>
          <w:rFonts w:ascii="Times New Roman" w:hAnsi="Times New Roman"/>
          <w:sz w:val="24"/>
          <w:szCs w:val="24"/>
          <w:lang w:eastAsia="ru-RU"/>
        </w:rPr>
        <w:t>_______________, действующего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на основании ______</w:t>
      </w:r>
      <w:r w:rsidR="00B608CE">
        <w:rPr>
          <w:rFonts w:ascii="Times New Roman" w:hAnsi="Times New Roman"/>
          <w:sz w:val="24"/>
          <w:szCs w:val="24"/>
          <w:lang w:eastAsia="ru-RU"/>
        </w:rPr>
        <w:t>__________</w:t>
      </w:r>
      <w:r w:rsidRPr="0077044F">
        <w:rPr>
          <w:rFonts w:ascii="Times New Roman" w:hAnsi="Times New Roman"/>
          <w:sz w:val="24"/>
          <w:szCs w:val="24"/>
          <w:lang w:eastAsia="ru-RU"/>
        </w:rPr>
        <w:t>___</w:t>
      </w:r>
      <w:r w:rsidR="00B608CE">
        <w:rPr>
          <w:rFonts w:ascii="Times New Roman" w:hAnsi="Times New Roman"/>
          <w:sz w:val="24"/>
          <w:szCs w:val="24"/>
          <w:lang w:eastAsia="ru-RU"/>
        </w:rPr>
        <w:t>__</w:t>
      </w:r>
      <w:r w:rsidRPr="0077044F">
        <w:rPr>
          <w:rFonts w:ascii="Times New Roman" w:hAnsi="Times New Roman"/>
          <w:sz w:val="24"/>
          <w:szCs w:val="24"/>
          <w:lang w:eastAsia="ru-RU"/>
        </w:rPr>
        <w:t>___,</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составили настоящий акт о 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1. Арендодатель </w:t>
      </w:r>
      <w:r w:rsidR="00906B41" w:rsidRPr="0077044F">
        <w:rPr>
          <w:rFonts w:ascii="Times New Roman" w:hAnsi="Times New Roman"/>
          <w:sz w:val="24"/>
          <w:szCs w:val="24"/>
          <w:lang w:eastAsia="ru-RU"/>
        </w:rPr>
        <w:t>передает, а</w:t>
      </w:r>
      <w:r w:rsidR="0080471E" w:rsidRPr="0077044F">
        <w:rPr>
          <w:rFonts w:ascii="Times New Roman" w:hAnsi="Times New Roman"/>
          <w:sz w:val="24"/>
          <w:szCs w:val="24"/>
          <w:lang w:eastAsia="ru-RU"/>
        </w:rPr>
        <w:t xml:space="preserve"> Арендатор принимает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 общей площадью __</w:t>
      </w:r>
      <w:r w:rsidR="0080471E" w:rsidRPr="0077044F">
        <w:rPr>
          <w:rFonts w:ascii="Times New Roman" w:hAnsi="Times New Roman"/>
          <w:sz w:val="24"/>
          <w:szCs w:val="24"/>
          <w:lang w:eastAsia="ru-RU"/>
        </w:rPr>
        <w:t>___ кв. м, расположенное по адресу:</w:t>
      </w:r>
      <w:r>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_____________________________________________________</w:t>
      </w:r>
      <w:r w:rsidR="00B608CE">
        <w:rPr>
          <w:rFonts w:ascii="Times New Roman" w:hAnsi="Times New Roman"/>
          <w:sz w:val="24"/>
          <w:szCs w:val="24"/>
          <w:lang w:eastAsia="ru-RU"/>
        </w:rPr>
        <w:t>_______________.</w:t>
      </w: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2</w:t>
      </w:r>
      <w:r w:rsidR="0080471E" w:rsidRPr="0077044F">
        <w:rPr>
          <w:rFonts w:ascii="Times New Roman" w:hAnsi="Times New Roman"/>
          <w:sz w:val="24"/>
          <w:szCs w:val="24"/>
          <w:lang w:eastAsia="ru-RU"/>
        </w:rPr>
        <w:t xml:space="preserve">. Санитарно-техническое состояние Имущества </w:t>
      </w:r>
      <w:r>
        <w:rPr>
          <w:rFonts w:ascii="Times New Roman" w:hAnsi="Times New Roman"/>
          <w:sz w:val="24"/>
          <w:szCs w:val="24"/>
          <w:lang w:eastAsia="ru-RU"/>
        </w:rPr>
        <w:t xml:space="preserve">на </w:t>
      </w:r>
      <w:r w:rsidR="0080471E" w:rsidRPr="0077044F">
        <w:rPr>
          <w:rFonts w:ascii="Times New Roman" w:hAnsi="Times New Roman"/>
          <w:sz w:val="24"/>
          <w:szCs w:val="24"/>
          <w:lang w:eastAsia="ru-RU"/>
        </w:rPr>
        <w:t>момент передачи: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w:t>
      </w:r>
      <w:r w:rsidR="00B608CE">
        <w:rPr>
          <w:rFonts w:ascii="Times New Roman" w:hAnsi="Times New Roman"/>
          <w:sz w:val="24"/>
          <w:szCs w:val="24"/>
          <w:lang w:eastAsia="ru-RU"/>
        </w:rPr>
        <w:t>_______________________________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___________________________________________________________________________</w:t>
      </w:r>
      <w:r w:rsidR="00B608CE">
        <w:rPr>
          <w:rFonts w:ascii="Times New Roman" w:hAnsi="Times New Roman"/>
          <w:sz w:val="24"/>
          <w:szCs w:val="24"/>
          <w:lang w:eastAsia="ru-RU"/>
        </w:rPr>
        <w:t>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___________________________________________________________________________</w:t>
      </w:r>
      <w:r w:rsidR="00B608CE">
        <w:rPr>
          <w:rFonts w:ascii="Times New Roman" w:hAnsi="Times New Roman"/>
          <w:sz w:val="24"/>
          <w:szCs w:val="24"/>
          <w:lang w:eastAsia="ru-RU"/>
        </w:rPr>
        <w:t>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Передал: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От Арендодателя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От Арендатора</w:t>
      </w: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B608CE" w:rsidRDefault="00B608CE" w:rsidP="0077044F">
      <w:pPr>
        <w:autoSpaceDE w:val="0"/>
        <w:autoSpaceDN w:val="0"/>
        <w:adjustRightInd w:val="0"/>
        <w:spacing w:after="0" w:line="240" w:lineRule="auto"/>
        <w:contextualSpacing/>
        <w:jc w:val="both"/>
        <w:rPr>
          <w:rFonts w:ascii="Times New Roman" w:hAnsi="Times New Roman"/>
          <w:sz w:val="24"/>
          <w:szCs w:val="24"/>
          <w:lang w:eastAsia="ru-RU"/>
        </w:rPr>
      </w:pPr>
    </w:p>
    <w:p w:rsidR="00B608CE" w:rsidRDefault="00B608CE"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FA075C"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A075C" w:rsidRDefault="00FA075C"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934D8" w:rsidRDefault="004934D8" w:rsidP="004934D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77044F" w:rsidRDefault="00216586" w:rsidP="00216586">
      <w:pPr>
        <w:pStyle w:val="1-"/>
        <w:spacing w:before="0" w:after="0" w:line="240" w:lineRule="auto"/>
        <w:ind w:left="5103"/>
        <w:contextualSpacing/>
        <w:jc w:val="left"/>
        <w:rPr>
          <w:b w:val="0"/>
          <w:sz w:val="24"/>
          <w:szCs w:val="24"/>
        </w:rPr>
      </w:pPr>
      <w:bookmarkStart w:id="210" w:name="_Toc482370957"/>
      <w:r w:rsidRPr="0077044F">
        <w:rPr>
          <w:b w:val="0"/>
          <w:sz w:val="24"/>
          <w:szCs w:val="24"/>
        </w:rPr>
        <w:lastRenderedPageBreak/>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77044F" w:rsidRDefault="00B92E57" w:rsidP="0077044F">
      <w:pPr>
        <w:pStyle w:val="1-"/>
        <w:spacing w:before="0" w:after="0" w:line="240" w:lineRule="auto"/>
        <w:contextualSpacing/>
        <w:rPr>
          <w:b w:val="0"/>
          <w:sz w:val="24"/>
          <w:szCs w:val="24"/>
        </w:rPr>
      </w:pPr>
      <w:r w:rsidRPr="0077044F">
        <w:rPr>
          <w:b w:val="0"/>
          <w:sz w:val="24"/>
          <w:szCs w:val="24"/>
        </w:rPr>
        <w:t>Форма решения об отказе в предоставлении Муниципальной услуги</w:t>
      </w:r>
      <w:bookmarkEnd w:id="210"/>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FA075C">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FA075C">
        <w:rPr>
          <w:rFonts w:ascii="Times New Roman" w:hAnsi="Times New Roman"/>
          <w:sz w:val="24"/>
          <w:szCs w:val="24"/>
          <w:lang w:eastAsia="ru-RU"/>
        </w:rPr>
        <w:t>Комитета имущественных отношений</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_______________________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77044F">
        <w:rPr>
          <w:rFonts w:ascii="Times New Roman" w:hAnsi="Times New Roman" w:cs="Times New Roman"/>
          <w:sz w:val="24"/>
          <w:szCs w:val="24"/>
        </w:rPr>
        <w:t>(для г</w:t>
      </w:r>
      <w:r w:rsidR="00906B41" w:rsidRPr="0077044F">
        <w:rPr>
          <w:rFonts w:ascii="Times New Roman" w:hAnsi="Times New Roman" w:cs="Times New Roman"/>
          <w:sz w:val="24"/>
          <w:szCs w:val="24"/>
        </w:rPr>
        <w:t>раждан: фамилия, имя, отчество (при наличии),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77044F">
        <w:rPr>
          <w:rFonts w:ascii="Times New Roman" w:hAnsi="Times New Roman" w:cs="Times New Roman"/>
          <w:sz w:val="24"/>
          <w:szCs w:val="24"/>
        </w:rPr>
        <w:t>для юридических лиц: по</w:t>
      </w:r>
      <w:r w:rsidR="00906B41" w:rsidRPr="0077044F">
        <w:rPr>
          <w:rFonts w:ascii="Times New Roman" w:hAnsi="Times New Roman" w:cs="Times New Roman"/>
          <w:sz w:val="24"/>
          <w:szCs w:val="24"/>
        </w:rPr>
        <w:t>лное наименование организации,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77044F">
        <w:rPr>
          <w:rFonts w:ascii="Times New Roman" w:hAnsi="Times New Roman" w:cs="Times New Roman"/>
          <w:sz w:val="24"/>
          <w:szCs w:val="24"/>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06B41" w:rsidRPr="0077044F" w:rsidRDefault="00906B41" w:rsidP="0077044F">
      <w:pPr>
        <w:spacing w:after="0" w:line="240" w:lineRule="auto"/>
        <w:contextualSpacing/>
        <w:jc w:val="center"/>
        <w:rPr>
          <w:rFonts w:ascii="Times New Roman" w:hAnsi="Times New Roman"/>
          <w:sz w:val="24"/>
          <w:szCs w:val="24"/>
        </w:rPr>
      </w:pPr>
      <w:r w:rsidRPr="0077044F">
        <w:rPr>
          <w:rFonts w:ascii="Times New Roman" w:hAnsi="Times New Roman"/>
          <w:sz w:val="24"/>
          <w:szCs w:val="24"/>
        </w:rPr>
        <w:t>Решение</w:t>
      </w:r>
    </w:p>
    <w:p w:rsidR="00FA075C"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об отказе в предоставлении муниципальной услуги </w:t>
      </w:r>
    </w:p>
    <w:p w:rsidR="00FA075C"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 xml:space="preserve">Предоставление в аренду имущества (за исключением земельных участков), </w:t>
      </w:r>
    </w:p>
    <w:p w:rsidR="00906B41" w:rsidRPr="0077044F"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906B41" w:rsidRPr="0077044F" w:rsidRDefault="00906B41" w:rsidP="0077044F">
      <w:pPr>
        <w:pStyle w:val="11"/>
        <w:numPr>
          <w:ilvl w:val="0"/>
          <w:numId w:val="0"/>
        </w:numPr>
        <w:spacing w:line="240" w:lineRule="auto"/>
        <w:ind w:firstLine="567"/>
        <w:contextualSpacing/>
        <w:rPr>
          <w:color w:val="000000"/>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sidR="00FA075C">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FA075C">
        <w:rPr>
          <w:color w:val="000000"/>
          <w:sz w:val="24"/>
          <w:szCs w:val="24"/>
        </w:rPr>
        <w:t xml:space="preserve"> по следующим основаниям:</w:t>
      </w:r>
    </w:p>
    <w:p w:rsidR="00FA075C" w:rsidRDefault="00FA075C" w:rsidP="00FA075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75C" w:rsidRDefault="00FA075C" w:rsidP="00FA075C">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(указать основания в соответствии с п. 13 Административного регламента)</w:t>
      </w:r>
    </w:p>
    <w:p w:rsidR="00FA075C" w:rsidRDefault="00FA075C"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ab/>
      </w:r>
    </w:p>
    <w:p w:rsidR="00FA075C" w:rsidRDefault="00FA075C"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ab/>
      </w:r>
      <w:r w:rsidR="00906B41"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Pr>
          <w:rFonts w:ascii="Times New Roman" w:hAnsi="Times New Roman"/>
          <w:sz w:val="24"/>
          <w:szCs w:val="24"/>
        </w:rPr>
        <w:t>:</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__________________________________________________________________________</w:t>
      </w:r>
      <w:r w:rsidR="00FA075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Pr>
          <w:rFonts w:ascii="Times New Roman" w:hAnsi="Times New Roman"/>
          <w:sz w:val="24"/>
          <w:szCs w:val="24"/>
          <w:lang w:eastAsia="ru-RU"/>
        </w:rPr>
        <w:t>Комитете имущественных отношений</w:t>
      </w:r>
      <w:r w:rsidR="00906B41" w:rsidRPr="0077044F">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FA075C">
        <w:rPr>
          <w:rFonts w:ascii="Times New Roman" w:hAnsi="Times New Roman"/>
          <w:color w:val="000000"/>
          <w:sz w:val="24"/>
          <w:szCs w:val="24"/>
        </w:rPr>
        <w:t>___</w:t>
      </w:r>
      <w:r w:rsidRPr="0077044F">
        <w:rPr>
          <w:rFonts w:ascii="Times New Roman" w:hAnsi="Times New Roman"/>
          <w:color w:val="000000"/>
          <w:sz w:val="24"/>
          <w:szCs w:val="24"/>
        </w:rPr>
        <w:t>__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FA075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934D8" w:rsidRDefault="004934D8" w:rsidP="00FA075C">
      <w:pPr>
        <w:spacing w:after="0" w:line="240" w:lineRule="auto"/>
        <w:contextualSpacing/>
        <w:rPr>
          <w:rFonts w:ascii="Times New Roman" w:eastAsia="Times New Roman" w:hAnsi="Times New Roman"/>
          <w:bCs/>
          <w:iCs/>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211" w:name="_Toc482370960"/>
      <w:r w:rsidRPr="00D6456F">
        <w:rPr>
          <w:b w:val="0"/>
          <w:sz w:val="24"/>
          <w:szCs w:val="24"/>
        </w:rPr>
        <w:lastRenderedPageBreak/>
        <w:t>П</w:t>
      </w:r>
      <w:r w:rsidR="00216586" w:rsidRPr="00D6456F">
        <w:rPr>
          <w:b w:val="0"/>
          <w:sz w:val="24"/>
          <w:szCs w:val="24"/>
        </w:rPr>
        <w:t>риложение № 6</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Default="00CB29CD" w:rsidP="0077044F">
      <w:pPr>
        <w:pStyle w:val="1-"/>
        <w:spacing w:before="0" w:after="0" w:line="240" w:lineRule="auto"/>
        <w:ind w:firstLine="567"/>
        <w:contextualSpacing/>
        <w:rPr>
          <w:b w:val="0"/>
          <w:sz w:val="24"/>
          <w:szCs w:val="24"/>
        </w:rPr>
      </w:pPr>
      <w:r w:rsidRPr="0077044F">
        <w:rPr>
          <w:b w:val="0"/>
          <w:sz w:val="24"/>
          <w:szCs w:val="24"/>
        </w:rPr>
        <w:t xml:space="preserve">Список нормативных актов, в соответствии с которыми осуществляется </w:t>
      </w:r>
    </w:p>
    <w:p w:rsidR="00CB29CD" w:rsidRDefault="00B810DB" w:rsidP="0077044F">
      <w:pPr>
        <w:pStyle w:val="1-"/>
        <w:spacing w:before="0" w:after="0" w:line="240" w:lineRule="auto"/>
        <w:ind w:firstLine="567"/>
        <w:contextualSpacing/>
        <w:rPr>
          <w:b w:val="0"/>
          <w:sz w:val="24"/>
          <w:szCs w:val="24"/>
        </w:rPr>
      </w:pPr>
      <w:r w:rsidRPr="0077044F">
        <w:rPr>
          <w:b w:val="0"/>
          <w:sz w:val="24"/>
          <w:szCs w:val="24"/>
        </w:rPr>
        <w:t>предоставление</w:t>
      </w:r>
      <w:r w:rsidR="00CB29CD" w:rsidRPr="0077044F">
        <w:rPr>
          <w:b w:val="0"/>
          <w:sz w:val="24"/>
          <w:szCs w:val="24"/>
        </w:rPr>
        <w:t xml:space="preserve"> </w:t>
      </w:r>
      <w:r w:rsidR="00D1486B" w:rsidRPr="0077044F">
        <w:rPr>
          <w:b w:val="0"/>
          <w:sz w:val="24"/>
          <w:szCs w:val="24"/>
        </w:rPr>
        <w:t>Муниципальной услуги</w:t>
      </w:r>
      <w:bookmarkEnd w:id="211"/>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12" w:name="_Приложение_№_9."/>
      <w:bookmarkEnd w:id="212"/>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6586"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 xml:space="preserve">8.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аконом Московской области от 10.07.</w:t>
      </w:r>
      <w:r w:rsidR="00106334" w:rsidRPr="0077044F">
        <w:rPr>
          <w:rFonts w:ascii="Times New Roman" w:hAnsi="Times New Roman"/>
          <w:color w:val="000000"/>
          <w:sz w:val="24"/>
          <w:szCs w:val="24"/>
        </w:rPr>
        <w:t>2009 № 88/2009-ОЗ «Об аренде имущества, находящегося в собственности Московской области»</w:t>
      </w:r>
      <w:r w:rsidR="003D763B" w:rsidRPr="0077044F">
        <w:rPr>
          <w:rFonts w:ascii="Times New Roman" w:eastAsia="PMingLiU" w:hAnsi="Times New Roman"/>
          <w:color w:val="000000"/>
          <w:sz w:val="24"/>
          <w:szCs w:val="24"/>
        </w:rPr>
        <w:t>.</w:t>
      </w:r>
    </w:p>
    <w:p w:rsidR="00B804CE" w:rsidRDefault="00B804CE"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Pr="00216586" w:rsidRDefault="004934D8" w:rsidP="004934D8">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3" w:name="_Toc468470551"/>
      <w:bookmarkStart w:id="214" w:name="_Toc468470825"/>
      <w:bookmarkStart w:id="215" w:name="_Toc475650611"/>
      <w:bookmarkStart w:id="216" w:name="_Toc473648682"/>
      <w:r w:rsidRPr="004B02D4">
        <w:rPr>
          <w:b w:val="0"/>
          <w:sz w:val="24"/>
          <w:szCs w:val="24"/>
        </w:rPr>
        <w:lastRenderedPageBreak/>
        <w:t>Приложение № 7</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3D763B" w:rsidRPr="0077044F" w:rsidRDefault="003D763B" w:rsidP="004B02D4">
      <w:pPr>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Форма </w:t>
      </w:r>
      <w:bookmarkEnd w:id="213"/>
      <w:bookmarkEnd w:id="214"/>
      <w:r w:rsidRPr="0077044F">
        <w:rPr>
          <w:rFonts w:ascii="Times New Roman" w:eastAsia="Times New Roman" w:hAnsi="Times New Roman"/>
          <w:sz w:val="24"/>
          <w:szCs w:val="24"/>
        </w:rPr>
        <w:t>Заявления о предоставлении Муниципальной услуги</w:t>
      </w:r>
      <w:bookmarkEnd w:id="215"/>
    </w:p>
    <w:bookmarkEnd w:id="216"/>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77044F"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Заявление </w:t>
      </w:r>
    </w:p>
    <w:p w:rsidR="003D763B" w:rsidRPr="0077044F" w:rsidRDefault="003D763B" w:rsidP="004B02D4">
      <w:pPr>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о предоставлении муниципальной услуги </w:t>
      </w:r>
      <w:r w:rsidRPr="0077044F">
        <w:rPr>
          <w:rFonts w:ascii="Times New Roman" w:hAnsi="Times New Roman"/>
          <w:sz w:val="24"/>
          <w:szCs w:val="24"/>
          <w:lang w:eastAsia="ru-RU"/>
        </w:rPr>
        <w:t>«</w:t>
      </w:r>
      <w:r w:rsidRPr="0077044F">
        <w:rPr>
          <w:rFonts w:ascii="Times New Roman" w:eastAsia="Times New Roman" w:hAnsi="Times New Roman"/>
          <w:sz w:val="24"/>
          <w:szCs w:val="24"/>
        </w:rPr>
        <w:t xml:space="preserve">Предоставление в аренду имущества </w:t>
      </w:r>
      <w:r w:rsidR="004B02D4">
        <w:rPr>
          <w:rFonts w:ascii="Times New Roman" w:eastAsia="Times New Roman" w:hAnsi="Times New Roman"/>
          <w:sz w:val="24"/>
          <w:szCs w:val="24"/>
        </w:rPr>
        <w:t xml:space="preserve">                                  </w:t>
      </w:r>
      <w:r w:rsidRPr="0077044F">
        <w:rPr>
          <w:rFonts w:ascii="Times New Roman" w:eastAsia="Times New Roman" w:hAnsi="Times New Roman"/>
          <w:sz w:val="24"/>
          <w:szCs w:val="24"/>
        </w:rPr>
        <w:t xml:space="preserve">(за исключением земельных участков), находящегося в муниципальной собственности, </w:t>
      </w:r>
      <w:r w:rsidR="004B02D4">
        <w:rPr>
          <w:rFonts w:ascii="Times New Roman" w:eastAsia="Times New Roman" w:hAnsi="Times New Roman"/>
          <w:sz w:val="24"/>
          <w:szCs w:val="24"/>
        </w:rPr>
        <w:t xml:space="preserve">                      </w:t>
      </w:r>
      <w:r w:rsidRPr="0077044F">
        <w:rPr>
          <w:rFonts w:ascii="Times New Roman" w:eastAsia="Times New Roman" w:hAnsi="Times New Roman"/>
          <w:sz w:val="24"/>
          <w:szCs w:val="24"/>
        </w:rPr>
        <w:t>без проведения торгов»</w:t>
      </w:r>
    </w:p>
    <w:p w:rsidR="003D763B" w:rsidRPr="0077044F" w:rsidRDefault="003D763B" w:rsidP="0077044F">
      <w:pPr>
        <w:spacing w:after="0" w:line="240" w:lineRule="auto"/>
        <w:ind w:firstLine="709"/>
        <w:contextualSpacing/>
        <w:jc w:val="both"/>
        <w:rPr>
          <w:rFonts w:ascii="Times New Roman" w:hAnsi="Times New Roman"/>
          <w:sz w:val="24"/>
          <w:szCs w:val="24"/>
        </w:rPr>
      </w:pPr>
    </w:p>
    <w:p w:rsidR="004B02D4" w:rsidRDefault="003D763B" w:rsidP="004B02D4">
      <w:pPr>
        <w:spacing w:after="0" w:line="240" w:lineRule="auto"/>
        <w:ind w:left="4536"/>
        <w:contextualSpacing/>
        <w:jc w:val="both"/>
        <w:rPr>
          <w:rFonts w:ascii="Times New Roman" w:hAnsi="Times New Roman"/>
          <w:sz w:val="24"/>
          <w:szCs w:val="24"/>
        </w:rPr>
      </w:pPr>
      <w:r w:rsidRPr="0077044F">
        <w:rPr>
          <w:rFonts w:ascii="Times New Roman" w:hAnsi="Times New Roman"/>
          <w:sz w:val="24"/>
          <w:szCs w:val="24"/>
        </w:rPr>
        <w:t xml:space="preserve">В </w:t>
      </w:r>
      <w:r w:rsidR="004B02D4">
        <w:rPr>
          <w:rFonts w:ascii="Times New Roman" w:hAnsi="Times New Roman"/>
          <w:sz w:val="24"/>
          <w:szCs w:val="24"/>
        </w:rPr>
        <w:t>_________________________________________</w:t>
      </w:r>
    </w:p>
    <w:p w:rsidR="003D763B" w:rsidRPr="0077044F" w:rsidRDefault="004B02D4" w:rsidP="004B02D4">
      <w:pPr>
        <w:spacing w:after="0" w:line="240" w:lineRule="auto"/>
        <w:ind w:left="4536"/>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B92E57" w:rsidRPr="0077044F" w:rsidRDefault="003D763B" w:rsidP="004B02D4">
      <w:pPr>
        <w:spacing w:after="0" w:line="240" w:lineRule="auto"/>
        <w:ind w:left="4536"/>
        <w:contextualSpacing/>
        <w:jc w:val="both"/>
        <w:rPr>
          <w:rFonts w:ascii="Times New Roman" w:hAnsi="Times New Roman"/>
          <w:sz w:val="24"/>
          <w:szCs w:val="24"/>
        </w:rPr>
      </w:pPr>
      <w:r w:rsidRPr="0077044F">
        <w:rPr>
          <w:rFonts w:ascii="Times New Roman" w:hAnsi="Times New Roman"/>
          <w:sz w:val="24"/>
          <w:szCs w:val="24"/>
        </w:rPr>
        <w:t xml:space="preserve">от </w:t>
      </w:r>
      <w:r w:rsidR="004B02D4">
        <w:rPr>
          <w:rFonts w:ascii="Times New Roman" w:hAnsi="Times New Roman"/>
          <w:sz w:val="24"/>
          <w:szCs w:val="24"/>
        </w:rPr>
        <w:t>З</w:t>
      </w:r>
      <w:r w:rsidRPr="0077044F">
        <w:rPr>
          <w:rFonts w:ascii="Times New Roman" w:hAnsi="Times New Roman"/>
          <w:sz w:val="24"/>
          <w:szCs w:val="24"/>
        </w:rPr>
        <w:t>аявителя</w:t>
      </w:r>
      <w:r w:rsidR="004B02D4">
        <w:rPr>
          <w:rFonts w:ascii="Times New Roman" w:hAnsi="Times New Roman"/>
          <w:sz w:val="24"/>
          <w:szCs w:val="24"/>
        </w:rPr>
        <w:t xml:space="preserve"> </w:t>
      </w:r>
      <w:r w:rsidR="00B92E57" w:rsidRPr="0077044F">
        <w:rPr>
          <w:rFonts w:ascii="Times New Roman" w:hAnsi="Times New Roman"/>
          <w:sz w:val="24"/>
          <w:szCs w:val="24"/>
        </w:rPr>
        <w:t>________________________________</w:t>
      </w:r>
    </w:p>
    <w:p w:rsidR="00B92E57" w:rsidRPr="0077044F" w:rsidRDefault="00B92E57" w:rsidP="004B02D4">
      <w:pPr>
        <w:pStyle w:val="ConsPlusNonformat"/>
        <w:ind w:left="4536"/>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____________________________________________________________________</w:t>
      </w:r>
      <w:r w:rsidR="004B02D4">
        <w:rPr>
          <w:rFonts w:ascii="Times New Roman" w:hAnsi="Times New Roman" w:cs="Times New Roman"/>
          <w:sz w:val="24"/>
          <w:szCs w:val="24"/>
        </w:rPr>
        <w:t>___________</w:t>
      </w:r>
      <w:r w:rsidRPr="0077044F">
        <w:rPr>
          <w:rFonts w:ascii="Times New Roman" w:hAnsi="Times New Roman" w:cs="Times New Roman"/>
          <w:sz w:val="24"/>
          <w:szCs w:val="24"/>
        </w:rPr>
        <w:t>_______</w:t>
      </w:r>
    </w:p>
    <w:p w:rsidR="00B92E57" w:rsidRPr="0077044F" w:rsidRDefault="00B92E57" w:rsidP="004B02D4">
      <w:pPr>
        <w:autoSpaceDE w:val="0"/>
        <w:autoSpaceDN w:val="0"/>
        <w:spacing w:after="0" w:line="240" w:lineRule="auto"/>
        <w:ind w:left="4536"/>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B92E57" w:rsidRPr="0077044F" w:rsidRDefault="00B92E57" w:rsidP="004B02D4">
      <w:pPr>
        <w:pStyle w:val="ConsPlusNonformat"/>
        <w:ind w:left="4536"/>
        <w:contextualSpacing/>
        <w:jc w:val="center"/>
        <w:rPr>
          <w:rFonts w:ascii="Times New Roman" w:hAnsi="Times New Roman" w:cs="Times New Roman"/>
          <w:sz w:val="24"/>
          <w:szCs w:val="24"/>
        </w:rPr>
      </w:pPr>
      <w:r w:rsidRPr="0077044F">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77044F" w:rsidRDefault="00B92E57" w:rsidP="0077044F">
      <w:pPr>
        <w:pStyle w:val="ConsPlusNonformat"/>
        <w:contextualSpacing/>
        <w:jc w:val="center"/>
        <w:rPr>
          <w:rFonts w:ascii="Times New Roman" w:hAnsi="Times New Roman" w:cs="Times New Roman"/>
          <w:sz w:val="24"/>
          <w:szCs w:val="24"/>
        </w:rPr>
      </w:pPr>
    </w:p>
    <w:p w:rsidR="00B92E57" w:rsidRPr="0077044F" w:rsidRDefault="00B92E57" w:rsidP="0077044F">
      <w:pPr>
        <w:pStyle w:val="ConsPlusNonformat"/>
        <w:ind w:firstLine="709"/>
        <w:contextualSpacing/>
        <w:jc w:val="both"/>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w:t>
      </w:r>
      <w:r w:rsidR="004B02D4">
        <w:rPr>
          <w:rFonts w:ascii="Times New Roman" w:hAnsi="Times New Roman" w:cs="Times New Roman"/>
          <w:sz w:val="24"/>
          <w:szCs w:val="24"/>
        </w:rPr>
        <w:t>_______</w:t>
      </w:r>
      <w:r w:rsidRPr="0077044F">
        <w:rPr>
          <w:rFonts w:ascii="Times New Roman" w:hAnsi="Times New Roman" w:cs="Times New Roman"/>
          <w:sz w:val="24"/>
          <w:szCs w:val="24"/>
        </w:rPr>
        <w:t>______________________________________________________________,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наименование, параметры имущества в соответствии с данными технической</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_______________________________________________ _______________________________________________________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8F7D10" w:rsidRPr="0077044F" w:rsidRDefault="004B02D4" w:rsidP="0077044F">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7044F">
        <w:rPr>
          <w:rFonts w:ascii="Times New Roman" w:hAnsi="Times New Roman"/>
          <w:sz w:val="24"/>
          <w:szCs w:val="24"/>
        </w:rPr>
        <w:t>Подпись</w:t>
      </w:r>
      <w:r w:rsidRPr="004B02D4">
        <w:rPr>
          <w:rFonts w:ascii="Times New Roman" w:hAnsi="Times New Roman"/>
          <w:sz w:val="24"/>
          <w:szCs w:val="24"/>
        </w:rPr>
        <w:t xml:space="preserve"> ___</w:t>
      </w:r>
      <w:r>
        <w:rPr>
          <w:rFonts w:ascii="Times New Roman" w:hAnsi="Times New Roman"/>
          <w:sz w:val="24"/>
          <w:szCs w:val="24"/>
        </w:rPr>
        <w:t>_______</w:t>
      </w:r>
      <w:r w:rsidRPr="004B02D4">
        <w:rPr>
          <w:rFonts w:ascii="Times New Roman" w:hAnsi="Times New Roman"/>
          <w:sz w:val="24"/>
          <w:szCs w:val="24"/>
        </w:rPr>
        <w:t>_____</w:t>
      </w:r>
      <w:r w:rsidR="008F7D10" w:rsidRPr="0077044F">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77044F">
        <w:rPr>
          <w:rFonts w:ascii="Times New Roman" w:hAnsi="Times New Roman"/>
          <w:sz w:val="24"/>
          <w:szCs w:val="24"/>
        </w:rPr>
        <w:t>Дата ____</w:t>
      </w:r>
      <w:r>
        <w:rPr>
          <w:rFonts w:ascii="Times New Roman" w:hAnsi="Times New Roman"/>
          <w:sz w:val="24"/>
          <w:szCs w:val="24"/>
        </w:rPr>
        <w:t>________</w:t>
      </w:r>
      <w:r w:rsidRPr="0077044F">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709"/>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r w:rsidRPr="0077044F">
        <w:rPr>
          <w:rFonts w:ascii="Times New Roman" w:hAnsi="Times New Roman"/>
          <w:sz w:val="24"/>
          <w:szCs w:val="24"/>
          <w:lang w:val="en-US"/>
        </w:rPr>
        <w:t>uslugi</w:t>
      </w:r>
      <w:r w:rsidRPr="0077044F">
        <w:rPr>
          <w:rFonts w:ascii="Times New Roman" w:hAnsi="Times New Roman"/>
          <w:sz w:val="24"/>
          <w:szCs w:val="24"/>
        </w:rPr>
        <w:t>.</w:t>
      </w:r>
      <w:r w:rsidRPr="0077044F">
        <w:rPr>
          <w:rFonts w:ascii="Times New Roman" w:hAnsi="Times New Roman"/>
          <w:sz w:val="24"/>
          <w:szCs w:val="24"/>
          <w:lang w:val="en-US"/>
        </w:rPr>
        <w:t>mosreg</w:t>
      </w:r>
      <w:r w:rsidRPr="0077044F">
        <w:rPr>
          <w:rFonts w:ascii="Times New Roman" w:hAnsi="Times New Roman"/>
          <w:sz w:val="24"/>
          <w:szCs w:val="24"/>
        </w:rPr>
        <w:t>.</w:t>
      </w:r>
      <w:r w:rsidRPr="0077044F">
        <w:rPr>
          <w:rFonts w:ascii="Times New Roman" w:hAnsi="Times New Roman"/>
          <w:sz w:val="24"/>
          <w:szCs w:val="24"/>
          <w:lang w:val="en-US"/>
        </w:rPr>
        <w:t>ru</w:t>
      </w:r>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Pr="0077044F">
        <w:rPr>
          <w:rFonts w:ascii="Times New Roman" w:hAnsi="Times New Roman"/>
          <w:sz w:val="24"/>
          <w:szCs w:val="24"/>
        </w:rPr>
        <w:t>_____________________________________</w:t>
      </w: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(подпись Заявителя (представителя Заявителя)                       (Ф.И.О.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934D8" w:rsidRP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4934D8">
        <w:rPr>
          <w:rFonts w:ascii="Times New Roman" w:eastAsia="Times New Roman" w:hAnsi="Times New Roman"/>
          <w:bCs/>
          <w:iCs/>
          <w:color w:val="000000" w:themeColor="text1"/>
          <w:lang w:eastAsia="ru-RU"/>
        </w:rPr>
        <w:t xml:space="preserve">Верно: </w:t>
      </w:r>
    </w:p>
    <w:p w:rsidR="004934D8" w:rsidRPr="004934D8" w:rsidRDefault="004934D8" w:rsidP="004934D8">
      <w:pPr>
        <w:pStyle w:val="11"/>
        <w:numPr>
          <w:ilvl w:val="0"/>
          <w:numId w:val="0"/>
        </w:numPr>
        <w:spacing w:line="240" w:lineRule="auto"/>
        <w:contextualSpacing/>
        <w:rPr>
          <w:sz w:val="22"/>
          <w:szCs w:val="22"/>
        </w:rPr>
      </w:pPr>
      <w:r w:rsidRPr="004934D8">
        <w:rPr>
          <w:rFonts w:eastAsia="Times New Roman"/>
          <w:bCs/>
          <w:iCs/>
          <w:color w:val="000000" w:themeColor="text1"/>
          <w:sz w:val="22"/>
          <w:szCs w:val="22"/>
          <w:lang w:eastAsia="ru-RU"/>
        </w:rPr>
        <w:t>Заместитель председателя Комитета имущественных отношений</w:t>
      </w: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34238C">
          <w:headerReference w:type="default" r:id="rId17"/>
          <w:pgSz w:w="11906" w:h="16838" w:code="9"/>
          <w:pgMar w:top="1276" w:right="566"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17" w:name="_Toc482370965"/>
      <w:r w:rsidRPr="0077044F">
        <w:rPr>
          <w:b w:val="0"/>
          <w:sz w:val="24"/>
          <w:szCs w:val="24"/>
        </w:rPr>
        <w:lastRenderedPageBreak/>
        <w:t xml:space="preserve">Приложение </w:t>
      </w:r>
      <w:r>
        <w:rPr>
          <w:b w:val="0"/>
          <w:sz w:val="24"/>
          <w:szCs w:val="24"/>
        </w:rPr>
        <w:t>№ 8</w:t>
      </w:r>
    </w:p>
    <w:p w:rsidR="00216586" w:rsidRDefault="00216586" w:rsidP="00216586">
      <w:pPr>
        <w:spacing w:after="0" w:line="240" w:lineRule="auto"/>
        <w:ind w:left="10490"/>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Default="00250A70" w:rsidP="0077044F">
      <w:pPr>
        <w:pStyle w:val="1-"/>
        <w:spacing w:before="0" w:after="0" w:line="240" w:lineRule="auto"/>
        <w:contextualSpacing/>
        <w:rPr>
          <w:b w:val="0"/>
          <w:sz w:val="24"/>
          <w:szCs w:val="24"/>
        </w:rPr>
      </w:pPr>
      <w:r w:rsidRPr="0077044F">
        <w:rPr>
          <w:b w:val="0"/>
          <w:sz w:val="24"/>
          <w:szCs w:val="24"/>
        </w:rPr>
        <w:t>Описание документов</w:t>
      </w:r>
      <w:r w:rsidR="000050CD" w:rsidRPr="0077044F">
        <w:rPr>
          <w:b w:val="0"/>
          <w:sz w:val="24"/>
          <w:szCs w:val="24"/>
        </w:rPr>
        <w:t>, необходимы</w:t>
      </w:r>
      <w:r w:rsidRPr="0077044F">
        <w:rPr>
          <w:b w:val="0"/>
          <w:sz w:val="24"/>
          <w:szCs w:val="24"/>
        </w:rPr>
        <w:t>х</w:t>
      </w:r>
      <w:r w:rsidR="000050CD" w:rsidRPr="0077044F">
        <w:rPr>
          <w:b w:val="0"/>
          <w:sz w:val="24"/>
          <w:szCs w:val="24"/>
        </w:rPr>
        <w:t xml:space="preserve"> для </w:t>
      </w:r>
      <w:r w:rsidR="003C3D4D" w:rsidRPr="0077044F">
        <w:rPr>
          <w:b w:val="0"/>
          <w:sz w:val="24"/>
          <w:szCs w:val="24"/>
        </w:rPr>
        <w:t>предоставления</w:t>
      </w:r>
      <w:r w:rsidR="000050CD" w:rsidRPr="0077044F">
        <w:rPr>
          <w:b w:val="0"/>
          <w:sz w:val="24"/>
          <w:szCs w:val="24"/>
        </w:rPr>
        <w:t xml:space="preserve"> </w:t>
      </w:r>
      <w:r w:rsidR="00D1486B" w:rsidRPr="0077044F">
        <w:rPr>
          <w:b w:val="0"/>
          <w:sz w:val="24"/>
          <w:szCs w:val="24"/>
        </w:rPr>
        <w:t>Муниципальной услуги</w:t>
      </w:r>
      <w:bookmarkEnd w:id="217"/>
    </w:p>
    <w:p w:rsidR="004B02D4" w:rsidRPr="0077044F" w:rsidRDefault="004B02D4" w:rsidP="0077044F">
      <w:pPr>
        <w:pStyle w:val="1-"/>
        <w:spacing w:before="0" w:after="0" w:line="240" w:lineRule="auto"/>
        <w:contextualSpacing/>
        <w:rPr>
          <w:b w:val="0"/>
          <w:sz w:val="24"/>
          <w:szCs w:val="24"/>
        </w:rPr>
      </w:pPr>
    </w:p>
    <w:tbl>
      <w:tblPr>
        <w:tblW w:w="51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709"/>
        <w:gridCol w:w="3831"/>
        <w:gridCol w:w="2682"/>
        <w:gridCol w:w="9"/>
        <w:gridCol w:w="2411"/>
        <w:gridCol w:w="2539"/>
      </w:tblGrid>
      <w:tr w:rsidR="004B02D4" w:rsidRPr="0077044F" w:rsidTr="0077164D">
        <w:trPr>
          <w:tblHeader/>
        </w:trPr>
        <w:tc>
          <w:tcPr>
            <w:tcW w:w="572"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Класс документа</w:t>
            </w:r>
          </w:p>
        </w:tc>
        <w:tc>
          <w:tcPr>
            <w:tcW w:w="574"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Виды документов</w:t>
            </w:r>
          </w:p>
        </w:tc>
        <w:tc>
          <w:tcPr>
            <w:tcW w:w="1287"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Общие описания документов</w:t>
            </w:r>
          </w:p>
        </w:tc>
        <w:tc>
          <w:tcPr>
            <w:tcW w:w="901" w:type="pct"/>
            <w:vMerge w:val="restart"/>
          </w:tcPr>
          <w:p w:rsidR="00C122F7" w:rsidRPr="0077044F" w:rsidRDefault="00C122F7" w:rsidP="0077164D">
            <w:pPr>
              <w:suppressAutoHyphens/>
              <w:spacing w:after="0" w:line="240" w:lineRule="auto"/>
              <w:ind w:left="-120" w:right="-107"/>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личной подаче в МФЦ оригиналы документов сканируются и направляются в </w:t>
            </w:r>
            <w:r w:rsidR="004B02D4">
              <w:rPr>
                <w:rFonts w:ascii="Times New Roman" w:eastAsia="Times New Roman" w:hAnsi="Times New Roman"/>
                <w:sz w:val="24"/>
                <w:szCs w:val="24"/>
                <w:lang w:eastAsia="ru-RU"/>
              </w:rPr>
              <w:t>Комитет имущественных отношений</w:t>
            </w:r>
            <w:r w:rsidRPr="0077044F">
              <w:rPr>
                <w:rFonts w:ascii="Times New Roman" w:eastAsia="Times New Roman" w:hAnsi="Times New Roman"/>
                <w:sz w:val="24"/>
                <w:szCs w:val="24"/>
                <w:lang w:eastAsia="ru-RU"/>
              </w:rPr>
              <w:t xml:space="preserve"> в электронном виде</w:t>
            </w:r>
          </w:p>
        </w:tc>
        <w:tc>
          <w:tcPr>
            <w:tcW w:w="1666" w:type="pct"/>
            <w:gridSpan w:val="3"/>
          </w:tcPr>
          <w:p w:rsidR="00C122F7" w:rsidRPr="0077044F" w:rsidRDefault="00EF6869"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w:t>
            </w:r>
            <w:r w:rsidR="00C122F7" w:rsidRPr="0077044F">
              <w:rPr>
                <w:rFonts w:ascii="Times New Roman" w:eastAsia="Times New Roman" w:hAnsi="Times New Roman"/>
                <w:sz w:val="24"/>
                <w:szCs w:val="24"/>
                <w:lang w:eastAsia="ru-RU"/>
              </w:rPr>
              <w:t>ри подаче через РПГУ</w:t>
            </w:r>
          </w:p>
        </w:tc>
      </w:tr>
      <w:tr w:rsidR="004B02D4" w:rsidRPr="0077044F" w:rsidTr="0077164D">
        <w:trPr>
          <w:tblHeader/>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1287"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901"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w:t>
            </w:r>
          </w:p>
        </w:tc>
        <w:tc>
          <w:tcPr>
            <w:tcW w:w="853"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w:t>
            </w:r>
            <w:r w:rsidR="00EF6869" w:rsidRPr="0077044F">
              <w:rPr>
                <w:rFonts w:ascii="Times New Roman" w:eastAsia="Times New Roman" w:hAnsi="Times New Roman"/>
                <w:sz w:val="24"/>
                <w:szCs w:val="24"/>
                <w:lang w:eastAsia="ru-RU"/>
              </w:rPr>
              <w:t>получении</w:t>
            </w:r>
            <w:r w:rsidRPr="0077044F">
              <w:rPr>
                <w:rFonts w:ascii="Times New Roman" w:eastAsia="Times New Roman" w:hAnsi="Times New Roman"/>
                <w:sz w:val="24"/>
                <w:szCs w:val="24"/>
                <w:lang w:eastAsia="ru-RU"/>
              </w:rPr>
              <w:t xml:space="preserve"> документов в МФЦ</w:t>
            </w:r>
          </w:p>
        </w:tc>
      </w:tr>
      <w:tr w:rsidR="00C122F7" w:rsidRPr="0077044F" w:rsidTr="0077164D">
        <w:tc>
          <w:tcPr>
            <w:tcW w:w="4147" w:type="pct"/>
            <w:gridSpan w:val="6"/>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Документы, предоставляемые Заявителем (представителем Заявителя)</w:t>
            </w:r>
          </w:p>
        </w:tc>
        <w:tc>
          <w:tcPr>
            <w:tcW w:w="853"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r>
      <w:tr w:rsidR="004B02D4" w:rsidRPr="0077044F" w:rsidTr="0077164D">
        <w:trPr>
          <w:trHeight w:val="563"/>
        </w:trPr>
        <w:tc>
          <w:tcPr>
            <w:tcW w:w="1146" w:type="pct"/>
            <w:gridSpan w:val="2"/>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Заявление</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4B02D4">
              <w:rPr>
                <w:rFonts w:ascii="Times New Roman" w:eastAsia="Times New Roman" w:hAnsi="Times New Roman"/>
                <w:sz w:val="24"/>
                <w:szCs w:val="24"/>
                <w:lang w:eastAsia="ru-RU"/>
              </w:rPr>
              <w:t xml:space="preserve">№ </w:t>
            </w:r>
            <w:r w:rsidRPr="0077044F">
              <w:rPr>
                <w:rFonts w:ascii="Times New Roman" w:eastAsia="Times New Roman" w:hAnsi="Times New Roman"/>
                <w:sz w:val="24"/>
                <w:szCs w:val="24"/>
                <w:lang w:eastAsia="ru-RU"/>
              </w:rPr>
              <w:t>7 к Административному регламенту.</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заполняется электронная форма Заявления.</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853"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Оригинал для сверки  предоставляется.</w:t>
            </w:r>
          </w:p>
        </w:tc>
      </w:tr>
      <w:tr w:rsidR="004B02D4" w:rsidRPr="0077044F" w:rsidTr="0077164D">
        <w:trPr>
          <w:trHeight w:val="563"/>
        </w:trPr>
        <w:tc>
          <w:tcPr>
            <w:tcW w:w="572"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 удостоверяющий личность</w:t>
            </w: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гражданина Российской Федерации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4B02D4">
              <w:rPr>
                <w:rFonts w:ascii="Times New Roman" w:eastAsia="Times New Roman" w:hAnsi="Times New Roman"/>
                <w:sz w:val="24"/>
                <w:szCs w:val="24"/>
                <w:lang w:eastAsia="ru-RU"/>
              </w:rPr>
              <w:t>0</w:t>
            </w:r>
            <w:r w:rsidRPr="0077044F">
              <w:rPr>
                <w:rFonts w:ascii="Times New Roman" w:eastAsia="Times New Roman" w:hAnsi="Times New Roman"/>
                <w:sz w:val="24"/>
                <w:szCs w:val="24"/>
                <w:lang w:eastAsia="ru-RU"/>
              </w:rPr>
              <w:t>8</w:t>
            </w:r>
            <w:r w:rsidR="004B02D4">
              <w:rPr>
                <w:rFonts w:ascii="Times New Roman" w:eastAsia="Times New Roman" w:hAnsi="Times New Roman"/>
                <w:sz w:val="24"/>
                <w:szCs w:val="24"/>
                <w:lang w:eastAsia="ru-RU"/>
              </w:rPr>
              <w:t>.07.</w:t>
            </w:r>
            <w:r w:rsidRPr="0077044F">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паспорта </w:t>
            </w:r>
            <w:r w:rsidRPr="0077044F">
              <w:rPr>
                <w:rFonts w:ascii="Times New Roman" w:eastAsia="Times New Roman" w:hAnsi="Times New Roman"/>
                <w:sz w:val="24"/>
                <w:szCs w:val="24"/>
                <w:lang w:eastAsia="ru-RU"/>
              </w:rPr>
              <w:lastRenderedPageBreak/>
              <w:t>гражданина Российской Федерации»</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w:t>
            </w:r>
            <w:r w:rsidR="004B02D4">
              <w:rPr>
                <w:rFonts w:ascii="Times New Roman" w:eastAsia="Times New Roman" w:hAnsi="Times New Roman"/>
                <w:sz w:val="24"/>
                <w:szCs w:val="24"/>
                <w:lang w:eastAsia="ru-RU"/>
              </w:rPr>
              <w:t>едъявляется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подаче предоставляется электронный </w:t>
            </w:r>
            <w:r w:rsidR="004B02D4">
              <w:rPr>
                <w:rFonts w:ascii="Times New Roman" w:eastAsia="Times New Roman" w:hAnsi="Times New Roman"/>
                <w:sz w:val="24"/>
                <w:szCs w:val="24"/>
                <w:lang w:eastAsia="ru-RU"/>
              </w:rPr>
              <w:t>образ 2 и 3 страниц паспорта РФ</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4B02D4">
              <w:rPr>
                <w:rFonts w:ascii="Times New Roman" w:eastAsia="Times New Roman" w:hAnsi="Times New Roman"/>
                <w:sz w:val="24"/>
                <w:szCs w:val="24"/>
                <w:lang w:eastAsia="ru-RU"/>
              </w:rPr>
              <w:t xml:space="preserve">ъявляется </w:t>
            </w:r>
            <w:r w:rsidRPr="0077044F">
              <w:rPr>
                <w:rFonts w:ascii="Times New Roman" w:eastAsia="Times New Roman" w:hAnsi="Times New Roman"/>
                <w:sz w:val="24"/>
                <w:szCs w:val="24"/>
                <w:lang w:eastAsia="ru-RU"/>
              </w:rPr>
              <w:t>оригинал документа для подтверждения личности Заявителя (представителя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гражданина СССР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77164D">
              <w:rPr>
                <w:rFonts w:ascii="Times New Roman" w:eastAsia="Times New Roman" w:hAnsi="Times New Roman"/>
                <w:sz w:val="24"/>
                <w:szCs w:val="24"/>
                <w:lang w:eastAsia="ru-RU"/>
              </w:rPr>
              <w:t xml:space="preserve"> </w:t>
            </w:r>
            <w:r w:rsidRPr="0077044F">
              <w:rPr>
                <w:rFonts w:ascii="Times New Roman" w:eastAsia="Times New Roman" w:hAnsi="Times New Roman"/>
                <w:sz w:val="24"/>
                <w:szCs w:val="24"/>
                <w:lang w:eastAsia="ru-RU"/>
              </w:rPr>
              <w:t>677 «Об утверждении Положения о паспортной системе в СССР»;</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04"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77164D">
              <w:rPr>
                <w:rFonts w:ascii="Times New Roman" w:eastAsia="Times New Roman" w:hAnsi="Times New Roman"/>
                <w:sz w:val="24"/>
                <w:szCs w:val="24"/>
                <w:lang w:eastAsia="ru-RU"/>
              </w:rPr>
              <w:t>ъявляет</w:t>
            </w:r>
            <w:r w:rsidRPr="0077044F">
              <w:rPr>
                <w:rFonts w:ascii="Times New Roman" w:eastAsia="Times New Roman" w:hAnsi="Times New Roman"/>
                <w:sz w:val="24"/>
                <w:szCs w:val="24"/>
                <w:lang w:eastAsia="ru-RU"/>
              </w:rPr>
              <w:t>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853" w:type="pct"/>
          </w:tcPr>
          <w:p w:rsidR="00C122F7" w:rsidRPr="0077044F" w:rsidRDefault="0025771D"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77164D">
              <w:rPr>
                <w:rFonts w:ascii="Times New Roman" w:eastAsia="Times New Roman" w:hAnsi="Times New Roman"/>
                <w:sz w:val="24"/>
                <w:szCs w:val="24"/>
                <w:lang w:eastAsia="ru-RU"/>
              </w:rPr>
              <w:t>ъявляе</w:t>
            </w:r>
            <w:r w:rsidRPr="0077044F">
              <w:rPr>
                <w:rFonts w:ascii="Times New Roman" w:eastAsia="Times New Roman" w:hAnsi="Times New Roman"/>
                <w:sz w:val="24"/>
                <w:szCs w:val="24"/>
                <w:lang w:eastAsia="ru-RU"/>
              </w:rPr>
              <w:t>тся оригинал документа для подтверждения личности Заявителя (представителя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Паспорт иностранного гражданина</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w:t>
            </w:r>
            <w:r w:rsidRPr="0077044F">
              <w:rPr>
                <w:rFonts w:ascii="Times New Roman" w:eastAsia="Times New Roman" w:hAnsi="Times New Roman"/>
                <w:sz w:val="24"/>
                <w:szCs w:val="24"/>
                <w:lang w:eastAsia="ru-RU"/>
              </w:rPr>
              <w:lastRenderedPageBreak/>
              <w:t>«О правовом положении иностранных граждан в Российской Федерации».</w:t>
            </w:r>
          </w:p>
        </w:tc>
        <w:tc>
          <w:tcPr>
            <w:tcW w:w="904"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w:t>
            </w:r>
            <w:r w:rsidR="0077164D">
              <w:rPr>
                <w:rFonts w:ascii="Times New Roman" w:eastAsia="Times New Roman" w:hAnsi="Times New Roman"/>
                <w:sz w:val="24"/>
                <w:szCs w:val="24"/>
                <w:lang w:eastAsia="ru-RU"/>
              </w:rPr>
              <w:t>ъявляе</w:t>
            </w:r>
            <w:r w:rsidRPr="0077044F">
              <w:rPr>
                <w:rFonts w:ascii="Times New Roman" w:eastAsia="Times New Roman" w:hAnsi="Times New Roman"/>
                <w:sz w:val="24"/>
                <w:szCs w:val="24"/>
                <w:lang w:eastAsia="ru-RU"/>
              </w:rPr>
              <w:t>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подаче предоставляется электронный образ всех страниц </w:t>
            </w:r>
            <w:r w:rsidRPr="0077044F">
              <w:rPr>
                <w:rFonts w:ascii="Times New Roman" w:eastAsia="Times New Roman" w:hAnsi="Times New Roman"/>
                <w:sz w:val="24"/>
                <w:szCs w:val="24"/>
                <w:lang w:eastAsia="ru-RU"/>
              </w:rPr>
              <w:lastRenderedPageBreak/>
              <w:t>паспорта.</w:t>
            </w:r>
          </w:p>
        </w:tc>
        <w:tc>
          <w:tcPr>
            <w:tcW w:w="853" w:type="pct"/>
          </w:tcPr>
          <w:p w:rsidR="00C122F7" w:rsidRPr="0077044F" w:rsidRDefault="0025771D"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w:t>
            </w:r>
            <w:r w:rsidR="0077164D">
              <w:rPr>
                <w:rFonts w:ascii="Times New Roman" w:eastAsia="Times New Roman" w:hAnsi="Times New Roman"/>
                <w:sz w:val="24"/>
                <w:szCs w:val="24"/>
                <w:lang w:eastAsia="ru-RU"/>
              </w:rPr>
              <w:t>ъявляет</w:t>
            </w:r>
            <w:r w:rsidRPr="0077044F">
              <w:rPr>
                <w:rFonts w:ascii="Times New Roman" w:eastAsia="Times New Roman" w:hAnsi="Times New Roman"/>
                <w:sz w:val="24"/>
                <w:szCs w:val="24"/>
                <w:lang w:eastAsia="ru-RU"/>
              </w:rPr>
              <w:t xml:space="preserve">ся оригинал документа для подтверждения личности Заявителя </w:t>
            </w:r>
            <w:r w:rsidRPr="0077044F">
              <w:rPr>
                <w:rFonts w:ascii="Times New Roman" w:eastAsia="Times New Roman" w:hAnsi="Times New Roman"/>
                <w:sz w:val="24"/>
                <w:szCs w:val="24"/>
                <w:lang w:eastAsia="ru-RU"/>
              </w:rPr>
              <w:lastRenderedPageBreak/>
              <w:t>(представителя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 на жительство в Российской Федерации</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Предоставляется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 удостоверяющий полномочия представителя</w:t>
            </w:r>
          </w:p>
        </w:tc>
        <w:tc>
          <w:tcPr>
            <w:tcW w:w="574" w:type="pct"/>
          </w:tcPr>
          <w:p w:rsidR="00C122F7" w:rsidRPr="0077044F" w:rsidRDefault="00C122F7"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ФИО лица, выдавшего доверенность;</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ФИО лица, уполномоченного по доверенности;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Данные документов, удостоверяющих личность этих лиц;</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-Дата выдачи доверенности;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 Подпись лица, выдавшего доверенность.</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Предоставляется оригинал документа.</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доверенности. </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Default="00C122F7"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Заверенный пер</w:t>
            </w:r>
            <w:r w:rsidR="0077164D">
              <w:rPr>
                <w:rFonts w:ascii="Times New Roman" w:eastAsia="Times New Roman" w:hAnsi="Times New Roman"/>
                <w:sz w:val="24"/>
                <w:szCs w:val="24"/>
                <w:lang w:eastAsia="ru-RU"/>
              </w:rPr>
              <w:t>евод на русский язык документов</w:t>
            </w:r>
          </w:p>
          <w:p w:rsidR="004C2D4D" w:rsidRDefault="004C2D4D" w:rsidP="0077044F">
            <w:pPr>
              <w:suppressAutoHyphens/>
              <w:spacing w:after="0" w:line="240" w:lineRule="auto"/>
              <w:contextualSpacing/>
              <w:rPr>
                <w:rFonts w:ascii="Times New Roman" w:eastAsia="Times New Roman" w:hAnsi="Times New Roman"/>
                <w:sz w:val="24"/>
                <w:szCs w:val="24"/>
                <w:lang w:eastAsia="ru-RU"/>
              </w:rPr>
            </w:pPr>
          </w:p>
          <w:p w:rsidR="004C2D4D" w:rsidRPr="0077044F" w:rsidRDefault="004C2D4D" w:rsidP="0077044F">
            <w:pPr>
              <w:suppressAutoHyphens/>
              <w:spacing w:after="0" w:line="240" w:lineRule="auto"/>
              <w:contextualSpacing/>
              <w:rPr>
                <w:rFonts w:ascii="Times New Roman" w:eastAsia="Times New Roman" w:hAnsi="Times New Roman"/>
                <w:sz w:val="24"/>
                <w:szCs w:val="24"/>
                <w:lang w:eastAsia="ru-RU"/>
              </w:rPr>
            </w:pPr>
          </w:p>
        </w:tc>
        <w:tc>
          <w:tcPr>
            <w:tcW w:w="1287" w:type="pct"/>
          </w:tcPr>
          <w:p w:rsidR="00C122F7" w:rsidRPr="0077044F" w:rsidRDefault="0077164D" w:rsidP="004B02D4">
            <w:pPr>
              <w:suppressAutoHyphen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r w:rsidR="00C122F7" w:rsidRPr="0077044F">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 xml:space="preserve">Предоставляется оригинал документа </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При подаче предоставляется электронный образ документа</w:t>
            </w:r>
          </w:p>
        </w:tc>
        <w:tc>
          <w:tcPr>
            <w:tcW w:w="853" w:type="pct"/>
          </w:tcPr>
          <w:p w:rsidR="00C122F7" w:rsidRPr="0077044F" w:rsidRDefault="0025771D" w:rsidP="004C2D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Представляется оригинал документа </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780ACD"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Государственный или муниципальный контракт</w:t>
            </w:r>
          </w:p>
        </w:tc>
        <w:tc>
          <w:tcPr>
            <w:tcW w:w="1287" w:type="pct"/>
          </w:tcPr>
          <w:p w:rsidR="00C122F7" w:rsidRPr="0077044F" w:rsidRDefault="00F01E7B"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Государственный или муниципальный контракт должен быть оформлен в</w:t>
            </w:r>
            <w:r w:rsidR="00780ACD" w:rsidRPr="0077044F">
              <w:rPr>
                <w:rFonts w:ascii="Times New Roman" w:hAnsi="Times New Roman"/>
                <w:sz w:val="24"/>
                <w:szCs w:val="24"/>
              </w:rPr>
              <w:t xml:space="preserve">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904" w:type="pct"/>
            <w:gridSpan w:val="2"/>
          </w:tcPr>
          <w:p w:rsidR="00C122F7" w:rsidRPr="0077044F" w:rsidRDefault="00C122F7" w:rsidP="004B02D4">
            <w:pPr>
              <w:suppressAutoHyphens/>
              <w:spacing w:after="0" w:line="240" w:lineRule="auto"/>
              <w:contextualSpacing/>
              <w:rPr>
                <w:rFonts w:ascii="Times New Roman" w:hAnsi="Times New Roman"/>
                <w:sz w:val="24"/>
                <w:szCs w:val="24"/>
              </w:rPr>
            </w:pPr>
            <w:r w:rsidRPr="0077044F">
              <w:rPr>
                <w:rFonts w:ascii="Times New Roman" w:hAnsi="Times New Roman"/>
                <w:sz w:val="24"/>
                <w:szCs w:val="24"/>
              </w:rPr>
              <w:t xml:space="preserve">Предоставляется оригинал документа </w:t>
            </w:r>
          </w:p>
        </w:tc>
        <w:tc>
          <w:tcPr>
            <w:tcW w:w="810" w:type="pct"/>
          </w:tcPr>
          <w:p w:rsidR="00C122F7" w:rsidRPr="0077044F" w:rsidRDefault="00C122F7" w:rsidP="004B02D4">
            <w:pPr>
              <w:suppressAutoHyphens/>
              <w:spacing w:after="0" w:line="240" w:lineRule="auto"/>
              <w:contextualSpacing/>
              <w:rPr>
                <w:rFonts w:ascii="Times New Roman" w:hAnsi="Times New Roman"/>
                <w:sz w:val="24"/>
                <w:szCs w:val="24"/>
              </w:rPr>
            </w:pPr>
            <w:r w:rsidRPr="0077044F">
              <w:rPr>
                <w:rFonts w:ascii="Times New Roman" w:hAnsi="Times New Roman"/>
                <w:sz w:val="24"/>
                <w:szCs w:val="24"/>
              </w:rPr>
              <w:t>При подаче предоставляе</w:t>
            </w:r>
            <w:r w:rsidR="0077164D">
              <w:rPr>
                <w:rFonts w:ascii="Times New Roman" w:hAnsi="Times New Roman"/>
                <w:sz w:val="24"/>
                <w:szCs w:val="24"/>
              </w:rPr>
              <w:t>тся электронный образ документа</w:t>
            </w:r>
          </w:p>
        </w:tc>
        <w:tc>
          <w:tcPr>
            <w:tcW w:w="853" w:type="pct"/>
          </w:tcPr>
          <w:p w:rsidR="00C122F7" w:rsidRPr="0077044F" w:rsidRDefault="0025771D" w:rsidP="004C2D4D">
            <w:pPr>
              <w:spacing w:after="0" w:line="240" w:lineRule="auto"/>
              <w:contextualSpacing/>
              <w:rPr>
                <w:rFonts w:ascii="Times New Roman" w:hAnsi="Times New Roman"/>
                <w:sz w:val="24"/>
                <w:szCs w:val="24"/>
                <w:lang w:eastAsia="ru-RU"/>
              </w:rPr>
            </w:pPr>
            <w:r w:rsidRPr="0077044F">
              <w:rPr>
                <w:rFonts w:ascii="Times New Roman" w:eastAsia="Times New Roman" w:hAnsi="Times New Roman"/>
                <w:sz w:val="24"/>
                <w:szCs w:val="24"/>
                <w:lang w:eastAsia="ru-RU"/>
              </w:rPr>
              <w:t xml:space="preserve">Представляется оригинал документа </w:t>
            </w:r>
          </w:p>
        </w:tc>
      </w:tr>
      <w:tr w:rsidR="0077164D" w:rsidRPr="0077044F" w:rsidTr="0077164D">
        <w:tc>
          <w:tcPr>
            <w:tcW w:w="5000" w:type="pct"/>
            <w:gridSpan w:val="7"/>
          </w:tcPr>
          <w:p w:rsidR="0077164D" w:rsidRPr="0077044F" w:rsidRDefault="0077164D"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Документы, запрашиваемые в порядке межведомственного взаимодействия</w:t>
            </w:r>
          </w:p>
        </w:tc>
      </w:tr>
      <w:tr w:rsidR="004B02D4" w:rsidRPr="0077044F" w:rsidTr="0077164D">
        <w:tc>
          <w:tcPr>
            <w:tcW w:w="1146"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01"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w:t>
            </w:r>
            <w:r w:rsidR="00222EDE" w:rsidRPr="0077044F">
              <w:rPr>
                <w:rFonts w:ascii="Times New Roman" w:eastAsia="Times New Roman" w:hAnsi="Times New Roman"/>
                <w:sz w:val="24"/>
                <w:szCs w:val="24"/>
                <w:lang w:eastAsia="ru-RU"/>
              </w:rPr>
              <w:t>документа</w:t>
            </w:r>
          </w:p>
        </w:tc>
        <w:tc>
          <w:tcPr>
            <w:tcW w:w="853" w:type="pct"/>
            <w:shd w:val="clear" w:color="auto" w:fill="auto"/>
          </w:tcPr>
          <w:p w:rsidR="00222EDE" w:rsidRPr="0077044F" w:rsidRDefault="00222EDE" w:rsidP="0077044F">
            <w:pPr>
              <w:spacing w:after="0" w:line="240" w:lineRule="auto"/>
              <w:contextualSpacing/>
              <w:rPr>
                <w:rFonts w:ascii="Times New Roman" w:hAnsi="Times New Roman"/>
                <w:sz w:val="24"/>
                <w:szCs w:val="24"/>
              </w:rPr>
            </w:pPr>
          </w:p>
        </w:tc>
      </w:tr>
      <w:tr w:rsidR="004B02D4" w:rsidRPr="0077044F" w:rsidTr="0077164D">
        <w:tc>
          <w:tcPr>
            <w:tcW w:w="1146"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Выписка из Единого государственного реестра </w:t>
            </w:r>
            <w:r w:rsidR="00222EDE" w:rsidRPr="0077044F">
              <w:rPr>
                <w:rFonts w:ascii="Times New Roman" w:eastAsia="Times New Roman" w:hAnsi="Times New Roman"/>
                <w:sz w:val="24"/>
                <w:szCs w:val="24"/>
                <w:lang w:eastAsia="ru-RU"/>
              </w:rPr>
              <w:t>недвижимости</w:t>
            </w:r>
          </w:p>
        </w:tc>
        <w:tc>
          <w:tcPr>
            <w:tcW w:w="1287" w:type="pct"/>
          </w:tcPr>
          <w:p w:rsidR="00C122F7" w:rsidRPr="0077044F" w:rsidRDefault="00222EDE"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77044F">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w:t>
            </w:r>
            <w:r w:rsidRPr="0077044F">
              <w:rPr>
                <w:rFonts w:ascii="Times New Roman" w:hAnsi="Times New Roman"/>
                <w:color w:val="000000" w:themeColor="text1"/>
                <w:sz w:val="24"/>
                <w:szCs w:val="24"/>
                <w:lang w:eastAsia="ru-RU"/>
              </w:rPr>
              <w:lastRenderedPageBreak/>
              <w:t>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77164D">
              <w:rPr>
                <w:rFonts w:ascii="Times New Roman" w:hAnsi="Times New Roman"/>
                <w:color w:val="000000" w:themeColor="text1"/>
                <w:sz w:val="24"/>
                <w:szCs w:val="24"/>
                <w:lang w:eastAsia="ru-RU"/>
              </w:rPr>
              <w:t>.12.</w:t>
            </w:r>
            <w:r w:rsidRPr="0077044F">
              <w:rPr>
                <w:rFonts w:ascii="Times New Roman" w:hAnsi="Times New Roman"/>
                <w:color w:val="000000" w:themeColor="text1"/>
                <w:sz w:val="24"/>
                <w:szCs w:val="24"/>
                <w:lang w:eastAsia="ru-RU"/>
              </w:rPr>
              <w:t>2015 № 968»</w:t>
            </w:r>
          </w:p>
        </w:tc>
        <w:tc>
          <w:tcPr>
            <w:tcW w:w="901"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w:t>
            </w:r>
            <w:r w:rsidR="00222EDE" w:rsidRPr="0077044F">
              <w:rPr>
                <w:rFonts w:ascii="Times New Roman" w:eastAsia="Times New Roman" w:hAnsi="Times New Roman"/>
                <w:sz w:val="24"/>
                <w:szCs w:val="24"/>
                <w:lang w:eastAsia="ru-RU"/>
              </w:rPr>
              <w:t>документа</w:t>
            </w:r>
          </w:p>
        </w:tc>
        <w:tc>
          <w:tcPr>
            <w:tcW w:w="853" w:type="pct"/>
            <w:shd w:val="clear" w:color="auto" w:fill="auto"/>
          </w:tcPr>
          <w:p w:rsidR="00222EDE" w:rsidRPr="0077044F" w:rsidRDefault="00222EDE" w:rsidP="0077044F">
            <w:pPr>
              <w:spacing w:after="0" w:line="240" w:lineRule="auto"/>
              <w:contextualSpacing/>
              <w:rPr>
                <w:rFonts w:ascii="Times New Roman" w:hAnsi="Times New Roman"/>
                <w:sz w:val="24"/>
                <w:szCs w:val="24"/>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p w:rsidR="004934D8" w:rsidRPr="004934D8" w:rsidRDefault="004934D8" w:rsidP="004934D8">
      <w:pPr>
        <w:tabs>
          <w:tab w:val="left" w:pos="993"/>
        </w:tabs>
        <w:spacing w:after="0" w:line="240" w:lineRule="auto"/>
        <w:contextualSpacing/>
        <w:rPr>
          <w:rFonts w:ascii="Times New Roman" w:eastAsia="Times New Roman" w:hAnsi="Times New Roman"/>
          <w:bCs/>
          <w:iCs/>
          <w:color w:val="000000" w:themeColor="text1"/>
          <w:lang w:eastAsia="ru-RU"/>
        </w:rPr>
      </w:pPr>
      <w:r w:rsidRPr="004934D8">
        <w:rPr>
          <w:rFonts w:ascii="Times New Roman" w:eastAsia="Times New Roman" w:hAnsi="Times New Roman"/>
          <w:bCs/>
          <w:iCs/>
          <w:color w:val="000000" w:themeColor="text1"/>
          <w:lang w:eastAsia="ru-RU"/>
        </w:rPr>
        <w:t xml:space="preserve">Верно: </w:t>
      </w:r>
    </w:p>
    <w:p w:rsidR="00433A4D" w:rsidRPr="004934D8" w:rsidRDefault="004934D8" w:rsidP="004934D8">
      <w:pPr>
        <w:pStyle w:val="1-"/>
        <w:spacing w:before="0" w:after="0" w:line="240" w:lineRule="auto"/>
        <w:contextualSpacing/>
        <w:jc w:val="left"/>
        <w:outlineLvl w:val="9"/>
        <w:rPr>
          <w:b w:val="0"/>
          <w:sz w:val="22"/>
          <w:szCs w:val="22"/>
        </w:rPr>
      </w:pPr>
      <w:r w:rsidRPr="004934D8">
        <w:rPr>
          <w:b w:val="0"/>
          <w:color w:val="000000" w:themeColor="text1"/>
          <w:sz w:val="22"/>
          <w:szCs w:val="22"/>
        </w:rPr>
        <w:t>Заместитель председателя Комитета имущественных отношений</w:t>
      </w:r>
    </w:p>
    <w:bookmarkEnd w:id="187"/>
    <w:bookmarkEnd w:id="188"/>
    <w:bookmarkEnd w:id="189"/>
    <w:bookmarkEnd w:id="190"/>
    <w:bookmarkEnd w:id="191"/>
    <w:bookmarkEnd w:id="192"/>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77044F" w:rsidRDefault="00216586" w:rsidP="00216586">
      <w:pPr>
        <w:pStyle w:val="1-"/>
        <w:spacing w:before="0" w:after="0" w:line="240" w:lineRule="auto"/>
        <w:ind w:left="5103"/>
        <w:contextualSpacing/>
        <w:jc w:val="left"/>
        <w:rPr>
          <w:b w:val="0"/>
          <w:sz w:val="24"/>
          <w:szCs w:val="24"/>
        </w:rPr>
      </w:pPr>
      <w:bookmarkStart w:id="218" w:name="_Toc476268707"/>
      <w:bookmarkStart w:id="219" w:name="_Ref437561935"/>
      <w:bookmarkStart w:id="220" w:name="_Ref437728895"/>
      <w:bookmarkStart w:id="221" w:name="_Toc437973324"/>
      <w:bookmarkStart w:id="222" w:name="_Toc438110066"/>
      <w:bookmarkStart w:id="223" w:name="_Toc438376278"/>
      <w:bookmarkStart w:id="224" w:name="_Ref437966607"/>
      <w:bookmarkStart w:id="225" w:name="_Toc437973307"/>
      <w:bookmarkStart w:id="226" w:name="_Toc438110049"/>
      <w:bookmarkStart w:id="227" w:name="_Toc438376261"/>
      <w:r w:rsidRPr="0077044F">
        <w:rPr>
          <w:b w:val="0"/>
          <w:sz w:val="24"/>
          <w:szCs w:val="24"/>
        </w:rPr>
        <w:lastRenderedPageBreak/>
        <w:t xml:space="preserve">Приложение </w:t>
      </w:r>
      <w:r>
        <w:rPr>
          <w:b w:val="0"/>
          <w:sz w:val="24"/>
          <w:szCs w:val="24"/>
        </w:rPr>
        <w:t>№ 9</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E54EE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Форма решения об отказе в приеме документов, необходимых для предоставления Муниципальной услуги</w:t>
      </w:r>
      <w:bookmarkEnd w:id="218"/>
    </w:p>
    <w:p w:rsidR="0077164D" w:rsidRPr="0077044F" w:rsidRDefault="0077164D" w:rsidP="0077044F">
      <w:pPr>
        <w:autoSpaceDE w:val="0"/>
        <w:autoSpaceDN w:val="0"/>
        <w:adjustRightInd w:val="0"/>
        <w:spacing w:after="0" w:line="240" w:lineRule="auto"/>
        <w:contextualSpacing/>
        <w:jc w:val="center"/>
        <w:rPr>
          <w:rFonts w:ascii="Times New Roman" w:hAnsi="Times New Roman"/>
          <w:sz w:val="24"/>
          <w:szCs w:val="24"/>
          <w:lang w:eastAsia="ru-RU"/>
        </w:rPr>
      </w:pPr>
    </w:p>
    <w:p w:rsidR="00E54EEF" w:rsidRDefault="00E54EEF" w:rsidP="0077164D">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7164D">
        <w:rPr>
          <w:rFonts w:ascii="Times New Roman" w:hAnsi="Times New Roman"/>
          <w:sz w:val="24"/>
          <w:szCs w:val="24"/>
          <w:lang w:eastAsia="ru-RU"/>
        </w:rPr>
        <w:t>Комитета имущественных отношений</w:t>
      </w:r>
      <w:r w:rsidR="00EF6869" w:rsidRPr="0077044F">
        <w:rPr>
          <w:rFonts w:ascii="Times New Roman" w:hAnsi="Times New Roman"/>
          <w:sz w:val="24"/>
          <w:szCs w:val="24"/>
          <w:lang w:eastAsia="ru-RU"/>
        </w:rPr>
        <w:t>, МФЦ</w:t>
      </w:r>
    </w:p>
    <w:p w:rsidR="0077164D" w:rsidRPr="0077044F" w:rsidRDefault="0077164D" w:rsidP="0077164D">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E54EEF" w:rsidRPr="0077044F" w:rsidRDefault="00E54EEF"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E54EEF" w:rsidRPr="0077044F" w:rsidRDefault="00E54EEF" w:rsidP="0077164D">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E54EEF" w:rsidRPr="0077044F" w:rsidRDefault="00E54EEF" w:rsidP="0077044F">
      <w:pPr>
        <w:autoSpaceDE w:val="0"/>
        <w:autoSpaceDN w:val="0"/>
        <w:adjustRightInd w:val="0"/>
        <w:spacing w:after="0" w:line="240" w:lineRule="auto"/>
        <w:ind w:left="5387"/>
        <w:contextualSpacing/>
        <w:jc w:val="both"/>
        <w:rPr>
          <w:rFonts w:ascii="Times New Roman" w:hAnsi="Times New Roman"/>
          <w:sz w:val="24"/>
          <w:szCs w:val="24"/>
          <w:lang w:eastAsia="ru-RU"/>
        </w:rPr>
      </w:pPr>
    </w:p>
    <w:p w:rsidR="00E54EEF" w:rsidRPr="0077044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Решение</w:t>
      </w:r>
    </w:p>
    <w:p w:rsidR="00E54EEF" w:rsidRPr="0077044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w:t>
      </w:r>
      <w:r w:rsidR="0077164D">
        <w:rPr>
          <w:rFonts w:ascii="Times New Roman" w:hAnsi="Times New Roman"/>
          <w:sz w:val="24"/>
          <w:szCs w:val="24"/>
          <w:lang w:eastAsia="ru-RU"/>
        </w:rPr>
        <w:t xml:space="preserve"> </w:t>
      </w:r>
      <w:r w:rsidRPr="0077044F">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B92E57" w:rsidRPr="0077044F" w:rsidRDefault="00B92E57" w:rsidP="0077044F">
      <w:pPr>
        <w:pStyle w:val="ConsPlusNonformat"/>
        <w:ind w:firstLine="708"/>
        <w:contextualSpacing/>
        <w:jc w:val="both"/>
        <w:rPr>
          <w:rFonts w:ascii="Times New Roman" w:hAnsi="Times New Roman" w:cs="Times New Roman"/>
          <w:sz w:val="24"/>
          <w:szCs w:val="24"/>
        </w:rPr>
      </w:pPr>
    </w:p>
    <w:p w:rsidR="00B92E57" w:rsidRDefault="00B92E57" w:rsidP="0077164D">
      <w:pPr>
        <w:pStyle w:val="111"/>
        <w:numPr>
          <w:ilvl w:val="0"/>
          <w:numId w:val="0"/>
        </w:numPr>
        <w:spacing w:line="240" w:lineRule="auto"/>
        <w:ind w:firstLine="709"/>
        <w:contextualSpacing/>
        <w:rPr>
          <w:sz w:val="24"/>
          <w:szCs w:val="24"/>
        </w:rPr>
      </w:pPr>
      <w:r w:rsidRPr="0077044F">
        <w:rPr>
          <w:sz w:val="24"/>
          <w:szCs w:val="24"/>
        </w:rPr>
        <w:t>Рассмотрев Ваши документы по предоставлению муниципальной услуги «Предоставление в аренду имущества (за исключением земельных участков)</w:t>
      </w:r>
      <w:r w:rsidR="0077164D">
        <w:rPr>
          <w:sz w:val="24"/>
          <w:szCs w:val="24"/>
        </w:rPr>
        <w:t>,</w:t>
      </w:r>
      <w:r w:rsidRPr="0077044F">
        <w:rPr>
          <w:sz w:val="24"/>
          <w:szCs w:val="24"/>
        </w:rPr>
        <w:t xml:space="preserve"> находящегося в муниципальной собственности</w:t>
      </w:r>
      <w:r w:rsidR="0077164D">
        <w:rPr>
          <w:sz w:val="24"/>
          <w:szCs w:val="24"/>
        </w:rPr>
        <w:t>,</w:t>
      </w:r>
      <w:r w:rsidRPr="0077044F">
        <w:rPr>
          <w:sz w:val="24"/>
          <w:szCs w:val="24"/>
        </w:rPr>
        <w:t xml:space="preserve"> без проведения торгов», имущества ____</w:t>
      </w:r>
      <w:r w:rsidR="0077164D">
        <w:rPr>
          <w:sz w:val="24"/>
          <w:szCs w:val="24"/>
        </w:rPr>
        <w:t>________</w:t>
      </w:r>
      <w:r w:rsidRPr="0077044F">
        <w:rPr>
          <w:sz w:val="24"/>
          <w:szCs w:val="24"/>
        </w:rPr>
        <w:t>_________, площадью или протяженностью __</w:t>
      </w:r>
      <w:r w:rsidR="0077164D">
        <w:rPr>
          <w:sz w:val="24"/>
          <w:szCs w:val="24"/>
        </w:rPr>
        <w:t>___________</w:t>
      </w:r>
      <w:r w:rsidRPr="0077044F">
        <w:rPr>
          <w:sz w:val="24"/>
          <w:szCs w:val="24"/>
        </w:rPr>
        <w:t>___, расположенного по адресу: ___________________</w:t>
      </w:r>
      <w:r w:rsidR="0077164D">
        <w:rPr>
          <w:sz w:val="24"/>
          <w:szCs w:val="24"/>
        </w:rPr>
        <w:t>_____</w:t>
      </w:r>
      <w:r w:rsidRPr="0077044F">
        <w:rPr>
          <w:sz w:val="24"/>
          <w:szCs w:val="24"/>
        </w:rPr>
        <w:t xml:space="preserve">_, Вам отказано </w:t>
      </w:r>
      <w:r w:rsidR="0077164D">
        <w:rPr>
          <w:sz w:val="24"/>
          <w:szCs w:val="24"/>
        </w:rPr>
        <w:t>по следующим основаниям:</w:t>
      </w:r>
    </w:p>
    <w:p w:rsidR="0077164D" w:rsidRDefault="0077164D" w:rsidP="0077164D">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64D" w:rsidRDefault="0077164D" w:rsidP="0077164D">
      <w:pPr>
        <w:pStyle w:val="111"/>
        <w:numPr>
          <w:ilvl w:val="0"/>
          <w:numId w:val="0"/>
        </w:numPr>
        <w:spacing w:line="240" w:lineRule="auto"/>
        <w:contextualSpacing/>
        <w:jc w:val="center"/>
        <w:rPr>
          <w:sz w:val="24"/>
          <w:szCs w:val="24"/>
        </w:rPr>
      </w:pPr>
      <w:r>
        <w:rPr>
          <w:sz w:val="24"/>
          <w:szCs w:val="24"/>
        </w:rPr>
        <w:t xml:space="preserve">(указать основания </w:t>
      </w:r>
      <w:r w:rsidRPr="0077164D">
        <w:rPr>
          <w:sz w:val="24"/>
          <w:szCs w:val="24"/>
        </w:rPr>
        <w:t>в соответствии с п. 12 Административного регламента</w:t>
      </w:r>
      <w:r>
        <w:rPr>
          <w:sz w:val="24"/>
          <w:szCs w:val="24"/>
        </w:rPr>
        <w:t>)</w:t>
      </w:r>
    </w:p>
    <w:p w:rsidR="0077164D" w:rsidRPr="0077044F" w:rsidRDefault="0077164D" w:rsidP="0077164D">
      <w:pPr>
        <w:pStyle w:val="111"/>
        <w:numPr>
          <w:ilvl w:val="0"/>
          <w:numId w:val="0"/>
        </w:numPr>
        <w:spacing w:line="240" w:lineRule="auto"/>
        <w:ind w:firstLine="709"/>
        <w:contextualSpacing/>
        <w:rPr>
          <w:sz w:val="24"/>
          <w:szCs w:val="24"/>
        </w:rPr>
      </w:pPr>
    </w:p>
    <w:p w:rsidR="00B92E57" w:rsidRDefault="00B92E57" w:rsidP="0077044F">
      <w:pPr>
        <w:spacing w:after="0" w:line="240" w:lineRule="auto"/>
        <w:ind w:firstLine="709"/>
        <w:contextualSpacing/>
        <w:jc w:val="both"/>
        <w:rPr>
          <w:rFonts w:ascii="Times New Roman" w:hAnsi="Times New Roman"/>
          <w:sz w:val="24"/>
          <w:szCs w:val="24"/>
        </w:rPr>
      </w:pPr>
    </w:p>
    <w:p w:rsidR="00B92E57" w:rsidRPr="0077044F" w:rsidRDefault="00B92E57" w:rsidP="0077044F">
      <w:pPr>
        <w:spacing w:after="0" w:line="240" w:lineRule="auto"/>
        <w:contextualSpacing/>
        <w:jc w:val="both"/>
        <w:rPr>
          <w:rFonts w:ascii="Times New Roman" w:hAnsi="Times New Roman"/>
          <w:sz w:val="24"/>
          <w:szCs w:val="24"/>
        </w:rPr>
      </w:pPr>
    </w:p>
    <w:p w:rsidR="00727CE5" w:rsidRPr="0077044F" w:rsidRDefault="00B92E57" w:rsidP="0077164D">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rPr>
        <w:t xml:space="preserve">Должность                           </w:t>
      </w:r>
      <w:r w:rsidR="0077164D">
        <w:rPr>
          <w:rFonts w:ascii="Times New Roman" w:hAnsi="Times New Roman"/>
          <w:sz w:val="24"/>
          <w:szCs w:val="24"/>
        </w:rPr>
        <w:t xml:space="preserve">     </w:t>
      </w:r>
      <w:r w:rsidRPr="0077044F">
        <w:rPr>
          <w:rFonts w:ascii="Times New Roman" w:hAnsi="Times New Roman"/>
          <w:sz w:val="24"/>
          <w:szCs w:val="24"/>
        </w:rPr>
        <w:t xml:space="preserve">       </w:t>
      </w:r>
      <w:r w:rsidR="0077164D">
        <w:rPr>
          <w:rFonts w:ascii="Times New Roman" w:hAnsi="Times New Roman"/>
          <w:sz w:val="24"/>
          <w:szCs w:val="24"/>
        </w:rPr>
        <w:t xml:space="preserve"> </w:t>
      </w:r>
      <w:r w:rsidRPr="0077044F">
        <w:rPr>
          <w:rFonts w:ascii="Times New Roman" w:hAnsi="Times New Roman"/>
          <w:sz w:val="24"/>
          <w:szCs w:val="24"/>
        </w:rPr>
        <w:t xml:space="preserve">  </w:t>
      </w:r>
      <w:r w:rsidR="0077164D">
        <w:rPr>
          <w:rFonts w:ascii="Times New Roman" w:hAnsi="Times New Roman"/>
          <w:sz w:val="24"/>
          <w:szCs w:val="24"/>
        </w:rPr>
        <w:t xml:space="preserve"> </w:t>
      </w:r>
      <w:r w:rsidRPr="0077044F">
        <w:rPr>
          <w:rFonts w:ascii="Times New Roman" w:hAnsi="Times New Roman"/>
          <w:sz w:val="24"/>
          <w:szCs w:val="24"/>
        </w:rPr>
        <w:t xml:space="preserve">    Подпись </w:t>
      </w:r>
      <w:r w:rsidR="00727CE5" w:rsidRPr="0077044F">
        <w:rPr>
          <w:rFonts w:ascii="Times New Roman" w:hAnsi="Times New Roman"/>
          <w:sz w:val="24"/>
          <w:szCs w:val="24"/>
          <w:lang w:eastAsia="ru-RU"/>
        </w:rPr>
        <w:t xml:space="preserve">                                       </w:t>
      </w:r>
      <w:r w:rsidR="0077164D">
        <w:rPr>
          <w:rFonts w:ascii="Times New Roman" w:hAnsi="Times New Roman"/>
          <w:sz w:val="24"/>
          <w:szCs w:val="24"/>
          <w:lang w:eastAsia="ru-RU"/>
        </w:rPr>
        <w:t xml:space="preserve">   </w:t>
      </w:r>
      <w:r w:rsidR="00727CE5" w:rsidRPr="0077044F">
        <w:rPr>
          <w:rFonts w:ascii="Times New Roman" w:hAnsi="Times New Roman"/>
          <w:sz w:val="24"/>
          <w:szCs w:val="24"/>
          <w:lang w:eastAsia="ru-RU"/>
        </w:rPr>
        <w:t>(фамилия, инициалы)</w:t>
      </w:r>
    </w:p>
    <w:p w:rsidR="004934D8" w:rsidRDefault="004934D8" w:rsidP="00216586">
      <w:pPr>
        <w:pStyle w:val="1-"/>
        <w:spacing w:before="0" w:after="0" w:line="240" w:lineRule="auto"/>
        <w:ind w:left="5103"/>
        <w:contextualSpacing/>
        <w:jc w:val="left"/>
        <w:rPr>
          <w:b w:val="0"/>
          <w:sz w:val="24"/>
          <w:szCs w:val="24"/>
        </w:rPr>
      </w:pPr>
      <w:bookmarkStart w:id="228" w:name="_Toc470127622"/>
      <w:bookmarkStart w:id="229" w:name="_Toc471918275"/>
      <w:bookmarkEnd w:id="219"/>
      <w:bookmarkEnd w:id="220"/>
      <w:bookmarkEnd w:id="221"/>
      <w:bookmarkEnd w:id="222"/>
      <w:bookmarkEnd w:id="223"/>
    </w:p>
    <w:p w:rsidR="004934D8" w:rsidRDefault="004934D8" w:rsidP="00216586">
      <w:pPr>
        <w:pStyle w:val="1-"/>
        <w:spacing w:before="0" w:after="0" w:line="240" w:lineRule="auto"/>
        <w:ind w:left="5103"/>
        <w:contextualSpacing/>
        <w:jc w:val="left"/>
        <w:rPr>
          <w:b w:val="0"/>
          <w:sz w:val="24"/>
          <w:szCs w:val="24"/>
        </w:rPr>
      </w:pPr>
    </w:p>
    <w:p w:rsidR="004934D8" w:rsidRDefault="004934D8"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7E26F6" w:rsidRDefault="007E26F6" w:rsidP="00216586">
      <w:pPr>
        <w:pStyle w:val="1-"/>
        <w:spacing w:before="0" w:after="0" w:line="240" w:lineRule="auto"/>
        <w:ind w:left="5103"/>
        <w:contextualSpacing/>
        <w:jc w:val="left"/>
        <w:rPr>
          <w:b w:val="0"/>
          <w:sz w:val="24"/>
          <w:szCs w:val="24"/>
        </w:rPr>
      </w:pPr>
    </w:p>
    <w:p w:rsidR="00DD7B09" w:rsidRDefault="00DD7B09" w:rsidP="00216586">
      <w:pPr>
        <w:pStyle w:val="1-"/>
        <w:spacing w:before="0" w:after="0" w:line="240" w:lineRule="auto"/>
        <w:ind w:left="5103"/>
        <w:contextualSpacing/>
        <w:jc w:val="left"/>
        <w:rPr>
          <w:b w:val="0"/>
          <w:sz w:val="24"/>
          <w:szCs w:val="24"/>
        </w:rPr>
      </w:pPr>
    </w:p>
    <w:p w:rsidR="00DD7B09" w:rsidRDefault="00DD7B09" w:rsidP="00216586">
      <w:pPr>
        <w:pStyle w:val="1-"/>
        <w:spacing w:before="0" w:after="0" w:line="240" w:lineRule="auto"/>
        <w:ind w:left="5103"/>
        <w:contextualSpacing/>
        <w:jc w:val="left"/>
        <w:rPr>
          <w:b w:val="0"/>
          <w:sz w:val="24"/>
          <w:szCs w:val="24"/>
        </w:rPr>
      </w:pPr>
    </w:p>
    <w:p w:rsidR="00DD7B09" w:rsidRDefault="00DD7B09" w:rsidP="00216586">
      <w:pPr>
        <w:pStyle w:val="1-"/>
        <w:spacing w:before="0" w:after="0" w:line="240" w:lineRule="auto"/>
        <w:ind w:left="5103"/>
        <w:contextualSpacing/>
        <w:jc w:val="left"/>
        <w:rPr>
          <w:b w:val="0"/>
          <w:sz w:val="24"/>
          <w:szCs w:val="24"/>
        </w:rPr>
      </w:pPr>
    </w:p>
    <w:p w:rsidR="004934D8" w:rsidRPr="004934D8" w:rsidRDefault="004934D8" w:rsidP="004934D8">
      <w:pPr>
        <w:pStyle w:val="1-"/>
        <w:spacing w:before="0" w:after="0" w:line="240" w:lineRule="auto"/>
        <w:contextualSpacing/>
        <w:jc w:val="left"/>
        <w:rPr>
          <w:b w:val="0"/>
          <w:sz w:val="22"/>
          <w:szCs w:val="22"/>
        </w:rPr>
      </w:pPr>
    </w:p>
    <w:p w:rsidR="007E26F6" w:rsidRDefault="004934D8" w:rsidP="007E26F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4934D8">
        <w:rPr>
          <w:rFonts w:ascii="Times New Roman" w:eastAsia="Times New Roman" w:hAnsi="Times New Roman"/>
          <w:bCs/>
          <w:iCs/>
          <w:color w:val="000000" w:themeColor="text1"/>
          <w:lang w:eastAsia="ru-RU"/>
        </w:rPr>
        <w:t xml:space="preserve">Верно: </w:t>
      </w:r>
    </w:p>
    <w:p w:rsidR="004934D8" w:rsidRPr="007E26F6" w:rsidRDefault="004934D8" w:rsidP="007E26F6">
      <w:pPr>
        <w:tabs>
          <w:tab w:val="left" w:pos="993"/>
        </w:tabs>
        <w:spacing w:after="0" w:line="240" w:lineRule="auto"/>
        <w:contextualSpacing/>
        <w:jc w:val="both"/>
        <w:rPr>
          <w:rFonts w:ascii="Times New Roman" w:hAnsi="Times New Roman"/>
        </w:rPr>
      </w:pPr>
      <w:r w:rsidRPr="007E26F6">
        <w:rPr>
          <w:rFonts w:ascii="Times New Roman" w:hAnsi="Times New Roman"/>
          <w:color w:val="000000" w:themeColor="text1"/>
        </w:rPr>
        <w:t>Заместитель председателя Комитета имущественных отношений</w:t>
      </w:r>
    </w:p>
    <w:p w:rsidR="00216586" w:rsidRPr="00E12F1F" w:rsidRDefault="00216586" w:rsidP="00216586">
      <w:pPr>
        <w:pStyle w:val="1-"/>
        <w:spacing w:before="0" w:after="0" w:line="240" w:lineRule="auto"/>
        <w:ind w:left="5103"/>
        <w:contextualSpacing/>
        <w:jc w:val="left"/>
        <w:rPr>
          <w:b w:val="0"/>
          <w:color w:val="000000"/>
          <w:sz w:val="24"/>
          <w:szCs w:val="24"/>
        </w:rPr>
      </w:pPr>
      <w:r w:rsidRPr="00E12F1F">
        <w:rPr>
          <w:b w:val="0"/>
          <w:color w:val="000000"/>
          <w:sz w:val="24"/>
          <w:szCs w:val="24"/>
        </w:rPr>
        <w:lastRenderedPageBreak/>
        <w:t>Приложение № 10</w:t>
      </w:r>
    </w:p>
    <w:p w:rsidR="00216586" w:rsidRPr="00E12F1F" w:rsidRDefault="00216586" w:rsidP="00216586">
      <w:pPr>
        <w:spacing w:after="0" w:line="240" w:lineRule="auto"/>
        <w:ind w:left="5103"/>
        <w:contextualSpacing/>
        <w:rPr>
          <w:rFonts w:ascii="Times New Roman" w:eastAsia="Times New Roman" w:hAnsi="Times New Roman"/>
          <w:color w:val="000000"/>
          <w:sz w:val="24"/>
          <w:szCs w:val="24"/>
          <w:lang w:eastAsia="ar-SA"/>
        </w:rPr>
      </w:pPr>
      <w:r w:rsidRPr="00E12F1F">
        <w:rPr>
          <w:rFonts w:ascii="Times New Roman" w:eastAsia="Times New Roman" w:hAnsi="Times New Roman"/>
          <w:color w:val="000000"/>
          <w:sz w:val="24"/>
          <w:szCs w:val="24"/>
          <w:lang w:eastAsia="ar-SA"/>
        </w:rPr>
        <w:t xml:space="preserve">к Административному регламенту </w:t>
      </w:r>
    </w:p>
    <w:p w:rsidR="006E53DB" w:rsidRPr="0077044F" w:rsidRDefault="006E53DB" w:rsidP="0077044F">
      <w:pPr>
        <w:spacing w:after="0" w:line="240" w:lineRule="auto"/>
        <w:contextualSpacing/>
        <w:rPr>
          <w:rFonts w:ascii="Times New Roman" w:hAnsi="Times New Roman"/>
          <w:sz w:val="24"/>
          <w:szCs w:val="24"/>
        </w:rPr>
      </w:pPr>
    </w:p>
    <w:p w:rsidR="009B06ED" w:rsidRPr="0077044F" w:rsidRDefault="009B06ED" w:rsidP="00E12F1F">
      <w:pPr>
        <w:pStyle w:val="affffc"/>
        <w:contextualSpacing/>
        <w:jc w:val="center"/>
        <w:rPr>
          <w:rFonts w:ascii="Times New Roman" w:hAnsi="Times New Roman"/>
          <w:sz w:val="24"/>
          <w:szCs w:val="24"/>
        </w:rPr>
      </w:pPr>
      <w:bookmarkStart w:id="230" w:name="_Toc476268709"/>
      <w:r w:rsidRPr="0077044F">
        <w:rPr>
          <w:rFonts w:ascii="Times New Roman" w:hAnsi="Times New Roman"/>
          <w:sz w:val="24"/>
          <w:szCs w:val="24"/>
        </w:rPr>
        <w:t>Форма Заявления</w:t>
      </w:r>
      <w:r w:rsidRPr="0077044F">
        <w:rPr>
          <w:rFonts w:ascii="Times New Roman" w:hAnsi="Times New Roman"/>
          <w:sz w:val="24"/>
          <w:szCs w:val="24"/>
          <w:lang w:eastAsia="ru-RU"/>
        </w:rPr>
        <w:t xml:space="preserve"> об отзыве Заявления на предоставление Муниципальной услуги</w:t>
      </w:r>
      <w:bookmarkEnd w:id="230"/>
    </w:p>
    <w:p w:rsidR="009B06ED" w:rsidRPr="0077044F" w:rsidRDefault="009B06ED" w:rsidP="0077044F">
      <w:pPr>
        <w:pStyle w:val="ConsPlusNonformat"/>
        <w:ind w:right="-1"/>
        <w:contextualSpacing/>
        <w:jc w:val="right"/>
        <w:rPr>
          <w:rFonts w:ascii="Times New Roman" w:hAnsi="Times New Roman" w:cs="Times New Roman"/>
          <w:sz w:val="24"/>
          <w:szCs w:val="24"/>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31" w:name="_Toc482370970"/>
      <w:r w:rsidRPr="0077044F">
        <w:rPr>
          <w:rFonts w:ascii="Times New Roman" w:hAnsi="Times New Roman"/>
          <w:sz w:val="24"/>
          <w:szCs w:val="24"/>
          <w:lang w:eastAsia="ru-RU"/>
        </w:rPr>
        <w:t>Заявление</w:t>
      </w:r>
      <w:bookmarkEnd w:id="231"/>
    </w:p>
    <w:p w:rsidR="00E12F1F" w:rsidRDefault="009B06ED" w:rsidP="0077044F">
      <w:pPr>
        <w:spacing w:after="0" w:line="240" w:lineRule="auto"/>
        <w:contextualSpacing/>
        <w:jc w:val="center"/>
        <w:rPr>
          <w:rFonts w:ascii="Times New Roman" w:hAnsi="Times New Roman"/>
          <w:sz w:val="24"/>
          <w:szCs w:val="24"/>
        </w:rPr>
      </w:pPr>
      <w:r w:rsidRPr="0077044F">
        <w:rPr>
          <w:rFonts w:ascii="Times New Roman" w:hAnsi="Times New Roman"/>
          <w:sz w:val="24"/>
          <w:szCs w:val="24"/>
          <w:lang w:eastAsia="ru-RU"/>
        </w:rPr>
        <w:t>об отзыве Заявления на предоставление Муниципальной услуги</w:t>
      </w:r>
      <w:r w:rsidRPr="0077044F">
        <w:rPr>
          <w:rFonts w:ascii="Times New Roman" w:hAnsi="Times New Roman"/>
          <w:sz w:val="24"/>
          <w:szCs w:val="24"/>
        </w:rPr>
        <w:t xml:space="preserve"> </w:t>
      </w:r>
    </w:p>
    <w:p w:rsidR="00E12F1F" w:rsidRDefault="009B06ED" w:rsidP="0077044F">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E12F1F">
        <w:rPr>
          <w:rFonts w:ascii="Times New Roman" w:hAnsi="Times New Roman"/>
          <w:sz w:val="24"/>
          <w:szCs w:val="24"/>
          <w:lang w:eastAsia="ru-RU"/>
        </w:rPr>
        <w:t>,</w:t>
      </w:r>
      <w:r w:rsidRPr="0077044F">
        <w:rPr>
          <w:rFonts w:ascii="Times New Roman" w:hAnsi="Times New Roman"/>
          <w:sz w:val="24"/>
          <w:szCs w:val="24"/>
          <w:lang w:eastAsia="ru-RU"/>
        </w:rPr>
        <w:t xml:space="preserve"> </w:t>
      </w:r>
    </w:p>
    <w:p w:rsidR="009B06ED" w:rsidRPr="0077044F" w:rsidRDefault="009B06ED" w:rsidP="0077044F">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 без проведения торгов»</w:t>
      </w:r>
    </w:p>
    <w:p w:rsidR="009B06ED" w:rsidRPr="0077044F" w:rsidRDefault="009B06ED" w:rsidP="0077044F">
      <w:pPr>
        <w:pStyle w:val="ConsPlusNonformat"/>
        <w:keepLines/>
        <w:contextualSpacing/>
        <w:rPr>
          <w:rFonts w:ascii="Times New Roman" w:hAnsi="Times New Roman" w:cs="Times New Roman"/>
          <w:sz w:val="24"/>
          <w:szCs w:val="24"/>
        </w:rPr>
      </w:pPr>
    </w:p>
    <w:p w:rsidR="00E12F1F" w:rsidRDefault="00E12F1F" w:rsidP="00E12F1F">
      <w:pPr>
        <w:spacing w:after="0" w:line="240" w:lineRule="auto"/>
        <w:ind w:left="4395"/>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E12F1F" w:rsidRPr="0077044F" w:rsidRDefault="00E12F1F" w:rsidP="00E12F1F">
      <w:pPr>
        <w:spacing w:after="0" w:line="240" w:lineRule="auto"/>
        <w:ind w:left="4395"/>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E12F1F" w:rsidRPr="0077044F" w:rsidRDefault="00E12F1F" w:rsidP="00E12F1F">
      <w:pPr>
        <w:spacing w:after="0" w:line="240" w:lineRule="auto"/>
        <w:ind w:left="4395"/>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____________________________</w:t>
      </w:r>
      <w:r w:rsidRPr="0077044F">
        <w:rPr>
          <w:rFonts w:ascii="Times New Roman" w:hAnsi="Times New Roman"/>
          <w:sz w:val="24"/>
          <w:szCs w:val="24"/>
        </w:rPr>
        <w:t>___</w:t>
      </w:r>
    </w:p>
    <w:p w:rsidR="00E12F1F" w:rsidRPr="0077044F" w:rsidRDefault="00E12F1F" w:rsidP="00E12F1F">
      <w:pPr>
        <w:pStyle w:val="ConsPlusNonformat"/>
        <w:ind w:left="4395"/>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w:t>
      </w:r>
      <w:r>
        <w:rPr>
          <w:rFonts w:ascii="Times New Roman" w:hAnsi="Times New Roman" w:cs="Times New Roman"/>
          <w:sz w:val="24"/>
          <w:szCs w:val="24"/>
        </w:rPr>
        <w:t>______________________________</w:t>
      </w:r>
      <w:r w:rsidRPr="0077044F">
        <w:rPr>
          <w:rFonts w:ascii="Times New Roman" w:hAnsi="Times New Roman" w:cs="Times New Roman"/>
          <w:sz w:val="24"/>
          <w:szCs w:val="24"/>
        </w:rPr>
        <w:t>___________</w:t>
      </w:r>
      <w:r>
        <w:rPr>
          <w:rFonts w:ascii="Times New Roman" w:hAnsi="Times New Roman" w:cs="Times New Roman"/>
          <w:sz w:val="24"/>
          <w:szCs w:val="24"/>
        </w:rPr>
        <w:t>___________</w:t>
      </w:r>
      <w:r w:rsidRPr="0077044F">
        <w:rPr>
          <w:rFonts w:ascii="Times New Roman" w:hAnsi="Times New Roman" w:cs="Times New Roman"/>
          <w:sz w:val="24"/>
          <w:szCs w:val="24"/>
        </w:rPr>
        <w:t>_______</w:t>
      </w:r>
    </w:p>
    <w:p w:rsidR="00E12F1F" w:rsidRPr="0077044F" w:rsidRDefault="00E12F1F" w:rsidP="00E12F1F">
      <w:pPr>
        <w:autoSpaceDE w:val="0"/>
        <w:autoSpaceDN w:val="0"/>
        <w:spacing w:after="0" w:line="240" w:lineRule="auto"/>
        <w:ind w:left="4395"/>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E12F1F" w:rsidRPr="0077044F" w:rsidRDefault="00E12F1F" w:rsidP="00E12F1F">
      <w:pPr>
        <w:pStyle w:val="ConsPlusNonformat"/>
        <w:ind w:left="4395"/>
        <w:contextualSpacing/>
        <w:jc w:val="center"/>
        <w:rPr>
          <w:rFonts w:ascii="Times New Roman" w:hAnsi="Times New Roman" w:cs="Times New Roman"/>
          <w:sz w:val="24"/>
          <w:szCs w:val="24"/>
        </w:rPr>
      </w:pPr>
      <w:r w:rsidRPr="0077044F">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spacing w:after="0" w:line="240" w:lineRule="auto"/>
        <w:ind w:firstLine="708"/>
        <w:contextualSpacing/>
        <w:jc w:val="both"/>
        <w:rPr>
          <w:rFonts w:ascii="Times New Roman" w:hAnsi="Times New Roman"/>
          <w:sz w:val="24"/>
          <w:szCs w:val="24"/>
        </w:rPr>
      </w:pPr>
      <w:r w:rsidRPr="0077044F">
        <w:rPr>
          <w:rFonts w:ascii="Times New Roman" w:hAnsi="Times New Roman"/>
          <w:sz w:val="24"/>
          <w:szCs w:val="24"/>
        </w:rPr>
        <w:t>Прошу прекратить предоставление Муниципальной услуги «Предоставление в аренду имущества (за исключением земельных участков)</w:t>
      </w:r>
      <w:r w:rsidR="00E12F1F">
        <w:rPr>
          <w:rFonts w:ascii="Times New Roman" w:hAnsi="Times New Roman"/>
          <w:sz w:val="24"/>
          <w:szCs w:val="24"/>
        </w:rPr>
        <w:t>,</w:t>
      </w:r>
      <w:r w:rsidRPr="0077044F">
        <w:rPr>
          <w:rFonts w:ascii="Times New Roman" w:hAnsi="Times New Roman"/>
          <w:sz w:val="24"/>
          <w:szCs w:val="24"/>
        </w:rPr>
        <w:t xml:space="preserve"> находящегося в муниципальной собственности без проведения торгов».</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Приложение:</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1. _________________________</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2. _________________________</w:t>
      </w:r>
    </w:p>
    <w:p w:rsidR="009B06ED" w:rsidRDefault="009B06ED" w:rsidP="0077044F">
      <w:pPr>
        <w:spacing w:after="0" w:line="240" w:lineRule="auto"/>
        <w:ind w:firstLine="708"/>
        <w:contextualSpacing/>
        <w:jc w:val="both"/>
        <w:rPr>
          <w:rFonts w:ascii="Times New Roman" w:hAnsi="Times New Roman"/>
          <w:sz w:val="24"/>
          <w:szCs w:val="24"/>
        </w:rPr>
      </w:pPr>
      <w:r w:rsidRPr="0077044F">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E12F1F" w:rsidRPr="0077044F" w:rsidRDefault="00E12F1F" w:rsidP="0077044F">
      <w:pPr>
        <w:spacing w:after="0" w:line="240" w:lineRule="auto"/>
        <w:ind w:firstLine="708"/>
        <w:contextualSpacing/>
        <w:jc w:val="both"/>
        <w:rPr>
          <w:rFonts w:ascii="Times New Roman" w:hAnsi="Times New Roman"/>
          <w:sz w:val="24"/>
          <w:szCs w:val="24"/>
        </w:rPr>
      </w:pP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 через личный кабинет на РПГУ uslugi.mosreg.ru;</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 по электронной почте.</w:t>
      </w:r>
    </w:p>
    <w:p w:rsidR="009B06ED" w:rsidRPr="0077044F" w:rsidRDefault="009B06ED" w:rsidP="0077044F">
      <w:pPr>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______________________</w:t>
      </w:r>
      <w:r w:rsidR="00E12F1F">
        <w:rPr>
          <w:rFonts w:ascii="Times New Roman" w:hAnsi="Times New Roman"/>
          <w:sz w:val="24"/>
          <w:szCs w:val="24"/>
        </w:rPr>
        <w:t>__________________</w:t>
      </w:r>
      <w:r w:rsidRPr="0077044F">
        <w:rPr>
          <w:rFonts w:ascii="Times New Roman" w:hAnsi="Times New Roman"/>
          <w:sz w:val="24"/>
          <w:szCs w:val="24"/>
        </w:rPr>
        <w:t xml:space="preserve">      _____________________________________</w:t>
      </w:r>
      <w:r w:rsidRPr="0077044F">
        <w:rPr>
          <w:rFonts w:ascii="Times New Roman" w:hAnsi="Times New Roman"/>
          <w:sz w:val="24"/>
          <w:szCs w:val="24"/>
        </w:rPr>
        <w:br/>
        <w:t xml:space="preserve">(подпись Заявителя (представителя Заявителя) </w:t>
      </w:r>
      <w:r w:rsidR="00E12F1F">
        <w:rPr>
          <w:rFonts w:ascii="Times New Roman" w:hAnsi="Times New Roman"/>
          <w:sz w:val="24"/>
          <w:szCs w:val="24"/>
        </w:rPr>
        <w:t xml:space="preserve">                        </w:t>
      </w:r>
      <w:r w:rsidRPr="0077044F">
        <w:rPr>
          <w:rFonts w:ascii="Times New Roman" w:hAnsi="Times New Roman"/>
          <w:sz w:val="24"/>
          <w:szCs w:val="24"/>
        </w:rPr>
        <w:t xml:space="preserve"> (Ф.И.О. полностью)</w:t>
      </w:r>
    </w:p>
    <w:p w:rsidR="009B06ED" w:rsidRPr="0077044F" w:rsidRDefault="009B06ED" w:rsidP="0077044F">
      <w:pPr>
        <w:spacing w:after="0" w:line="240" w:lineRule="auto"/>
        <w:contextualSpacing/>
        <w:jc w:val="both"/>
        <w:rPr>
          <w:rFonts w:ascii="Times New Roman" w:hAnsi="Times New Roman"/>
          <w:sz w:val="24"/>
          <w:szCs w:val="24"/>
        </w:rPr>
      </w:pPr>
    </w:p>
    <w:p w:rsidR="00E12F1F" w:rsidRPr="0077044F" w:rsidRDefault="00E12F1F" w:rsidP="00E12F1F">
      <w:pPr>
        <w:spacing w:after="0" w:line="240" w:lineRule="auto"/>
        <w:contextualSpacing/>
        <w:rPr>
          <w:rFonts w:ascii="Times New Roman" w:hAnsi="Times New Roman"/>
          <w:sz w:val="24"/>
          <w:szCs w:val="24"/>
        </w:rPr>
      </w:pPr>
      <w:bookmarkStart w:id="232" w:name="_Toc476268710"/>
      <w:bookmarkStart w:id="233" w:name="_Toc482370971"/>
      <w:bookmarkStart w:id="234" w:name="_Toc473049929"/>
      <w:r w:rsidRPr="0077044F">
        <w:rPr>
          <w:rFonts w:ascii="Times New Roman" w:hAnsi="Times New Roman"/>
          <w:sz w:val="24"/>
          <w:szCs w:val="24"/>
        </w:rPr>
        <w:t xml:space="preserve">«___»__________ ____ г. </w:t>
      </w:r>
    </w:p>
    <w:p w:rsidR="004934D8" w:rsidRPr="004934D8" w:rsidRDefault="004934D8" w:rsidP="004934D8">
      <w:pPr>
        <w:rPr>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216586" w:rsidRDefault="004934D8" w:rsidP="004934D8">
      <w:pPr>
        <w:rPr>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Pr="00216586" w:rsidRDefault="00216586" w:rsidP="00216586">
      <w:pPr>
        <w:rPr>
          <w:lang w:eastAsia="ru-RU"/>
        </w:rPr>
      </w:pPr>
    </w:p>
    <w:bookmarkEnd w:id="232"/>
    <w:bookmarkEnd w:id="233"/>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11</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9B06ED" w:rsidRPr="0077044F" w:rsidRDefault="009B06ED" w:rsidP="0077044F">
      <w:pPr>
        <w:pStyle w:val="15"/>
        <w:contextualSpacing/>
        <w:rPr>
          <w:rFonts w:ascii="Times New Roman" w:hAnsi="Times New Roman"/>
          <w:sz w:val="24"/>
          <w:szCs w:val="24"/>
        </w:rPr>
      </w:pPr>
    </w:p>
    <w:p w:rsidR="009B06ED" w:rsidRPr="0077044F" w:rsidRDefault="009B06ED" w:rsidP="0077044F">
      <w:pPr>
        <w:pStyle w:val="12"/>
        <w:contextualSpacing/>
        <w:jc w:val="center"/>
        <w:rPr>
          <w:rStyle w:val="afff9"/>
          <w:b w:val="0"/>
        </w:rPr>
      </w:pPr>
      <w:bookmarkStart w:id="235" w:name="_Toc476268711"/>
      <w:bookmarkStart w:id="236" w:name="_Toc482370973"/>
      <w:r w:rsidRPr="0077044F">
        <w:rPr>
          <w:rStyle w:val="afff9"/>
          <w:b w:val="0"/>
        </w:rPr>
        <w:t>Форма решения об отказе в приеме и регистрации документов, необходимых для отзыва заявления на предоставление Муниципальной услуги</w:t>
      </w:r>
      <w:bookmarkEnd w:id="234"/>
      <w:bookmarkEnd w:id="235"/>
      <w:bookmarkEnd w:id="236"/>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E12F1F">
        <w:rPr>
          <w:rFonts w:ascii="Times New Roman" w:hAnsi="Times New Roman"/>
          <w:sz w:val="24"/>
          <w:szCs w:val="24"/>
          <w:lang w:eastAsia="ru-RU"/>
        </w:rPr>
        <w:t>Комитета имущественных отношений</w:t>
      </w:r>
      <w:r w:rsidR="00EF6869" w:rsidRPr="0077044F">
        <w:rPr>
          <w:rFonts w:ascii="Times New Roman" w:hAnsi="Times New Roman"/>
          <w:sz w:val="24"/>
          <w:szCs w:val="24"/>
          <w:lang w:eastAsia="ru-RU"/>
        </w:rPr>
        <w:t>, МФЦ</w:t>
      </w:r>
    </w:p>
    <w:p w:rsidR="00E12F1F" w:rsidRDefault="00E12F1F"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9B06ED" w:rsidRPr="0077044F" w:rsidRDefault="009B06ED" w:rsidP="00E12F1F">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(фамилия, имя, отчество (при наличии) физического лица или наименование юридического лица, </w:t>
      </w:r>
      <w:r w:rsidRPr="00BF1C80">
        <w:rPr>
          <w:rFonts w:ascii="Times New Roman" w:hAnsi="Times New Roman"/>
          <w:sz w:val="24"/>
          <w:szCs w:val="24"/>
          <w:highlight w:val="green"/>
          <w:lang w:eastAsia="ru-RU"/>
        </w:rPr>
        <w:t>запрашивающих информацию</w:t>
      </w:r>
      <w:r w:rsidRPr="0077044F">
        <w:rPr>
          <w:rFonts w:ascii="Times New Roman" w:hAnsi="Times New Roman"/>
          <w:sz w:val="24"/>
          <w:szCs w:val="24"/>
          <w:lang w:eastAsia="ru-RU"/>
        </w:rPr>
        <w:t>)</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37" w:name="_Toc482370974"/>
      <w:r w:rsidRPr="0077044F">
        <w:rPr>
          <w:rFonts w:ascii="Times New Roman" w:hAnsi="Times New Roman"/>
          <w:sz w:val="24"/>
          <w:szCs w:val="24"/>
          <w:lang w:eastAsia="ru-RU"/>
        </w:rPr>
        <w:t>Решение</w:t>
      </w:r>
      <w:bookmarkEnd w:id="237"/>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об отказе в приеме и регистрации документов, необходимых </w:t>
      </w:r>
      <w:r w:rsidR="005E6263">
        <w:rPr>
          <w:rFonts w:ascii="Times New Roman" w:hAnsi="Times New Roman"/>
          <w:sz w:val="24"/>
          <w:szCs w:val="24"/>
          <w:lang w:eastAsia="ru-RU"/>
        </w:rPr>
        <w:t xml:space="preserve">для </w:t>
      </w:r>
      <w:r w:rsidRPr="0077044F">
        <w:rPr>
          <w:rFonts w:ascii="Times New Roman" w:hAnsi="Times New Roman"/>
          <w:sz w:val="24"/>
          <w:szCs w:val="24"/>
          <w:lang w:eastAsia="ru-RU"/>
        </w:rPr>
        <w:t xml:space="preserve">отзыва заявления </w:t>
      </w:r>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 предоставление Муниципальной услуги</w:t>
      </w:r>
      <w:r w:rsidR="00E12F1F">
        <w:rPr>
          <w:rFonts w:ascii="Times New Roman" w:hAnsi="Times New Roman"/>
          <w:sz w:val="24"/>
          <w:szCs w:val="24"/>
          <w:lang w:eastAsia="ru-RU"/>
        </w:rPr>
        <w:t xml:space="preserve"> </w:t>
      </w:r>
      <w:r w:rsidRPr="0077044F">
        <w:rPr>
          <w:rFonts w:ascii="Times New Roman" w:hAnsi="Times New Roman"/>
          <w:sz w:val="24"/>
          <w:szCs w:val="24"/>
          <w:lang w:eastAsia="ru-RU"/>
        </w:rPr>
        <w:t xml:space="preserve">«Предоставление в аренду имущества </w:t>
      </w:r>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(за исключением земельных участков)</w:t>
      </w:r>
      <w:r w:rsidR="005E6263">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w:t>
      </w:r>
    </w:p>
    <w:p w:rsidR="009B06ED" w:rsidRPr="0077044F" w:rsidRDefault="00BF1C80" w:rsidP="0077044F">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с</w:t>
      </w:r>
      <w:r w:rsidR="009B06ED" w:rsidRPr="0077044F">
        <w:rPr>
          <w:rFonts w:ascii="Times New Roman" w:hAnsi="Times New Roman"/>
          <w:sz w:val="24"/>
          <w:szCs w:val="24"/>
          <w:lang w:eastAsia="ru-RU"/>
        </w:rPr>
        <w:t>обственности</w:t>
      </w:r>
      <w:r w:rsidR="00BD0C89">
        <w:rPr>
          <w:rFonts w:ascii="Times New Roman" w:hAnsi="Times New Roman"/>
          <w:sz w:val="24"/>
          <w:szCs w:val="24"/>
          <w:lang w:eastAsia="ru-RU"/>
        </w:rPr>
        <w:t>,</w:t>
      </w:r>
      <w:r w:rsidR="009B06ED" w:rsidRPr="0077044F">
        <w:rPr>
          <w:rFonts w:ascii="Times New Roman" w:hAnsi="Times New Roman"/>
          <w:sz w:val="24"/>
          <w:szCs w:val="24"/>
          <w:lang w:eastAsia="ru-RU"/>
        </w:rPr>
        <w:t xml:space="preserve"> без проведения торгов» </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firstLine="556"/>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В приеме и регистрации документов, необходимых для отзыва Заявления на предоставление Муниципальной услуги </w:t>
      </w: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5E6263">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 без проведения торгов» Вам отказано по следующим основаниям:</w:t>
      </w: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(указать основания в соответствии с п. 14.7 Административного регламента)</w:t>
      </w: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(должность)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9B06ED"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216586" w:rsidRDefault="00216586"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216586" w:rsidRDefault="004934D8" w:rsidP="004934D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16586" w:rsidRDefault="00216586" w:rsidP="0077044F">
      <w:pPr>
        <w:autoSpaceDE w:val="0"/>
        <w:autoSpaceDN w:val="0"/>
        <w:adjustRightInd w:val="0"/>
        <w:spacing w:after="0" w:line="240" w:lineRule="auto"/>
        <w:contextualSpacing/>
        <w:jc w:val="both"/>
        <w:rPr>
          <w:rFonts w:ascii="Times New Roman" w:hAnsi="Times New Roman"/>
          <w:sz w:val="24"/>
          <w:szCs w:val="24"/>
          <w:lang w:eastAsia="ru-RU"/>
        </w:rPr>
      </w:pPr>
    </w:p>
    <w:p w:rsidR="00216586" w:rsidRPr="00BD0C89" w:rsidRDefault="00216586" w:rsidP="00216586">
      <w:pPr>
        <w:pStyle w:val="1-"/>
        <w:spacing w:before="0" w:after="0" w:line="240" w:lineRule="auto"/>
        <w:ind w:left="5103"/>
        <w:contextualSpacing/>
        <w:jc w:val="left"/>
        <w:rPr>
          <w:b w:val="0"/>
          <w:sz w:val="24"/>
          <w:szCs w:val="24"/>
        </w:rPr>
      </w:pPr>
      <w:r w:rsidRPr="00BD0C89">
        <w:rPr>
          <w:b w:val="0"/>
          <w:sz w:val="24"/>
          <w:szCs w:val="24"/>
        </w:rPr>
        <w:lastRenderedPageBreak/>
        <w:t>Приложение № 12</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BD0C89">
        <w:rPr>
          <w:rFonts w:ascii="Times New Roman" w:eastAsia="Times New Roman" w:hAnsi="Times New Roman"/>
          <w:sz w:val="24"/>
          <w:szCs w:val="24"/>
          <w:lang w:eastAsia="ar-SA"/>
        </w:rPr>
        <w:t>к Административному регламенту</w:t>
      </w:r>
      <w:r w:rsidRPr="0077044F">
        <w:rPr>
          <w:rFonts w:ascii="Times New Roman" w:eastAsia="Times New Roman" w:hAnsi="Times New Roman"/>
          <w:sz w:val="24"/>
          <w:szCs w:val="24"/>
          <w:lang w:eastAsia="ar-SA"/>
        </w:rPr>
        <w:t xml:space="preserve"> </w:t>
      </w:r>
    </w:p>
    <w:p w:rsidR="009B06ED" w:rsidRPr="0077044F" w:rsidRDefault="009B06ED" w:rsidP="0077044F">
      <w:pPr>
        <w:keepNext/>
        <w:spacing w:after="0" w:line="240" w:lineRule="auto"/>
        <w:ind w:left="5103"/>
        <w:contextualSpacing/>
        <w:jc w:val="center"/>
        <w:rPr>
          <w:rFonts w:ascii="Times New Roman" w:eastAsia="Times New Roman" w:hAnsi="Times New Roman"/>
          <w:bCs/>
          <w:iCs/>
          <w:sz w:val="24"/>
          <w:szCs w:val="24"/>
          <w:lang w:eastAsia="ru-RU"/>
        </w:rPr>
      </w:pPr>
    </w:p>
    <w:p w:rsidR="009B06ED" w:rsidRDefault="009B06ED" w:rsidP="0077044F">
      <w:pPr>
        <w:pStyle w:val="affffc"/>
        <w:contextualSpacing/>
        <w:jc w:val="center"/>
        <w:rPr>
          <w:rFonts w:ascii="Times New Roman" w:hAnsi="Times New Roman"/>
          <w:sz w:val="24"/>
          <w:szCs w:val="24"/>
        </w:rPr>
      </w:pPr>
      <w:bookmarkStart w:id="238" w:name="_Toc473302509"/>
      <w:bookmarkStart w:id="239" w:name="_Toc476268713"/>
      <w:bookmarkStart w:id="240" w:name="_Toc473049930"/>
      <w:r w:rsidRPr="0077044F">
        <w:rPr>
          <w:rFonts w:ascii="Times New Roman" w:hAnsi="Times New Roman"/>
          <w:sz w:val="24"/>
          <w:szCs w:val="24"/>
        </w:rPr>
        <w:t xml:space="preserve">Форма решения о прекращении предоставления </w:t>
      </w:r>
      <w:r w:rsidR="00290573"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bookmarkEnd w:id="238"/>
      <w:bookmarkEnd w:id="239"/>
    </w:p>
    <w:p w:rsidR="00BD0C89" w:rsidRPr="0077044F" w:rsidRDefault="00BD0C89" w:rsidP="0077044F">
      <w:pPr>
        <w:pStyle w:val="affffc"/>
        <w:contextualSpacing/>
        <w:jc w:val="center"/>
        <w:rPr>
          <w:rFonts w:ascii="Times New Roman" w:hAnsi="Times New Roman"/>
          <w:sz w:val="24"/>
          <w:szCs w:val="24"/>
        </w:rPr>
      </w:pPr>
    </w:p>
    <w:p w:rsidR="00EF6869" w:rsidRDefault="00EF686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BD0C89">
        <w:rPr>
          <w:rFonts w:ascii="Times New Roman" w:hAnsi="Times New Roman"/>
          <w:sz w:val="24"/>
          <w:szCs w:val="24"/>
          <w:lang w:eastAsia="ru-RU"/>
        </w:rPr>
        <w:t>Комитета имущественных отношений</w:t>
      </w:r>
    </w:p>
    <w:p w:rsidR="00BD0C89" w:rsidRDefault="00BD0C8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BD0C89" w:rsidRPr="0077044F" w:rsidRDefault="00BD0C8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9B06ED" w:rsidRPr="0077044F" w:rsidRDefault="009B06ED" w:rsidP="00BD0C89">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9B06ED" w:rsidRPr="0077044F" w:rsidRDefault="009B06ED"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41" w:name="_Toc482370976"/>
      <w:r w:rsidRPr="0077044F">
        <w:rPr>
          <w:rFonts w:ascii="Times New Roman" w:hAnsi="Times New Roman"/>
          <w:sz w:val="24"/>
          <w:szCs w:val="24"/>
          <w:lang w:eastAsia="ru-RU"/>
        </w:rPr>
        <w:t>Решение</w:t>
      </w:r>
      <w:bookmarkEnd w:id="241"/>
    </w:p>
    <w:p w:rsidR="009B06ED" w:rsidRPr="0077044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 прекращении предоставления </w:t>
      </w:r>
      <w:r w:rsidR="00290573" w:rsidRPr="0077044F">
        <w:rPr>
          <w:rFonts w:ascii="Times New Roman" w:hAnsi="Times New Roman"/>
          <w:sz w:val="24"/>
          <w:szCs w:val="24"/>
          <w:lang w:eastAsia="ru-RU"/>
        </w:rPr>
        <w:t>Муниципальной</w:t>
      </w:r>
      <w:r w:rsidRPr="0077044F">
        <w:rPr>
          <w:rFonts w:ascii="Times New Roman" w:hAnsi="Times New Roman"/>
          <w:sz w:val="24"/>
          <w:szCs w:val="24"/>
          <w:lang w:eastAsia="ru-RU"/>
        </w:rPr>
        <w:t xml:space="preserve"> услуги </w:t>
      </w:r>
    </w:p>
    <w:p w:rsidR="00BD0C89"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 xml:space="preserve">, </w:t>
      </w:r>
    </w:p>
    <w:p w:rsidR="009B06ED" w:rsidRPr="0077044F"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p>
    <w:p w:rsidR="00290573" w:rsidRPr="0077044F"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lang w:eastAsia="ru-RU"/>
        </w:rPr>
        <w:t xml:space="preserve">Предоставление </w:t>
      </w:r>
      <w:r w:rsidR="00290573"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r w:rsidRPr="0077044F">
        <w:rPr>
          <w:rFonts w:ascii="Times New Roman" w:hAnsi="Times New Roman"/>
          <w:sz w:val="24"/>
          <w:szCs w:val="24"/>
          <w:lang w:eastAsia="ru-RU"/>
        </w:rPr>
        <w:t xml:space="preserve"> </w:t>
      </w:r>
      <w:r w:rsidR="00290573" w:rsidRPr="0077044F">
        <w:rPr>
          <w:rFonts w:ascii="Times New Roman" w:hAnsi="Times New Roman"/>
          <w:sz w:val="24"/>
          <w:szCs w:val="24"/>
        </w:rPr>
        <w:t>«Предоставление в аренду имущества (за исключением земельных участков)</w:t>
      </w:r>
      <w:r w:rsidR="00BD0C89">
        <w:rPr>
          <w:rFonts w:ascii="Times New Roman" w:hAnsi="Times New Roman"/>
          <w:sz w:val="24"/>
          <w:szCs w:val="24"/>
        </w:rPr>
        <w:t>,</w:t>
      </w:r>
      <w:r w:rsidR="00290573" w:rsidRPr="0077044F">
        <w:rPr>
          <w:rFonts w:ascii="Times New Roman" w:hAnsi="Times New Roman"/>
          <w:sz w:val="24"/>
          <w:szCs w:val="24"/>
        </w:rPr>
        <w:t xml:space="preserve"> находящегося в муниципальной собственности без проведения торгов»</w:t>
      </w:r>
      <w:r w:rsidRPr="0077044F">
        <w:rPr>
          <w:rFonts w:ascii="Times New Roman" w:hAnsi="Times New Roman"/>
          <w:sz w:val="24"/>
          <w:szCs w:val="24"/>
        </w:rPr>
        <w:t xml:space="preserve"> прекращено</w:t>
      </w:r>
      <w:r w:rsidRPr="0077044F">
        <w:rPr>
          <w:rFonts w:ascii="Times New Roman" w:hAnsi="Times New Roman"/>
          <w:sz w:val="24"/>
          <w:szCs w:val="24"/>
          <w:lang w:eastAsia="ru-RU"/>
        </w:rPr>
        <w:t>,</w:t>
      </w:r>
      <w:r w:rsidRPr="0077044F">
        <w:rPr>
          <w:rFonts w:ascii="Times New Roman" w:hAnsi="Times New Roman"/>
          <w:sz w:val="24"/>
          <w:szCs w:val="24"/>
        </w:rPr>
        <w:t xml:space="preserve"> в связи с поступлением Заявления об отзыве Заявления на предоставление </w:t>
      </w:r>
      <w:r w:rsidR="00F9122C"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r w:rsidRPr="0077044F">
        <w:rPr>
          <w:rFonts w:ascii="Times New Roman" w:hAnsi="Times New Roman"/>
          <w:sz w:val="24"/>
          <w:szCs w:val="24"/>
          <w:lang w:eastAsia="ru-RU"/>
        </w:rPr>
        <w:t xml:space="preserve"> </w:t>
      </w:r>
    </w:p>
    <w:p w:rsidR="009B06ED" w:rsidRDefault="009B06ED" w:rsidP="0077044F">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BD0C89" w:rsidRPr="0077044F" w:rsidRDefault="00BD0C89" w:rsidP="0077044F">
      <w:pPr>
        <w:spacing w:after="0" w:line="240" w:lineRule="auto"/>
        <w:contextualSpacing/>
        <w:jc w:val="both"/>
        <w:rPr>
          <w:rFonts w:ascii="Times New Roman" w:hAnsi="Times New Roman"/>
          <w:sz w:val="24"/>
          <w:szCs w:val="24"/>
        </w:rPr>
      </w:pP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(должность)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9B06ED"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934D8"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p>
    <w:p w:rsidR="004934D8" w:rsidRPr="0077044F"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42" w:name="_Toc473049931"/>
      <w:bookmarkEnd w:id="240"/>
      <w:r w:rsidRPr="0077044F">
        <w:rPr>
          <w:b w:val="0"/>
          <w:sz w:val="24"/>
          <w:szCs w:val="24"/>
        </w:rPr>
        <w:lastRenderedPageBreak/>
        <w:t xml:space="preserve">Приложение </w:t>
      </w:r>
      <w:r>
        <w:rPr>
          <w:b w:val="0"/>
          <w:sz w:val="24"/>
          <w:szCs w:val="24"/>
        </w:rPr>
        <w:t>№ 13</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90573" w:rsidRPr="0077044F" w:rsidRDefault="00290573"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290573" w:rsidRPr="0077044F" w:rsidRDefault="00290573" w:rsidP="0077044F">
      <w:pPr>
        <w:pStyle w:val="affffc"/>
        <w:contextualSpacing/>
        <w:jc w:val="center"/>
        <w:rPr>
          <w:rFonts w:ascii="Times New Roman" w:hAnsi="Times New Roman"/>
          <w:sz w:val="24"/>
          <w:szCs w:val="24"/>
          <w:lang w:eastAsia="ru-RU"/>
        </w:rPr>
      </w:pPr>
      <w:bookmarkStart w:id="243" w:name="_Toc476268715"/>
      <w:r w:rsidRPr="0077044F">
        <w:rPr>
          <w:rFonts w:ascii="Times New Roman" w:hAnsi="Times New Roman"/>
          <w:sz w:val="24"/>
          <w:szCs w:val="24"/>
          <w:lang w:eastAsia="ru-RU"/>
        </w:rPr>
        <w:t>Форма решения об отказе в отзыве Заявления на предоставление Муниципальной услуги</w:t>
      </w:r>
      <w:bookmarkEnd w:id="242"/>
      <w:bookmarkEnd w:id="243"/>
    </w:p>
    <w:p w:rsidR="00290573" w:rsidRPr="0077044F" w:rsidRDefault="00290573" w:rsidP="0077044F">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EF6869" w:rsidRPr="0077044F" w:rsidRDefault="00EF686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BD0C89">
        <w:rPr>
          <w:rFonts w:ascii="Times New Roman" w:hAnsi="Times New Roman"/>
          <w:sz w:val="24"/>
          <w:szCs w:val="24"/>
          <w:lang w:eastAsia="ru-RU"/>
        </w:rPr>
        <w:t>Комитета имущественных отношений</w:t>
      </w:r>
    </w:p>
    <w:p w:rsidR="00EF6869" w:rsidRPr="0077044F" w:rsidRDefault="00EF6869"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290573" w:rsidRPr="0077044F" w:rsidRDefault="00290573" w:rsidP="00BD0C89">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290573" w:rsidRPr="0077044F" w:rsidRDefault="00290573"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44" w:name="_Toc482370978"/>
      <w:r w:rsidRPr="0077044F">
        <w:rPr>
          <w:rFonts w:ascii="Times New Roman" w:hAnsi="Times New Roman"/>
          <w:sz w:val="24"/>
          <w:szCs w:val="24"/>
          <w:lang w:eastAsia="ru-RU"/>
        </w:rPr>
        <w:t>Решение</w:t>
      </w:r>
      <w:bookmarkEnd w:id="244"/>
    </w:p>
    <w:p w:rsidR="00290573" w:rsidRPr="0077044F" w:rsidRDefault="00290573" w:rsidP="00BD0C89">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об отказе в отзыве Заявления на предоставление Муниципальной услуги</w:t>
      </w:r>
    </w:p>
    <w:p w:rsidR="00290573" w:rsidRPr="0077044F" w:rsidRDefault="00290573" w:rsidP="00BD0C89">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bookmarkStart w:id="245" w:name="Приложение7"/>
      <w:bookmarkStart w:id="246" w:name="Приложение8"/>
      <w:bookmarkStart w:id="247" w:name="Приложение9"/>
      <w:bookmarkEnd w:id="245"/>
      <w:bookmarkEnd w:id="246"/>
      <w:bookmarkEnd w:id="247"/>
      <w:r w:rsidRPr="0077044F">
        <w:rPr>
          <w:rFonts w:ascii="Times New Roman" w:hAnsi="Times New Roman"/>
          <w:sz w:val="24"/>
          <w:szCs w:val="24"/>
          <w:lang w:eastAsia="ru-RU"/>
        </w:rPr>
        <w:t xml:space="preserve">В отзыве Заявления на предоставление Муниципальной услуги </w:t>
      </w: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 Вам отказано, в связи с принятием решения</w:t>
      </w:r>
      <w:r w:rsidRPr="0077044F">
        <w:rPr>
          <w:rFonts w:ascii="Times New Roman" w:hAnsi="Times New Roman"/>
          <w:sz w:val="24"/>
          <w:szCs w:val="24"/>
        </w:rPr>
        <w:t xml:space="preserve"> </w:t>
      </w:r>
      <w:r w:rsidRPr="0077044F">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 xml:space="preserve">В случае необходимости, Вы можете обратиться в </w:t>
      </w:r>
      <w:r w:rsidR="00BD0C89">
        <w:rPr>
          <w:rFonts w:ascii="Times New Roman" w:hAnsi="Times New Roman"/>
          <w:sz w:val="24"/>
          <w:szCs w:val="24"/>
        </w:rPr>
        <w:t>Комитет имущественных отношений</w:t>
      </w:r>
      <w:r w:rsidRPr="0077044F">
        <w:rPr>
          <w:rFonts w:ascii="Times New Roman" w:hAnsi="Times New Roman"/>
          <w:sz w:val="24"/>
          <w:szCs w:val="24"/>
        </w:rPr>
        <w:t xml:space="preserve"> с заявлением об аннулировании предоставленного Вам результата </w:t>
      </w:r>
      <w:r w:rsidRPr="0077044F">
        <w:rPr>
          <w:rFonts w:ascii="Times New Roman" w:hAnsi="Times New Roman"/>
          <w:sz w:val="24"/>
          <w:szCs w:val="24"/>
          <w:lang w:eastAsia="ru-RU"/>
        </w:rPr>
        <w:t>Муниципальной</w:t>
      </w:r>
      <w:r w:rsidRPr="0077044F">
        <w:rPr>
          <w:rFonts w:ascii="Times New Roman" w:hAnsi="Times New Roman"/>
          <w:sz w:val="24"/>
          <w:szCs w:val="24"/>
        </w:rPr>
        <w:t xml:space="preserve"> услуги «</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r w:rsidRPr="0077044F">
        <w:rPr>
          <w:rFonts w:ascii="Times New Roman" w:hAnsi="Times New Roman"/>
          <w:sz w:val="24"/>
          <w:szCs w:val="24"/>
        </w:rPr>
        <w:t>.</w:t>
      </w: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rPr>
      </w:pP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w:t>
      </w:r>
    </w:p>
    <w:p w:rsidR="00290573" w:rsidRPr="0077044F" w:rsidRDefault="00290573" w:rsidP="0077044F">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(должность)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p>
    <w:p w:rsidR="00A72F21" w:rsidRDefault="00290573" w:rsidP="00A72F21">
      <w:pPr>
        <w:spacing w:after="0" w:line="240" w:lineRule="auto"/>
        <w:contextualSpacing/>
        <w:jc w:val="right"/>
        <w:rPr>
          <w:rFonts w:ascii="Times New Roman" w:hAnsi="Times New Roman"/>
          <w:sz w:val="24"/>
          <w:szCs w:val="24"/>
        </w:rPr>
      </w:pPr>
      <w:r w:rsidRPr="0077044F">
        <w:rPr>
          <w:rFonts w:ascii="Times New Roman" w:hAnsi="Times New Roman"/>
          <w:sz w:val="24"/>
          <w:szCs w:val="24"/>
        </w:rPr>
        <w:t xml:space="preserve"> «____»_______________ 20__г.</w:t>
      </w:r>
    </w:p>
    <w:p w:rsidR="00A72F21" w:rsidRDefault="00A72F21" w:rsidP="00A72F21">
      <w:pPr>
        <w:spacing w:after="0" w:line="240" w:lineRule="auto"/>
        <w:contextualSpacing/>
        <w:jc w:val="right"/>
        <w:rPr>
          <w:rFonts w:ascii="Times New Roman" w:hAnsi="Times New Roman"/>
          <w:sz w:val="24"/>
          <w:szCs w:val="24"/>
        </w:rPr>
      </w:pPr>
    </w:p>
    <w:p w:rsidR="00A72F21" w:rsidRDefault="00A72F21"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A72F21" w:rsidRDefault="00A72F21" w:rsidP="00A72F21">
      <w:pPr>
        <w:tabs>
          <w:tab w:val="left" w:pos="993"/>
        </w:tabs>
        <w:spacing w:after="0" w:line="240" w:lineRule="auto"/>
        <w:contextualSpacing/>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A72F21" w:rsidRDefault="00A72F21" w:rsidP="00A72F21">
      <w:pPr>
        <w:spacing w:after="0" w:line="240" w:lineRule="auto"/>
        <w:contextualSpacing/>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Default="00A72F21" w:rsidP="00A72F21">
      <w:pPr>
        <w:spacing w:after="0" w:line="240" w:lineRule="auto"/>
        <w:contextualSpacing/>
        <w:rPr>
          <w:rFonts w:ascii="Times New Roman" w:hAnsi="Times New Roman"/>
          <w:sz w:val="24"/>
          <w:szCs w:val="24"/>
        </w:rPr>
      </w:pPr>
    </w:p>
    <w:p w:rsidR="00A72F21" w:rsidRDefault="00A72F21" w:rsidP="00A72F21">
      <w:pPr>
        <w:spacing w:after="0" w:line="240" w:lineRule="auto"/>
        <w:contextualSpacing/>
        <w:rPr>
          <w:rFonts w:ascii="Times New Roman" w:hAnsi="Times New Roman"/>
          <w:sz w:val="24"/>
          <w:szCs w:val="24"/>
        </w:rPr>
      </w:pPr>
    </w:p>
    <w:p w:rsidR="00216586" w:rsidRPr="00A72F21" w:rsidRDefault="00216586" w:rsidP="00A72F21">
      <w:pPr>
        <w:spacing w:after="0" w:line="240" w:lineRule="auto"/>
        <w:ind w:firstLine="4962"/>
        <w:contextualSpacing/>
        <w:rPr>
          <w:rFonts w:ascii="Times New Roman" w:hAnsi="Times New Roman"/>
          <w:sz w:val="24"/>
          <w:szCs w:val="24"/>
        </w:rPr>
      </w:pPr>
      <w:r w:rsidRPr="00A72F21">
        <w:rPr>
          <w:rFonts w:ascii="Times New Roman" w:hAnsi="Times New Roman"/>
          <w:sz w:val="24"/>
          <w:szCs w:val="24"/>
        </w:rPr>
        <w:lastRenderedPageBreak/>
        <w:t>Приложение № 14</w:t>
      </w:r>
    </w:p>
    <w:p w:rsidR="00216586" w:rsidRPr="00A72F21"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Административному регламенту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28"/>
    <w:bookmarkEnd w:id="229"/>
    <w:p w:rsidR="0043341B" w:rsidRPr="0043341B" w:rsidRDefault="0043341B" w:rsidP="0043341B">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 xml:space="preserve">Требования к помещениям, в которых предоставляется </w:t>
      </w:r>
    </w:p>
    <w:p w:rsidR="0043341B" w:rsidRPr="0043341B" w:rsidRDefault="0043341B" w:rsidP="0043341B">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Default="00A72F21" w:rsidP="00A72F2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A72F21" w:rsidRDefault="00A72F21" w:rsidP="00A72F21">
      <w:pPr>
        <w:spacing w:after="0" w:line="240" w:lineRule="auto"/>
        <w:contextualSpacing/>
        <w:rPr>
          <w:rFonts w:ascii="Times New Roman" w:hAnsi="Times New Roman"/>
          <w:sz w:val="24"/>
          <w:szCs w:val="24"/>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48" w:name="_Toc437973325"/>
      <w:bookmarkStart w:id="249" w:name="_Toc438110067"/>
      <w:bookmarkStart w:id="250" w:name="_Toc438376279"/>
      <w:bookmarkStart w:id="251" w:name="_Toc482370984"/>
      <w:r w:rsidRPr="0077044F">
        <w:rPr>
          <w:b w:val="0"/>
          <w:sz w:val="24"/>
          <w:szCs w:val="24"/>
        </w:rPr>
        <w:lastRenderedPageBreak/>
        <w:t xml:space="preserve">Приложение </w:t>
      </w:r>
      <w:r>
        <w:rPr>
          <w:b w:val="0"/>
          <w:sz w:val="24"/>
          <w:szCs w:val="24"/>
        </w:rPr>
        <w:t>№ 15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48"/>
    <w:bookmarkEnd w:id="249"/>
    <w:bookmarkEnd w:id="250"/>
    <w:bookmarkEnd w:id="251"/>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r w:rsidRPr="0043341B">
        <w:rPr>
          <w:rFonts w:ascii="Times New Roman" w:hAnsi="Times New Roman"/>
          <w:b w:val="0"/>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24"/>
    <w:bookmarkEnd w:id="225"/>
    <w:bookmarkEnd w:id="226"/>
    <w:bookmarkEnd w:id="227"/>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A72F2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A72F21" w:rsidRDefault="00A72F21" w:rsidP="00A72F21">
      <w:pPr>
        <w:spacing w:after="0" w:line="240" w:lineRule="auto"/>
        <w:contextualSpacing/>
        <w:rPr>
          <w:rFonts w:ascii="Times New Roman" w:hAnsi="Times New Roman"/>
          <w:bCs/>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52" w:name="_Toc437973326"/>
      <w:bookmarkStart w:id="253" w:name="_Toc438110068"/>
      <w:bookmarkStart w:id="254" w:name="_Toc438376280"/>
      <w:bookmarkStart w:id="255" w:name="_Toc482370988"/>
      <w:r w:rsidRPr="0077044F">
        <w:rPr>
          <w:b w:val="0"/>
          <w:sz w:val="24"/>
          <w:szCs w:val="24"/>
        </w:rPr>
        <w:lastRenderedPageBreak/>
        <w:t xml:space="preserve">Приложение </w:t>
      </w:r>
      <w:r>
        <w:rPr>
          <w:b w:val="0"/>
          <w:sz w:val="24"/>
          <w:szCs w:val="24"/>
        </w:rPr>
        <w:t>№ 16</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56" w:name="_Toc470127626"/>
      <w:bookmarkStart w:id="257" w:name="_Toc475870356"/>
      <w:bookmarkStart w:id="258" w:name="требКобеспДоступносиМУ"/>
      <w:bookmarkEnd w:id="252"/>
      <w:bookmarkEnd w:id="253"/>
      <w:bookmarkEnd w:id="254"/>
      <w:bookmarkEnd w:id="255"/>
      <w:r w:rsidRPr="0043341B">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56"/>
      <w:bookmarkEnd w:id="257"/>
    </w:p>
    <w:bookmarkEnd w:id="258"/>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м</w:t>
      </w:r>
      <w:r w:rsidRPr="00BF2DE7">
        <w:rPr>
          <w:color w:val="000000" w:themeColor="text1"/>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P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r w:rsidRPr="00A72F21">
        <w:rPr>
          <w:rFonts w:ascii="Times New Roman" w:eastAsia="Times New Roman" w:hAnsi="Times New Roman"/>
          <w:bCs/>
          <w:iCs/>
          <w:color w:val="000000" w:themeColor="text1"/>
          <w:lang w:eastAsia="ru-RU"/>
        </w:rPr>
        <w:t xml:space="preserve">Верно: </w:t>
      </w:r>
    </w:p>
    <w:p w:rsidR="00A72F21" w:rsidRDefault="00A72F21" w:rsidP="00A72F21">
      <w:pPr>
        <w:pStyle w:val="ConsPlusNormal"/>
        <w:contextualSpacing/>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A72F21" w:rsidRPr="0077044F" w:rsidRDefault="00A72F21" w:rsidP="00A72F21">
      <w:pPr>
        <w:pStyle w:val="ConsPlusNormal"/>
        <w:contextualSpacing/>
        <w:rPr>
          <w:rFonts w:ascii="Times New Roman" w:hAnsi="Times New Roman" w:cs="Times New Roman"/>
          <w:sz w:val="24"/>
          <w:szCs w:val="24"/>
        </w:rPr>
      </w:pPr>
    </w:p>
    <w:p w:rsidR="005A64B4" w:rsidRPr="0077044F" w:rsidRDefault="005A64B4" w:rsidP="0077044F">
      <w:pPr>
        <w:spacing w:after="0" w:line="240" w:lineRule="auto"/>
        <w:ind w:firstLine="567"/>
        <w:contextualSpacing/>
        <w:rPr>
          <w:rFonts w:ascii="Times New Roman" w:eastAsia="Times New Roman" w:hAnsi="Times New Roman"/>
          <w:bCs/>
          <w:iCs/>
          <w:sz w:val="24"/>
          <w:szCs w:val="24"/>
          <w:lang w:eastAsia="ru-RU"/>
        </w:rPr>
      </w:pPr>
    </w:p>
    <w:p w:rsidR="005A64B4" w:rsidRPr="0077044F" w:rsidRDefault="005A64B4" w:rsidP="0077044F">
      <w:pPr>
        <w:autoSpaceDE w:val="0"/>
        <w:autoSpaceDN w:val="0"/>
        <w:adjustRightInd w:val="0"/>
        <w:spacing w:after="0" w:line="240" w:lineRule="auto"/>
        <w:ind w:firstLine="540"/>
        <w:contextualSpacing/>
        <w:rPr>
          <w:rFonts w:ascii="Times New Roman" w:hAnsi="Times New Roman"/>
          <w:bCs/>
          <w:sz w:val="24"/>
          <w:szCs w:val="24"/>
          <w:lang w:eastAsia="ru-RU"/>
        </w:rPr>
        <w:sectPr w:rsidR="005A64B4" w:rsidRPr="0077044F" w:rsidSect="0011591D">
          <w:headerReference w:type="default" r:id="rId18"/>
          <w:footerReference w:type="default" r:id="rId19"/>
          <w:pgSz w:w="11906" w:h="16838" w:code="9"/>
          <w:pgMar w:top="1134" w:right="707" w:bottom="993" w:left="1560" w:header="567" w:footer="720" w:gutter="0"/>
          <w:cols w:space="720"/>
          <w:noEndnote/>
          <w:docGrid w:linePitch="299"/>
        </w:sectPr>
      </w:pPr>
    </w:p>
    <w:p w:rsidR="00216586" w:rsidRPr="00864219" w:rsidRDefault="00216586" w:rsidP="00216586">
      <w:pPr>
        <w:pStyle w:val="1-"/>
        <w:spacing w:before="0" w:after="0" w:line="240" w:lineRule="auto"/>
        <w:ind w:left="9639"/>
        <w:contextualSpacing/>
        <w:jc w:val="left"/>
        <w:rPr>
          <w:b w:val="0"/>
          <w:sz w:val="24"/>
          <w:szCs w:val="24"/>
        </w:rPr>
      </w:pPr>
      <w:r w:rsidRPr="00864219">
        <w:rPr>
          <w:b w:val="0"/>
          <w:sz w:val="24"/>
          <w:szCs w:val="24"/>
        </w:rPr>
        <w:lastRenderedPageBreak/>
        <w:t>Приложение № 17</w:t>
      </w:r>
    </w:p>
    <w:p w:rsidR="00216586" w:rsidRDefault="00216586" w:rsidP="00216586">
      <w:pPr>
        <w:spacing w:after="0" w:line="240" w:lineRule="auto"/>
        <w:ind w:left="9639"/>
        <w:contextualSpacing/>
        <w:rPr>
          <w:rFonts w:ascii="Times New Roman" w:eastAsia="Times New Roman" w:hAnsi="Times New Roman"/>
          <w:sz w:val="24"/>
          <w:szCs w:val="24"/>
          <w:lang w:eastAsia="ar-SA"/>
        </w:rPr>
      </w:pPr>
      <w:r w:rsidRPr="00864219">
        <w:rPr>
          <w:rFonts w:ascii="Times New Roman" w:eastAsia="Times New Roman" w:hAnsi="Times New Roman"/>
          <w:sz w:val="24"/>
          <w:szCs w:val="24"/>
          <w:lang w:eastAsia="ar-SA"/>
        </w:rPr>
        <w:t>к Административному регламенту</w:t>
      </w:r>
      <w:r w:rsidRPr="0077044F">
        <w:rPr>
          <w:rFonts w:ascii="Times New Roman" w:eastAsia="Times New Roman" w:hAnsi="Times New Roman"/>
          <w:sz w:val="24"/>
          <w:szCs w:val="24"/>
          <w:lang w:eastAsia="ar-SA"/>
        </w:rPr>
        <w:t xml:space="preserve"> </w:t>
      </w:r>
    </w:p>
    <w:p w:rsidR="009B6FFC" w:rsidRPr="0077044F" w:rsidRDefault="009B6FFC" w:rsidP="00864219">
      <w:pPr>
        <w:spacing w:after="0" w:line="240" w:lineRule="auto"/>
        <w:contextualSpacing/>
        <w:rPr>
          <w:rFonts w:ascii="Times New Roman" w:hAnsi="Times New Roman"/>
          <w:sz w:val="24"/>
          <w:szCs w:val="24"/>
        </w:rPr>
      </w:pPr>
    </w:p>
    <w:p w:rsidR="00864219" w:rsidRDefault="00864219"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864219" w:rsidRPr="0077044F" w:rsidRDefault="00864219"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за предоставление</w:t>
      </w:r>
      <w:r>
        <w:rPr>
          <w:rFonts w:ascii="Times New Roman" w:eastAsia="Times New Roman" w:hAnsi="Times New Roman"/>
          <w:bCs/>
          <w:iCs/>
          <w:sz w:val="24"/>
          <w:szCs w:val="24"/>
          <w:lang w:eastAsia="ru-RU"/>
        </w:rPr>
        <w:t>м</w:t>
      </w:r>
      <w:r w:rsidRPr="0077044F">
        <w:rPr>
          <w:rFonts w:ascii="Times New Roman" w:eastAsia="Times New Roman" w:hAnsi="Times New Roman"/>
          <w:bCs/>
          <w:iCs/>
          <w:sz w:val="24"/>
          <w:szCs w:val="24"/>
          <w:lang w:eastAsia="ru-RU"/>
        </w:rPr>
        <w:t xml:space="preserve"> Муниципальной услуги.</w:t>
      </w:r>
    </w:p>
    <w:p w:rsidR="004422CB" w:rsidRPr="0077044F" w:rsidRDefault="004422CB" w:rsidP="00864219">
      <w:pPr>
        <w:pStyle w:val="1-"/>
        <w:spacing w:before="0" w:after="0" w:line="240" w:lineRule="auto"/>
        <w:contextualSpacing/>
        <w:rPr>
          <w:b w:val="0"/>
          <w:sz w:val="24"/>
          <w:szCs w:val="24"/>
        </w:rPr>
      </w:pPr>
    </w:p>
    <w:p w:rsidR="0090368A" w:rsidRPr="0077044F" w:rsidRDefault="00864219" w:rsidP="00864219">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1. </w:t>
      </w:r>
      <w:r w:rsidR="0090368A" w:rsidRPr="0077044F">
        <w:rPr>
          <w:rFonts w:ascii="Times New Roman" w:hAnsi="Times New Roman"/>
          <w:sz w:val="24"/>
          <w:szCs w:val="24"/>
        </w:rPr>
        <w:t>Прием Заявления и документов.</w:t>
      </w:r>
    </w:p>
    <w:p w:rsidR="0090368A" w:rsidRPr="0077044F" w:rsidRDefault="0090368A" w:rsidP="0077044F">
      <w:pPr>
        <w:spacing w:after="0" w:line="240" w:lineRule="auto"/>
        <w:contextualSpacing/>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59" w:name="_Toc474850948"/>
      <w:bookmarkStart w:id="260" w:name="_Toc482370992"/>
      <w:r w:rsidRPr="0077044F">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259"/>
      <w:bookmarkEnd w:id="260"/>
    </w:p>
    <w:p w:rsidR="0090368A" w:rsidRPr="0077044F" w:rsidRDefault="0090368A" w:rsidP="0077044F">
      <w:pPr>
        <w:spacing w:after="0" w:line="240" w:lineRule="auto"/>
        <w:contextualSpacing/>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260"/>
        <w:gridCol w:w="2410"/>
        <w:gridCol w:w="1559"/>
        <w:gridCol w:w="5386"/>
      </w:tblGrid>
      <w:tr w:rsidR="0090368A" w:rsidRPr="00864219" w:rsidTr="002B2645">
        <w:trPr>
          <w:trHeight w:val="129"/>
          <w:tblHeader/>
        </w:trPr>
        <w:tc>
          <w:tcPr>
            <w:tcW w:w="2235"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Место выполнения процедуры/ используемая ИС</w:t>
            </w:r>
          </w:p>
        </w:tc>
        <w:tc>
          <w:tcPr>
            <w:tcW w:w="3260"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Административные действия</w:t>
            </w:r>
          </w:p>
        </w:tc>
        <w:tc>
          <w:tcPr>
            <w:tcW w:w="2410"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rPr>
            </w:pPr>
            <w:r w:rsidRPr="00864219">
              <w:rPr>
                <w:rFonts w:ascii="Times New Roman" w:eastAsia="Times New Roman" w:hAnsi="Times New Roman"/>
              </w:rPr>
              <w:t xml:space="preserve">Средний </w:t>
            </w:r>
          </w:p>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eastAsia="Times New Roman" w:hAnsi="Times New Roman"/>
              </w:rPr>
              <w:t>срок</w:t>
            </w:r>
            <w:r w:rsidRPr="00864219">
              <w:rPr>
                <w:rFonts w:ascii="Times New Roman" w:hAnsi="Times New Roman"/>
              </w:rPr>
              <w:t xml:space="preserve"> выполнения</w:t>
            </w:r>
          </w:p>
        </w:tc>
        <w:tc>
          <w:tcPr>
            <w:tcW w:w="1559" w:type="dxa"/>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Трудоёмкость</w:t>
            </w:r>
          </w:p>
        </w:tc>
        <w:tc>
          <w:tcPr>
            <w:tcW w:w="5386"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Содержание действия</w:t>
            </w:r>
          </w:p>
        </w:tc>
      </w:tr>
      <w:tr w:rsidR="0090368A" w:rsidRPr="00864219" w:rsidTr="002B2645">
        <w:trPr>
          <w:trHeight w:val="129"/>
        </w:trPr>
        <w:tc>
          <w:tcPr>
            <w:tcW w:w="2235" w:type="dxa"/>
            <w:vMerge w:val="restart"/>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МФЦ/ Модуль МФЦ ЕИС ОУ</w:t>
            </w:r>
          </w:p>
        </w:tc>
        <w:tc>
          <w:tcPr>
            <w:tcW w:w="3260" w:type="dxa"/>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410" w:type="dxa"/>
            <w:vMerge w:val="restart"/>
            <w:shd w:val="clear" w:color="auto" w:fill="auto"/>
          </w:tcPr>
          <w:p w:rsidR="0090368A" w:rsidRPr="00864219" w:rsidRDefault="0090368A"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sidR="00864219">
              <w:rPr>
                <w:rFonts w:ascii="Times New Roman" w:hAnsi="Times New Roman"/>
                <w:lang w:eastAsia="ru-RU"/>
              </w:rPr>
              <w:t>рабочий</w:t>
            </w:r>
            <w:r w:rsidRPr="00864219">
              <w:rPr>
                <w:rFonts w:ascii="Times New Roman" w:hAnsi="Times New Roman"/>
                <w:lang w:eastAsia="ru-RU"/>
              </w:rPr>
              <w:t xml:space="preserve"> день (не включается в общий срок предоставления Муниципальной услуги). </w:t>
            </w:r>
          </w:p>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Pr>
          <w:p w:rsidR="0090368A" w:rsidRPr="00864219" w:rsidRDefault="0090368A"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5 минут</w:t>
            </w:r>
          </w:p>
        </w:tc>
        <w:tc>
          <w:tcPr>
            <w:tcW w:w="5386" w:type="dxa"/>
            <w:vMerge w:val="restart"/>
            <w:shd w:val="clear" w:color="auto" w:fill="auto"/>
          </w:tcPr>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Документы проверяются на соответствие требованиям, указанным в пункте 10 и Приложении </w:t>
            </w:r>
            <w:r w:rsidR="00864219">
              <w:rPr>
                <w:rFonts w:ascii="Times New Roman" w:hAnsi="Times New Roman"/>
                <w:lang w:eastAsia="ru-RU"/>
              </w:rPr>
              <w:t xml:space="preserve">№ </w:t>
            </w:r>
            <w:r w:rsidRPr="00864219">
              <w:rPr>
                <w:rFonts w:ascii="Times New Roman" w:hAnsi="Times New Roman"/>
                <w:lang w:eastAsia="ru-RU"/>
              </w:rPr>
              <w:t xml:space="preserve">8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90368A" w:rsidRPr="00864219" w:rsidRDefault="0090368A" w:rsidP="0077044F">
            <w:pPr>
              <w:spacing w:after="0" w:line="240" w:lineRule="auto"/>
              <w:ind w:firstLine="596"/>
              <w:contextualSpacing/>
              <w:jc w:val="both"/>
              <w:rPr>
                <w:rFonts w:ascii="Times New Roman" w:hAnsi="Times New Roman"/>
                <w:lang w:eastAsia="ru-RU"/>
              </w:rPr>
            </w:pPr>
          </w:p>
        </w:tc>
      </w:tr>
      <w:tr w:rsidR="0090368A" w:rsidRPr="00864219" w:rsidTr="002B2645">
        <w:trPr>
          <w:trHeight w:val="1012"/>
        </w:trPr>
        <w:tc>
          <w:tcPr>
            <w:tcW w:w="2235" w:type="dxa"/>
            <w:vMerge/>
            <w:tcBorders>
              <w:bottom w:val="single" w:sz="4" w:space="0" w:color="auto"/>
            </w:tcBorders>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p>
        </w:tc>
        <w:tc>
          <w:tcPr>
            <w:tcW w:w="3260" w:type="dxa"/>
            <w:tcBorders>
              <w:bottom w:val="single" w:sz="4" w:space="0" w:color="auto"/>
            </w:tcBorders>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r w:rsidRPr="00864219">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410" w:type="dxa"/>
            <w:vMerge/>
            <w:tcBorders>
              <w:bottom w:val="single" w:sz="4" w:space="0" w:color="auto"/>
            </w:tcBorders>
            <w:shd w:val="clear" w:color="auto" w:fill="auto"/>
          </w:tcPr>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90368A" w:rsidRPr="00864219" w:rsidRDefault="0090368A"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5 минут</w:t>
            </w:r>
          </w:p>
        </w:tc>
        <w:tc>
          <w:tcPr>
            <w:tcW w:w="5386" w:type="dxa"/>
            <w:vMerge/>
            <w:tcBorders>
              <w:bottom w:val="single" w:sz="4" w:space="0" w:color="auto"/>
            </w:tcBorders>
            <w:shd w:val="clear" w:color="auto" w:fill="auto"/>
          </w:tcPr>
          <w:p w:rsidR="0090368A" w:rsidRPr="00864219" w:rsidRDefault="0090368A" w:rsidP="0077044F">
            <w:pPr>
              <w:spacing w:after="0" w:line="240" w:lineRule="auto"/>
              <w:ind w:firstLine="596"/>
              <w:contextualSpacing/>
              <w:jc w:val="both"/>
              <w:rPr>
                <w:rFonts w:ascii="Times New Roman" w:hAnsi="Times New Roman"/>
                <w:lang w:eastAsia="ru-RU"/>
              </w:rPr>
            </w:pPr>
          </w:p>
        </w:tc>
      </w:tr>
      <w:tr w:rsidR="00AB7C69" w:rsidRPr="00864219" w:rsidTr="002B2645">
        <w:trPr>
          <w:trHeight w:val="129"/>
        </w:trPr>
        <w:tc>
          <w:tcPr>
            <w:tcW w:w="2235" w:type="dxa"/>
            <w:vMerge/>
            <w:shd w:val="clear" w:color="auto" w:fill="auto"/>
          </w:tcPr>
          <w:p w:rsidR="00AB7C69" w:rsidRPr="00864219" w:rsidRDefault="00AB7C69" w:rsidP="0077044F">
            <w:pPr>
              <w:spacing w:after="0" w:line="240" w:lineRule="auto"/>
              <w:contextualSpacing/>
              <w:jc w:val="both"/>
              <w:rPr>
                <w:rFonts w:ascii="Times New Roman" w:hAnsi="Times New Roman"/>
                <w:lang w:eastAsia="ru-RU"/>
              </w:rPr>
            </w:pPr>
          </w:p>
        </w:tc>
        <w:tc>
          <w:tcPr>
            <w:tcW w:w="3260" w:type="dxa"/>
            <w:shd w:val="clear" w:color="auto" w:fill="auto"/>
          </w:tcPr>
          <w:p w:rsidR="00AB7C69" w:rsidRPr="00864219" w:rsidRDefault="00AB7C69"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Проверка документов на предмет наличия оснований для отказа в приеме документов</w:t>
            </w:r>
          </w:p>
        </w:tc>
        <w:tc>
          <w:tcPr>
            <w:tcW w:w="2410" w:type="dxa"/>
            <w:vMerge/>
            <w:shd w:val="clear" w:color="auto" w:fill="auto"/>
          </w:tcPr>
          <w:p w:rsidR="00AB7C69" w:rsidRPr="00864219" w:rsidRDefault="00AB7C69" w:rsidP="0077044F">
            <w:pPr>
              <w:spacing w:after="0" w:line="240" w:lineRule="auto"/>
              <w:contextualSpacing/>
              <w:jc w:val="center"/>
              <w:rPr>
                <w:rFonts w:ascii="Times New Roman" w:hAnsi="Times New Roman"/>
                <w:lang w:eastAsia="ru-RU"/>
              </w:rPr>
            </w:pPr>
          </w:p>
        </w:tc>
        <w:tc>
          <w:tcPr>
            <w:tcW w:w="1559" w:type="dxa"/>
            <w:vMerge w:val="restart"/>
          </w:tcPr>
          <w:p w:rsidR="00AB7C69" w:rsidRPr="00864219" w:rsidRDefault="00AB7C69"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15 минут</w:t>
            </w:r>
          </w:p>
        </w:tc>
        <w:tc>
          <w:tcPr>
            <w:tcW w:w="5386" w:type="dxa"/>
            <w:vMerge w:val="restart"/>
            <w:shd w:val="clear" w:color="auto" w:fill="auto"/>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В случае наличия оснований из пункта 12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eastAsia="Times New Roman" w:hAnsi="Times New Roman"/>
              </w:rPr>
              <w:t xml:space="preserve">По требованию Заявителя (представителя Заявителя) </w:t>
            </w:r>
            <w:r w:rsidRPr="00864219">
              <w:rPr>
                <w:rFonts w:ascii="Times New Roman" w:hAnsi="Times New Roman"/>
              </w:rPr>
              <w:t>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AB7C69" w:rsidRPr="00864219" w:rsidTr="002B2645">
        <w:trPr>
          <w:trHeight w:val="129"/>
        </w:trPr>
        <w:tc>
          <w:tcPr>
            <w:tcW w:w="2235" w:type="dxa"/>
            <w:vMerge/>
            <w:shd w:val="clear" w:color="auto" w:fill="auto"/>
          </w:tcPr>
          <w:p w:rsidR="00AB7C69" w:rsidRPr="00864219" w:rsidRDefault="00AB7C69" w:rsidP="0077044F">
            <w:pPr>
              <w:spacing w:after="0" w:line="240" w:lineRule="auto"/>
              <w:contextualSpacing/>
              <w:jc w:val="both"/>
              <w:rPr>
                <w:rFonts w:ascii="Times New Roman" w:hAnsi="Times New Roman"/>
                <w:lang w:eastAsia="ru-RU"/>
              </w:rPr>
            </w:pPr>
          </w:p>
        </w:tc>
        <w:tc>
          <w:tcPr>
            <w:tcW w:w="3260" w:type="dxa"/>
            <w:shd w:val="clear" w:color="auto" w:fill="auto"/>
          </w:tcPr>
          <w:p w:rsidR="00AB7C69" w:rsidRPr="00864219" w:rsidRDefault="00AB7C69"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 xml:space="preserve">Подготовка отказа в приеме документов </w:t>
            </w:r>
          </w:p>
        </w:tc>
        <w:tc>
          <w:tcPr>
            <w:tcW w:w="2410" w:type="dxa"/>
            <w:vMerge/>
            <w:shd w:val="clear" w:color="auto" w:fill="auto"/>
          </w:tcPr>
          <w:p w:rsidR="00AB7C69" w:rsidRPr="00864219" w:rsidRDefault="00AB7C69" w:rsidP="0077044F">
            <w:pPr>
              <w:spacing w:after="0" w:line="240" w:lineRule="auto"/>
              <w:contextualSpacing/>
              <w:jc w:val="center"/>
              <w:rPr>
                <w:rFonts w:ascii="Times New Roman" w:hAnsi="Times New Roman"/>
                <w:lang w:eastAsia="ru-RU"/>
              </w:rPr>
            </w:pPr>
          </w:p>
        </w:tc>
        <w:tc>
          <w:tcPr>
            <w:tcW w:w="1559" w:type="dxa"/>
            <w:vMerge/>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p>
        </w:tc>
        <w:tc>
          <w:tcPr>
            <w:tcW w:w="5386" w:type="dxa"/>
            <w:vMerge/>
            <w:shd w:val="clear" w:color="auto" w:fill="auto"/>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p>
        </w:tc>
      </w:tr>
      <w:tr w:rsidR="0090368A" w:rsidRPr="00864219" w:rsidTr="002B2645">
        <w:trPr>
          <w:trHeight w:val="8132"/>
        </w:trPr>
        <w:tc>
          <w:tcPr>
            <w:tcW w:w="2235" w:type="dxa"/>
            <w:vMerge/>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p>
        </w:tc>
        <w:tc>
          <w:tcPr>
            <w:tcW w:w="3260" w:type="dxa"/>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 xml:space="preserve">Заполнение заявления, сканирование представленных документов </w:t>
            </w:r>
          </w:p>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и ф</w:t>
            </w:r>
            <w:r w:rsidRPr="00864219">
              <w:rPr>
                <w:rFonts w:ascii="Times New Roman" w:eastAsia="Times New Roman" w:hAnsi="Times New Roman"/>
              </w:rPr>
              <w:t>ормирование выписки о приеме Заявления и прилагаемых документов</w:t>
            </w:r>
          </w:p>
        </w:tc>
        <w:tc>
          <w:tcPr>
            <w:tcW w:w="2410" w:type="dxa"/>
            <w:vMerge/>
            <w:shd w:val="clear" w:color="auto" w:fill="auto"/>
          </w:tcPr>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Pr>
          <w:p w:rsidR="0090368A" w:rsidRPr="00864219" w:rsidRDefault="0090368A" w:rsidP="00415F8C">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20 минут</w:t>
            </w:r>
          </w:p>
        </w:tc>
        <w:tc>
          <w:tcPr>
            <w:tcW w:w="5386" w:type="dxa"/>
            <w:shd w:val="clear" w:color="auto" w:fill="auto"/>
          </w:tcPr>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864219" w:rsidRDefault="0090368A" w:rsidP="0077044F">
            <w:pPr>
              <w:spacing w:after="0" w:line="240" w:lineRule="auto"/>
              <w:ind w:firstLine="596"/>
              <w:contextualSpacing/>
              <w:jc w:val="both"/>
              <w:rPr>
                <w:rFonts w:ascii="Times New Roman" w:hAnsi="Times New Roman"/>
              </w:rPr>
            </w:pPr>
            <w:r w:rsidRPr="00864219">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864219">
              <w:rPr>
                <w:rFonts w:ascii="Times New Roman" w:hAnsi="Times New Roman"/>
              </w:rPr>
              <w:t xml:space="preserve"> </w:t>
            </w:r>
            <w:r w:rsidRPr="00864219">
              <w:rPr>
                <w:rFonts w:ascii="Times New Roman" w:hAnsi="Times New Roman"/>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Формируется выписка. В выписке указывается перечень и количество листов, входящий номер, дата получения документов от Заявителя (представителя Заявителя) и дата готовности результата предоставления Муниципальной услуги. </w:t>
            </w:r>
          </w:p>
          <w:p w:rsidR="0090368A" w:rsidRPr="00864219" w:rsidRDefault="00415F8C"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В</w:t>
            </w:r>
            <w:r w:rsidR="0090368A" w:rsidRPr="00864219">
              <w:rPr>
                <w:rFonts w:ascii="Times New Roman" w:hAnsi="Times New Roman"/>
                <w:lang w:eastAsia="ru-RU"/>
              </w:rPr>
              <w:t>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90368A" w:rsidRPr="00864219" w:rsidRDefault="0090368A" w:rsidP="0077044F">
            <w:pPr>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center"/>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1" w:name="_Toc474850949"/>
      <w:bookmarkStart w:id="262" w:name="_Toc482370993"/>
      <w:r w:rsidRPr="0077044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261"/>
      <w:bookmarkEnd w:id="26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1984"/>
        <w:gridCol w:w="2126"/>
        <w:gridCol w:w="5670"/>
      </w:tblGrid>
      <w:tr w:rsidR="0090368A" w:rsidRPr="00415F8C" w:rsidTr="002B2645">
        <w:trPr>
          <w:tblHeader/>
        </w:trPr>
        <w:tc>
          <w:tcPr>
            <w:tcW w:w="2235"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lastRenderedPageBreak/>
              <w:t>Место выполнения процедуры/ используемая ИС</w:t>
            </w:r>
          </w:p>
        </w:tc>
        <w:tc>
          <w:tcPr>
            <w:tcW w:w="2835"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Административные действия</w:t>
            </w:r>
          </w:p>
        </w:tc>
        <w:tc>
          <w:tcPr>
            <w:tcW w:w="1984"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Средний рок выполнения</w:t>
            </w:r>
          </w:p>
        </w:tc>
        <w:tc>
          <w:tcPr>
            <w:tcW w:w="2126" w:type="dxa"/>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Трудоёмкость</w:t>
            </w:r>
          </w:p>
        </w:tc>
        <w:tc>
          <w:tcPr>
            <w:tcW w:w="5670"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Содержание действия</w:t>
            </w:r>
          </w:p>
        </w:tc>
      </w:tr>
      <w:tr w:rsidR="0090368A" w:rsidRPr="00415F8C" w:rsidTr="002B2645">
        <w:tc>
          <w:tcPr>
            <w:tcW w:w="2235" w:type="dxa"/>
            <w:shd w:val="clear" w:color="auto" w:fill="auto"/>
          </w:tcPr>
          <w:p w:rsidR="0090368A" w:rsidRPr="00415F8C" w:rsidRDefault="0090368A" w:rsidP="0077044F">
            <w:pPr>
              <w:autoSpaceDE w:val="0"/>
              <w:autoSpaceDN w:val="0"/>
              <w:adjustRightInd w:val="0"/>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РПГУ/ </w:t>
            </w:r>
          </w:p>
          <w:p w:rsidR="0090368A" w:rsidRPr="00415F8C" w:rsidRDefault="0090368A" w:rsidP="0077044F">
            <w:pPr>
              <w:spacing w:after="0" w:line="240" w:lineRule="auto"/>
              <w:contextualSpacing/>
              <w:jc w:val="both"/>
              <w:rPr>
                <w:rFonts w:ascii="Times New Roman" w:hAnsi="Times New Roman"/>
                <w:lang w:eastAsia="ru-RU"/>
              </w:rPr>
            </w:pPr>
            <w:r w:rsidRPr="00415F8C">
              <w:rPr>
                <w:rFonts w:ascii="Times New Roman" w:hAnsi="Times New Roman"/>
                <w:lang w:eastAsia="ru-RU"/>
              </w:rPr>
              <w:t>Модуль оказания услуг ЕИС ОУ</w:t>
            </w:r>
            <w:r w:rsidRPr="00415F8C">
              <w:rPr>
                <w:rFonts w:ascii="Times New Roman" w:hAnsi="Times New Roman"/>
                <w:color w:val="FF0000"/>
                <w:lang w:eastAsia="ru-RU"/>
              </w:rPr>
              <w:t xml:space="preserve"> </w:t>
            </w:r>
          </w:p>
        </w:tc>
        <w:tc>
          <w:tcPr>
            <w:tcW w:w="2835" w:type="dxa"/>
            <w:shd w:val="clear" w:color="auto" w:fill="auto"/>
          </w:tcPr>
          <w:p w:rsidR="0090368A" w:rsidRPr="00415F8C" w:rsidRDefault="0090368A" w:rsidP="0077044F">
            <w:pPr>
              <w:autoSpaceDE w:val="0"/>
              <w:autoSpaceDN w:val="0"/>
              <w:adjustRightInd w:val="0"/>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Поступление документов </w:t>
            </w:r>
          </w:p>
        </w:tc>
        <w:tc>
          <w:tcPr>
            <w:tcW w:w="1984" w:type="dxa"/>
            <w:shd w:val="clear" w:color="auto" w:fill="auto"/>
          </w:tcPr>
          <w:p w:rsidR="0090368A" w:rsidRPr="00415F8C" w:rsidRDefault="0090368A" w:rsidP="00415F8C">
            <w:pPr>
              <w:spacing w:after="0" w:line="240" w:lineRule="auto"/>
              <w:contextualSpacing/>
              <w:rPr>
                <w:rFonts w:ascii="Times New Roman" w:hAnsi="Times New Roman"/>
                <w:lang w:eastAsia="ru-RU"/>
              </w:rPr>
            </w:pPr>
            <w:r w:rsidRPr="00415F8C">
              <w:rPr>
                <w:rFonts w:ascii="Times New Roman" w:hAnsi="Times New Roman"/>
                <w:lang w:eastAsia="ru-RU"/>
              </w:rPr>
              <w:t xml:space="preserve">1 </w:t>
            </w:r>
            <w:r w:rsidR="00415F8C">
              <w:rPr>
                <w:rFonts w:ascii="Times New Roman" w:hAnsi="Times New Roman"/>
                <w:lang w:eastAsia="ru-RU"/>
              </w:rPr>
              <w:t>рабочий</w:t>
            </w:r>
            <w:r w:rsidRPr="00415F8C">
              <w:rPr>
                <w:rFonts w:ascii="Times New Roman" w:hAnsi="Times New Roman"/>
                <w:lang w:eastAsia="ru-RU"/>
              </w:rPr>
              <w:t xml:space="preserve"> день (не включается в общий срок предоставления Муниципальной услуги). </w:t>
            </w:r>
          </w:p>
        </w:tc>
        <w:tc>
          <w:tcPr>
            <w:tcW w:w="2126" w:type="dxa"/>
          </w:tcPr>
          <w:p w:rsidR="0090368A" w:rsidRPr="00415F8C" w:rsidRDefault="0090368A" w:rsidP="00415F8C">
            <w:pPr>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1 </w:t>
            </w:r>
            <w:r w:rsidR="00415F8C">
              <w:rPr>
                <w:rFonts w:ascii="Times New Roman" w:hAnsi="Times New Roman"/>
                <w:lang w:eastAsia="ru-RU"/>
              </w:rPr>
              <w:t>рабочий</w:t>
            </w:r>
            <w:r w:rsidRPr="00415F8C">
              <w:rPr>
                <w:rFonts w:ascii="Times New Roman" w:hAnsi="Times New Roman"/>
                <w:lang w:eastAsia="ru-RU"/>
              </w:rPr>
              <w:t xml:space="preserve"> день</w:t>
            </w:r>
          </w:p>
        </w:tc>
        <w:tc>
          <w:tcPr>
            <w:tcW w:w="5670" w:type="dxa"/>
            <w:shd w:val="clear" w:color="auto" w:fill="auto"/>
          </w:tcPr>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Требования к документам в электронном виде установлены п. 22 Административного регламента.</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 xml:space="preserve">Осуществляется переход к административной процедуре «Обработка и предварительное рассмотрение документов». </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3" w:name="_Toc474850950"/>
      <w:bookmarkStart w:id="264" w:name="_Toc482370994"/>
      <w:r w:rsidRPr="00B614A1">
        <w:rPr>
          <w:rFonts w:ascii="Times New Roman" w:hAnsi="Times New Roman"/>
          <w:sz w:val="24"/>
          <w:szCs w:val="24"/>
        </w:rPr>
        <w:t>2. Обработка и предварительное рассмотрение</w:t>
      </w:r>
      <w:bookmarkEnd w:id="263"/>
      <w:bookmarkEnd w:id="264"/>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90368A" w:rsidRPr="00415F8C"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65" w:name="_Toc440552910"/>
            <w:bookmarkStart w:id="266" w:name="_Toc440553518"/>
            <w:bookmarkStart w:id="267" w:name="_Toc446601969"/>
            <w:r w:rsidRPr="00415F8C">
              <w:rPr>
                <w:rFonts w:ascii="Times New Roman" w:hAnsi="Times New Roman"/>
              </w:rPr>
              <w:t>Место выполнения процедуры/ используемая ИС</w:t>
            </w:r>
            <w:bookmarkEnd w:id="265"/>
            <w:bookmarkEnd w:id="266"/>
            <w:bookmarkEnd w:id="267"/>
          </w:p>
        </w:tc>
        <w:tc>
          <w:tcPr>
            <w:tcW w:w="2835"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68" w:name="_Toc440552911"/>
            <w:bookmarkStart w:id="269" w:name="_Toc440553519"/>
            <w:bookmarkStart w:id="270" w:name="_Toc446601970"/>
            <w:r w:rsidRPr="00415F8C">
              <w:rPr>
                <w:rFonts w:ascii="Times New Roman" w:hAnsi="Times New Roman"/>
              </w:rPr>
              <w:t>Административные действия</w:t>
            </w:r>
            <w:bookmarkEnd w:id="268"/>
            <w:bookmarkEnd w:id="269"/>
            <w:bookmarkEnd w:id="270"/>
          </w:p>
        </w:tc>
        <w:tc>
          <w:tcPr>
            <w:tcW w:w="1984"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71" w:name="_Toc440552912"/>
            <w:bookmarkStart w:id="272" w:name="_Toc440553520"/>
            <w:bookmarkStart w:id="273" w:name="_Toc446601971"/>
            <w:r w:rsidRPr="00415F8C">
              <w:rPr>
                <w:rFonts w:ascii="Times New Roman" w:hAnsi="Times New Roman"/>
              </w:rPr>
              <w:t>Срок выполнения</w:t>
            </w:r>
            <w:bookmarkEnd w:id="271"/>
            <w:bookmarkEnd w:id="272"/>
            <w:bookmarkEnd w:id="273"/>
          </w:p>
        </w:tc>
        <w:tc>
          <w:tcPr>
            <w:tcW w:w="2126"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74" w:name="_Toc440552913"/>
            <w:bookmarkStart w:id="275" w:name="_Toc440553521"/>
            <w:bookmarkStart w:id="276" w:name="_Toc446601972"/>
            <w:r w:rsidRPr="00415F8C">
              <w:rPr>
                <w:rFonts w:ascii="Times New Roman" w:hAnsi="Times New Roman"/>
              </w:rPr>
              <w:t>Содержание действия</w:t>
            </w:r>
            <w:bookmarkEnd w:id="274"/>
            <w:bookmarkEnd w:id="275"/>
            <w:bookmarkEnd w:id="276"/>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B614A1"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 имущественных отношений</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B614A1">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77" w:name="_Toc440552917"/>
            <w:bookmarkStart w:id="278" w:name="_Toc440553525"/>
            <w:bookmarkStart w:id="279" w:name="_Toc446601975"/>
            <w:r w:rsidRPr="00415F8C">
              <w:rPr>
                <w:rFonts w:ascii="Times New Roman" w:hAnsi="Times New Roman"/>
              </w:rPr>
              <w:t xml:space="preserve">В течении 1 рабочего дня </w:t>
            </w:r>
            <w:bookmarkEnd w:id="277"/>
            <w:bookmarkEnd w:id="278"/>
            <w:bookmarkEnd w:id="279"/>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поступлении электронных документов от МФЦ специалист </w:t>
            </w:r>
            <w:r w:rsidR="00B614A1">
              <w:rPr>
                <w:rFonts w:ascii="Times New Roman" w:hAnsi="Times New Roman"/>
              </w:rPr>
              <w:t>Комитета имущественных отношений</w:t>
            </w:r>
            <w:r w:rsidRPr="00415F8C">
              <w:rPr>
                <w:rFonts w:ascii="Times New Roman" w:hAnsi="Times New Roman"/>
              </w:rPr>
              <w:t xml:space="preserve">, ответственный за прием и проверку поступивших документов в целях предоставления Муниципальной услуги: </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3) Регистрирует Заявление в Модуле оказания услуг ЕИС ОУ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w:t>
            </w:r>
            <w:r w:rsidRPr="00415F8C">
              <w:rPr>
                <w:rFonts w:ascii="Times New Roman" w:hAnsi="Times New Roman"/>
              </w:rPr>
              <w:lastRenderedPageBreak/>
              <w:t>(организации), участвующие в предоставлении Муниципальной услуги».</w:t>
            </w:r>
          </w:p>
        </w:tc>
      </w:tr>
      <w:tr w:rsidR="0090368A" w:rsidRPr="00415F8C" w:rsidTr="002B2645">
        <w:trPr>
          <w:trHeight w:val="1954"/>
        </w:trPr>
        <w:tc>
          <w:tcPr>
            <w:tcW w:w="2235" w:type="dxa"/>
            <w:tcBorders>
              <w:top w:val="single" w:sz="4" w:space="0" w:color="auto"/>
              <w:left w:val="single" w:sz="4" w:space="0" w:color="auto"/>
              <w:bottom w:val="single" w:sz="4" w:space="0" w:color="auto"/>
              <w:right w:val="single" w:sz="4" w:space="0" w:color="auto"/>
            </w:tcBorders>
          </w:tcPr>
          <w:p w:rsidR="0090368A" w:rsidRPr="00415F8C" w:rsidRDefault="00B614A1"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lastRenderedPageBreak/>
              <w:t>Комитет имущественных отношений</w:t>
            </w:r>
            <w:r w:rsidRPr="00415F8C">
              <w:rPr>
                <w:rFonts w:ascii="Times New Roman" w:hAnsi="Times New Roman"/>
              </w:rPr>
              <w:t xml:space="preserve"> </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4"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поступлении документов в электронной форме с РПГУ специалист </w:t>
            </w:r>
            <w:r w:rsidR="00B614A1">
              <w:rPr>
                <w:rFonts w:ascii="Times New Roman" w:hAnsi="Times New Roman"/>
              </w:rPr>
              <w:t>Комитета имущественных отношений</w:t>
            </w:r>
            <w:r w:rsidRPr="00415F8C">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sidR="00B614A1">
              <w:rPr>
                <w:rFonts w:ascii="Times New Roman" w:hAnsi="Times New Roman"/>
              </w:rPr>
              <w:t>.</w:t>
            </w:r>
          </w:p>
        </w:tc>
      </w:tr>
      <w:tr w:rsidR="0090368A" w:rsidRPr="00415F8C" w:rsidTr="002B2645">
        <w:trPr>
          <w:trHeight w:val="556"/>
        </w:trPr>
        <w:tc>
          <w:tcPr>
            <w:tcW w:w="2235" w:type="dxa"/>
            <w:tcBorders>
              <w:top w:val="single" w:sz="4" w:space="0" w:color="auto"/>
              <w:left w:val="single" w:sz="4" w:space="0" w:color="auto"/>
              <w:right w:val="single" w:sz="4" w:space="0" w:color="auto"/>
            </w:tcBorders>
          </w:tcPr>
          <w:p w:rsidR="0090368A" w:rsidRPr="00415F8C" w:rsidRDefault="00B614A1"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415F8C">
              <w:rPr>
                <w:rFonts w:ascii="Times New Roman" w:hAnsi="Times New Roman"/>
              </w:rPr>
              <w:t xml:space="preserve"> </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10 минут</w:t>
            </w:r>
          </w:p>
        </w:tc>
        <w:tc>
          <w:tcPr>
            <w:tcW w:w="5670"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В случае наличия </w:t>
            </w:r>
            <w:r w:rsidRPr="00415F8C">
              <w:rPr>
                <w:rFonts w:ascii="Times New Roman" w:hAnsi="Times New Roman"/>
                <w:lang w:eastAsia="ru-RU"/>
              </w:rPr>
              <w:t xml:space="preserve">оснований из пункта 12 Административного регламента специалистом </w:t>
            </w:r>
            <w:r w:rsidR="00B614A1">
              <w:rPr>
                <w:rFonts w:ascii="Times New Roman" w:hAnsi="Times New Roman"/>
              </w:rPr>
              <w:t>Комитета имущественных отношений</w:t>
            </w:r>
            <w:r w:rsidR="00B614A1" w:rsidRPr="00415F8C">
              <w:rPr>
                <w:rFonts w:ascii="Times New Roman" w:hAnsi="Times New Roman"/>
              </w:rPr>
              <w:t xml:space="preserve"> </w:t>
            </w:r>
            <w:r w:rsidRPr="00415F8C">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w:t>
            </w:r>
            <w:r w:rsidR="00AB7C69" w:rsidRPr="00415F8C">
              <w:rPr>
                <w:rFonts w:ascii="Times New Roman" w:hAnsi="Times New Roman"/>
              </w:rPr>
              <w:t>не позднее</w:t>
            </w:r>
            <w:r w:rsidRPr="00415F8C">
              <w:rPr>
                <w:rFonts w:ascii="Times New Roman" w:hAnsi="Times New Roman"/>
              </w:rPr>
              <w:t xml:space="preserve"> перв</w:t>
            </w:r>
            <w:r w:rsidR="00AB7C69" w:rsidRPr="00415F8C">
              <w:rPr>
                <w:rFonts w:ascii="Times New Roman" w:hAnsi="Times New Roman"/>
              </w:rPr>
              <w:t>ого</w:t>
            </w:r>
            <w:r w:rsidRPr="00415F8C">
              <w:rPr>
                <w:rFonts w:ascii="Times New Roman" w:hAnsi="Times New Roman"/>
              </w:rPr>
              <w:t xml:space="preserve"> рабоч</w:t>
            </w:r>
            <w:r w:rsidR="00AB7C69" w:rsidRPr="00415F8C">
              <w:rPr>
                <w:rFonts w:ascii="Times New Roman" w:hAnsi="Times New Roman"/>
              </w:rPr>
              <w:t>его дня, следующего</w:t>
            </w:r>
            <w:r w:rsidRPr="00415F8C">
              <w:rPr>
                <w:rFonts w:ascii="Times New Roman" w:hAnsi="Times New Roman"/>
              </w:rPr>
              <w:t xml:space="preserve"> за днем подачи Заявления через РПГУ. </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В случае отсутствия оснований </w:t>
            </w:r>
            <w:r w:rsidR="00AB7C69" w:rsidRPr="00415F8C">
              <w:rPr>
                <w:rFonts w:ascii="Times New Roman" w:hAnsi="Times New Roman"/>
              </w:rPr>
              <w:t>для отказа</w:t>
            </w:r>
            <w:r w:rsidRPr="00415F8C">
              <w:rPr>
                <w:rFonts w:ascii="Times New Roman" w:hAnsi="Times New Roman"/>
              </w:rPr>
              <w:t xml:space="preserve">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B614A1" w:rsidRDefault="0090368A" w:rsidP="0077044F">
      <w:pPr>
        <w:spacing w:after="0" w:line="240" w:lineRule="auto"/>
        <w:contextualSpacing/>
        <w:jc w:val="center"/>
        <w:outlineLvl w:val="1"/>
        <w:rPr>
          <w:rFonts w:ascii="Times New Roman" w:hAnsi="Times New Roman"/>
          <w:sz w:val="24"/>
          <w:szCs w:val="24"/>
        </w:rPr>
      </w:pPr>
      <w:bookmarkStart w:id="280" w:name="_Toc474850951"/>
      <w:bookmarkStart w:id="281" w:name="_Toc482370995"/>
      <w:r w:rsidRPr="0077044F">
        <w:rPr>
          <w:rFonts w:ascii="Times New Roman" w:hAnsi="Times New Roman"/>
          <w:sz w:val="24"/>
          <w:szCs w:val="24"/>
        </w:rPr>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80"/>
      <w:bookmarkEnd w:id="281"/>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2" w:name="_Toc440552919"/>
            <w:bookmarkStart w:id="283" w:name="_Toc440553527"/>
            <w:bookmarkStart w:id="284" w:name="_Toc446601977"/>
            <w:r w:rsidRPr="00B614A1">
              <w:rPr>
                <w:rFonts w:ascii="Times New Roman" w:hAnsi="Times New Roman"/>
              </w:rPr>
              <w:t>Место выполнения процедуры/ используемая ИС</w:t>
            </w:r>
            <w:bookmarkEnd w:id="282"/>
            <w:bookmarkEnd w:id="283"/>
            <w:bookmarkEnd w:id="284"/>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5" w:name="_Toc440552920"/>
            <w:bookmarkStart w:id="286" w:name="_Toc440553528"/>
            <w:bookmarkStart w:id="287" w:name="_Toc446601978"/>
            <w:r w:rsidRPr="00B614A1">
              <w:rPr>
                <w:rFonts w:ascii="Times New Roman" w:hAnsi="Times New Roman"/>
              </w:rPr>
              <w:t>Административные действия</w:t>
            </w:r>
            <w:bookmarkEnd w:id="285"/>
            <w:bookmarkEnd w:id="286"/>
            <w:bookmarkEnd w:id="287"/>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8" w:name="_Toc440552921"/>
            <w:bookmarkStart w:id="289" w:name="_Toc440553529"/>
            <w:bookmarkStart w:id="290" w:name="_Toc446601979"/>
            <w:r w:rsidRPr="00B614A1">
              <w:rPr>
                <w:rFonts w:ascii="Times New Roman" w:hAnsi="Times New Roman"/>
              </w:rPr>
              <w:t>Срок выполнения</w:t>
            </w:r>
            <w:bookmarkEnd w:id="288"/>
            <w:bookmarkEnd w:id="289"/>
            <w:bookmarkEnd w:id="290"/>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91" w:name="_Toc440552922"/>
            <w:bookmarkStart w:id="292" w:name="_Toc440553530"/>
            <w:bookmarkStart w:id="293" w:name="_Toc446601980"/>
            <w:r w:rsidRPr="00B614A1">
              <w:rPr>
                <w:rFonts w:ascii="Times New Roman" w:hAnsi="Times New Roman"/>
              </w:rPr>
              <w:t>Содержание действия</w:t>
            </w:r>
            <w:bookmarkEnd w:id="291"/>
            <w:bookmarkEnd w:id="292"/>
            <w:bookmarkEnd w:id="293"/>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B614A1" w:rsidP="00B614A1">
            <w:pPr>
              <w:widowControl w:val="0"/>
              <w:autoSpaceDE w:val="0"/>
              <w:autoSpaceDN w:val="0"/>
              <w:adjustRightInd w:val="0"/>
              <w:spacing w:after="0" w:line="240" w:lineRule="auto"/>
              <w:contextualSpacing/>
              <w:rPr>
                <w:rFonts w:ascii="Times New Roman" w:hAnsi="Times New Roman"/>
              </w:rPr>
            </w:pPr>
            <w:bookmarkStart w:id="294" w:name="_Toc440552923"/>
            <w:bookmarkStart w:id="295" w:name="_Toc440553531"/>
            <w:bookmarkStart w:id="296" w:name="_Toc446601981"/>
            <w:r>
              <w:rPr>
                <w:rFonts w:ascii="Times New Roman" w:hAnsi="Times New Roman"/>
              </w:rPr>
              <w:t>Комитет имущественных отношений</w:t>
            </w:r>
            <w:r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94"/>
            <w:bookmarkEnd w:id="295"/>
            <w:bookmarkEnd w:id="296"/>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97" w:name="_Toc440552924"/>
            <w:bookmarkStart w:id="298" w:name="_Toc440553532"/>
            <w:bookmarkStart w:id="299" w:name="_Toc446601982"/>
            <w:r w:rsidRPr="00B614A1">
              <w:rPr>
                <w:rFonts w:ascii="Times New Roman" w:hAnsi="Times New Roman"/>
              </w:rPr>
              <w:t>СМЭВ</w:t>
            </w:r>
            <w:bookmarkEnd w:id="297"/>
            <w:bookmarkEnd w:id="298"/>
            <w:bookmarkEnd w:id="299"/>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300" w:name="_Toc446601983"/>
            <w:r w:rsidRPr="00B614A1">
              <w:rPr>
                <w:rFonts w:ascii="Times New Roman" w:hAnsi="Times New Roman"/>
              </w:rPr>
              <w:t>Определение состава документов, подлежащих запросу.</w:t>
            </w:r>
          </w:p>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300"/>
          </w:p>
          <w:p w:rsidR="0090368A" w:rsidRPr="00B614A1" w:rsidRDefault="0090368A" w:rsidP="0077044F">
            <w:pPr>
              <w:autoSpaceDE w:val="0"/>
              <w:autoSpaceDN w:val="0"/>
              <w:adjustRightInd w:val="0"/>
              <w:spacing w:after="0" w:line="240" w:lineRule="auto"/>
              <w:contextualSpacing/>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B614A1">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B614A1">
              <w:rPr>
                <w:rFonts w:ascii="Times New Roman" w:hAnsi="Times New Roman"/>
              </w:rPr>
              <w:t xml:space="preserve">Комитета имущественных отношений,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301" w:name="_Toc446601985"/>
            <w:r w:rsidRPr="00B614A1">
              <w:rPr>
                <w:rFonts w:ascii="Times New Roman" w:hAnsi="Times New Roman"/>
              </w:rPr>
              <w:t xml:space="preserve">До </w:t>
            </w:r>
            <w:bookmarkEnd w:id="301"/>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02" w:name="_Toc474850952"/>
      <w:bookmarkStart w:id="303" w:name="_Toc482370996"/>
      <w:r w:rsidRPr="0077044F">
        <w:rPr>
          <w:rFonts w:ascii="Times New Roman" w:hAnsi="Times New Roman"/>
          <w:sz w:val="24"/>
          <w:szCs w:val="24"/>
        </w:rPr>
        <w:t>4. Принятие решения.</w:t>
      </w:r>
      <w:bookmarkEnd w:id="302"/>
      <w:bookmarkEnd w:id="303"/>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B614A1" w:rsidP="0077044F">
            <w:pPr>
              <w:widowControl w:val="0"/>
              <w:autoSpaceDE w:val="0"/>
              <w:autoSpaceDN w:val="0"/>
              <w:adjustRightInd w:val="0"/>
              <w:spacing w:after="0" w:line="240" w:lineRule="auto"/>
              <w:contextualSpacing/>
              <w:jc w:val="both"/>
            </w:pPr>
            <w:r>
              <w:t>Комитет имущественных отношений</w:t>
            </w:r>
            <w:r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2B2645" w:rsidP="0077044F">
            <w:pPr>
              <w:widowControl w:val="0"/>
              <w:autoSpaceDE w:val="0"/>
              <w:autoSpaceDN w:val="0"/>
              <w:adjustRightInd w:val="0"/>
              <w:spacing w:after="0" w:line="240" w:lineRule="auto"/>
              <w:contextualSpacing/>
              <w:jc w:val="both"/>
              <w:rPr>
                <w:color w:val="FF0000"/>
              </w:rPr>
            </w:pPr>
            <w:r>
              <w:t>Комитет имущественных отношений</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проведение конкурсного отбора оценочной организации и проведение оценки рыночной стоимости арендной платы за </w:t>
            </w:r>
            <w:r w:rsidRPr="00B614A1">
              <w:lastRenderedPageBreak/>
              <w:t>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lastRenderedPageBreak/>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Специ</w:t>
            </w:r>
            <w:r w:rsidR="005D3A9A" w:rsidRPr="00B614A1">
              <w:t xml:space="preserve">алистом </w:t>
            </w:r>
            <w:r w:rsidR="002B2645">
              <w:t>Комитета имущественных отношений</w:t>
            </w:r>
            <w:r w:rsidR="002B2645" w:rsidRPr="00B614A1">
              <w:t xml:space="preserve"> </w:t>
            </w:r>
            <w:r w:rsidR="005D3A9A" w:rsidRPr="00B614A1">
              <w:t>осуществляется поиск оценочной организации для определения рыночной стоимости арендной платы за испрашиваемое имущество</w:t>
            </w:r>
          </w:p>
        </w:tc>
      </w:tr>
      <w:tr w:rsidR="0090368A" w:rsidRPr="00B614A1" w:rsidTr="002B2645">
        <w:tc>
          <w:tcPr>
            <w:tcW w:w="2235" w:type="dxa"/>
            <w:vMerge w:val="restart"/>
          </w:tcPr>
          <w:p w:rsidR="0090368A" w:rsidRPr="00B614A1" w:rsidRDefault="002B2645" w:rsidP="0077044F">
            <w:pPr>
              <w:widowControl w:val="0"/>
              <w:autoSpaceDE w:val="0"/>
              <w:autoSpaceDN w:val="0"/>
              <w:adjustRightInd w:val="0"/>
              <w:spacing w:after="0" w:line="240" w:lineRule="auto"/>
              <w:contextualSpacing/>
              <w:jc w:val="both"/>
            </w:pPr>
            <w:r>
              <w:lastRenderedPageBreak/>
              <w:t>Комитет имущественных отношений</w:t>
            </w:r>
            <w:r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2B2645">
              <w:t>Комитета имущественных отношений</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2B2645">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4 к Административному регламенту.</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2B2645">
              <w:t>Комитета имущественных отношений</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 xml:space="preserve">Уполномоченное должностное лицо </w:t>
            </w:r>
            <w:r w:rsidR="002B2645">
              <w:t>Комитета имущественных отношений</w:t>
            </w:r>
            <w:r w:rsidR="002B2645" w:rsidRPr="00B614A1">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2645" w:rsidRPr="0077044F" w:rsidRDefault="0090368A" w:rsidP="0077044F">
      <w:pPr>
        <w:keepNext/>
        <w:spacing w:after="0" w:line="240" w:lineRule="auto"/>
        <w:ind w:left="360"/>
        <w:contextualSpacing/>
        <w:jc w:val="center"/>
        <w:outlineLvl w:val="1"/>
        <w:rPr>
          <w:rFonts w:ascii="Times New Roman" w:hAnsi="Times New Roman"/>
          <w:sz w:val="24"/>
          <w:szCs w:val="24"/>
        </w:rPr>
      </w:pPr>
      <w:bookmarkStart w:id="304" w:name="_Toc459389746"/>
      <w:bookmarkStart w:id="305" w:name="_Toc482370997"/>
      <w:r w:rsidRPr="0077044F">
        <w:rPr>
          <w:rFonts w:ascii="Times New Roman" w:eastAsia="Times New Roman" w:hAnsi="Times New Roman"/>
          <w:bCs/>
          <w:iCs/>
          <w:sz w:val="24"/>
          <w:szCs w:val="24"/>
          <w:lang w:eastAsia="ru-RU"/>
        </w:rPr>
        <w:t xml:space="preserve">5. </w:t>
      </w:r>
      <w:bookmarkStart w:id="306" w:name="_Toc474850953"/>
      <w:bookmarkEnd w:id="304"/>
      <w:r w:rsidRPr="0077044F">
        <w:rPr>
          <w:rFonts w:ascii="Times New Roman" w:hAnsi="Times New Roman"/>
          <w:sz w:val="24"/>
          <w:szCs w:val="24"/>
        </w:rPr>
        <w:t>Направление (выдача) результата.</w:t>
      </w:r>
      <w:bookmarkEnd w:id="305"/>
      <w:bookmarkEnd w:id="306"/>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5"/>
        <w:gridCol w:w="1701"/>
        <w:gridCol w:w="6378"/>
      </w:tblGrid>
      <w:tr w:rsidR="0090368A" w:rsidRPr="002B2645" w:rsidTr="002B2645">
        <w:trPr>
          <w:trHeight w:val="664"/>
          <w:tblHeader/>
        </w:trPr>
        <w:tc>
          <w:tcPr>
            <w:tcW w:w="2235"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Место выполнения процедуры/</w:t>
            </w:r>
            <w:r w:rsidR="002B2645">
              <w:rPr>
                <w:rFonts w:ascii="Times New Roman" w:hAnsi="Times New Roman"/>
              </w:rPr>
              <w:t xml:space="preserve"> </w:t>
            </w:r>
            <w:r w:rsidRPr="002B2645">
              <w:rPr>
                <w:rFonts w:ascii="Times New Roman" w:hAnsi="Times New Roman"/>
              </w:rPr>
              <w:t>используемая ИС</w:t>
            </w:r>
          </w:p>
        </w:tc>
        <w:tc>
          <w:tcPr>
            <w:tcW w:w="2551"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Административные действия</w:t>
            </w:r>
          </w:p>
        </w:tc>
        <w:tc>
          <w:tcPr>
            <w:tcW w:w="1985"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Средний срок выполнения</w:t>
            </w:r>
          </w:p>
        </w:tc>
        <w:tc>
          <w:tcPr>
            <w:tcW w:w="1701" w:type="dxa"/>
          </w:tcPr>
          <w:p w:rsidR="0090368A" w:rsidRPr="002B2645" w:rsidRDefault="0090368A" w:rsidP="002B2645">
            <w:pPr>
              <w:spacing w:after="0" w:line="240" w:lineRule="auto"/>
              <w:contextualSpacing/>
              <w:jc w:val="center"/>
              <w:rPr>
                <w:rFonts w:ascii="Times New Roman" w:hAnsi="Times New Roman"/>
              </w:rPr>
            </w:pPr>
            <w:r w:rsidRPr="002B2645">
              <w:rPr>
                <w:rFonts w:ascii="Times New Roman" w:hAnsi="Times New Roman"/>
              </w:rPr>
              <w:t>Трудоемкость</w:t>
            </w:r>
          </w:p>
        </w:tc>
        <w:tc>
          <w:tcPr>
            <w:tcW w:w="6378"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Содержание действия:</w:t>
            </w:r>
          </w:p>
        </w:tc>
      </w:tr>
      <w:tr w:rsidR="005D3A9A" w:rsidRPr="002B2645" w:rsidTr="002B2645">
        <w:trPr>
          <w:trHeight w:val="3795"/>
        </w:trPr>
        <w:tc>
          <w:tcPr>
            <w:tcW w:w="2235" w:type="dxa"/>
            <w:vMerge w:val="restart"/>
            <w:shd w:val="clear" w:color="auto" w:fill="auto"/>
          </w:tcPr>
          <w:p w:rsidR="005D3A9A" w:rsidRPr="002B2645" w:rsidRDefault="002B2645"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2B2645">
              <w:rPr>
                <w:rFonts w:ascii="Times New Roman" w:hAnsi="Times New Roman"/>
              </w:rPr>
              <w:t xml:space="preserve"> </w:t>
            </w:r>
            <w:r w:rsidR="005D3A9A" w:rsidRPr="002B2645">
              <w:rPr>
                <w:rFonts w:ascii="Times New Roman" w:hAnsi="Times New Roman"/>
              </w:rPr>
              <w:t>/</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hAnsi="Times New Roman"/>
              </w:rPr>
              <w:t>Модуль оказания услуг ЕИС ОУ</w:t>
            </w: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tc>
        <w:tc>
          <w:tcPr>
            <w:tcW w:w="2551" w:type="dxa"/>
            <w:shd w:val="clear" w:color="auto" w:fill="auto"/>
          </w:tcPr>
          <w:p w:rsidR="005D3A9A" w:rsidRPr="002B2645" w:rsidRDefault="005D3A9A" w:rsidP="002B2645">
            <w:pPr>
              <w:autoSpaceDE w:val="0"/>
              <w:autoSpaceDN w:val="0"/>
              <w:adjustRightInd w:val="0"/>
              <w:spacing w:after="0" w:line="240" w:lineRule="auto"/>
              <w:contextualSpacing/>
              <w:rPr>
                <w:rFonts w:ascii="Times New Roman" w:hAnsi="Times New Roman"/>
              </w:rPr>
            </w:pPr>
            <w:r w:rsidRPr="002B2645">
              <w:rPr>
                <w:rFonts w:ascii="Times New Roman" w:hAnsi="Times New Roman"/>
              </w:rPr>
              <w:t xml:space="preserve">Направление (выдача) результата </w:t>
            </w:r>
          </w:p>
        </w:tc>
        <w:tc>
          <w:tcPr>
            <w:tcW w:w="1985" w:type="dxa"/>
            <w:shd w:val="clear" w:color="auto" w:fill="auto"/>
          </w:tcPr>
          <w:p w:rsidR="005D3A9A" w:rsidRPr="002B2645" w:rsidRDefault="005D3A9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те же 3 рабочих дня</w:t>
            </w:r>
          </w:p>
        </w:tc>
        <w:tc>
          <w:tcPr>
            <w:tcW w:w="1701" w:type="dxa"/>
          </w:tcPr>
          <w:p w:rsidR="005D3A9A" w:rsidRPr="002B2645" w:rsidRDefault="005D3A9A" w:rsidP="002B2645">
            <w:pPr>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10 минут</w:t>
            </w:r>
          </w:p>
        </w:tc>
        <w:tc>
          <w:tcPr>
            <w:tcW w:w="6378" w:type="dxa"/>
            <w:vMerge w:val="restart"/>
            <w:shd w:val="clear" w:color="auto" w:fill="auto"/>
          </w:tcPr>
          <w:p w:rsidR="005D3A9A" w:rsidRPr="002B2645" w:rsidRDefault="005D3A9A" w:rsidP="0077044F">
            <w:pPr>
              <w:spacing w:after="0" w:line="240" w:lineRule="auto"/>
              <w:contextualSpacing/>
              <w:jc w:val="both"/>
              <w:rPr>
                <w:rFonts w:ascii="Times New Roman" w:eastAsia="Times New Roman" w:hAnsi="Times New Roman"/>
              </w:rPr>
            </w:pPr>
            <w:r w:rsidRPr="002B2645">
              <w:rPr>
                <w:rFonts w:ascii="Times New Roman" w:eastAsia="Times New Roman" w:hAnsi="Times New Roman"/>
              </w:rPr>
              <w:t>Через РПГУ:</w:t>
            </w:r>
          </w:p>
          <w:p w:rsidR="00AB7C69" w:rsidRPr="002B2645" w:rsidRDefault="005D3A9A" w:rsidP="0077044F">
            <w:pPr>
              <w:autoSpaceDE w:val="0"/>
              <w:autoSpaceDN w:val="0"/>
              <w:adjustRightInd w:val="0"/>
              <w:spacing w:after="0" w:line="240" w:lineRule="auto"/>
              <w:contextualSpacing/>
              <w:jc w:val="both"/>
              <w:rPr>
                <w:rFonts w:ascii="Times New Roman" w:eastAsia="Times New Roman" w:hAnsi="Times New Roman"/>
              </w:rPr>
            </w:pPr>
            <w:r w:rsidRPr="002B2645">
              <w:rPr>
                <w:rFonts w:ascii="Times New Roman" w:eastAsia="Times New Roman" w:hAnsi="Times New Roman"/>
              </w:rPr>
              <w:t>1)</w:t>
            </w:r>
            <w:r w:rsidRPr="002B2645">
              <w:rPr>
                <w:rFonts w:ascii="Times New Roman" w:eastAsia="Times New Roman" w:hAnsi="Times New Roman"/>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rsidR="002B2645" w:rsidRPr="002B2645">
              <w:rPr>
                <w:rFonts w:ascii="Times New Roman" w:hAnsi="Times New Roman"/>
              </w:rPr>
              <w:t>Комитета имущественных отношений</w:t>
            </w:r>
            <w:r w:rsidRPr="002B2645">
              <w:rPr>
                <w:rFonts w:ascii="Times New Roman" w:eastAsia="Times New Roman" w:hAnsi="Times New Roman"/>
              </w:rPr>
              <w:t xml:space="preserve">. </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eastAsia="Times New Roman" w:hAnsi="Times New Roman"/>
              </w:rPr>
              <w:t>2)</w:t>
            </w:r>
            <w:r w:rsidRPr="002B2645">
              <w:rPr>
                <w:rFonts w:ascii="Times New Roman" w:eastAsia="Times New Roman" w:hAnsi="Times New Roman"/>
              </w:rPr>
              <w:tab/>
              <w:t xml:space="preserve"> Направленный Заявителю (представителю Заявителя) результат фиксируется специалистом </w:t>
            </w:r>
            <w:r w:rsidR="002B2645">
              <w:rPr>
                <w:rFonts w:ascii="Times New Roman" w:hAnsi="Times New Roman"/>
              </w:rPr>
              <w:t>Комитета имущественных отношений</w:t>
            </w:r>
            <w:r w:rsidR="002B2645" w:rsidRPr="002B2645">
              <w:rPr>
                <w:rFonts w:ascii="Times New Roman" w:eastAsia="Times New Roman" w:hAnsi="Times New Roman"/>
              </w:rPr>
              <w:t xml:space="preserve"> </w:t>
            </w:r>
            <w:r w:rsidRPr="002B2645">
              <w:rPr>
                <w:rFonts w:ascii="Times New Roman" w:eastAsia="Times New Roman" w:hAnsi="Times New Roman"/>
              </w:rPr>
              <w:t xml:space="preserve">в </w:t>
            </w:r>
            <w:r w:rsidRPr="002B2645">
              <w:rPr>
                <w:rFonts w:ascii="Times New Roman" w:hAnsi="Times New Roman"/>
              </w:rPr>
              <w:t>Модуле оказания услуг ЕИС ОУ.</w:t>
            </w:r>
          </w:p>
          <w:p w:rsidR="005D3A9A" w:rsidRPr="002B2645" w:rsidRDefault="005D3A9A" w:rsidP="0077044F">
            <w:pPr>
              <w:suppressAutoHyphens/>
              <w:autoSpaceDE w:val="0"/>
              <w:autoSpaceDN w:val="0"/>
              <w:adjustRightInd w:val="0"/>
              <w:spacing w:after="0" w:line="240" w:lineRule="auto"/>
              <w:contextualSpacing/>
              <w:jc w:val="both"/>
              <w:rPr>
                <w:rFonts w:ascii="Times New Roman" w:eastAsia="Times New Roman" w:hAnsi="Times New Roman"/>
              </w:rPr>
            </w:pPr>
            <w:r w:rsidRPr="002B2645">
              <w:rPr>
                <w:rFonts w:ascii="Times New Roman" w:eastAsia="Times New Roman" w:hAnsi="Times New Roman"/>
              </w:rPr>
              <w:t>Через МФЦ:</w:t>
            </w:r>
          </w:p>
          <w:p w:rsidR="005D3A9A" w:rsidRPr="002B2645" w:rsidRDefault="00AB7C69" w:rsidP="0077044F">
            <w:pPr>
              <w:numPr>
                <w:ilvl w:val="0"/>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rPr>
            </w:pPr>
            <w:r w:rsidRPr="002B2645">
              <w:rPr>
                <w:rFonts w:ascii="Times New Roman" w:eastAsia="Times New Roman" w:hAnsi="Times New Roman"/>
              </w:rPr>
              <w:t xml:space="preserve">Результат предоставления Муниципальной услуги </w:t>
            </w:r>
            <w:r w:rsidR="005D3A9A" w:rsidRPr="002B2645">
              <w:rPr>
                <w:rFonts w:ascii="Times New Roman" w:eastAsia="Times New Roman" w:hAnsi="Times New Roman"/>
              </w:rPr>
              <w:t xml:space="preserve">выдается Заявителю (представителю Заявителя) по истечении срока, установленного для подготовки результата предоставления </w:t>
            </w:r>
            <w:r w:rsidRPr="002B2645">
              <w:rPr>
                <w:rFonts w:ascii="Times New Roman" w:eastAsia="Times New Roman" w:hAnsi="Times New Roman"/>
              </w:rPr>
              <w:t>Муниципальной</w:t>
            </w:r>
            <w:r w:rsidR="005D3A9A" w:rsidRPr="002B2645">
              <w:rPr>
                <w:rFonts w:ascii="Times New Roman" w:eastAsia="Times New Roman" w:hAnsi="Times New Roman"/>
              </w:rPr>
              <w:t xml:space="preserve"> услуги.</w:t>
            </w:r>
          </w:p>
          <w:p w:rsidR="005D3A9A" w:rsidRPr="002B2645" w:rsidRDefault="005D3A9A" w:rsidP="0077044F">
            <w:pPr>
              <w:numPr>
                <w:ilvl w:val="0"/>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rPr>
            </w:pPr>
            <w:r w:rsidRPr="002B2645">
              <w:rPr>
                <w:rFonts w:ascii="Times New Roman" w:eastAsia="Times New Roman" w:hAnsi="Times New Roman"/>
              </w:rPr>
              <w:t xml:space="preserve"> </w:t>
            </w:r>
            <w:r w:rsidR="00AB7C69" w:rsidRPr="002B2645">
              <w:rPr>
                <w:rFonts w:ascii="Times New Roman" w:eastAsia="Times New Roman" w:hAnsi="Times New Roman"/>
              </w:rPr>
              <w:t>С</w:t>
            </w:r>
            <w:r w:rsidRPr="002B2645">
              <w:rPr>
                <w:rFonts w:ascii="Times New Roman" w:eastAsia="Times New Roman" w:hAnsi="Times New Roman"/>
              </w:rPr>
              <w:t xml:space="preserve">пециалист МФЦ </w:t>
            </w:r>
            <w:r w:rsidR="00AB7C69" w:rsidRPr="002B2645">
              <w:rPr>
                <w:rFonts w:ascii="Times New Roman" w:eastAsia="Times New Roman" w:hAnsi="Times New Roman"/>
              </w:rPr>
              <w:t xml:space="preserve">устанавливает предмет обращения, </w:t>
            </w:r>
            <w:r w:rsidR="00AB7C69" w:rsidRPr="002B2645">
              <w:rPr>
                <w:rFonts w:ascii="Times New Roman" w:eastAsia="Times New Roman" w:hAnsi="Times New Roman"/>
              </w:rPr>
              <w:lastRenderedPageBreak/>
              <w:t>проверяет</w:t>
            </w:r>
            <w:r w:rsidRPr="002B2645">
              <w:rPr>
                <w:rFonts w:ascii="Times New Roman" w:eastAsia="Times New Roman" w:hAnsi="Times New Roman"/>
              </w:rPr>
              <w:t xml:space="preserve">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выдает Заявителю (представителю Заявителя) </w:t>
            </w:r>
            <w:r w:rsidR="00F9122C" w:rsidRPr="002B2645">
              <w:rPr>
                <w:rFonts w:ascii="Times New Roman" w:eastAsia="Times New Roman" w:hAnsi="Times New Roman"/>
              </w:rPr>
              <w:t>результат предоставления Муниципальной услуги</w:t>
            </w:r>
            <w:r w:rsidRPr="002B2645">
              <w:rPr>
                <w:rFonts w:ascii="Times New Roman" w:eastAsia="Times New Roman" w:hAnsi="Times New Roman"/>
              </w:rPr>
              <w:t>.</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eastAsia="Times New Roman" w:hAnsi="Times New Roman"/>
              </w:rPr>
              <w:t xml:space="preserve">Проставляет отметку о выдаче </w:t>
            </w:r>
            <w:r w:rsidR="00F9122C" w:rsidRPr="002B2645">
              <w:rPr>
                <w:rFonts w:ascii="Times New Roman" w:eastAsia="Times New Roman" w:hAnsi="Times New Roman"/>
              </w:rPr>
              <w:t>результата предоставления Муниципальной услуги</w:t>
            </w:r>
            <w:r w:rsidRPr="002B2645">
              <w:rPr>
                <w:rFonts w:ascii="Times New Roman" w:eastAsia="Times New Roman" w:hAnsi="Times New Roman"/>
              </w:rPr>
              <w:t xml:space="preserve"> в Модуле МФЦ ЕИС ОУ.</w:t>
            </w:r>
          </w:p>
        </w:tc>
      </w:tr>
      <w:tr w:rsidR="005D3A9A" w:rsidRPr="002B2645" w:rsidTr="002B2645">
        <w:trPr>
          <w:trHeight w:val="7600"/>
        </w:trPr>
        <w:tc>
          <w:tcPr>
            <w:tcW w:w="2235" w:type="dxa"/>
            <w:vMerge/>
            <w:shd w:val="clear" w:color="auto" w:fill="auto"/>
          </w:tcPr>
          <w:p w:rsidR="005D3A9A" w:rsidRPr="002B2645" w:rsidRDefault="005D3A9A" w:rsidP="0077044F">
            <w:pPr>
              <w:widowControl w:val="0"/>
              <w:autoSpaceDE w:val="0"/>
              <w:autoSpaceDN w:val="0"/>
              <w:adjustRightInd w:val="0"/>
              <w:spacing w:after="0" w:line="240" w:lineRule="auto"/>
              <w:contextualSpacing/>
              <w:jc w:val="both"/>
              <w:rPr>
                <w:rFonts w:ascii="Times New Roman" w:hAnsi="Times New Roman"/>
              </w:rPr>
            </w:pPr>
          </w:p>
        </w:tc>
        <w:tc>
          <w:tcPr>
            <w:tcW w:w="2551" w:type="dxa"/>
            <w:shd w:val="clear" w:color="auto" w:fill="auto"/>
          </w:tcPr>
          <w:p w:rsidR="005D3A9A" w:rsidRPr="002B2645" w:rsidRDefault="005D3A9A" w:rsidP="002B2645">
            <w:pPr>
              <w:autoSpaceDE w:val="0"/>
              <w:autoSpaceDN w:val="0"/>
              <w:adjustRightInd w:val="0"/>
              <w:spacing w:after="0" w:line="240" w:lineRule="auto"/>
              <w:contextualSpacing/>
              <w:rPr>
                <w:rFonts w:ascii="Times New Roman" w:hAnsi="Times New Roman"/>
              </w:rPr>
            </w:pPr>
            <w:r w:rsidRPr="002B2645">
              <w:rPr>
                <w:rFonts w:ascii="Times New Roman" w:hAnsi="Times New Roman"/>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85" w:type="dxa"/>
            <w:shd w:val="clear" w:color="auto" w:fill="auto"/>
          </w:tcPr>
          <w:p w:rsidR="005D3A9A" w:rsidRPr="002B2645" w:rsidRDefault="005D3A9A" w:rsidP="0077044F">
            <w:pPr>
              <w:autoSpaceDE w:val="0"/>
              <w:autoSpaceDN w:val="0"/>
              <w:adjustRightInd w:val="0"/>
              <w:spacing w:after="0" w:line="240" w:lineRule="auto"/>
              <w:contextualSpacing/>
              <w:jc w:val="both"/>
              <w:rPr>
                <w:rFonts w:ascii="Times New Roman" w:hAnsi="Times New Roman"/>
              </w:rPr>
            </w:pPr>
          </w:p>
        </w:tc>
        <w:tc>
          <w:tcPr>
            <w:tcW w:w="1701" w:type="dxa"/>
          </w:tcPr>
          <w:p w:rsidR="005D3A9A" w:rsidRPr="002B2645" w:rsidRDefault="005D3A9A" w:rsidP="002B2645">
            <w:pPr>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7 минут</w:t>
            </w:r>
          </w:p>
        </w:tc>
        <w:tc>
          <w:tcPr>
            <w:tcW w:w="6378" w:type="dxa"/>
            <w:vMerge/>
            <w:shd w:val="clear" w:color="auto" w:fill="auto"/>
          </w:tcPr>
          <w:p w:rsidR="005D3A9A" w:rsidRPr="002B2645" w:rsidRDefault="005D3A9A" w:rsidP="0077044F">
            <w:pPr>
              <w:spacing w:after="0" w:line="240" w:lineRule="auto"/>
              <w:contextualSpacing/>
              <w:jc w:val="both"/>
              <w:rPr>
                <w:rFonts w:ascii="Times New Roman" w:eastAsia="Times New Roman" w:hAnsi="Times New Roman"/>
              </w:rPr>
            </w:pPr>
          </w:p>
        </w:tc>
      </w:tr>
    </w:tbl>
    <w:p w:rsidR="002B2645" w:rsidRDefault="002B2645" w:rsidP="0077044F">
      <w:pPr>
        <w:keepNext/>
        <w:spacing w:after="0" w:line="240" w:lineRule="auto"/>
        <w:contextualSpacing/>
        <w:jc w:val="center"/>
        <w:outlineLvl w:val="0"/>
        <w:rPr>
          <w:rFonts w:ascii="Times New Roman" w:eastAsia="Times New Roman" w:hAnsi="Times New Roman"/>
          <w:bCs/>
          <w:iCs/>
          <w:sz w:val="24"/>
          <w:szCs w:val="24"/>
          <w:lang w:eastAsia="ru-RU"/>
        </w:rPr>
      </w:pPr>
      <w:bookmarkStart w:id="307" w:name="_Toc474850954"/>
      <w:bookmarkStart w:id="308" w:name="_Toc482370998"/>
    </w:p>
    <w:p w:rsidR="002B2645" w:rsidRDefault="0090368A" w:rsidP="002B2645">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90368A" w:rsidRDefault="0090368A" w:rsidP="002B2645">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за отзывом Заявления на предоставление Муниципальной услуги.</w:t>
      </w:r>
      <w:bookmarkEnd w:id="307"/>
      <w:bookmarkEnd w:id="308"/>
    </w:p>
    <w:p w:rsidR="002B2645" w:rsidRPr="0077044F" w:rsidRDefault="002B2645" w:rsidP="002B2645">
      <w:pPr>
        <w:keepNext/>
        <w:spacing w:after="0" w:line="240" w:lineRule="auto"/>
        <w:contextualSpacing/>
        <w:jc w:val="center"/>
        <w:outlineLvl w:val="0"/>
        <w:rPr>
          <w:rFonts w:ascii="Times New Roman" w:eastAsia="Times New Roman" w:hAnsi="Times New Roman"/>
          <w:bCs/>
          <w:iCs/>
          <w:sz w:val="24"/>
          <w:szCs w:val="24"/>
          <w:lang w:eastAsia="ru-RU"/>
        </w:rPr>
      </w:pPr>
    </w:p>
    <w:p w:rsidR="0090368A" w:rsidRPr="0077044F" w:rsidRDefault="002B2645" w:rsidP="002B2645">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2. </w:t>
      </w:r>
      <w:r w:rsidR="0090368A" w:rsidRPr="0077044F">
        <w:rPr>
          <w:rFonts w:ascii="Times New Roman" w:hAnsi="Times New Roman"/>
          <w:sz w:val="24"/>
          <w:szCs w:val="24"/>
        </w:rPr>
        <w:t>Прием Заявления и документов.</w:t>
      </w:r>
    </w:p>
    <w:p w:rsidR="0090368A" w:rsidRPr="0077044F" w:rsidRDefault="0090368A" w:rsidP="002B2645">
      <w:pPr>
        <w:spacing w:after="0" w:line="240" w:lineRule="auto"/>
        <w:contextualSpacing/>
        <w:rPr>
          <w:rFonts w:ascii="Times New Roman" w:hAnsi="Times New Roman"/>
          <w:sz w:val="24"/>
          <w:szCs w:val="24"/>
        </w:rPr>
      </w:pPr>
    </w:p>
    <w:p w:rsidR="0011591D" w:rsidRDefault="0090368A" w:rsidP="0077044F">
      <w:pPr>
        <w:spacing w:after="0" w:line="240" w:lineRule="auto"/>
        <w:contextualSpacing/>
        <w:jc w:val="center"/>
        <w:outlineLvl w:val="1"/>
        <w:rPr>
          <w:rFonts w:ascii="Times New Roman" w:hAnsi="Times New Roman"/>
          <w:sz w:val="24"/>
          <w:szCs w:val="24"/>
        </w:rPr>
      </w:pPr>
      <w:bookmarkStart w:id="309" w:name="_Toc474850955"/>
      <w:bookmarkStart w:id="310" w:name="_Toc482370999"/>
      <w:r w:rsidRPr="0077044F">
        <w:rPr>
          <w:rFonts w:ascii="Times New Roman" w:hAnsi="Times New Roman"/>
          <w:sz w:val="24"/>
          <w:szCs w:val="24"/>
        </w:rPr>
        <w:t xml:space="preserve">Порядок выполнения административных действий при личном обращении Заявителя (представителя Заявителя) в МФЦ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за отзывом Заявления на предоставление Муниципальной услуги.</w:t>
      </w:r>
      <w:bookmarkEnd w:id="309"/>
      <w:bookmarkEnd w:id="310"/>
    </w:p>
    <w:p w:rsidR="0090368A" w:rsidRPr="0077044F" w:rsidRDefault="0090368A" w:rsidP="0077044F">
      <w:pPr>
        <w:spacing w:after="0" w:line="240" w:lineRule="auto"/>
        <w:contextualSpacing/>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529"/>
        <w:gridCol w:w="2149"/>
        <w:gridCol w:w="1559"/>
        <w:gridCol w:w="6378"/>
      </w:tblGrid>
      <w:tr w:rsidR="0090368A" w:rsidRPr="002B2645" w:rsidTr="0011591D">
        <w:trPr>
          <w:tblHeader/>
        </w:trPr>
        <w:tc>
          <w:tcPr>
            <w:tcW w:w="2235"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Место выполнения процедуры/ используемая ИС</w:t>
            </w:r>
          </w:p>
        </w:tc>
        <w:tc>
          <w:tcPr>
            <w:tcW w:w="2529"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Административные действия</w:t>
            </w:r>
          </w:p>
        </w:tc>
        <w:tc>
          <w:tcPr>
            <w:tcW w:w="2149"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 xml:space="preserve">Средний </w:t>
            </w:r>
          </w:p>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eastAsia="Times New Roman" w:hAnsi="Times New Roman"/>
              </w:rPr>
              <w:t>срок</w:t>
            </w:r>
            <w:r w:rsidRPr="002B2645">
              <w:rPr>
                <w:rFonts w:ascii="Times New Roman" w:hAnsi="Times New Roman"/>
              </w:rPr>
              <w:t xml:space="preserve"> выполнения</w:t>
            </w:r>
          </w:p>
        </w:tc>
        <w:tc>
          <w:tcPr>
            <w:tcW w:w="1559" w:type="dxa"/>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Трудоёмкость</w:t>
            </w:r>
          </w:p>
        </w:tc>
        <w:tc>
          <w:tcPr>
            <w:tcW w:w="6378"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Содержание действия</w:t>
            </w:r>
          </w:p>
        </w:tc>
      </w:tr>
      <w:tr w:rsidR="0090368A" w:rsidRPr="002B2645" w:rsidTr="0011591D">
        <w:tc>
          <w:tcPr>
            <w:tcW w:w="2235" w:type="dxa"/>
            <w:vMerge w:val="restart"/>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rPr>
              <w:t>МФЦ/ Модуль МФЦ ЕИС ОУ</w:t>
            </w:r>
          </w:p>
        </w:tc>
        <w:tc>
          <w:tcPr>
            <w:tcW w:w="2529" w:type="dxa"/>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149" w:type="dxa"/>
            <w:vMerge w:val="restart"/>
            <w:shd w:val="clear" w:color="auto" w:fill="auto"/>
          </w:tcPr>
          <w:p w:rsidR="0090368A" w:rsidRPr="002B2645" w:rsidRDefault="0090368A" w:rsidP="0077044F">
            <w:pPr>
              <w:autoSpaceDE w:val="0"/>
              <w:autoSpaceDN w:val="0"/>
              <w:adjustRightInd w:val="0"/>
              <w:spacing w:after="0" w:line="240" w:lineRule="auto"/>
              <w:contextualSpacing/>
              <w:rPr>
                <w:rFonts w:ascii="Times New Roman" w:hAnsi="Times New Roman"/>
                <w:lang w:eastAsia="ru-RU"/>
              </w:rPr>
            </w:pPr>
            <w:r w:rsidRPr="002B2645">
              <w:rPr>
                <w:rFonts w:ascii="Times New Roman" w:hAnsi="Times New Roman"/>
                <w:lang w:eastAsia="ru-RU"/>
              </w:rPr>
              <w:t xml:space="preserve">1 </w:t>
            </w:r>
            <w:r w:rsidR="0011591D">
              <w:rPr>
                <w:rFonts w:ascii="Times New Roman" w:hAnsi="Times New Roman"/>
                <w:lang w:eastAsia="ru-RU"/>
              </w:rPr>
              <w:t>рабочий</w:t>
            </w:r>
            <w:r w:rsidRPr="002B2645">
              <w:rPr>
                <w:rFonts w:ascii="Times New Roman" w:hAnsi="Times New Roman"/>
                <w:lang w:eastAsia="ru-RU"/>
              </w:rPr>
              <w:t xml:space="preserve"> день (не включается в общий срок рассмотрения Заявления на отзыв). </w:t>
            </w:r>
          </w:p>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2 минуты</w:t>
            </w:r>
          </w:p>
        </w:tc>
        <w:tc>
          <w:tcPr>
            <w:tcW w:w="6378" w:type="dxa"/>
            <w:vMerge w:val="restart"/>
            <w:shd w:val="clear" w:color="auto" w:fill="auto"/>
          </w:tcPr>
          <w:p w:rsidR="0090368A" w:rsidRPr="002B2645" w:rsidRDefault="0090368A" w:rsidP="0011591D">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Документы проверяются на соответствие требованиям, указанным Административн</w:t>
            </w:r>
            <w:r w:rsidR="0011591D">
              <w:rPr>
                <w:rFonts w:ascii="Times New Roman" w:hAnsi="Times New Roman"/>
                <w:lang w:eastAsia="ru-RU"/>
              </w:rPr>
              <w:t>ым регламентом</w:t>
            </w:r>
            <w:r w:rsidRPr="002B2645">
              <w:rPr>
                <w:rFonts w:ascii="Times New Roman" w:hAnsi="Times New Roman"/>
                <w:lang w:eastAsia="ru-RU"/>
              </w:rPr>
              <w:t xml:space="preserve"> за исключением Заявления в случае, если обращается сам Заявитель или представитель Заявителя, уполномоченный на подписание Заявления.</w:t>
            </w:r>
          </w:p>
        </w:tc>
      </w:tr>
      <w:tr w:rsidR="0090368A" w:rsidRPr="002B2645" w:rsidTr="0011591D">
        <w:trPr>
          <w:trHeight w:val="2482"/>
        </w:trPr>
        <w:tc>
          <w:tcPr>
            <w:tcW w:w="2235" w:type="dxa"/>
            <w:vMerge/>
            <w:tcBorders>
              <w:bottom w:val="single" w:sz="4" w:space="0" w:color="auto"/>
            </w:tcBorders>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tcBorders>
              <w:bottom w:val="single" w:sz="4" w:space="0" w:color="auto"/>
            </w:tcBorders>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49" w:type="dxa"/>
            <w:vMerge/>
            <w:tcBorders>
              <w:bottom w:val="single" w:sz="4" w:space="0" w:color="auto"/>
            </w:tcBorders>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2 минуты</w:t>
            </w:r>
          </w:p>
        </w:tc>
        <w:tc>
          <w:tcPr>
            <w:tcW w:w="6378" w:type="dxa"/>
            <w:vMerge/>
            <w:tcBorders>
              <w:bottom w:val="single" w:sz="4" w:space="0" w:color="auto"/>
            </w:tcBorders>
            <w:shd w:val="clear" w:color="auto" w:fill="auto"/>
          </w:tcPr>
          <w:p w:rsidR="0090368A" w:rsidRPr="002B2645" w:rsidRDefault="0090368A" w:rsidP="0077044F">
            <w:pPr>
              <w:spacing w:after="0" w:line="240" w:lineRule="auto"/>
              <w:ind w:firstLine="596"/>
              <w:contextualSpacing/>
              <w:jc w:val="both"/>
              <w:rPr>
                <w:rFonts w:ascii="Times New Roman" w:hAnsi="Times New Roman"/>
                <w:lang w:eastAsia="ru-RU"/>
              </w:rPr>
            </w:pPr>
          </w:p>
        </w:tc>
      </w:tr>
      <w:tr w:rsidR="0090368A" w:rsidRPr="002B2645" w:rsidTr="0011591D">
        <w:tc>
          <w:tcPr>
            <w:tcW w:w="2235" w:type="dxa"/>
            <w:vMerge/>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shd w:val="clear" w:color="auto" w:fill="auto"/>
          </w:tcPr>
          <w:p w:rsidR="0090368A" w:rsidRPr="002B2645" w:rsidRDefault="0090368A" w:rsidP="0011591D">
            <w:pPr>
              <w:autoSpaceDE w:val="0"/>
              <w:autoSpaceDN w:val="0"/>
              <w:adjustRightInd w:val="0"/>
              <w:spacing w:after="0" w:line="240" w:lineRule="auto"/>
              <w:contextualSpacing/>
              <w:rPr>
                <w:rFonts w:ascii="Times New Roman" w:hAnsi="Times New Roman"/>
                <w:lang w:eastAsia="ru-RU"/>
              </w:rPr>
            </w:pPr>
            <w:r w:rsidRPr="002B2645">
              <w:rPr>
                <w:rFonts w:ascii="Times New Roman" w:hAnsi="Times New Roman"/>
                <w:lang w:eastAsia="ru-RU"/>
              </w:rPr>
              <w:t xml:space="preserve">Подготовка отказа в приеме документов </w:t>
            </w:r>
          </w:p>
        </w:tc>
        <w:tc>
          <w:tcPr>
            <w:tcW w:w="2149" w:type="dxa"/>
            <w:vMerge/>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10 минут</w:t>
            </w:r>
          </w:p>
        </w:tc>
        <w:tc>
          <w:tcPr>
            <w:tcW w:w="6378" w:type="dxa"/>
            <w:shd w:val="clear" w:color="auto" w:fill="auto"/>
          </w:tcPr>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 случае наличия оснований из пункта 12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90368A" w:rsidRPr="002B2645" w:rsidRDefault="0090368A" w:rsidP="0077044F">
            <w:pPr>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0368A" w:rsidRPr="002B2645" w:rsidTr="0011591D">
        <w:trPr>
          <w:trHeight w:val="6307"/>
        </w:trPr>
        <w:tc>
          <w:tcPr>
            <w:tcW w:w="2235" w:type="dxa"/>
            <w:vMerge/>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Заполнение заявления</w:t>
            </w:r>
          </w:p>
          <w:p w:rsidR="0090368A" w:rsidRPr="002B2645" w:rsidRDefault="0090368A" w:rsidP="0011591D">
            <w:pPr>
              <w:spacing w:after="0" w:line="240" w:lineRule="auto"/>
              <w:contextualSpacing/>
              <w:rPr>
                <w:rFonts w:ascii="Times New Roman" w:hAnsi="Times New Roman"/>
                <w:lang w:eastAsia="ru-RU"/>
              </w:rPr>
            </w:pPr>
            <w:r w:rsidRPr="002B2645">
              <w:rPr>
                <w:rFonts w:ascii="Times New Roman" w:hAnsi="Times New Roman"/>
                <w:lang w:eastAsia="ru-RU"/>
              </w:rPr>
              <w:t>и ф</w:t>
            </w:r>
            <w:r w:rsidRPr="002B2645">
              <w:rPr>
                <w:rFonts w:ascii="Times New Roman" w:eastAsia="Times New Roman" w:hAnsi="Times New Roman"/>
              </w:rPr>
              <w:t xml:space="preserve">ормирование выписки о приеме Заявления об отзыве </w:t>
            </w:r>
          </w:p>
        </w:tc>
        <w:tc>
          <w:tcPr>
            <w:tcW w:w="2149" w:type="dxa"/>
            <w:vMerge/>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15 минут</w:t>
            </w:r>
          </w:p>
        </w:tc>
        <w:tc>
          <w:tcPr>
            <w:tcW w:w="6378" w:type="dxa"/>
            <w:shd w:val="clear" w:color="auto" w:fill="auto"/>
          </w:tcPr>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Формируется выписка. В выписке указывается перечень и количество листов, входящий номер, дата получения документов от Заявителя(представителя Заявителя) и дата готовности результата предоставления Муниципальной услуги.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90368A" w:rsidRPr="002B2645" w:rsidRDefault="0090368A" w:rsidP="0077044F">
            <w:pPr>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center"/>
        <w:rPr>
          <w:rFonts w:ascii="Times New Roman" w:hAnsi="Times New Roman"/>
          <w:sz w:val="24"/>
          <w:szCs w:val="24"/>
        </w:rPr>
      </w:pPr>
    </w:p>
    <w:p w:rsidR="0011591D" w:rsidRDefault="0090368A" w:rsidP="0077044F">
      <w:pPr>
        <w:spacing w:after="0" w:line="240" w:lineRule="auto"/>
        <w:contextualSpacing/>
        <w:jc w:val="center"/>
        <w:outlineLvl w:val="1"/>
        <w:rPr>
          <w:rFonts w:ascii="Times New Roman" w:hAnsi="Times New Roman"/>
          <w:sz w:val="24"/>
          <w:szCs w:val="24"/>
        </w:rPr>
      </w:pPr>
      <w:bookmarkStart w:id="311" w:name="_Toc474850956"/>
      <w:bookmarkStart w:id="312" w:name="_Toc482371000"/>
      <w:r w:rsidRPr="0077044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 xml:space="preserve"> за отзывом Заявления на предоставление Муниципальной услуги.</w:t>
      </w:r>
      <w:bookmarkEnd w:id="311"/>
      <w:bookmarkEnd w:id="31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552"/>
        <w:gridCol w:w="2125"/>
        <w:gridCol w:w="1560"/>
        <w:gridCol w:w="6378"/>
      </w:tblGrid>
      <w:tr w:rsidR="0090368A" w:rsidRPr="0011591D" w:rsidTr="0011591D">
        <w:trPr>
          <w:tblHeader/>
        </w:trPr>
        <w:tc>
          <w:tcPr>
            <w:tcW w:w="2235"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Место выполнения процедуры/ используемая ИС</w:t>
            </w:r>
          </w:p>
        </w:tc>
        <w:tc>
          <w:tcPr>
            <w:tcW w:w="2552"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Административные действия</w:t>
            </w:r>
          </w:p>
        </w:tc>
        <w:tc>
          <w:tcPr>
            <w:tcW w:w="2125"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Средний рок выполнения</w:t>
            </w:r>
          </w:p>
        </w:tc>
        <w:tc>
          <w:tcPr>
            <w:tcW w:w="1560" w:type="dxa"/>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Трудоёмкость</w:t>
            </w:r>
          </w:p>
        </w:tc>
        <w:tc>
          <w:tcPr>
            <w:tcW w:w="6378"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Содержание действия</w:t>
            </w:r>
          </w:p>
        </w:tc>
      </w:tr>
      <w:tr w:rsidR="0090368A" w:rsidRPr="0011591D" w:rsidTr="0011591D">
        <w:tc>
          <w:tcPr>
            <w:tcW w:w="2235" w:type="dxa"/>
            <w:shd w:val="clear" w:color="auto" w:fill="auto"/>
          </w:tcPr>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t xml:space="preserve">РПГУ/ </w:t>
            </w:r>
          </w:p>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rPr>
              <w:t>Модуль оказания услуг ЕИС ОУ</w:t>
            </w:r>
          </w:p>
        </w:tc>
        <w:tc>
          <w:tcPr>
            <w:tcW w:w="2552" w:type="dxa"/>
            <w:shd w:val="clear" w:color="auto" w:fill="auto"/>
          </w:tcPr>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t xml:space="preserve">Поступление документов </w:t>
            </w:r>
          </w:p>
        </w:tc>
        <w:tc>
          <w:tcPr>
            <w:tcW w:w="2125" w:type="dxa"/>
            <w:shd w:val="clear" w:color="auto" w:fill="auto"/>
          </w:tcPr>
          <w:p w:rsidR="0090368A" w:rsidRPr="0011591D" w:rsidRDefault="0090368A" w:rsidP="0011591D">
            <w:pPr>
              <w:autoSpaceDE w:val="0"/>
              <w:autoSpaceDN w:val="0"/>
              <w:adjustRightInd w:val="0"/>
              <w:spacing w:after="0" w:line="240" w:lineRule="auto"/>
              <w:contextualSpacing/>
              <w:rPr>
                <w:rFonts w:ascii="Times New Roman" w:hAnsi="Times New Roman"/>
                <w:lang w:eastAsia="ru-RU"/>
              </w:rPr>
            </w:pPr>
            <w:r w:rsidRPr="0011591D">
              <w:rPr>
                <w:rFonts w:ascii="Times New Roman" w:hAnsi="Times New Roman"/>
                <w:lang w:eastAsia="ru-RU"/>
              </w:rPr>
              <w:t xml:space="preserve">1 </w:t>
            </w:r>
            <w:r w:rsidR="0011591D">
              <w:rPr>
                <w:rFonts w:ascii="Times New Roman" w:hAnsi="Times New Roman"/>
                <w:lang w:eastAsia="ru-RU"/>
              </w:rPr>
              <w:t>рабочий</w:t>
            </w:r>
            <w:r w:rsidRPr="0011591D">
              <w:rPr>
                <w:rFonts w:ascii="Times New Roman" w:hAnsi="Times New Roman"/>
                <w:lang w:eastAsia="ru-RU"/>
              </w:rPr>
              <w:t xml:space="preserve"> день (не включается в общий срок </w:t>
            </w:r>
            <w:r w:rsidRPr="0011591D">
              <w:rPr>
                <w:rFonts w:ascii="Times New Roman" w:hAnsi="Times New Roman"/>
                <w:lang w:eastAsia="ru-RU"/>
              </w:rPr>
              <w:lastRenderedPageBreak/>
              <w:t xml:space="preserve">предоставления Муниципальной услуги). </w:t>
            </w:r>
          </w:p>
        </w:tc>
        <w:tc>
          <w:tcPr>
            <w:tcW w:w="1560" w:type="dxa"/>
          </w:tcPr>
          <w:p w:rsidR="0090368A" w:rsidRPr="0011591D" w:rsidRDefault="0090368A" w:rsidP="0011591D">
            <w:pPr>
              <w:spacing w:after="0" w:line="240" w:lineRule="auto"/>
              <w:contextualSpacing/>
              <w:jc w:val="center"/>
              <w:rPr>
                <w:rFonts w:ascii="Times New Roman" w:hAnsi="Times New Roman"/>
                <w:lang w:eastAsia="ru-RU"/>
              </w:rPr>
            </w:pPr>
            <w:r w:rsidRPr="0011591D">
              <w:rPr>
                <w:rFonts w:ascii="Times New Roman" w:hAnsi="Times New Roman"/>
                <w:lang w:eastAsia="ru-RU"/>
              </w:rPr>
              <w:lastRenderedPageBreak/>
              <w:t xml:space="preserve">1 </w:t>
            </w:r>
            <w:r w:rsidR="0011591D">
              <w:rPr>
                <w:rFonts w:ascii="Times New Roman" w:hAnsi="Times New Roman"/>
                <w:lang w:eastAsia="ru-RU"/>
              </w:rPr>
              <w:t>рабочий</w:t>
            </w:r>
            <w:r w:rsidRPr="0011591D">
              <w:rPr>
                <w:rFonts w:ascii="Times New Roman" w:hAnsi="Times New Roman"/>
                <w:lang w:eastAsia="ru-RU"/>
              </w:rPr>
              <w:t xml:space="preserve"> день</w:t>
            </w:r>
          </w:p>
        </w:tc>
        <w:tc>
          <w:tcPr>
            <w:tcW w:w="6378" w:type="dxa"/>
            <w:shd w:val="clear" w:color="auto" w:fill="auto"/>
          </w:tcPr>
          <w:p w:rsidR="0090368A" w:rsidRPr="0011591D"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11591D">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lastRenderedPageBreak/>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13" w:name="_Toc474850957"/>
      <w:bookmarkStart w:id="314" w:name="_Toc482371001"/>
      <w:r w:rsidRPr="0077044F">
        <w:rPr>
          <w:rFonts w:ascii="Times New Roman" w:hAnsi="Times New Roman"/>
          <w:sz w:val="24"/>
          <w:szCs w:val="24"/>
        </w:rPr>
        <w:t>2. Обработка и предварительное рассмотрение документов.</w:t>
      </w:r>
      <w:bookmarkEnd w:id="313"/>
      <w:bookmarkEnd w:id="314"/>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2129"/>
        <w:gridCol w:w="1557"/>
        <w:gridCol w:w="6378"/>
      </w:tblGrid>
      <w:tr w:rsidR="0090368A" w:rsidRPr="0011591D" w:rsidTr="0011591D">
        <w:tc>
          <w:tcPr>
            <w:tcW w:w="2235"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Место выполнения процедуры/ используемая ИС</w:t>
            </w:r>
          </w:p>
        </w:tc>
        <w:tc>
          <w:tcPr>
            <w:tcW w:w="2551"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Срок выполнения</w:t>
            </w:r>
          </w:p>
        </w:tc>
        <w:tc>
          <w:tcPr>
            <w:tcW w:w="1557"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Трудоемкость</w:t>
            </w:r>
          </w:p>
        </w:tc>
        <w:tc>
          <w:tcPr>
            <w:tcW w:w="6378"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Содержание действия</w:t>
            </w:r>
          </w:p>
        </w:tc>
      </w:tr>
      <w:tr w:rsidR="0090368A" w:rsidRPr="0011591D" w:rsidTr="0011591D">
        <w:trPr>
          <w:trHeight w:val="1548"/>
        </w:trPr>
        <w:tc>
          <w:tcPr>
            <w:tcW w:w="2235" w:type="dxa"/>
            <w:tcBorders>
              <w:top w:val="single" w:sz="4" w:space="0" w:color="auto"/>
              <w:left w:val="single" w:sz="4" w:space="0" w:color="auto"/>
              <w:bottom w:val="single" w:sz="4" w:space="0" w:color="auto"/>
              <w:right w:val="single" w:sz="4" w:space="0" w:color="auto"/>
            </w:tcBorders>
            <w:hideMark/>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В течение 1 рабочего дня</w:t>
            </w:r>
          </w:p>
        </w:tc>
        <w:tc>
          <w:tcPr>
            <w:tcW w:w="1557" w:type="dxa"/>
            <w:tcBorders>
              <w:left w:val="single" w:sz="4" w:space="0" w:color="auto"/>
              <w:right w:val="single" w:sz="4" w:space="0" w:color="auto"/>
            </w:tcBorders>
          </w:tcPr>
          <w:p w:rsidR="0090368A" w:rsidRPr="0011591D" w:rsidRDefault="0090368A" w:rsidP="0011591D">
            <w:pPr>
              <w:widowControl w:val="0"/>
              <w:autoSpaceDE w:val="0"/>
              <w:autoSpaceDN w:val="0"/>
              <w:adjustRightInd w:val="0"/>
              <w:spacing w:after="0" w:line="240" w:lineRule="auto"/>
              <w:ind w:left="1440" w:hanging="1409"/>
              <w:contextualSpacing/>
              <w:jc w:val="center"/>
              <w:rPr>
                <w:rFonts w:ascii="Times New Roman" w:hAnsi="Times New Roman"/>
                <w:lang w:eastAsia="ar-SA"/>
              </w:rPr>
            </w:pPr>
            <w:r w:rsidRPr="0011591D">
              <w:rPr>
                <w:rFonts w:ascii="Times New Roman" w:hAnsi="Times New Roman"/>
                <w:lang w:eastAsia="ar-SA"/>
              </w:rPr>
              <w:t>5 минут</w:t>
            </w:r>
          </w:p>
        </w:tc>
        <w:tc>
          <w:tcPr>
            <w:tcW w:w="6378" w:type="dxa"/>
            <w:tcBorders>
              <w:left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При поступлении электронных документов от МФЦ специалист </w:t>
            </w:r>
            <w:r w:rsidR="0011591D">
              <w:rPr>
                <w:rFonts w:ascii="Times New Roman" w:hAnsi="Times New Roman"/>
              </w:rPr>
              <w:t>Комитета имущественных отношений</w:t>
            </w:r>
            <w:r w:rsidRPr="0011591D">
              <w:rPr>
                <w:rFonts w:ascii="Times New Roman" w:hAnsi="Times New Roman"/>
              </w:rPr>
              <w:t>, ответственный за прием и проверку поступивших документов устанавливает принято ли решение на предоставление Муниципальной услуги.</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Осуществляется переход к административной процедуре «Принятие решения».</w:t>
            </w:r>
          </w:p>
        </w:tc>
      </w:tr>
      <w:tr w:rsidR="0090368A" w:rsidRPr="0011591D" w:rsidTr="0011591D">
        <w:trPr>
          <w:trHeight w:val="1689"/>
        </w:trPr>
        <w:tc>
          <w:tcPr>
            <w:tcW w:w="2235" w:type="dxa"/>
            <w:tcBorders>
              <w:top w:val="single" w:sz="4" w:space="0" w:color="auto"/>
              <w:left w:val="single" w:sz="4" w:space="0" w:color="auto"/>
              <w:bottom w:val="single" w:sz="4" w:space="0" w:color="auto"/>
              <w:right w:val="single" w:sz="4" w:space="0" w:color="auto"/>
            </w:tcBorders>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Проверка комплектности представленных заявителем документов,</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557"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15 минут</w:t>
            </w:r>
          </w:p>
        </w:tc>
        <w:tc>
          <w:tcPr>
            <w:tcW w:w="6378"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При поступлении Заявления об отзыве через РПГУ специалист </w:t>
            </w:r>
            <w:r w:rsidR="0011591D">
              <w:rPr>
                <w:rFonts w:ascii="Times New Roman" w:hAnsi="Times New Roman"/>
              </w:rPr>
              <w:t>Комитета имущественных отношений</w:t>
            </w:r>
            <w:r w:rsidRPr="0011591D">
              <w:rPr>
                <w:rFonts w:ascii="Times New Roman" w:hAnsi="Times New Roman"/>
              </w:rPr>
              <w:t>, ответственный за прием и проверку поступивших документов.</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1) проверяет правильность оформления Заявления об отзыве, комплектность представленных документов.</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2) устанавливает принято ли решение на предоставление Муниципальной услуги.</w:t>
            </w:r>
          </w:p>
        </w:tc>
      </w:tr>
      <w:tr w:rsidR="0090368A" w:rsidRPr="0011591D" w:rsidTr="0011591D">
        <w:trPr>
          <w:trHeight w:val="3108"/>
        </w:trPr>
        <w:tc>
          <w:tcPr>
            <w:tcW w:w="2235" w:type="dxa"/>
            <w:tcBorders>
              <w:top w:val="single" w:sz="4" w:space="0" w:color="auto"/>
              <w:left w:val="single" w:sz="4" w:space="0" w:color="auto"/>
              <w:bottom w:val="single" w:sz="4" w:space="0" w:color="auto"/>
              <w:right w:val="single" w:sz="4" w:space="0" w:color="auto"/>
            </w:tcBorders>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557"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10 минут</w:t>
            </w:r>
          </w:p>
        </w:tc>
        <w:tc>
          <w:tcPr>
            <w:tcW w:w="6378"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В случае отсутствия в электронном виде одного или </w:t>
            </w:r>
            <w:r w:rsidR="0011591D">
              <w:rPr>
                <w:rFonts w:ascii="Times New Roman" w:hAnsi="Times New Roman"/>
              </w:rPr>
              <w:t>нескольких документов, а также</w:t>
            </w:r>
            <w:r w:rsidRPr="0011591D">
              <w:rPr>
                <w:rFonts w:ascii="Times New Roman" w:hAnsi="Times New Roman"/>
              </w:rPr>
              <w:t xml:space="preserve"> несоответствия документов требованиям, указанным в пункте 14.5. и Приложении </w:t>
            </w:r>
            <w:r w:rsidR="0011591D">
              <w:rPr>
                <w:rFonts w:ascii="Times New Roman" w:hAnsi="Times New Roman"/>
              </w:rPr>
              <w:t>№ 8</w:t>
            </w:r>
            <w:r w:rsidRPr="0011591D">
              <w:rPr>
                <w:rFonts w:ascii="Times New Roman" w:hAnsi="Times New Roman"/>
              </w:rPr>
              <w:t xml:space="preserve"> к Административному регламенту специалистом </w:t>
            </w:r>
            <w:r w:rsidR="0011591D">
              <w:rPr>
                <w:rFonts w:ascii="Times New Roman" w:hAnsi="Times New Roman"/>
              </w:rPr>
              <w:t xml:space="preserve">Комитета имущественных отношений </w:t>
            </w:r>
            <w:r w:rsidRPr="0011591D">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В случае если отсутствуют основания отказа в приеме документов специалистом </w:t>
            </w:r>
            <w:r w:rsidR="0011591D">
              <w:rPr>
                <w:rFonts w:ascii="Times New Roman" w:hAnsi="Times New Roman"/>
              </w:rPr>
              <w:t xml:space="preserve">Комитета имущественных отношений </w:t>
            </w:r>
            <w:r w:rsidRPr="0011591D">
              <w:rPr>
                <w:rFonts w:ascii="Times New Roman" w:hAnsi="Times New Roman"/>
              </w:rPr>
              <w:t>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15" w:name="_Toc474850958"/>
      <w:bookmarkStart w:id="316" w:name="_Toc482371002"/>
      <w:r w:rsidRPr="0077044F">
        <w:rPr>
          <w:rFonts w:ascii="Times New Roman" w:hAnsi="Times New Roman"/>
          <w:sz w:val="24"/>
          <w:szCs w:val="24"/>
        </w:rPr>
        <w:t>3. Принятие решения.</w:t>
      </w:r>
      <w:bookmarkEnd w:id="315"/>
      <w:bookmarkEnd w:id="316"/>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991" w:type="dxa"/>
        <w:tblLayout w:type="fixed"/>
        <w:tblLook w:val="04A0"/>
      </w:tblPr>
      <w:tblGrid>
        <w:gridCol w:w="2235"/>
        <w:gridCol w:w="2552"/>
        <w:gridCol w:w="2172"/>
        <w:gridCol w:w="1654"/>
        <w:gridCol w:w="6378"/>
      </w:tblGrid>
      <w:tr w:rsidR="0090368A" w:rsidRPr="0011591D" w:rsidTr="0011591D">
        <w:tc>
          <w:tcPr>
            <w:tcW w:w="2235"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Место выполнения процедуры/</w:t>
            </w:r>
            <w:r w:rsidR="0011591D">
              <w:t xml:space="preserve"> </w:t>
            </w:r>
            <w:r w:rsidRPr="0011591D">
              <w:t>используемая ИС</w:t>
            </w:r>
          </w:p>
        </w:tc>
        <w:tc>
          <w:tcPr>
            <w:tcW w:w="2552"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Административные действия</w:t>
            </w:r>
          </w:p>
        </w:tc>
        <w:tc>
          <w:tcPr>
            <w:tcW w:w="2172"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Срок выполнения</w:t>
            </w:r>
          </w:p>
        </w:tc>
        <w:tc>
          <w:tcPr>
            <w:tcW w:w="1654"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Трудоёмкость</w:t>
            </w:r>
          </w:p>
        </w:tc>
        <w:tc>
          <w:tcPr>
            <w:tcW w:w="6378"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Содержание действия</w:t>
            </w:r>
          </w:p>
        </w:tc>
      </w:tr>
      <w:tr w:rsidR="0090368A" w:rsidRPr="0011591D" w:rsidTr="0011591D">
        <w:tc>
          <w:tcPr>
            <w:tcW w:w="2235" w:type="dxa"/>
            <w:vMerge w:val="restart"/>
          </w:tcPr>
          <w:p w:rsidR="0090368A" w:rsidRPr="0011591D" w:rsidRDefault="0011591D" w:rsidP="0077044F">
            <w:pPr>
              <w:widowControl w:val="0"/>
              <w:autoSpaceDE w:val="0"/>
              <w:autoSpaceDN w:val="0"/>
              <w:adjustRightInd w:val="0"/>
              <w:spacing w:after="0" w:line="240" w:lineRule="auto"/>
              <w:contextualSpacing/>
              <w:jc w:val="both"/>
            </w:pPr>
            <w:r>
              <w:t>Комитет имущественных отношений</w:t>
            </w:r>
            <w:r w:rsidR="0090368A" w:rsidRPr="0011591D">
              <w:t>/</w:t>
            </w:r>
          </w:p>
          <w:p w:rsidR="0090368A" w:rsidRPr="0011591D" w:rsidRDefault="0090368A" w:rsidP="0011591D">
            <w:pPr>
              <w:autoSpaceDE w:val="0"/>
              <w:autoSpaceDN w:val="0"/>
              <w:adjustRightInd w:val="0"/>
              <w:spacing w:after="0" w:line="240" w:lineRule="auto"/>
              <w:contextualSpacing/>
            </w:pPr>
            <w:r w:rsidRPr="0011591D">
              <w:t>Модуль оказания услуг ЕИС ОУ</w:t>
            </w:r>
          </w:p>
        </w:tc>
        <w:tc>
          <w:tcPr>
            <w:tcW w:w="2552" w:type="dxa"/>
          </w:tcPr>
          <w:p w:rsidR="0090368A" w:rsidRPr="0011591D" w:rsidRDefault="0090368A" w:rsidP="0077044F">
            <w:pPr>
              <w:autoSpaceDE w:val="0"/>
              <w:autoSpaceDN w:val="0"/>
              <w:adjustRightInd w:val="0"/>
              <w:spacing w:after="0" w:line="240" w:lineRule="auto"/>
              <w:contextualSpacing/>
              <w:jc w:val="center"/>
            </w:pPr>
            <w:r w:rsidRPr="0011591D">
              <w:t>подготовка проекта решения</w:t>
            </w:r>
          </w:p>
        </w:tc>
        <w:tc>
          <w:tcPr>
            <w:tcW w:w="2172" w:type="dxa"/>
            <w:vMerge w:val="restart"/>
          </w:tcPr>
          <w:p w:rsidR="0090368A" w:rsidRPr="0011591D" w:rsidRDefault="0090368A" w:rsidP="007E4CA6">
            <w:pPr>
              <w:autoSpaceDE w:val="0"/>
              <w:autoSpaceDN w:val="0"/>
              <w:adjustRightInd w:val="0"/>
              <w:spacing w:after="0" w:line="240" w:lineRule="auto"/>
              <w:contextualSpacing/>
              <w:jc w:val="center"/>
            </w:pPr>
            <w:r w:rsidRPr="0011591D">
              <w:t xml:space="preserve">тот же </w:t>
            </w:r>
            <w:r w:rsidR="007E4CA6">
              <w:t>рабочий</w:t>
            </w:r>
            <w:r w:rsidRPr="0011591D">
              <w:t xml:space="preserve"> день</w:t>
            </w: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15 минут</w:t>
            </w:r>
          </w:p>
        </w:tc>
        <w:tc>
          <w:tcPr>
            <w:tcW w:w="6378" w:type="dxa"/>
          </w:tcPr>
          <w:p w:rsidR="0090368A" w:rsidRPr="0011591D" w:rsidRDefault="0090368A" w:rsidP="0077044F">
            <w:pPr>
              <w:autoSpaceDE w:val="0"/>
              <w:autoSpaceDN w:val="0"/>
              <w:adjustRightInd w:val="0"/>
              <w:spacing w:after="0" w:line="240" w:lineRule="auto"/>
              <w:contextualSpacing/>
              <w:jc w:val="both"/>
              <w:rPr>
                <w:rFonts w:eastAsia="Calibri"/>
              </w:rPr>
            </w:pPr>
            <w:r w:rsidRPr="0011591D">
              <w:t xml:space="preserve">Специалист </w:t>
            </w:r>
            <w:r w:rsidR="007E4CA6">
              <w:t>Комитета имущественных отношений</w:t>
            </w:r>
            <w:r w:rsidRPr="0011591D">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11591D" w:rsidRDefault="0090368A" w:rsidP="0077044F">
            <w:pPr>
              <w:autoSpaceDE w:val="0"/>
              <w:autoSpaceDN w:val="0"/>
              <w:adjustRightInd w:val="0"/>
              <w:spacing w:after="0" w:line="240" w:lineRule="auto"/>
              <w:contextualSpacing/>
              <w:jc w:val="both"/>
              <w:rPr>
                <w:rFonts w:eastAsia="Calibri"/>
              </w:rPr>
            </w:pPr>
            <w:r w:rsidRPr="0011591D">
              <w:t xml:space="preserve">При наличии оснований для отказа подготавливается проект Решения по форме, указанной в Приложении </w:t>
            </w:r>
            <w:r w:rsidR="007E4CA6">
              <w:t xml:space="preserve">№ </w:t>
            </w:r>
            <w:r w:rsidRPr="0011591D">
              <w:t>1</w:t>
            </w:r>
            <w:r w:rsidR="007E4CA6">
              <w:t>3</w:t>
            </w:r>
            <w:r w:rsidRPr="0011591D">
              <w:t xml:space="preserve"> к Административному регламенту.</w:t>
            </w:r>
          </w:p>
          <w:p w:rsidR="0090368A" w:rsidRPr="007E4CA6" w:rsidRDefault="0090368A" w:rsidP="007E4CA6">
            <w:pPr>
              <w:autoSpaceDE w:val="0"/>
              <w:autoSpaceDN w:val="0"/>
              <w:adjustRightInd w:val="0"/>
              <w:spacing w:after="0" w:line="240" w:lineRule="auto"/>
              <w:contextualSpacing/>
              <w:jc w:val="both"/>
              <w:rPr>
                <w:rFonts w:eastAsia="Calibri"/>
              </w:rPr>
            </w:pPr>
            <w:r w:rsidRPr="0011591D">
              <w:t xml:space="preserve">При отсутствии оснований для отказа подготавливается проект Решения по форме, указанной в Приложении </w:t>
            </w:r>
            <w:r w:rsidR="007E4CA6">
              <w:t xml:space="preserve">№ </w:t>
            </w:r>
            <w:r w:rsidRPr="0011591D">
              <w:t>1</w:t>
            </w:r>
            <w:r w:rsidR="007E4CA6">
              <w:t>2</w:t>
            </w:r>
            <w:r w:rsidRPr="0011591D">
              <w:t xml:space="preserve"> к Административному регламенту.</w:t>
            </w:r>
          </w:p>
        </w:tc>
      </w:tr>
      <w:tr w:rsidR="0090368A" w:rsidRPr="0011591D" w:rsidTr="0011591D">
        <w:tc>
          <w:tcPr>
            <w:tcW w:w="2235" w:type="dxa"/>
            <w:vMerge/>
          </w:tcPr>
          <w:p w:rsidR="0090368A" w:rsidRPr="0011591D" w:rsidRDefault="0090368A" w:rsidP="0077044F">
            <w:pPr>
              <w:autoSpaceDE w:val="0"/>
              <w:autoSpaceDN w:val="0"/>
              <w:adjustRightInd w:val="0"/>
              <w:spacing w:after="0" w:line="240" w:lineRule="auto"/>
              <w:contextualSpacing/>
              <w:jc w:val="center"/>
            </w:pPr>
          </w:p>
        </w:tc>
        <w:tc>
          <w:tcPr>
            <w:tcW w:w="2552" w:type="dxa"/>
          </w:tcPr>
          <w:p w:rsidR="0090368A" w:rsidRPr="0011591D" w:rsidRDefault="0090368A" w:rsidP="007E4CA6">
            <w:pPr>
              <w:autoSpaceDE w:val="0"/>
              <w:autoSpaceDN w:val="0"/>
              <w:adjustRightInd w:val="0"/>
              <w:spacing w:after="0" w:line="240" w:lineRule="auto"/>
              <w:contextualSpacing/>
              <w:jc w:val="center"/>
            </w:pPr>
            <w:r w:rsidRPr="0011591D">
              <w:t xml:space="preserve">Направление проекта решения на подпись уполномоченному должностному лицу </w:t>
            </w:r>
          </w:p>
        </w:tc>
        <w:tc>
          <w:tcPr>
            <w:tcW w:w="2172" w:type="dxa"/>
            <w:vMerge/>
          </w:tcPr>
          <w:p w:rsidR="0090368A" w:rsidRPr="0011591D" w:rsidRDefault="0090368A" w:rsidP="0077044F">
            <w:pPr>
              <w:autoSpaceDE w:val="0"/>
              <w:autoSpaceDN w:val="0"/>
              <w:adjustRightInd w:val="0"/>
              <w:spacing w:after="0" w:line="240" w:lineRule="auto"/>
              <w:contextualSpacing/>
              <w:jc w:val="center"/>
            </w:pP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5 минут</w:t>
            </w:r>
          </w:p>
        </w:tc>
        <w:tc>
          <w:tcPr>
            <w:tcW w:w="6378" w:type="dxa"/>
          </w:tcPr>
          <w:p w:rsidR="0090368A" w:rsidRPr="0011591D" w:rsidRDefault="0090368A" w:rsidP="0077044F">
            <w:pPr>
              <w:autoSpaceDE w:val="0"/>
              <w:autoSpaceDN w:val="0"/>
              <w:adjustRightInd w:val="0"/>
              <w:spacing w:after="0" w:line="240" w:lineRule="auto"/>
              <w:contextualSpacing/>
              <w:jc w:val="both"/>
            </w:pPr>
            <w:r w:rsidRPr="0011591D">
              <w:t xml:space="preserve">Проект решения вносится в Модуль оказания услуг ЕИС ОУ ИС направляется уполномоченному должностному лицу </w:t>
            </w:r>
            <w:r w:rsidR="007E4CA6">
              <w:t>Комитета имущественных отношений</w:t>
            </w:r>
          </w:p>
        </w:tc>
      </w:tr>
      <w:tr w:rsidR="0090368A" w:rsidRPr="0011591D" w:rsidTr="007E4CA6">
        <w:trPr>
          <w:trHeight w:val="784"/>
        </w:trPr>
        <w:tc>
          <w:tcPr>
            <w:tcW w:w="2235" w:type="dxa"/>
            <w:vMerge/>
          </w:tcPr>
          <w:p w:rsidR="0090368A" w:rsidRPr="0011591D" w:rsidRDefault="0090368A" w:rsidP="0077044F">
            <w:pPr>
              <w:autoSpaceDE w:val="0"/>
              <w:autoSpaceDN w:val="0"/>
              <w:adjustRightInd w:val="0"/>
              <w:spacing w:after="0" w:line="240" w:lineRule="auto"/>
              <w:contextualSpacing/>
              <w:jc w:val="center"/>
            </w:pPr>
          </w:p>
        </w:tc>
        <w:tc>
          <w:tcPr>
            <w:tcW w:w="2552" w:type="dxa"/>
          </w:tcPr>
          <w:p w:rsidR="0090368A" w:rsidRPr="0011591D" w:rsidRDefault="0090368A" w:rsidP="0077044F">
            <w:pPr>
              <w:autoSpaceDE w:val="0"/>
              <w:autoSpaceDN w:val="0"/>
              <w:adjustRightInd w:val="0"/>
              <w:spacing w:after="0" w:line="240" w:lineRule="auto"/>
              <w:contextualSpacing/>
              <w:jc w:val="center"/>
            </w:pPr>
            <w:r w:rsidRPr="0011591D">
              <w:t>Подписание решения</w:t>
            </w:r>
          </w:p>
        </w:tc>
        <w:tc>
          <w:tcPr>
            <w:tcW w:w="2172" w:type="dxa"/>
            <w:vMerge/>
          </w:tcPr>
          <w:p w:rsidR="0090368A" w:rsidRPr="0011591D" w:rsidRDefault="0090368A" w:rsidP="0077044F">
            <w:pPr>
              <w:autoSpaceDE w:val="0"/>
              <w:autoSpaceDN w:val="0"/>
              <w:adjustRightInd w:val="0"/>
              <w:spacing w:after="0" w:line="240" w:lineRule="auto"/>
              <w:contextualSpacing/>
              <w:jc w:val="center"/>
            </w:pP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5 минут</w:t>
            </w:r>
          </w:p>
          <w:p w:rsidR="0090368A" w:rsidRPr="0011591D" w:rsidRDefault="0090368A" w:rsidP="0077044F">
            <w:pPr>
              <w:autoSpaceDE w:val="0"/>
              <w:autoSpaceDN w:val="0"/>
              <w:adjustRightInd w:val="0"/>
              <w:spacing w:after="0" w:line="240" w:lineRule="auto"/>
              <w:contextualSpacing/>
              <w:jc w:val="center"/>
            </w:pPr>
          </w:p>
          <w:p w:rsidR="0090368A" w:rsidRPr="0011591D" w:rsidRDefault="0090368A" w:rsidP="0077044F">
            <w:pPr>
              <w:spacing w:after="0" w:line="240" w:lineRule="auto"/>
              <w:contextualSpacing/>
            </w:pPr>
          </w:p>
          <w:p w:rsidR="0090368A" w:rsidRPr="0011591D" w:rsidRDefault="0090368A" w:rsidP="0077044F">
            <w:pPr>
              <w:spacing w:after="0" w:line="240" w:lineRule="auto"/>
              <w:contextualSpacing/>
              <w:jc w:val="center"/>
            </w:pPr>
          </w:p>
        </w:tc>
        <w:tc>
          <w:tcPr>
            <w:tcW w:w="6378" w:type="dxa"/>
          </w:tcPr>
          <w:p w:rsidR="0090368A" w:rsidRPr="0011591D" w:rsidRDefault="0090368A" w:rsidP="0077044F">
            <w:pPr>
              <w:autoSpaceDE w:val="0"/>
              <w:autoSpaceDN w:val="0"/>
              <w:adjustRightInd w:val="0"/>
              <w:spacing w:after="0" w:line="240" w:lineRule="auto"/>
              <w:contextualSpacing/>
              <w:jc w:val="both"/>
            </w:pPr>
            <w:r w:rsidRPr="0011591D">
              <w:t>Уполномоченное должностное лицо подписывает подготовленный проект решения либо возвращает проект решения для изменения решения.</w:t>
            </w:r>
          </w:p>
          <w:p w:rsidR="0090368A" w:rsidRPr="0011591D" w:rsidRDefault="0090368A" w:rsidP="0077044F">
            <w:pPr>
              <w:autoSpaceDE w:val="0"/>
              <w:autoSpaceDN w:val="0"/>
              <w:adjustRightInd w:val="0"/>
              <w:spacing w:after="0" w:line="240" w:lineRule="auto"/>
              <w:contextualSpacing/>
              <w:jc w:val="center"/>
            </w:pP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Default="0090368A" w:rsidP="0077044F">
      <w:pPr>
        <w:keepNext/>
        <w:spacing w:after="0" w:line="240" w:lineRule="auto"/>
        <w:ind w:left="360"/>
        <w:contextualSpacing/>
        <w:jc w:val="center"/>
        <w:outlineLvl w:val="1"/>
        <w:rPr>
          <w:rFonts w:ascii="Times New Roman" w:hAnsi="Times New Roman"/>
          <w:sz w:val="24"/>
          <w:szCs w:val="24"/>
        </w:rPr>
      </w:pPr>
      <w:bookmarkStart w:id="317" w:name="_Toc474850959"/>
      <w:bookmarkStart w:id="318" w:name="_Toc482371003"/>
      <w:r w:rsidRPr="0077044F">
        <w:rPr>
          <w:rFonts w:ascii="Times New Roman" w:eastAsia="Times New Roman" w:hAnsi="Times New Roman"/>
          <w:bCs/>
          <w:iCs/>
          <w:sz w:val="24"/>
          <w:szCs w:val="24"/>
          <w:lang w:eastAsia="ru-RU"/>
        </w:rPr>
        <w:t xml:space="preserve">4 </w:t>
      </w:r>
      <w:r w:rsidRPr="0077044F">
        <w:rPr>
          <w:rFonts w:ascii="Times New Roman" w:hAnsi="Times New Roman"/>
          <w:sz w:val="24"/>
          <w:szCs w:val="24"/>
        </w:rPr>
        <w:t>Направление (выдача) результата.</w:t>
      </w:r>
      <w:bookmarkEnd w:id="317"/>
      <w:bookmarkEnd w:id="318"/>
    </w:p>
    <w:p w:rsidR="007E4CA6" w:rsidRPr="0077044F" w:rsidRDefault="007E4CA6" w:rsidP="0077044F">
      <w:pPr>
        <w:keepNext/>
        <w:spacing w:after="0" w:line="240" w:lineRule="auto"/>
        <w:ind w:left="360"/>
        <w:contextualSpacing/>
        <w:jc w:val="center"/>
        <w:outlineLvl w:val="1"/>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65"/>
        <w:gridCol w:w="2112"/>
        <w:gridCol w:w="1701"/>
        <w:gridCol w:w="6379"/>
      </w:tblGrid>
      <w:tr w:rsidR="0090368A" w:rsidRPr="007E4CA6" w:rsidTr="007E4CA6">
        <w:trPr>
          <w:tblHeader/>
        </w:trPr>
        <w:tc>
          <w:tcPr>
            <w:tcW w:w="2235"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Место выполнения процедуры/</w:t>
            </w:r>
            <w:r w:rsidR="007E4CA6">
              <w:rPr>
                <w:rFonts w:ascii="Times New Roman" w:hAnsi="Times New Roman"/>
              </w:rPr>
              <w:t xml:space="preserve"> </w:t>
            </w:r>
            <w:r w:rsidRPr="007E4CA6">
              <w:rPr>
                <w:rFonts w:ascii="Times New Roman" w:hAnsi="Times New Roman"/>
              </w:rPr>
              <w:t>используемая ИС</w:t>
            </w:r>
          </w:p>
        </w:tc>
        <w:tc>
          <w:tcPr>
            <w:tcW w:w="2565"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Административные действия</w:t>
            </w:r>
          </w:p>
        </w:tc>
        <w:tc>
          <w:tcPr>
            <w:tcW w:w="2112"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Средний срок выполнения</w:t>
            </w:r>
          </w:p>
        </w:tc>
        <w:tc>
          <w:tcPr>
            <w:tcW w:w="1701" w:type="dxa"/>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Трудоемкость</w:t>
            </w:r>
          </w:p>
        </w:tc>
        <w:tc>
          <w:tcPr>
            <w:tcW w:w="6379" w:type="dxa"/>
            <w:shd w:val="clear" w:color="auto" w:fill="auto"/>
          </w:tcPr>
          <w:p w:rsidR="0090368A" w:rsidRPr="007E4CA6" w:rsidRDefault="007E4CA6" w:rsidP="007E4CA6">
            <w:pPr>
              <w:autoSpaceDE w:val="0"/>
              <w:autoSpaceDN w:val="0"/>
              <w:adjustRightInd w:val="0"/>
              <w:spacing w:after="0" w:line="240" w:lineRule="auto"/>
              <w:contextualSpacing/>
              <w:jc w:val="center"/>
              <w:rPr>
                <w:rFonts w:ascii="Times New Roman" w:hAnsi="Times New Roman"/>
              </w:rPr>
            </w:pPr>
            <w:r>
              <w:rPr>
                <w:rFonts w:ascii="Times New Roman" w:hAnsi="Times New Roman"/>
              </w:rPr>
              <w:t>Содержание действия</w:t>
            </w:r>
          </w:p>
        </w:tc>
      </w:tr>
      <w:tr w:rsidR="0090368A" w:rsidRPr="007E4CA6" w:rsidTr="007E4CA6">
        <w:trPr>
          <w:trHeight w:val="2763"/>
        </w:trPr>
        <w:tc>
          <w:tcPr>
            <w:tcW w:w="2235" w:type="dxa"/>
            <w:shd w:val="clear" w:color="auto" w:fill="auto"/>
          </w:tcPr>
          <w:p w:rsidR="0090368A" w:rsidRPr="007E4CA6" w:rsidRDefault="007E4CA6" w:rsidP="0077044F">
            <w:pPr>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0090368A" w:rsidRPr="007E4CA6">
              <w:rPr>
                <w:rFonts w:ascii="Times New Roman" w:hAnsi="Times New Roman"/>
              </w:rPr>
              <w:t>/</w:t>
            </w:r>
          </w:p>
          <w:p w:rsidR="0090368A" w:rsidRPr="007E4CA6" w:rsidRDefault="0090368A" w:rsidP="007E4CA6">
            <w:pPr>
              <w:autoSpaceDE w:val="0"/>
              <w:autoSpaceDN w:val="0"/>
              <w:adjustRightInd w:val="0"/>
              <w:spacing w:after="0" w:line="240" w:lineRule="auto"/>
              <w:contextualSpacing/>
              <w:rPr>
                <w:rFonts w:ascii="Times New Roman" w:hAnsi="Times New Roman"/>
              </w:rPr>
            </w:pPr>
            <w:r w:rsidRPr="007E4CA6">
              <w:rPr>
                <w:rFonts w:ascii="Times New Roman" w:hAnsi="Times New Roman"/>
              </w:rPr>
              <w:t>Модуль оказания услуг ЕИС ОУ</w:t>
            </w: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tc>
        <w:tc>
          <w:tcPr>
            <w:tcW w:w="256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 xml:space="preserve">Направление (выдача) результата </w:t>
            </w:r>
          </w:p>
        </w:tc>
        <w:tc>
          <w:tcPr>
            <w:tcW w:w="2112" w:type="dxa"/>
            <w:vMerge w:val="restart"/>
            <w:shd w:val="clear" w:color="auto" w:fill="auto"/>
          </w:tcPr>
          <w:p w:rsidR="0090368A" w:rsidRPr="007E4CA6" w:rsidRDefault="0090368A" w:rsidP="007E4CA6">
            <w:pPr>
              <w:spacing w:after="0" w:line="240" w:lineRule="auto"/>
              <w:contextualSpacing/>
              <w:jc w:val="center"/>
              <w:rPr>
                <w:rFonts w:ascii="Times New Roman" w:hAnsi="Times New Roman"/>
              </w:rPr>
            </w:pPr>
            <w:r w:rsidRPr="007E4CA6">
              <w:rPr>
                <w:rFonts w:ascii="Times New Roman" w:hAnsi="Times New Roman"/>
              </w:rPr>
              <w:t>Тот же рабочий день</w:t>
            </w:r>
          </w:p>
          <w:p w:rsidR="0090368A" w:rsidRPr="007E4CA6" w:rsidRDefault="0090368A" w:rsidP="007E4CA6">
            <w:pPr>
              <w:spacing w:after="0" w:line="240" w:lineRule="auto"/>
              <w:contextualSpacing/>
              <w:jc w:val="center"/>
              <w:rPr>
                <w:rFonts w:ascii="Times New Roman" w:hAnsi="Times New Roman"/>
              </w:rPr>
            </w:pPr>
          </w:p>
        </w:tc>
        <w:tc>
          <w:tcPr>
            <w:tcW w:w="1701" w:type="dxa"/>
          </w:tcPr>
          <w:p w:rsidR="007E4CA6" w:rsidRDefault="0090368A" w:rsidP="007E4CA6">
            <w:pPr>
              <w:autoSpaceDE w:val="0"/>
              <w:autoSpaceDN w:val="0"/>
              <w:adjustRightInd w:val="0"/>
              <w:spacing w:after="0" w:line="240" w:lineRule="auto"/>
              <w:contextualSpacing/>
              <w:jc w:val="center"/>
              <w:rPr>
                <w:rFonts w:ascii="Times New Roman" w:eastAsia="Times New Roman" w:hAnsi="Times New Roman"/>
              </w:rPr>
            </w:pPr>
            <w:r w:rsidRPr="007E4CA6">
              <w:rPr>
                <w:rFonts w:ascii="Times New Roman" w:eastAsia="Times New Roman" w:hAnsi="Times New Roman"/>
              </w:rPr>
              <w:t>10 минут</w:t>
            </w:r>
          </w:p>
          <w:p w:rsidR="0090368A" w:rsidRPr="007E4CA6" w:rsidRDefault="0090368A" w:rsidP="007E4CA6">
            <w:pPr>
              <w:jc w:val="center"/>
              <w:rPr>
                <w:rFonts w:ascii="Times New Roman" w:eastAsia="Times New Roman" w:hAnsi="Times New Roman"/>
              </w:rPr>
            </w:pPr>
          </w:p>
        </w:tc>
        <w:tc>
          <w:tcPr>
            <w:tcW w:w="6379"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Через РПГУ:</w:t>
            </w:r>
          </w:p>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1)</w:t>
            </w:r>
            <w:r w:rsidRPr="007E4CA6">
              <w:rPr>
                <w:rFonts w:ascii="Times New Roman" w:eastAsia="Times New Roman" w:hAnsi="Times New Roman"/>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7E4CA6">
              <w:rPr>
                <w:rFonts w:ascii="Times New Roman" w:hAnsi="Times New Roman"/>
              </w:rPr>
              <w:t>Комитета имущественных отношений</w:t>
            </w:r>
            <w:r w:rsidRPr="007E4CA6">
              <w:rPr>
                <w:rFonts w:ascii="Times New Roman" w:eastAsia="Times New Roman" w:hAnsi="Times New Roman"/>
              </w:rPr>
              <w:t>.</w:t>
            </w:r>
          </w:p>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2)</w:t>
            </w:r>
            <w:r w:rsidRPr="007E4CA6">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90368A" w:rsidRPr="007E4CA6" w:rsidTr="007E4CA6">
        <w:trPr>
          <w:trHeight w:val="2408"/>
        </w:trPr>
        <w:tc>
          <w:tcPr>
            <w:tcW w:w="223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МФЦ/ Модуль МФЦ ЕИС ОУ</w:t>
            </w:r>
          </w:p>
        </w:tc>
        <w:tc>
          <w:tcPr>
            <w:tcW w:w="256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Направление (выдача) результата</w:t>
            </w:r>
          </w:p>
        </w:tc>
        <w:tc>
          <w:tcPr>
            <w:tcW w:w="2112" w:type="dxa"/>
            <w:vMerge/>
            <w:shd w:val="clear" w:color="auto" w:fill="auto"/>
          </w:tcPr>
          <w:p w:rsidR="0090368A" w:rsidRPr="007E4CA6" w:rsidRDefault="0090368A" w:rsidP="0077044F">
            <w:pPr>
              <w:spacing w:after="0" w:line="240" w:lineRule="auto"/>
              <w:contextualSpacing/>
              <w:jc w:val="both"/>
              <w:rPr>
                <w:rFonts w:ascii="Times New Roman" w:hAnsi="Times New Roman"/>
              </w:rPr>
            </w:pPr>
          </w:p>
        </w:tc>
        <w:tc>
          <w:tcPr>
            <w:tcW w:w="1701" w:type="dxa"/>
          </w:tcPr>
          <w:p w:rsidR="0090368A" w:rsidRPr="007E4CA6" w:rsidRDefault="0090368A" w:rsidP="007E4CA6">
            <w:pPr>
              <w:autoSpaceDE w:val="0"/>
              <w:autoSpaceDN w:val="0"/>
              <w:adjustRightInd w:val="0"/>
              <w:spacing w:after="0" w:line="240" w:lineRule="auto"/>
              <w:contextualSpacing/>
              <w:jc w:val="center"/>
              <w:rPr>
                <w:rFonts w:ascii="Times New Roman" w:eastAsia="Times New Roman" w:hAnsi="Times New Roman"/>
              </w:rPr>
            </w:pPr>
            <w:r w:rsidRPr="007E4CA6">
              <w:rPr>
                <w:rFonts w:ascii="Times New Roman" w:eastAsia="Times New Roman" w:hAnsi="Times New Roman"/>
              </w:rPr>
              <w:t>10 минут</w:t>
            </w:r>
          </w:p>
        </w:tc>
        <w:tc>
          <w:tcPr>
            <w:tcW w:w="6379"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Через МФЦ:</w:t>
            </w:r>
          </w:p>
          <w:p w:rsidR="0090368A" w:rsidRPr="007E4CA6" w:rsidRDefault="0090368A" w:rsidP="0077044F">
            <w:pPr>
              <w:numPr>
                <w:ilvl w:val="0"/>
                <w:numId w:val="44"/>
              </w:num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90368A" w:rsidRPr="007E4CA6" w:rsidRDefault="0090368A" w:rsidP="0077044F">
            <w:pPr>
              <w:numPr>
                <w:ilvl w:val="0"/>
                <w:numId w:val="44"/>
              </w:num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90368A" w:rsidRPr="007E4CA6" w:rsidRDefault="0090368A" w:rsidP="0077044F">
            <w:pPr>
              <w:numPr>
                <w:ilvl w:val="0"/>
                <w:numId w:val="44"/>
              </w:numPr>
              <w:spacing w:after="0" w:line="240" w:lineRule="auto"/>
              <w:contextualSpacing/>
              <w:jc w:val="both"/>
              <w:rPr>
                <w:rFonts w:ascii="Times New Roman" w:hAnsi="Times New Roman"/>
              </w:rPr>
            </w:pPr>
            <w:r w:rsidRPr="007E4CA6">
              <w:rPr>
                <w:rFonts w:ascii="Times New Roman" w:eastAsia="Times New Roman" w:hAnsi="Times New Roman"/>
              </w:rPr>
              <w:t>проставляет отметку о выдаче результата в Направление (выдача) результата.</w:t>
            </w:r>
          </w:p>
        </w:tc>
      </w:tr>
    </w:tbl>
    <w:p w:rsidR="0090368A" w:rsidRPr="0077044F" w:rsidRDefault="0090368A" w:rsidP="0077044F">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90368A" w:rsidRPr="0077044F" w:rsidRDefault="0090368A" w:rsidP="0077044F">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A72F21" w:rsidRPr="00A72F21" w:rsidRDefault="00A72F21" w:rsidP="00A72F21">
      <w:pPr>
        <w:tabs>
          <w:tab w:val="left" w:pos="993"/>
        </w:tabs>
        <w:spacing w:after="0" w:line="240" w:lineRule="auto"/>
        <w:contextualSpacing/>
        <w:jc w:val="both"/>
        <w:rPr>
          <w:rFonts w:ascii="Times New Roman" w:eastAsia="Times New Roman" w:hAnsi="Times New Roman"/>
          <w:bCs/>
          <w:iCs/>
          <w:color w:val="000000" w:themeColor="text1"/>
          <w:sz w:val="24"/>
          <w:szCs w:val="24"/>
          <w:lang w:eastAsia="ru-RU"/>
        </w:rPr>
      </w:pPr>
      <w:r w:rsidRPr="00A72F21">
        <w:rPr>
          <w:rFonts w:ascii="Times New Roman" w:eastAsia="Times New Roman" w:hAnsi="Times New Roman"/>
          <w:bCs/>
          <w:iCs/>
          <w:color w:val="000000" w:themeColor="text1"/>
          <w:sz w:val="24"/>
          <w:szCs w:val="24"/>
          <w:lang w:eastAsia="ru-RU"/>
        </w:rPr>
        <w:t xml:space="preserve">Верно: </w:t>
      </w:r>
    </w:p>
    <w:p w:rsidR="00B4131F" w:rsidRPr="00A72F21" w:rsidRDefault="00A72F21" w:rsidP="00A72F21">
      <w:pPr>
        <w:pStyle w:val="2-"/>
        <w:numPr>
          <w:ilvl w:val="0"/>
          <w:numId w:val="0"/>
        </w:numPr>
        <w:spacing w:before="0" w:after="0"/>
        <w:contextualSpacing/>
        <w:jc w:val="both"/>
        <w:outlineLvl w:val="9"/>
        <w:rPr>
          <w:b w:val="0"/>
          <w:i w:val="0"/>
          <w:sz w:val="24"/>
          <w:szCs w:val="24"/>
        </w:rPr>
      </w:pPr>
      <w:r w:rsidRPr="00A72F21">
        <w:rPr>
          <w:rFonts w:eastAsia="Times New Roman"/>
          <w:b w:val="0"/>
          <w:bCs/>
          <w:i w:val="0"/>
          <w:iCs/>
          <w:color w:val="000000" w:themeColor="text1"/>
          <w:sz w:val="24"/>
          <w:szCs w:val="24"/>
          <w:lang w:eastAsia="ru-RU"/>
        </w:rPr>
        <w:t>Заместитель председателя Комитета имущественных отношений</w:t>
      </w:r>
    </w:p>
    <w:p w:rsidR="00B4131F" w:rsidRPr="0077044F" w:rsidRDefault="00B4131F" w:rsidP="0077044F">
      <w:pPr>
        <w:pStyle w:val="2-"/>
        <w:numPr>
          <w:ilvl w:val="0"/>
          <w:numId w:val="0"/>
        </w:numPr>
        <w:spacing w:before="0" w:after="0"/>
        <w:ind w:left="720"/>
        <w:contextualSpacing/>
        <w:jc w:val="both"/>
        <w:outlineLvl w:val="9"/>
        <w:rPr>
          <w:b w:val="0"/>
          <w:i w:val="0"/>
          <w:sz w:val="24"/>
          <w:szCs w:val="24"/>
        </w:rPr>
      </w:pPr>
    </w:p>
    <w:p w:rsidR="00DD48B6" w:rsidRPr="0077044F" w:rsidRDefault="00DD48B6" w:rsidP="0077044F">
      <w:pPr>
        <w:autoSpaceDE w:val="0"/>
        <w:autoSpaceDN w:val="0"/>
        <w:adjustRightInd w:val="0"/>
        <w:spacing w:after="0" w:line="240" w:lineRule="auto"/>
        <w:ind w:firstLine="540"/>
        <w:contextualSpacing/>
        <w:rPr>
          <w:rFonts w:ascii="Times New Roman" w:hAnsi="Times New Roman"/>
          <w:bCs/>
          <w:sz w:val="24"/>
          <w:szCs w:val="24"/>
          <w:lang w:eastAsia="ru-RU"/>
        </w:rPr>
        <w:sectPr w:rsidR="00DD48B6" w:rsidRPr="0077044F" w:rsidSect="0011591D">
          <w:headerReference w:type="default" r:id="rId20"/>
          <w:footerReference w:type="default" r:id="rId21"/>
          <w:pgSz w:w="16838" w:h="11906" w:orient="landscape" w:code="9"/>
          <w:pgMar w:top="1135" w:right="678" w:bottom="851" w:left="1418" w:header="720" w:footer="720" w:gutter="0"/>
          <w:cols w:space="720"/>
          <w:noEndnote/>
          <w:docGrid w:linePitch="299"/>
        </w:sectPr>
      </w:pPr>
      <w:bookmarkStart w:id="319" w:name="_Toc464750436"/>
    </w:p>
    <w:p w:rsidR="00216586" w:rsidRPr="0077044F" w:rsidRDefault="00216586" w:rsidP="00216586">
      <w:pPr>
        <w:pStyle w:val="1-"/>
        <w:spacing w:before="0" w:after="0" w:line="240" w:lineRule="auto"/>
        <w:ind w:left="5103"/>
        <w:contextualSpacing/>
        <w:jc w:val="left"/>
        <w:rPr>
          <w:b w:val="0"/>
          <w:sz w:val="24"/>
          <w:szCs w:val="24"/>
        </w:rPr>
      </w:pPr>
      <w:bookmarkStart w:id="320" w:name="Приложение20"/>
      <w:bookmarkEnd w:id="319"/>
      <w:bookmarkEnd w:id="320"/>
      <w:r w:rsidRPr="0077044F">
        <w:rPr>
          <w:b w:val="0"/>
          <w:sz w:val="24"/>
          <w:szCs w:val="24"/>
        </w:rPr>
        <w:lastRenderedPageBreak/>
        <w:t xml:space="preserve">Приложение </w:t>
      </w:r>
      <w:r>
        <w:rPr>
          <w:b w:val="0"/>
          <w:sz w:val="24"/>
          <w:szCs w:val="24"/>
        </w:rPr>
        <w:t>№ 18</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7E4CA6" w:rsidRDefault="007E4CA6" w:rsidP="007E4CA6">
      <w:pPr>
        <w:spacing w:after="0" w:line="240" w:lineRule="auto"/>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Блок-схема предоставления муниципальной услуги</w:t>
      </w:r>
    </w:p>
    <w:p w:rsidR="00DD48B6" w:rsidRDefault="007E4CA6"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05pt;height:639.25pt" o:ole="">
            <v:imagedata r:id="rId22" o:title=""/>
          </v:shape>
          <o:OLEObject Type="Embed" ProgID="Visio.Drawing.11" ShapeID="_x0000_i1025" DrawAspect="Content" ObjectID="_1561185200" r:id="rId23"/>
        </w:object>
      </w:r>
    </w:p>
    <w:p w:rsidR="00A72F21" w:rsidRPr="007E4CA6" w:rsidRDefault="00A72F21" w:rsidP="00A72F2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7E4CA6">
        <w:rPr>
          <w:rFonts w:ascii="Times New Roman" w:eastAsia="Times New Roman" w:hAnsi="Times New Roman"/>
          <w:bCs/>
          <w:iCs/>
          <w:color w:val="000000" w:themeColor="text1"/>
          <w:lang w:eastAsia="ru-RU"/>
        </w:rPr>
        <w:t xml:space="preserve">Верно: </w:t>
      </w:r>
    </w:p>
    <w:p w:rsidR="00A72F21" w:rsidRPr="007E4CA6" w:rsidRDefault="00A72F21" w:rsidP="00A72F21">
      <w:pPr>
        <w:pStyle w:val="1-"/>
        <w:spacing w:before="0" w:after="0" w:line="240" w:lineRule="auto"/>
        <w:contextualSpacing/>
        <w:jc w:val="left"/>
        <w:outlineLvl w:val="9"/>
        <w:rPr>
          <w:b w:val="0"/>
          <w:sz w:val="22"/>
          <w:szCs w:val="22"/>
        </w:rPr>
      </w:pPr>
      <w:r w:rsidRPr="007E4CA6">
        <w:rPr>
          <w:b w:val="0"/>
          <w:color w:val="000000" w:themeColor="text1"/>
          <w:sz w:val="22"/>
          <w:szCs w:val="22"/>
        </w:rPr>
        <w:t>Заместитель председателя Комитета имущественных отношений</w:t>
      </w:r>
    </w:p>
    <w:sectPr w:rsidR="00A72F21" w:rsidRPr="007E4CA6" w:rsidSect="007E4CA6">
      <w:headerReference w:type="default" r:id="rId24"/>
      <w:footerReference w:type="default" r:id="rId25"/>
      <w:pgSz w:w="11906" w:h="16838" w:code="9"/>
      <w:pgMar w:top="1135" w:right="567" w:bottom="1276"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D29E3" w15:done="0"/>
  <w15:commentEx w15:paraId="113CCDA6" w15:paraIdParent="3EFD29E3" w15:done="0"/>
  <w15:commentEx w15:paraId="64AA0729" w15:done="0"/>
  <w15:commentEx w15:paraId="69E19006" w15:paraIdParent="64AA07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6B0" w:rsidRDefault="001366B0" w:rsidP="005F1EAE">
      <w:pPr>
        <w:spacing w:after="0" w:line="240" w:lineRule="auto"/>
      </w:pPr>
      <w:r>
        <w:separator/>
      </w:r>
    </w:p>
  </w:endnote>
  <w:endnote w:type="continuationSeparator" w:id="1">
    <w:p w:rsidR="001366B0" w:rsidRDefault="001366B0" w:rsidP="005F1EAE">
      <w:pPr>
        <w:spacing w:after="0" w:line="240" w:lineRule="auto"/>
      </w:pPr>
      <w:r>
        <w:continuationSeparator/>
      </w:r>
    </w:p>
  </w:endnote>
  <w:endnote w:type="continuationNotice" w:id="2">
    <w:p w:rsidR="001366B0" w:rsidRDefault="001366B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4D" w:rsidRPr="00216586" w:rsidRDefault="004C2D4D" w:rsidP="002165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4D" w:rsidRDefault="004C2D4D" w:rsidP="00113C60">
    <w:pPr>
      <w:pStyle w:val="aa"/>
      <w:framePr w:wrap="none" w:vAnchor="text" w:hAnchor="margin" w:xAlign="right" w:y="1"/>
      <w:rPr>
        <w:rStyle w:val="af5"/>
      </w:rPr>
    </w:pPr>
  </w:p>
  <w:p w:rsidR="004C2D4D" w:rsidRDefault="004C2D4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4D" w:rsidRPr="007E4CA6" w:rsidRDefault="004C2D4D" w:rsidP="007E4CA6">
    <w:pPr>
      <w:pStyle w:val="aa"/>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6B0" w:rsidRDefault="001366B0" w:rsidP="005F1EAE">
      <w:pPr>
        <w:spacing w:after="0" w:line="240" w:lineRule="auto"/>
      </w:pPr>
      <w:r>
        <w:separator/>
      </w:r>
    </w:p>
  </w:footnote>
  <w:footnote w:type="continuationSeparator" w:id="1">
    <w:p w:rsidR="001366B0" w:rsidRDefault="001366B0" w:rsidP="005F1EAE">
      <w:pPr>
        <w:spacing w:after="0" w:line="240" w:lineRule="auto"/>
      </w:pPr>
      <w:r>
        <w:continuationSeparator/>
      </w:r>
    </w:p>
  </w:footnote>
  <w:footnote w:type="continuationNotice" w:id="2">
    <w:p w:rsidR="001366B0" w:rsidRDefault="001366B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43"/>
      <w:docPartObj>
        <w:docPartGallery w:val="Page Numbers (Top of Page)"/>
        <w:docPartUnique/>
      </w:docPartObj>
    </w:sdtPr>
    <w:sdtContent>
      <w:p w:rsidR="004C2D4D" w:rsidRDefault="00E40009" w:rsidP="00E30E5A">
        <w:pPr>
          <w:pStyle w:val="a8"/>
          <w:jc w:val="center"/>
        </w:pPr>
        <w:fldSimple w:instr=" PAGE   \* MERGEFORMAT ">
          <w:r w:rsidR="00895F65">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5"/>
      <w:docPartObj>
        <w:docPartGallery w:val="Page Numbers (Top of Page)"/>
        <w:docPartUnique/>
      </w:docPartObj>
    </w:sdtPr>
    <w:sdtContent>
      <w:p w:rsidR="004C2D4D" w:rsidRDefault="00E40009">
        <w:pPr>
          <w:pStyle w:val="a8"/>
          <w:jc w:val="center"/>
        </w:pPr>
        <w:fldSimple w:instr=" PAGE   \* MERGEFORMAT ">
          <w:r w:rsidR="00895F65">
            <w:rPr>
              <w:noProof/>
            </w:rPr>
            <w:t>51</w:t>
          </w:r>
        </w:fldSimple>
      </w:p>
    </w:sdtContent>
  </w:sdt>
  <w:p w:rsidR="004C2D4D" w:rsidRDefault="004C2D4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9"/>
      <w:docPartObj>
        <w:docPartGallery w:val="Page Numbers (Top of Page)"/>
        <w:docPartUnique/>
      </w:docPartObj>
    </w:sdtPr>
    <w:sdtContent>
      <w:p w:rsidR="004C2D4D" w:rsidRDefault="00E40009">
        <w:pPr>
          <w:pStyle w:val="a8"/>
          <w:jc w:val="center"/>
        </w:pPr>
        <w:fldSimple w:instr=" PAGE   \* MERGEFORMAT ">
          <w:r w:rsidR="00895F65">
            <w:rPr>
              <w:noProof/>
            </w:rPr>
            <w:t>63</w:t>
          </w:r>
        </w:fldSimple>
      </w:p>
    </w:sdtContent>
  </w:sdt>
  <w:p w:rsidR="004C2D4D" w:rsidRPr="000516FA" w:rsidRDefault="004C2D4D" w:rsidP="000516FA">
    <w:pPr>
      <w:pStyle w:val="a8"/>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4D" w:rsidRDefault="00E40009">
    <w:pPr>
      <w:pStyle w:val="a8"/>
      <w:jc w:val="center"/>
    </w:pPr>
    <w:fldSimple w:instr=" PAGE   \* MERGEFORMAT ">
      <w:r w:rsidR="00895F65">
        <w:rPr>
          <w:noProof/>
        </w:rPr>
        <w:t>64</w:t>
      </w:r>
    </w:fldSimple>
  </w:p>
  <w:p w:rsidR="004C2D4D" w:rsidRPr="000516FA" w:rsidRDefault="004C2D4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2">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6">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7">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8">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1">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2">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5"/>
  </w:num>
  <w:num w:numId="2">
    <w:abstractNumId w:val="22"/>
  </w:num>
  <w:num w:numId="3">
    <w:abstractNumId w:val="24"/>
  </w:num>
  <w:num w:numId="4">
    <w:abstractNumId w:val="16"/>
  </w:num>
  <w:num w:numId="5">
    <w:abstractNumId w:val="20"/>
  </w:num>
  <w:num w:numId="6">
    <w:abstractNumId w:val="1"/>
  </w:num>
  <w:num w:numId="7">
    <w:abstractNumId w:val="20"/>
    <w:lvlOverride w:ilvl="0">
      <w:startOverride w:val="1"/>
    </w:lvlOverride>
  </w:num>
  <w:num w:numId="8">
    <w:abstractNumId w:val="6"/>
  </w:num>
  <w:num w:numId="9">
    <w:abstractNumId w:val="6"/>
    <w:lvlOverride w:ilvl="0">
      <w:startOverride w:val="1"/>
    </w:lvlOverride>
  </w:num>
  <w:num w:numId="10">
    <w:abstractNumId w:val="33"/>
  </w:num>
  <w:num w:numId="11">
    <w:abstractNumId w:val="1"/>
    <w:lvlOverride w:ilvl="0">
      <w:startOverride w:val="1"/>
    </w:lvlOverride>
  </w:num>
  <w:num w:numId="12">
    <w:abstractNumId w:val="10"/>
  </w:num>
  <w:num w:numId="13">
    <w:abstractNumId w:val="42"/>
  </w:num>
  <w:num w:numId="14">
    <w:abstractNumId w:val="9"/>
  </w:num>
  <w:num w:numId="15">
    <w:abstractNumId w:val="26"/>
  </w:num>
  <w:num w:numId="16">
    <w:abstractNumId w:val="21"/>
  </w:num>
  <w:num w:numId="17">
    <w:abstractNumId w:val="31"/>
  </w:num>
  <w:num w:numId="18">
    <w:abstractNumId w:val="19"/>
  </w:num>
  <w:num w:numId="19">
    <w:abstractNumId w:val="41"/>
  </w:num>
  <w:num w:numId="20">
    <w:abstractNumId w:val="12"/>
  </w:num>
  <w:num w:numId="21">
    <w:abstractNumId w:val="23"/>
  </w:num>
  <w:num w:numId="22">
    <w:abstractNumId w:val="25"/>
    <w:lvlOverride w:ilvl="0">
      <w:startOverride w:val="5"/>
    </w:lvlOverride>
    <w:lvlOverride w:ilvl="1">
      <w:startOverride w:val="4"/>
    </w:lvlOverride>
    <w:lvlOverride w:ilvl="2">
      <w:startOverride w:val="2"/>
    </w:lvlOverride>
  </w:num>
  <w:num w:numId="23">
    <w:abstractNumId w:val="25"/>
    <w:lvlOverride w:ilvl="0">
      <w:startOverride w:val="2"/>
    </w:lvlOverride>
    <w:lvlOverride w:ilvl="1">
      <w:startOverride w:val="2"/>
    </w:lvlOverride>
  </w:num>
  <w:num w:numId="24">
    <w:abstractNumId w:val="25"/>
    <w:lvlOverride w:ilvl="0">
      <w:startOverride w:val="6"/>
    </w:lvlOverride>
    <w:lvlOverride w:ilvl="1">
      <w:startOverride w:val="11"/>
    </w:lvlOverride>
  </w:num>
  <w:num w:numId="25">
    <w:abstractNumId w:val="34"/>
  </w:num>
  <w:num w:numId="26">
    <w:abstractNumId w:val="38"/>
  </w:num>
  <w:num w:numId="27">
    <w:abstractNumId w:val="35"/>
  </w:num>
  <w:num w:numId="28">
    <w:abstractNumId w:val="15"/>
  </w:num>
  <w:num w:numId="29">
    <w:abstractNumId w:val="3"/>
  </w:num>
  <w:num w:numId="30">
    <w:abstractNumId w:val="20"/>
    <w:lvlOverride w:ilvl="0">
      <w:startOverride w:val="1"/>
    </w:lvlOverride>
  </w:num>
  <w:num w:numId="31">
    <w:abstractNumId w:val="18"/>
  </w:num>
  <w:num w:numId="32">
    <w:abstractNumId w:val="8"/>
  </w:num>
  <w:num w:numId="33">
    <w:abstractNumId w:val="39"/>
  </w:num>
  <w:num w:numId="34">
    <w:abstractNumId w:val="20"/>
    <w:lvlOverride w:ilvl="0">
      <w:startOverride w:val="1"/>
    </w:lvlOverride>
  </w:num>
  <w:num w:numId="35">
    <w:abstractNumId w:val="29"/>
  </w:num>
  <w:num w:numId="36">
    <w:abstractNumId w:val="32"/>
  </w:num>
  <w:num w:numId="37">
    <w:abstractNumId w:val="40"/>
  </w:num>
  <w:num w:numId="38">
    <w:abstractNumId w:val="7"/>
  </w:num>
  <w:num w:numId="39">
    <w:abstractNumId w:val="13"/>
  </w:num>
  <w:num w:numId="40">
    <w:abstractNumId w:val="30"/>
  </w:num>
  <w:num w:numId="41">
    <w:abstractNumId w:val="14"/>
  </w:num>
  <w:num w:numId="42">
    <w:abstractNumId w:val="27"/>
  </w:num>
  <w:num w:numId="43">
    <w:abstractNumId w:val="37"/>
  </w:num>
  <w:num w:numId="44">
    <w:abstractNumId w:val="36"/>
  </w:num>
  <w:num w:numId="45">
    <w:abstractNumId w:val="0"/>
  </w:num>
  <w:num w:numId="46">
    <w:abstractNumId w:val="17"/>
  </w:num>
  <w:num w:numId="47">
    <w:abstractNumId w:val="11"/>
  </w:num>
  <w:num w:numId="48">
    <w:abstractNumId w:val="28"/>
  </w:num>
  <w:num w:numId="49">
    <w:abstractNumId w:val="2"/>
  </w:num>
  <w:num w:numId="50">
    <w:abstractNumId w:val="5"/>
  </w:num>
  <w:num w:numId="51">
    <w:abstractNumId w:val="4"/>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357"/>
  <w:doNotHyphenateCaps/>
  <w:drawingGridHorizontalSpacing w:val="110"/>
  <w:drawingGridVerticalSpacing w:val="299"/>
  <w:displayHorizontalDrawingGridEvery w:val="2"/>
  <w:characterSpacingControl w:val="doNotCompress"/>
  <w:hdrShapeDefaults>
    <o:shapedefaults v:ext="edit" spidmax="35842"/>
  </w:hdrShapeDefaults>
  <w:footnotePr>
    <w:footnote w:id="0"/>
    <w:footnote w:id="1"/>
    <w:footnote w:id="2"/>
  </w:footnotePr>
  <w:endnotePr>
    <w:endnote w:id="0"/>
    <w:endnote w:id="1"/>
    <w:endnote w:id="2"/>
  </w:endnotePr>
  <w:compat/>
  <w:rsids>
    <w:rsidRoot w:val="000E6C84"/>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838"/>
    <w:rsid w:val="001059CA"/>
    <w:rsid w:val="00106334"/>
    <w:rsid w:val="0010684B"/>
    <w:rsid w:val="001105E1"/>
    <w:rsid w:val="00110927"/>
    <w:rsid w:val="00110E98"/>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4A35"/>
    <w:rsid w:val="0015558C"/>
    <w:rsid w:val="00155AD5"/>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2B4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645"/>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5F8C"/>
    <w:rsid w:val="0041614A"/>
    <w:rsid w:val="00416605"/>
    <w:rsid w:val="00416BFA"/>
    <w:rsid w:val="00417A27"/>
    <w:rsid w:val="00417A6A"/>
    <w:rsid w:val="00420049"/>
    <w:rsid w:val="00421125"/>
    <w:rsid w:val="0042156F"/>
    <w:rsid w:val="00422E53"/>
    <w:rsid w:val="00424BC8"/>
    <w:rsid w:val="00424F94"/>
    <w:rsid w:val="00425DAF"/>
    <w:rsid w:val="00426070"/>
    <w:rsid w:val="004260D7"/>
    <w:rsid w:val="0042640D"/>
    <w:rsid w:val="0043015E"/>
    <w:rsid w:val="004301C8"/>
    <w:rsid w:val="004308B0"/>
    <w:rsid w:val="00430B7D"/>
    <w:rsid w:val="00431634"/>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E3A"/>
    <w:rsid w:val="0059235D"/>
    <w:rsid w:val="00592F42"/>
    <w:rsid w:val="00593683"/>
    <w:rsid w:val="00593BA9"/>
    <w:rsid w:val="0059405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BF1"/>
    <w:rsid w:val="00602962"/>
    <w:rsid w:val="0060306D"/>
    <w:rsid w:val="006030B0"/>
    <w:rsid w:val="00603617"/>
    <w:rsid w:val="00604383"/>
    <w:rsid w:val="0060482A"/>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4D6C"/>
    <w:rsid w:val="00625AE4"/>
    <w:rsid w:val="00625B90"/>
    <w:rsid w:val="00630C14"/>
    <w:rsid w:val="00630C90"/>
    <w:rsid w:val="00634F18"/>
    <w:rsid w:val="00634F21"/>
    <w:rsid w:val="00635F06"/>
    <w:rsid w:val="00637487"/>
    <w:rsid w:val="00637531"/>
    <w:rsid w:val="00637799"/>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39F5"/>
    <w:rsid w:val="006653E7"/>
    <w:rsid w:val="0066666B"/>
    <w:rsid w:val="00667335"/>
    <w:rsid w:val="006675EF"/>
    <w:rsid w:val="00667E9A"/>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F54"/>
    <w:rsid w:val="00764D76"/>
    <w:rsid w:val="00766456"/>
    <w:rsid w:val="007665E9"/>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34BC"/>
    <w:rsid w:val="00784D40"/>
    <w:rsid w:val="0078507E"/>
    <w:rsid w:val="007852C0"/>
    <w:rsid w:val="00785A46"/>
    <w:rsid w:val="00785C70"/>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66234"/>
    <w:rsid w:val="00A712FB"/>
    <w:rsid w:val="00A71992"/>
    <w:rsid w:val="00A72220"/>
    <w:rsid w:val="00A7229A"/>
    <w:rsid w:val="00A72F21"/>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2D85"/>
    <w:rsid w:val="00D048A3"/>
    <w:rsid w:val="00D0552C"/>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66C3"/>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20DA"/>
    <w:rsid w:val="00E2269A"/>
    <w:rsid w:val="00E2354B"/>
    <w:rsid w:val="00E23CE8"/>
    <w:rsid w:val="00E23D79"/>
    <w:rsid w:val="00E240EE"/>
    <w:rsid w:val="00E242E1"/>
    <w:rsid w:val="00E254F0"/>
    <w:rsid w:val="00E2570C"/>
    <w:rsid w:val="00E268F1"/>
    <w:rsid w:val="00E2760F"/>
    <w:rsid w:val="00E2775C"/>
    <w:rsid w:val="00E30E5A"/>
    <w:rsid w:val="00E31814"/>
    <w:rsid w:val="00E31EA5"/>
    <w:rsid w:val="00E32532"/>
    <w:rsid w:val="00E337E4"/>
    <w:rsid w:val="00E33EE6"/>
    <w:rsid w:val="00E34640"/>
    <w:rsid w:val="00E35148"/>
    <w:rsid w:val="00E35F4B"/>
    <w:rsid w:val="00E36B9A"/>
    <w:rsid w:val="00E36DE9"/>
    <w:rsid w:val="00E376F5"/>
    <w:rsid w:val="00E37F92"/>
    <w:rsid w:val="00E40009"/>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A6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F6C"/>
    <w:rsid w:val="00EF1699"/>
    <w:rsid w:val="00EF1AB3"/>
    <w:rsid w:val="00EF2DAF"/>
    <w:rsid w:val="00EF3E28"/>
    <w:rsid w:val="00EF6869"/>
    <w:rsid w:val="00F00C58"/>
    <w:rsid w:val="00F01374"/>
    <w:rsid w:val="00F01E7B"/>
    <w:rsid w:val="00F02669"/>
    <w:rsid w:val="00F02A94"/>
    <w:rsid w:val="00F0464B"/>
    <w:rsid w:val="00F04787"/>
    <w:rsid w:val="00F06790"/>
    <w:rsid w:val="00F06AC1"/>
    <w:rsid w:val="00F07B48"/>
    <w:rsid w:val="00F107A8"/>
    <w:rsid w:val="00F109F7"/>
    <w:rsid w:val="00F10A41"/>
    <w:rsid w:val="00F113ED"/>
    <w:rsid w:val="00F122E0"/>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103A"/>
    <w:rsid w:val="00F51422"/>
    <w:rsid w:val="00F51593"/>
    <w:rsid w:val="00F52A5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719"/>
    <w:rsid w:val="00FA075C"/>
    <w:rsid w:val="00FA15CF"/>
    <w:rsid w:val="00FA1C83"/>
    <w:rsid w:val="00FA201F"/>
    <w:rsid w:val="00FA207D"/>
    <w:rsid w:val="00FA423B"/>
    <w:rsid w:val="00FA4919"/>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64A0FD39388FC2B51C33498083CB4835C33DEBA46BEBB45BB8AB43DA50A002D8A67371B4FE5FE797F1cEG" TargetMode="External"/><Relationship Id="rId20" Type="http://schemas.openxmlformats.org/officeDocument/2006/relationships/header" Target="head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64A0FD39388FC2B51C33488E96CB4835C33FECA967EFB45BB8AB43DA50A002D8A67371B4FE5DE097F1c0G"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lstal@mosreg.ru" TargetMode="External"/><Relationship Id="rId22" Type="http://schemas.openxmlformats.org/officeDocument/2006/relationships/image" Target="media/image2.emf"/><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AF98-52D4-4DC7-ABCC-B7A45EC30CB6}">
  <ds:schemaRefs>
    <ds:schemaRef ds:uri="http://schemas.openxmlformats.org/officeDocument/2006/bibliography"/>
  </ds:schemaRefs>
</ds:datastoreItem>
</file>

<file path=customXml/itemProps2.xml><?xml version="1.0" encoding="utf-8"?>
<ds:datastoreItem xmlns:ds="http://schemas.openxmlformats.org/officeDocument/2006/customXml" ds:itemID="{256F9868-2FCF-4C0E-9DC7-6B53AB3D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21065</Words>
  <Characters>120071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140855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parkhaeva</cp:lastModifiedBy>
  <cp:revision>31</cp:revision>
  <cp:lastPrinted>2017-07-05T10:19:00Z</cp:lastPrinted>
  <dcterms:created xsi:type="dcterms:W3CDTF">2017-05-23T11:15:00Z</dcterms:created>
  <dcterms:modified xsi:type="dcterms:W3CDTF">2017-07-10T06:47:00Z</dcterms:modified>
</cp:coreProperties>
</file>