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D7" w:rsidRPr="00A64B55" w:rsidRDefault="00542ED7" w:rsidP="00542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Обязанность исполнителя предоставления коммунальной услуги по обращению с Т</w:t>
      </w:r>
      <w:r w:rsidR="00A64B55" w:rsidRPr="00A64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 производить перерасчет платы</w:t>
      </w:r>
    </w:p>
    <w:p w:rsidR="00A64B55" w:rsidRPr="00A64B55" w:rsidRDefault="00A64B55" w:rsidP="0054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55" w:rsidRPr="00A64B55" w:rsidRDefault="00A64B55" w:rsidP="0054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ED7" w:rsidRDefault="00542ED7" w:rsidP="0054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354, при временном, то есть более 5 полных календарных дней подряд,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отходами.</w:t>
      </w:r>
    </w:p>
    <w:p w:rsidR="00542ED7" w:rsidRDefault="00542ED7" w:rsidP="0054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Перерасчет размера платы за коммунальную услугу по обращению с твердыми коммунальными отходами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(далее - заявление о перерасчете), поданного до начала периода временного отсутствия потребителя или не позднее 30 дней после окончания периода временного отсутствия потребителя.</w:t>
      </w:r>
    </w:p>
    <w:p w:rsidR="00542ED7" w:rsidRDefault="00542ED7" w:rsidP="0054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 перерасчете указываются фамилия, имя и отчество каждого временно отсутствующего потребителя, день начала и окончания периода его временного отсутствия в жилом помещении.</w:t>
      </w:r>
      <w:bookmarkStart w:id="0" w:name="_GoBack"/>
      <w:bookmarkEnd w:id="0"/>
    </w:p>
    <w:p w:rsidR="00542ED7" w:rsidRDefault="00542ED7" w:rsidP="0054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о перерасчете должны прилагаться документы, подтверждающие продолжительность периода временного отсутствия потребителя.</w:t>
      </w:r>
    </w:p>
    <w:p w:rsidR="00542ED7" w:rsidRDefault="00542ED7" w:rsidP="00542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Предоставляемые потребителем копии документов, подтверждающих продолжительность периода временного отсутствия потребителя, должны быть заверены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:rsidR="00A64B55" w:rsidRDefault="00A64B55" w:rsidP="00A64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B55" w:rsidRDefault="00A64B55" w:rsidP="00A64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ED7" w:rsidRDefault="00542ED7" w:rsidP="00A64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27" w:rsidRPr="00542ED7" w:rsidRDefault="00542ED7">
      <w:pPr>
        <w:rPr>
          <w:rFonts w:ascii="Times New Roman" w:hAnsi="Times New Roman" w:cs="Times New Roman"/>
          <w:sz w:val="28"/>
          <w:szCs w:val="28"/>
        </w:rPr>
      </w:pPr>
      <w:r w:rsidRPr="00542ED7">
        <w:rPr>
          <w:rFonts w:ascii="Times New Roman" w:hAnsi="Times New Roman" w:cs="Times New Roman"/>
          <w:sz w:val="28"/>
          <w:szCs w:val="28"/>
        </w:rPr>
        <w:t xml:space="preserve">Помощник прокурора города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2ED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64B55">
        <w:rPr>
          <w:rFonts w:ascii="Times New Roman" w:hAnsi="Times New Roman" w:cs="Times New Roman"/>
          <w:sz w:val="28"/>
          <w:szCs w:val="28"/>
        </w:rPr>
        <w:t xml:space="preserve">           Н.П. Лазаренко</w:t>
      </w:r>
    </w:p>
    <w:sectPr w:rsidR="00AB0B27" w:rsidRPr="0054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A3"/>
    <w:rsid w:val="00542ED7"/>
    <w:rsid w:val="005908A3"/>
    <w:rsid w:val="00A64B55"/>
    <w:rsid w:val="00A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EA3E4-3C8E-40B7-9EFD-7736216D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E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Николай Павлович</dc:creator>
  <cp:keywords/>
  <dc:description/>
  <cp:lastModifiedBy>Татьяна Побежимова</cp:lastModifiedBy>
  <cp:revision>4</cp:revision>
  <dcterms:created xsi:type="dcterms:W3CDTF">2021-03-04T14:47:00Z</dcterms:created>
  <dcterms:modified xsi:type="dcterms:W3CDTF">2021-03-05T10:35:00Z</dcterms:modified>
</cp:coreProperties>
</file>